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2A" w:rsidRPr="006E282A" w:rsidRDefault="006E282A" w:rsidP="006E282A">
      <w:pPr>
        <w:jc w:val="both"/>
        <w:rPr>
          <w:rFonts w:ascii="Times New Roman" w:hAnsi="Times New Roman"/>
          <w:b/>
          <w:sz w:val="24"/>
          <w:szCs w:val="24"/>
          <w:u w:val="single"/>
        </w:rPr>
      </w:pPr>
      <w:r w:rsidRPr="004640A0">
        <w:rPr>
          <w:rFonts w:ascii="Times New Roman" w:hAnsi="Times New Roman"/>
          <w:b/>
          <w:sz w:val="24"/>
          <w:szCs w:val="24"/>
          <w:u w:val="single"/>
        </w:rPr>
        <w:t xml:space="preserve">Postup při vyřizování stížností občanů </w:t>
      </w:r>
      <w:r>
        <w:rPr>
          <w:rFonts w:ascii="Times New Roman" w:hAnsi="Times New Roman"/>
          <w:b/>
          <w:sz w:val="24"/>
          <w:szCs w:val="24"/>
          <w:u w:val="single"/>
        </w:rPr>
        <w:t xml:space="preserve">proti postupu poskytovatele při poskytování </w:t>
      </w:r>
      <w:r w:rsidRPr="006E282A">
        <w:rPr>
          <w:rFonts w:ascii="Times New Roman" w:hAnsi="Times New Roman"/>
          <w:b/>
          <w:sz w:val="24"/>
          <w:szCs w:val="24"/>
          <w:u w:val="single"/>
        </w:rPr>
        <w:t>zdravotních služeb nebo proti činnostem souvisejících se zdravotními službami v souladu se zákonem č. 372/2011 Sb., o zdravotních službách a podmínkách jejich poskytování (zákon o zdravotních službách), ve znění pozdějších předpisů</w:t>
      </w:r>
    </w:p>
    <w:p w:rsidR="006E282A" w:rsidRPr="00B81DD5" w:rsidRDefault="006E282A" w:rsidP="006E282A">
      <w:pPr>
        <w:jc w:val="both"/>
        <w:rPr>
          <w:rFonts w:ascii="Times New Roman" w:hAnsi="Times New Roman"/>
          <w:b/>
          <w:u w:val="single"/>
        </w:rPr>
      </w:pPr>
    </w:p>
    <w:p w:rsidR="006E282A" w:rsidRPr="00B81DD5" w:rsidRDefault="006E282A" w:rsidP="006E282A">
      <w:pPr>
        <w:jc w:val="both"/>
        <w:rPr>
          <w:rFonts w:ascii="Times New Roman" w:hAnsi="Times New Roman"/>
          <w:b/>
          <w:color w:val="FF0000"/>
        </w:rPr>
      </w:pPr>
      <w:r w:rsidRPr="00B81DD5">
        <w:rPr>
          <w:rFonts w:ascii="Times New Roman" w:hAnsi="Times New Roman"/>
          <w:b/>
          <w:color w:val="FF0000"/>
        </w:rPr>
        <w:t>Jak podat stížnost, když nejste spokojeni s poskytováním zdravotních služeb</w:t>
      </w:r>
    </w:p>
    <w:p w:rsidR="006E282A" w:rsidRPr="00B81DD5" w:rsidRDefault="006E282A" w:rsidP="006E282A">
      <w:pPr>
        <w:jc w:val="both"/>
        <w:rPr>
          <w:rFonts w:ascii="Times New Roman" w:hAnsi="Times New Roman"/>
        </w:rPr>
      </w:pPr>
      <w:r w:rsidRPr="00B81DD5">
        <w:rPr>
          <w:rFonts w:ascii="Times New Roman" w:hAnsi="Times New Roman"/>
        </w:rPr>
        <w:t>Vysvětlíme Vám, jak můžete postupovat, pokud nejste spokojeni s poskytnutými zdravotními službami. Všechny informace najdete také v zákoně o zdravotních službách a podmínkách jejich poskytován</w:t>
      </w:r>
      <w:r w:rsidR="00E615BC">
        <w:rPr>
          <w:rFonts w:ascii="Times New Roman" w:hAnsi="Times New Roman"/>
        </w:rPr>
        <w:t xml:space="preserve">í, ve znění pozdějších předpisů </w:t>
      </w:r>
      <w:r w:rsidRPr="00B81DD5">
        <w:rPr>
          <w:rFonts w:ascii="Times New Roman" w:hAnsi="Times New Roman"/>
        </w:rPr>
        <w:t>ˡ (dále zákon)</w:t>
      </w:r>
    </w:p>
    <w:p w:rsidR="006E282A" w:rsidRPr="00B81DD5" w:rsidRDefault="006E282A" w:rsidP="006E282A">
      <w:pPr>
        <w:jc w:val="both"/>
        <w:rPr>
          <w:rFonts w:ascii="Times New Roman" w:hAnsi="Times New Roman"/>
          <w:b/>
        </w:rPr>
      </w:pPr>
      <w:r w:rsidRPr="00B81DD5">
        <w:rPr>
          <w:rFonts w:ascii="Times New Roman" w:hAnsi="Times New Roman"/>
          <w:b/>
          <w:color w:val="FF0000"/>
        </w:rPr>
        <w:t>Slovníček pojmů</w:t>
      </w:r>
    </w:p>
    <w:p w:rsidR="005E0C66" w:rsidRPr="00B81DD5" w:rsidRDefault="006E282A" w:rsidP="006E282A">
      <w:pPr>
        <w:jc w:val="both"/>
        <w:rPr>
          <w:rFonts w:ascii="Times New Roman" w:hAnsi="Times New Roman"/>
        </w:rPr>
      </w:pPr>
      <w:r w:rsidRPr="00B81DD5">
        <w:rPr>
          <w:rFonts w:ascii="Times New Roman" w:hAnsi="Times New Roman"/>
          <w:b/>
        </w:rPr>
        <w:t>Poskytovatel zdravotních služeb</w:t>
      </w:r>
      <w:r w:rsidRPr="00B81DD5">
        <w:rPr>
          <w:rFonts w:ascii="Times New Roman" w:hAnsi="Times New Roman"/>
        </w:rPr>
        <w:t xml:space="preserve"> = fyzická nebo právnická osoba, která má oprávnění k poskytování zdravotních služeb podle zákona, tedy např. nemocnice, praktický lékař, odborný lékař</w:t>
      </w:r>
    </w:p>
    <w:p w:rsidR="006E282A" w:rsidRPr="00B81DD5" w:rsidRDefault="006E282A" w:rsidP="006E282A">
      <w:pPr>
        <w:jc w:val="both"/>
        <w:rPr>
          <w:rFonts w:ascii="Times New Roman" w:hAnsi="Times New Roman"/>
        </w:rPr>
      </w:pPr>
      <w:r w:rsidRPr="00B81DD5">
        <w:rPr>
          <w:rFonts w:ascii="Times New Roman" w:hAnsi="Times New Roman"/>
          <w:b/>
        </w:rPr>
        <w:t>Zdravotní služby</w:t>
      </w:r>
      <w:r w:rsidRPr="00B81DD5">
        <w:rPr>
          <w:rFonts w:ascii="Times New Roman" w:hAnsi="Times New Roman"/>
        </w:rPr>
        <w:t xml:space="preserve"> = poskytování zdravotní péče a činnosti vykonávané v přímé souvislosti s poskytováním zdravotní péče, konzultační služby, nakládání s tělem zemřelého, zdravotnická záchranná s</w:t>
      </w:r>
      <w:r w:rsidR="00950864">
        <w:rPr>
          <w:rFonts w:ascii="Times New Roman" w:hAnsi="Times New Roman"/>
        </w:rPr>
        <w:t>lužba a další</w:t>
      </w:r>
      <w:r w:rsidR="00E615BC">
        <w:rPr>
          <w:rFonts w:ascii="Times New Roman" w:hAnsi="Times New Roman"/>
        </w:rPr>
        <w:t xml:space="preserve"> </w:t>
      </w:r>
      <w:r w:rsidRPr="00B81DD5">
        <w:rPr>
          <w:rFonts w:ascii="Times New Roman" w:hAnsi="Times New Roman"/>
        </w:rPr>
        <w:t>²</w:t>
      </w:r>
    </w:p>
    <w:p w:rsidR="00B2232B" w:rsidRPr="00B81DD5" w:rsidRDefault="00B2232B" w:rsidP="006E282A">
      <w:pPr>
        <w:jc w:val="both"/>
        <w:rPr>
          <w:rFonts w:ascii="Times New Roman" w:hAnsi="Times New Roman"/>
        </w:rPr>
      </w:pPr>
      <w:r w:rsidRPr="00B81DD5">
        <w:rPr>
          <w:rFonts w:ascii="Times New Roman" w:hAnsi="Times New Roman"/>
          <w:b/>
        </w:rPr>
        <w:t>Pacient</w:t>
      </w:r>
      <w:r w:rsidRPr="00B81DD5">
        <w:rPr>
          <w:rFonts w:ascii="Times New Roman" w:hAnsi="Times New Roman"/>
        </w:rPr>
        <w:t xml:space="preserve"> = fyzická osoba, které jsou nebo by</w:t>
      </w:r>
      <w:r w:rsidR="00950864">
        <w:rPr>
          <w:rFonts w:ascii="Times New Roman" w:hAnsi="Times New Roman"/>
        </w:rPr>
        <w:t>ly poskytovány zdravotní služby</w:t>
      </w:r>
      <w:r w:rsidR="00E615BC">
        <w:rPr>
          <w:rFonts w:ascii="Times New Roman" w:hAnsi="Times New Roman"/>
        </w:rPr>
        <w:t xml:space="preserve"> </w:t>
      </w:r>
      <w:r w:rsidRPr="00B81DD5">
        <w:rPr>
          <w:rFonts w:ascii="Times New Roman" w:hAnsi="Times New Roman"/>
        </w:rPr>
        <w:t>³</w:t>
      </w:r>
    </w:p>
    <w:p w:rsidR="00B2232B" w:rsidRDefault="00B2232B" w:rsidP="00B2232B">
      <w:pPr>
        <w:jc w:val="both"/>
        <w:rPr>
          <w:rFonts w:ascii="Times New Roman" w:hAnsi="Times New Roman"/>
        </w:rPr>
      </w:pPr>
      <w:r w:rsidRPr="00B81DD5">
        <w:rPr>
          <w:rFonts w:ascii="Times New Roman" w:hAnsi="Times New Roman"/>
        </w:rPr>
        <w:t xml:space="preserve">Podání stížnosti bývá obvykle jedním z posledních kroků v případě, kdy nejste spokojeni </w:t>
      </w:r>
      <w:r w:rsidRPr="00B81DD5">
        <w:rPr>
          <w:rFonts w:ascii="Times New Roman" w:hAnsi="Times New Roman"/>
        </w:rPr>
        <w:br/>
        <w:t>se způsobem poskytování zdravotních služeb či s výsledky těchto služeb. Podat stížnost na postup nemocnice či lékaře je Vaše právo a nemůže Vám být na újmu, pokud to uděláte. Zkuste však vždy zvážit, zda svůj spor raději nevyřešíte dohodou.</w:t>
      </w:r>
    </w:p>
    <w:p w:rsidR="00B81DD5" w:rsidRPr="00B81DD5" w:rsidRDefault="00B81DD5" w:rsidP="00B2232B">
      <w:pPr>
        <w:jc w:val="both"/>
        <w:rPr>
          <w:rFonts w:ascii="Times New Roman" w:hAnsi="Times New Roman"/>
          <w:b/>
          <w:color w:val="FF0000"/>
        </w:rPr>
      </w:pPr>
      <w:r w:rsidRPr="00B81DD5">
        <w:rPr>
          <w:rFonts w:ascii="Times New Roman" w:hAnsi="Times New Roman"/>
          <w:b/>
          <w:color w:val="FF0000"/>
        </w:rPr>
        <w:t>Na co si mohu stěžovat?</w:t>
      </w:r>
    </w:p>
    <w:p w:rsidR="00B81DD5" w:rsidRPr="00B81DD5" w:rsidRDefault="00B81DD5" w:rsidP="00B81DD5">
      <w:pPr>
        <w:pStyle w:val="Odstavecseseznamem"/>
        <w:numPr>
          <w:ilvl w:val="0"/>
          <w:numId w:val="1"/>
        </w:numPr>
        <w:jc w:val="both"/>
        <w:rPr>
          <w:rFonts w:ascii="Times New Roman" w:hAnsi="Times New Roman"/>
        </w:rPr>
      </w:pPr>
      <w:r w:rsidRPr="00B81DD5">
        <w:rPr>
          <w:rFonts w:ascii="Times New Roman" w:hAnsi="Times New Roman"/>
        </w:rPr>
        <w:t>Na poskytnuté zdravotní služby, tedy například, jak probíhala léčba, jaký byl její výsledek nebo že nebyl z Vaší strany dán souhlas s proveden</w:t>
      </w:r>
      <w:r>
        <w:rPr>
          <w:rFonts w:ascii="Times New Roman" w:hAnsi="Times New Roman"/>
        </w:rPr>
        <w:t>ý</w:t>
      </w:r>
      <w:r w:rsidRPr="00B81DD5">
        <w:rPr>
          <w:rFonts w:ascii="Times New Roman" w:hAnsi="Times New Roman"/>
        </w:rPr>
        <w:t>mi úkony</w:t>
      </w:r>
      <w:r>
        <w:rPr>
          <w:rFonts w:ascii="Times New Roman" w:hAnsi="Times New Roman"/>
        </w:rPr>
        <w:t>,</w:t>
      </w:r>
    </w:p>
    <w:p w:rsidR="00B81DD5" w:rsidRDefault="00B81DD5" w:rsidP="00B81DD5">
      <w:pPr>
        <w:pStyle w:val="Odstavecseseznamem"/>
        <w:numPr>
          <w:ilvl w:val="0"/>
          <w:numId w:val="1"/>
        </w:numPr>
        <w:jc w:val="both"/>
        <w:rPr>
          <w:rFonts w:ascii="Times New Roman" w:hAnsi="Times New Roman"/>
        </w:rPr>
      </w:pPr>
      <w:r>
        <w:rPr>
          <w:rFonts w:ascii="Times New Roman" w:hAnsi="Times New Roman"/>
        </w:rPr>
        <w:t>Na věci související se zdravotními službami; tedy na podmínky v nemocnici (např. nedostatek soukromí), na chování pracovníků nemocnice</w:t>
      </w:r>
      <w:r w:rsidR="00235262">
        <w:rPr>
          <w:rFonts w:ascii="Times New Roman" w:hAnsi="Times New Roman"/>
        </w:rPr>
        <w:t xml:space="preserve"> </w:t>
      </w:r>
      <w:r>
        <w:rPr>
          <w:rFonts w:ascii="Times New Roman" w:hAnsi="Times New Roman"/>
        </w:rPr>
        <w:t>(např. pokud se chovali hrubě)</w:t>
      </w:r>
    </w:p>
    <w:p w:rsidR="00B81DD5" w:rsidRDefault="00B81DD5" w:rsidP="00B81DD5">
      <w:pPr>
        <w:jc w:val="both"/>
        <w:rPr>
          <w:rFonts w:ascii="Times New Roman" w:hAnsi="Times New Roman"/>
          <w:b/>
          <w:color w:val="FF0000"/>
        </w:rPr>
      </w:pPr>
      <w:r w:rsidRPr="00B81DD5">
        <w:rPr>
          <w:rFonts w:ascii="Times New Roman" w:hAnsi="Times New Roman"/>
          <w:b/>
          <w:color w:val="FF0000"/>
        </w:rPr>
        <w:t>Kdo si může stěžovat?</w:t>
      </w:r>
    </w:p>
    <w:p w:rsidR="00B81DD5" w:rsidRPr="001A106F" w:rsidRDefault="00B81DD5" w:rsidP="00B81DD5">
      <w:pPr>
        <w:pStyle w:val="Odstavecseseznamem"/>
        <w:numPr>
          <w:ilvl w:val="0"/>
          <w:numId w:val="2"/>
        </w:numPr>
        <w:jc w:val="both"/>
        <w:rPr>
          <w:rFonts w:ascii="Times New Roman" w:hAnsi="Times New Roman"/>
        </w:rPr>
      </w:pPr>
      <w:r w:rsidRPr="001A106F">
        <w:rPr>
          <w:rFonts w:ascii="Times New Roman" w:hAnsi="Times New Roman"/>
        </w:rPr>
        <w:t>Pacient</w:t>
      </w:r>
    </w:p>
    <w:p w:rsidR="00B81DD5" w:rsidRPr="001A106F" w:rsidRDefault="00B81DD5" w:rsidP="00B81DD5">
      <w:pPr>
        <w:pStyle w:val="Odstavecseseznamem"/>
        <w:numPr>
          <w:ilvl w:val="0"/>
          <w:numId w:val="2"/>
        </w:numPr>
        <w:jc w:val="both"/>
        <w:rPr>
          <w:rFonts w:ascii="Times New Roman" w:hAnsi="Times New Roman"/>
        </w:rPr>
      </w:pPr>
      <w:r w:rsidRPr="001A106F">
        <w:rPr>
          <w:rFonts w:ascii="Times New Roman" w:hAnsi="Times New Roman"/>
        </w:rPr>
        <w:t>Zákonný zástupce pacienta</w:t>
      </w:r>
    </w:p>
    <w:p w:rsidR="00B81DD5" w:rsidRPr="001A106F" w:rsidRDefault="00B81DD5" w:rsidP="00B81DD5">
      <w:pPr>
        <w:pStyle w:val="Odstavecseseznamem"/>
        <w:numPr>
          <w:ilvl w:val="0"/>
          <w:numId w:val="2"/>
        </w:numPr>
        <w:jc w:val="both"/>
        <w:rPr>
          <w:rFonts w:ascii="Times New Roman" w:hAnsi="Times New Roman"/>
        </w:rPr>
      </w:pPr>
      <w:r w:rsidRPr="001A106F">
        <w:rPr>
          <w:rFonts w:ascii="Times New Roman" w:hAnsi="Times New Roman"/>
        </w:rPr>
        <w:t>Osoba blízká (v případě, že si pacient kvůli svému zdravotnímu stavu nemůže stěžovat sám)</w:t>
      </w:r>
    </w:p>
    <w:p w:rsidR="00235262" w:rsidRPr="001A106F" w:rsidRDefault="00235262" w:rsidP="00B81DD5">
      <w:pPr>
        <w:pStyle w:val="Odstavecseseznamem"/>
        <w:numPr>
          <w:ilvl w:val="0"/>
          <w:numId w:val="2"/>
        </w:numPr>
        <w:jc w:val="both"/>
        <w:rPr>
          <w:rFonts w:ascii="Times New Roman" w:hAnsi="Times New Roman"/>
        </w:rPr>
      </w:pPr>
      <w:r w:rsidRPr="001A106F">
        <w:rPr>
          <w:rFonts w:ascii="Times New Roman" w:hAnsi="Times New Roman"/>
        </w:rPr>
        <w:t>Osoba zmocněná pacientem</w:t>
      </w:r>
    </w:p>
    <w:p w:rsidR="00235262" w:rsidRPr="001A106F" w:rsidRDefault="00235262" w:rsidP="00235262">
      <w:pPr>
        <w:ind w:left="360"/>
        <w:jc w:val="both"/>
        <w:rPr>
          <w:rFonts w:ascii="Times New Roman" w:hAnsi="Times New Roman"/>
        </w:rPr>
      </w:pPr>
      <w:r w:rsidRPr="001A106F">
        <w:rPr>
          <w:rFonts w:ascii="Times New Roman" w:hAnsi="Times New Roman"/>
        </w:rPr>
        <w:t>(dále též stěžovatel)</w:t>
      </w:r>
    </w:p>
    <w:p w:rsidR="00235262" w:rsidRPr="001A106F" w:rsidRDefault="00235262" w:rsidP="003D720A">
      <w:pPr>
        <w:rPr>
          <w:rFonts w:ascii="Times New Roman" w:hAnsi="Times New Roman"/>
        </w:rPr>
      </w:pPr>
      <w:r w:rsidRPr="001A106F">
        <w:rPr>
          <w:rFonts w:ascii="Times New Roman" w:hAnsi="Times New Roman"/>
        </w:rPr>
        <w:t>Pokud nám napíšete, přestože nespadáte do žádné z uvedených kategorií, Váš dopis posoudíme a do 30 dnů Vám odpovíme, zda sami podnikneme kroky, případně jaké.</w:t>
      </w:r>
    </w:p>
    <w:p w:rsidR="00235262" w:rsidRPr="001A106F" w:rsidRDefault="00235262" w:rsidP="00950864">
      <w:pPr>
        <w:jc w:val="both"/>
        <w:rPr>
          <w:rFonts w:ascii="Times New Roman" w:hAnsi="Times New Roman"/>
        </w:rPr>
      </w:pPr>
      <w:r w:rsidRPr="001A106F">
        <w:rPr>
          <w:rFonts w:ascii="Times New Roman" w:hAnsi="Times New Roman"/>
        </w:rPr>
        <w:t>Pokud se nám nepodaří zjistit, kdo stížnost poslal, posoudíme její obsah a zvážíme další kroky.</w:t>
      </w:r>
    </w:p>
    <w:p w:rsidR="00235262" w:rsidRPr="00235262" w:rsidRDefault="00235262" w:rsidP="00235262">
      <w:pPr>
        <w:ind w:left="360"/>
        <w:jc w:val="both"/>
        <w:rPr>
          <w:rFonts w:ascii="Times New Roman" w:hAnsi="Times New Roman"/>
        </w:rPr>
      </w:pPr>
    </w:p>
    <w:p w:rsidR="00B2232B" w:rsidRDefault="00A046A7" w:rsidP="00E3010B">
      <w:pPr>
        <w:pBdr>
          <w:top w:val="single" w:sz="4" w:space="1" w:color="auto"/>
        </w:pBdr>
        <w:jc w:val="both"/>
        <w:rPr>
          <w:rFonts w:ascii="Times New Roman" w:hAnsi="Times New Roman"/>
          <w:sz w:val="16"/>
          <w:szCs w:val="16"/>
        </w:rPr>
      </w:pPr>
      <w:r>
        <w:rPr>
          <w:rFonts w:ascii="Times New Roman" w:hAnsi="Times New Roman"/>
          <w:sz w:val="16"/>
          <w:szCs w:val="16"/>
        </w:rPr>
        <w:t>ˡ</w:t>
      </w:r>
      <w:r w:rsidR="00235262" w:rsidRPr="00A046A7">
        <w:rPr>
          <w:rFonts w:ascii="Times New Roman" w:hAnsi="Times New Roman"/>
          <w:sz w:val="16"/>
          <w:szCs w:val="16"/>
        </w:rPr>
        <w:t xml:space="preserve"> Zákon č. 372/2011 Sb.</w:t>
      </w:r>
      <w:r w:rsidRPr="00A046A7">
        <w:rPr>
          <w:rFonts w:ascii="Times New Roman" w:hAnsi="Times New Roman"/>
          <w:sz w:val="16"/>
          <w:szCs w:val="16"/>
        </w:rPr>
        <w:t>,</w:t>
      </w:r>
      <w:r w:rsidR="00235262" w:rsidRPr="00A046A7">
        <w:rPr>
          <w:rFonts w:ascii="Times New Roman" w:hAnsi="Times New Roman"/>
          <w:sz w:val="16"/>
          <w:szCs w:val="16"/>
        </w:rPr>
        <w:t xml:space="preserve"> o </w:t>
      </w:r>
      <w:r w:rsidRPr="00A046A7">
        <w:rPr>
          <w:rFonts w:ascii="Times New Roman" w:hAnsi="Times New Roman"/>
          <w:sz w:val="16"/>
          <w:szCs w:val="16"/>
        </w:rPr>
        <w:t>zdravotních službách a podmínkách jejich poskytování</w:t>
      </w:r>
      <w:r w:rsidR="00E3010B">
        <w:rPr>
          <w:rFonts w:ascii="Times New Roman" w:hAnsi="Times New Roman"/>
          <w:sz w:val="16"/>
          <w:szCs w:val="16"/>
        </w:rPr>
        <w:t xml:space="preserve"> </w:t>
      </w:r>
      <w:r w:rsidRPr="00A046A7">
        <w:rPr>
          <w:rFonts w:ascii="Times New Roman" w:hAnsi="Times New Roman"/>
          <w:sz w:val="16"/>
          <w:szCs w:val="16"/>
        </w:rPr>
        <w:t>(zákon o zdravotních službách), ve znění pozdějších předpisů</w:t>
      </w:r>
    </w:p>
    <w:p w:rsidR="00A046A7" w:rsidRDefault="00E3010B" w:rsidP="00B2232B">
      <w:pPr>
        <w:jc w:val="both"/>
        <w:rPr>
          <w:rFonts w:ascii="Times New Roman" w:hAnsi="Times New Roman"/>
          <w:sz w:val="16"/>
          <w:szCs w:val="16"/>
        </w:rPr>
      </w:pPr>
      <w:r>
        <w:rPr>
          <w:rFonts w:ascii="Times New Roman" w:hAnsi="Times New Roman"/>
          <w:sz w:val="16"/>
          <w:szCs w:val="16"/>
        </w:rPr>
        <w:t xml:space="preserve">² </w:t>
      </w:r>
      <w:r w:rsidR="00A046A7">
        <w:rPr>
          <w:rFonts w:ascii="Times New Roman" w:hAnsi="Times New Roman"/>
          <w:sz w:val="16"/>
          <w:szCs w:val="16"/>
        </w:rPr>
        <w:t>Podrobnější</w:t>
      </w:r>
      <w:r>
        <w:rPr>
          <w:rFonts w:ascii="Times New Roman" w:hAnsi="Times New Roman"/>
          <w:sz w:val="16"/>
          <w:szCs w:val="16"/>
        </w:rPr>
        <w:t xml:space="preserve"> specifikaci naleznete v § 2 odst.2 </w:t>
      </w:r>
      <w:r w:rsidR="00E615BC">
        <w:rPr>
          <w:rFonts w:ascii="Times New Roman" w:hAnsi="Times New Roman"/>
          <w:sz w:val="16"/>
          <w:szCs w:val="16"/>
        </w:rPr>
        <w:t xml:space="preserve"> </w:t>
      </w:r>
      <w:r>
        <w:rPr>
          <w:rFonts w:ascii="Times New Roman" w:hAnsi="Times New Roman"/>
          <w:sz w:val="16"/>
          <w:szCs w:val="16"/>
        </w:rPr>
        <w:t>zákona o zdravotních službách</w:t>
      </w:r>
    </w:p>
    <w:p w:rsidR="00E3010B" w:rsidRDefault="00E3010B" w:rsidP="00B2232B">
      <w:pPr>
        <w:jc w:val="both"/>
        <w:rPr>
          <w:rFonts w:ascii="Times New Roman" w:hAnsi="Times New Roman"/>
          <w:sz w:val="16"/>
          <w:szCs w:val="16"/>
        </w:rPr>
      </w:pPr>
      <w:r>
        <w:rPr>
          <w:rFonts w:ascii="Times New Roman" w:hAnsi="Times New Roman"/>
          <w:sz w:val="16"/>
          <w:szCs w:val="16"/>
        </w:rPr>
        <w:t>³ Ustanovení § 3 odst.1</w:t>
      </w:r>
      <w:r w:rsidR="00E615BC">
        <w:rPr>
          <w:rFonts w:ascii="Times New Roman" w:hAnsi="Times New Roman"/>
          <w:sz w:val="16"/>
          <w:szCs w:val="16"/>
        </w:rPr>
        <w:t xml:space="preserve"> </w:t>
      </w:r>
      <w:r>
        <w:rPr>
          <w:rFonts w:ascii="Times New Roman" w:hAnsi="Times New Roman"/>
          <w:sz w:val="16"/>
          <w:szCs w:val="16"/>
        </w:rPr>
        <w:t xml:space="preserve"> zákona o zdravotních službách</w:t>
      </w:r>
    </w:p>
    <w:p w:rsidR="00E3010B" w:rsidRPr="00344831" w:rsidRDefault="00344831" w:rsidP="00B2232B">
      <w:pPr>
        <w:jc w:val="both"/>
        <w:rPr>
          <w:rFonts w:ascii="Times New Roman" w:hAnsi="Times New Roman"/>
          <w:b/>
          <w:color w:val="FF0000"/>
        </w:rPr>
      </w:pPr>
      <w:r w:rsidRPr="00344831">
        <w:rPr>
          <w:rFonts w:ascii="Times New Roman" w:hAnsi="Times New Roman"/>
          <w:b/>
          <w:color w:val="FF0000"/>
        </w:rPr>
        <w:lastRenderedPageBreak/>
        <w:t>Komu mám stížnost poslat?</w:t>
      </w:r>
    </w:p>
    <w:p w:rsidR="00344831" w:rsidRPr="003D720A" w:rsidRDefault="00344831" w:rsidP="003D720A">
      <w:pPr>
        <w:pStyle w:val="Odstavecseseznamem"/>
        <w:numPr>
          <w:ilvl w:val="0"/>
          <w:numId w:val="8"/>
        </w:numPr>
        <w:jc w:val="both"/>
        <w:rPr>
          <w:rFonts w:ascii="Times New Roman" w:hAnsi="Times New Roman"/>
        </w:rPr>
      </w:pPr>
      <w:r w:rsidRPr="003D720A">
        <w:rPr>
          <w:rFonts w:ascii="Times New Roman" w:hAnsi="Times New Roman"/>
        </w:rPr>
        <w:t>Stížnost podejte nejprve poskytovateli zd</w:t>
      </w:r>
      <w:r w:rsidR="00950864">
        <w:rPr>
          <w:rFonts w:ascii="Times New Roman" w:hAnsi="Times New Roman"/>
        </w:rPr>
        <w:t>r</w:t>
      </w:r>
      <w:r w:rsidRPr="003D720A">
        <w:rPr>
          <w:rFonts w:ascii="Times New Roman" w:hAnsi="Times New Roman"/>
        </w:rPr>
        <w:t>avotních služeb, tedy řediteli nemocnice nebo přímo lékaři (ambulantnímu – praktický lékař, specialista, stomatolog)</w:t>
      </w:r>
    </w:p>
    <w:p w:rsidR="00344831" w:rsidRPr="00344831" w:rsidRDefault="00344831" w:rsidP="00344831">
      <w:pPr>
        <w:ind w:left="360"/>
        <w:jc w:val="both"/>
        <w:rPr>
          <w:rFonts w:ascii="Times New Roman" w:hAnsi="Times New Roman"/>
        </w:rPr>
      </w:pPr>
      <w:r w:rsidRPr="00344831">
        <w:rPr>
          <w:rFonts w:ascii="Times New Roman" w:hAnsi="Times New Roman"/>
        </w:rPr>
        <w:t>Poskytovatel stížnost musí vyřídit do 30 dnů, v odůvodněných případech do 60 dnů.</w:t>
      </w:r>
    </w:p>
    <w:p w:rsidR="00271988" w:rsidRPr="00271988" w:rsidRDefault="00344831" w:rsidP="00271988">
      <w:pPr>
        <w:pStyle w:val="Odstavecseseznamem"/>
        <w:numPr>
          <w:ilvl w:val="0"/>
          <w:numId w:val="8"/>
        </w:numPr>
        <w:rPr>
          <w:rFonts w:ascii="Times New Roman" w:hAnsi="Times New Roman"/>
          <w:vertAlign w:val="superscript"/>
        </w:rPr>
      </w:pPr>
      <w:r w:rsidRPr="003D720A">
        <w:rPr>
          <w:rFonts w:ascii="Times New Roman" w:hAnsi="Times New Roman"/>
        </w:rPr>
        <w:t>Pokud nebudete spokojeni s tím, jak poskytovatel stížnost vyřídil, můžete se obrátit na nás jako na správní orgán, který udělil poskytovateli oprávnění k poskytování zdravotních služeb</w:t>
      </w:r>
      <w:r w:rsidR="00950864">
        <w:rPr>
          <w:rFonts w:ascii="Times New Roman" w:hAnsi="Times New Roman"/>
        </w:rPr>
        <w:t>.</w:t>
      </w:r>
      <w:r w:rsidR="003D720A" w:rsidRPr="003D720A">
        <w:rPr>
          <w:rFonts w:ascii="Times New Roman" w:hAnsi="Times New Roman"/>
          <w:vertAlign w:val="superscript"/>
        </w:rPr>
        <w:t>4</w:t>
      </w:r>
    </w:p>
    <w:p w:rsidR="00271988" w:rsidRPr="00271988" w:rsidRDefault="00271988" w:rsidP="00271988">
      <w:pPr>
        <w:pStyle w:val="Normlnweb"/>
        <w:shd w:val="clear" w:color="auto" w:fill="FFFFFF"/>
        <w:spacing w:line="276" w:lineRule="auto"/>
        <w:jc w:val="both"/>
        <w:rPr>
          <w:b/>
          <w:color w:val="FF0000"/>
          <w:sz w:val="22"/>
          <w:szCs w:val="22"/>
        </w:rPr>
      </w:pPr>
      <w:r w:rsidRPr="00271988">
        <w:rPr>
          <w:b/>
          <w:color w:val="FF0000"/>
          <w:sz w:val="22"/>
          <w:szCs w:val="22"/>
        </w:rPr>
        <w:t xml:space="preserve">Stížnost je možné podat písemně na adresu: </w:t>
      </w:r>
    </w:p>
    <w:p w:rsidR="00271988" w:rsidRDefault="00271988" w:rsidP="00C8420C">
      <w:pPr>
        <w:pStyle w:val="Normlnweb"/>
        <w:shd w:val="clear" w:color="auto" w:fill="FFFFFF"/>
        <w:spacing w:line="276" w:lineRule="auto"/>
        <w:jc w:val="both"/>
        <w:rPr>
          <w:sz w:val="22"/>
          <w:szCs w:val="22"/>
        </w:rPr>
      </w:pPr>
      <w:r w:rsidRPr="00271988">
        <w:rPr>
          <w:b/>
          <w:sz w:val="22"/>
          <w:szCs w:val="22"/>
        </w:rPr>
        <w:t xml:space="preserve">Krajský úřad Karlovarského kraje, odbor zdravotnictví, Závodní 353/88, 360 </w:t>
      </w:r>
      <w:r>
        <w:rPr>
          <w:b/>
          <w:sz w:val="22"/>
          <w:szCs w:val="22"/>
        </w:rPr>
        <w:t>06</w:t>
      </w:r>
      <w:r w:rsidRPr="00271988">
        <w:rPr>
          <w:b/>
          <w:sz w:val="22"/>
          <w:szCs w:val="22"/>
        </w:rPr>
        <w:t xml:space="preserve"> Karlovy Vary</w:t>
      </w:r>
      <w:r w:rsidRPr="00271988">
        <w:rPr>
          <w:sz w:val="22"/>
          <w:szCs w:val="22"/>
        </w:rPr>
        <w:t xml:space="preserve">, </w:t>
      </w:r>
      <w:r w:rsidRPr="00271988">
        <w:rPr>
          <w:b/>
          <w:color w:val="FF0000"/>
          <w:sz w:val="22"/>
          <w:szCs w:val="22"/>
        </w:rPr>
        <w:t>elektronicky:</w:t>
      </w:r>
      <w:r w:rsidRPr="00271988">
        <w:rPr>
          <w:color w:val="FF0000"/>
          <w:sz w:val="22"/>
          <w:szCs w:val="22"/>
        </w:rPr>
        <w:t xml:space="preserve"> </w:t>
      </w:r>
      <w:hyperlink r:id="rId7" w:history="1">
        <w:r w:rsidRPr="00271988">
          <w:rPr>
            <w:rStyle w:val="Hypertextovodkaz"/>
            <w:rFonts w:ascii="Times New Roman" w:hAnsi="Times New Roman"/>
            <w:sz w:val="22"/>
            <w:szCs w:val="22"/>
          </w:rPr>
          <w:t>epodatelna@kr-karlovarsky.cz</w:t>
        </w:r>
      </w:hyperlink>
      <w:r w:rsidRPr="00271988">
        <w:rPr>
          <w:sz w:val="22"/>
          <w:szCs w:val="22"/>
        </w:rPr>
        <w:t xml:space="preserve">, DS: </w:t>
      </w:r>
      <w:r>
        <w:rPr>
          <w:color w:val="024673"/>
          <w:sz w:val="22"/>
          <w:szCs w:val="22"/>
        </w:rPr>
        <w:t>Datová schránka: siqbxt2</w:t>
      </w:r>
      <w:r w:rsidRPr="00271988">
        <w:rPr>
          <w:color w:val="024673"/>
          <w:sz w:val="22"/>
          <w:szCs w:val="22"/>
        </w:rPr>
        <w:t>,</w:t>
      </w:r>
      <w:r w:rsidRPr="00271988">
        <w:rPr>
          <w:sz w:val="22"/>
          <w:szCs w:val="22"/>
        </w:rPr>
        <w:t xml:space="preserve"> faxem: 353 502 509 (podatelna)</w:t>
      </w:r>
      <w:r w:rsidRPr="00271988">
        <w:rPr>
          <w:color w:val="FF0000"/>
          <w:sz w:val="22"/>
          <w:szCs w:val="22"/>
        </w:rPr>
        <w:br/>
      </w:r>
      <w:r w:rsidRPr="00271988">
        <w:rPr>
          <w:b/>
          <w:color w:val="FF0000"/>
          <w:sz w:val="22"/>
          <w:szCs w:val="22"/>
        </w:rPr>
        <w:t>osobně:</w:t>
      </w:r>
      <w:r w:rsidRPr="00271988">
        <w:rPr>
          <w:sz w:val="22"/>
          <w:szCs w:val="22"/>
        </w:rPr>
        <w:t xml:space="preserve"> na odboru zdravotnictví v úředních hodinách: Po, St 8.00-17.00; Út, Čt 8.00-15.00; Pá 8.00-14.00</w:t>
      </w:r>
    </w:p>
    <w:p w:rsidR="00271988" w:rsidRPr="00271988" w:rsidRDefault="00271988" w:rsidP="00C8420C">
      <w:pPr>
        <w:pStyle w:val="Normlnweb"/>
        <w:shd w:val="clear" w:color="auto" w:fill="FFFFFF"/>
        <w:spacing w:line="276" w:lineRule="auto"/>
        <w:jc w:val="both"/>
        <w:rPr>
          <w:b/>
          <w:color w:val="FF0000"/>
          <w:sz w:val="22"/>
          <w:szCs w:val="22"/>
        </w:rPr>
      </w:pPr>
      <w:r w:rsidRPr="00271988">
        <w:rPr>
          <w:b/>
          <w:color w:val="FF0000"/>
          <w:sz w:val="22"/>
          <w:szCs w:val="22"/>
        </w:rPr>
        <w:t>Co napsat do stížnosti</w:t>
      </w:r>
      <w:r w:rsidR="00597829">
        <w:rPr>
          <w:b/>
          <w:color w:val="FF0000"/>
          <w:sz w:val="22"/>
          <w:szCs w:val="22"/>
        </w:rPr>
        <w:t xml:space="preserve"> - Náležitosti stížnosti</w:t>
      </w:r>
    </w:p>
    <w:p w:rsidR="00271988" w:rsidRDefault="00271988" w:rsidP="00C8420C">
      <w:pPr>
        <w:pStyle w:val="Normlnweb"/>
        <w:shd w:val="clear" w:color="auto" w:fill="FFFFFF"/>
        <w:spacing w:line="276" w:lineRule="auto"/>
        <w:jc w:val="both"/>
        <w:rPr>
          <w:sz w:val="22"/>
          <w:szCs w:val="22"/>
        </w:rPr>
      </w:pPr>
      <w:r w:rsidRPr="00271988">
        <w:rPr>
          <w:sz w:val="22"/>
          <w:szCs w:val="22"/>
        </w:rPr>
        <w:t>Stížnost pište konkrétně, co nejvýstižněji a soustřeďte se především na podstatné okolnosti svého případu</w:t>
      </w:r>
      <w:r w:rsidR="00597829">
        <w:rPr>
          <w:sz w:val="22"/>
          <w:szCs w:val="22"/>
        </w:rPr>
        <w:t>, uveďte v ní:</w:t>
      </w:r>
    </w:p>
    <w:p w:rsidR="00597829" w:rsidRDefault="00597829" w:rsidP="00C8420C">
      <w:pPr>
        <w:pStyle w:val="Normlnweb"/>
        <w:shd w:val="clear" w:color="auto" w:fill="FFFFFF"/>
        <w:spacing w:line="276" w:lineRule="auto"/>
        <w:jc w:val="both"/>
        <w:rPr>
          <w:sz w:val="22"/>
          <w:szCs w:val="22"/>
        </w:rPr>
      </w:pPr>
      <w:r>
        <w:rPr>
          <w:sz w:val="22"/>
          <w:szCs w:val="22"/>
        </w:rPr>
        <w:t>1. své jméno, př</w:t>
      </w:r>
      <w:r w:rsidR="00C8420C">
        <w:rPr>
          <w:sz w:val="22"/>
          <w:szCs w:val="22"/>
        </w:rPr>
        <w:t>í</w:t>
      </w:r>
      <w:r>
        <w:rPr>
          <w:sz w:val="22"/>
          <w:szCs w:val="22"/>
        </w:rPr>
        <w:t>jmení a adresu (případně telefonní kontakt a e-mail)</w:t>
      </w:r>
    </w:p>
    <w:p w:rsidR="00597829" w:rsidRDefault="00597829" w:rsidP="00C8420C">
      <w:pPr>
        <w:pStyle w:val="Normlnweb"/>
        <w:shd w:val="clear" w:color="auto" w:fill="FFFFFF"/>
        <w:spacing w:line="276" w:lineRule="auto"/>
        <w:jc w:val="both"/>
        <w:rPr>
          <w:sz w:val="22"/>
          <w:szCs w:val="22"/>
        </w:rPr>
      </w:pPr>
      <w:r>
        <w:rPr>
          <w:sz w:val="22"/>
          <w:szCs w:val="22"/>
        </w:rPr>
        <w:t>2. poskytovatele zdravotních služeb – název nemocnice nebo jméno, příjmení a adresu (místo poskytování zdravotních služeb) lékaře, na kterého si stěžujete</w:t>
      </w:r>
    </w:p>
    <w:p w:rsidR="00597829" w:rsidRDefault="00597829" w:rsidP="00C8420C">
      <w:pPr>
        <w:pStyle w:val="Normlnweb"/>
        <w:shd w:val="clear" w:color="auto" w:fill="FFFFFF"/>
        <w:spacing w:line="276" w:lineRule="auto"/>
        <w:jc w:val="both"/>
        <w:rPr>
          <w:sz w:val="22"/>
          <w:szCs w:val="22"/>
        </w:rPr>
      </w:pPr>
      <w:r>
        <w:rPr>
          <w:sz w:val="22"/>
          <w:szCs w:val="22"/>
        </w:rPr>
        <w:t>3. proč nesouhlasíte s tím, jak poskytovatel zdravotních služeb vyřídil Vaši stížnost</w:t>
      </w:r>
    </w:p>
    <w:p w:rsidR="00597829" w:rsidRDefault="00597829" w:rsidP="00C8420C">
      <w:pPr>
        <w:pStyle w:val="Normlnweb"/>
        <w:shd w:val="clear" w:color="auto" w:fill="FFFFFF"/>
        <w:spacing w:line="276" w:lineRule="auto"/>
        <w:jc w:val="both"/>
        <w:rPr>
          <w:sz w:val="22"/>
          <w:szCs w:val="22"/>
        </w:rPr>
      </w:pPr>
      <w:r>
        <w:rPr>
          <w:sz w:val="22"/>
          <w:szCs w:val="22"/>
        </w:rPr>
        <w:t>4. stručný popis událostí (komplikace, doba léčení, srovnání zdravotního stavu před a po události)</w:t>
      </w:r>
    </w:p>
    <w:p w:rsidR="00597829" w:rsidRDefault="00597829" w:rsidP="00C8420C">
      <w:pPr>
        <w:pStyle w:val="Normlnweb"/>
        <w:shd w:val="clear" w:color="auto" w:fill="FFFFFF"/>
        <w:spacing w:line="276" w:lineRule="auto"/>
        <w:jc w:val="both"/>
        <w:rPr>
          <w:sz w:val="22"/>
          <w:szCs w:val="22"/>
        </w:rPr>
      </w:pPr>
      <w:r>
        <w:rPr>
          <w:sz w:val="22"/>
          <w:szCs w:val="22"/>
        </w:rPr>
        <w:t>5. datum</w:t>
      </w:r>
    </w:p>
    <w:p w:rsidR="00597829" w:rsidRDefault="00597829" w:rsidP="00C8420C">
      <w:pPr>
        <w:pStyle w:val="Normlnweb"/>
        <w:shd w:val="clear" w:color="auto" w:fill="FFFFFF"/>
        <w:spacing w:line="276" w:lineRule="auto"/>
        <w:jc w:val="both"/>
        <w:rPr>
          <w:sz w:val="22"/>
          <w:szCs w:val="22"/>
        </w:rPr>
      </w:pPr>
      <w:r>
        <w:rPr>
          <w:sz w:val="22"/>
          <w:szCs w:val="22"/>
        </w:rPr>
        <w:t>6. Váš podpis</w:t>
      </w:r>
    </w:p>
    <w:p w:rsidR="00597829" w:rsidRDefault="00597829" w:rsidP="00C8420C">
      <w:pPr>
        <w:pStyle w:val="Normlnweb"/>
        <w:shd w:val="clear" w:color="auto" w:fill="FFFFFF"/>
        <w:spacing w:line="276" w:lineRule="auto"/>
        <w:jc w:val="both"/>
        <w:rPr>
          <w:sz w:val="22"/>
          <w:szCs w:val="22"/>
        </w:rPr>
      </w:pPr>
      <w:r>
        <w:rPr>
          <w:sz w:val="22"/>
          <w:szCs w:val="22"/>
        </w:rPr>
        <w:t>Pošlete nám i odpověď poskytovatele zdravotních služeb na Vaši stížnost</w:t>
      </w:r>
    </w:p>
    <w:p w:rsidR="00C8420C" w:rsidRDefault="00C8420C" w:rsidP="00271988">
      <w:pPr>
        <w:pStyle w:val="Normlnweb"/>
        <w:shd w:val="clear" w:color="auto" w:fill="FFFFFF"/>
        <w:spacing w:line="276" w:lineRule="auto"/>
        <w:rPr>
          <w:sz w:val="22"/>
          <w:szCs w:val="22"/>
        </w:rPr>
      </w:pPr>
      <w:r>
        <w:rPr>
          <w:sz w:val="22"/>
          <w:szCs w:val="22"/>
        </w:rPr>
        <w:t xml:space="preserve">Abychom mohli posuzovat poskytnutou zdravotní péči, potřebujeme nezbytně Váš písemný souhlas s nahlížením do zdravotnické dokumentace. Pro případ, že ho sami nepřiložíte, požádáme Vás o něj. Bez souhlasu nebudeme moci stížnost prověřit, proto šetření stížnosti ukončíme. </w:t>
      </w:r>
    </w:p>
    <w:p w:rsidR="00C8420C" w:rsidRDefault="00C8420C" w:rsidP="00271988">
      <w:pPr>
        <w:pStyle w:val="Normlnweb"/>
        <w:shd w:val="clear" w:color="auto" w:fill="FFFFFF"/>
        <w:spacing w:line="276" w:lineRule="auto"/>
        <w:rPr>
          <w:sz w:val="22"/>
          <w:szCs w:val="22"/>
        </w:rPr>
      </w:pPr>
      <w:r>
        <w:rPr>
          <w:sz w:val="22"/>
          <w:szCs w:val="22"/>
        </w:rPr>
        <w:t>Pro rychlejší vyřízení st</w:t>
      </w:r>
      <w:r w:rsidR="0059318E">
        <w:rPr>
          <w:sz w:val="22"/>
          <w:szCs w:val="22"/>
        </w:rPr>
        <w:t xml:space="preserve">ížnosti můžete přiložit </w:t>
      </w:r>
      <w:hyperlink r:id="rId8" w:history="1">
        <w:r w:rsidR="0059318E" w:rsidRPr="0059318E">
          <w:rPr>
            <w:rStyle w:val="Hypertextovodkaz"/>
            <w:rFonts w:ascii="Times New Roman" w:hAnsi="Times New Roman"/>
            <w:sz w:val="22"/>
            <w:szCs w:val="22"/>
          </w:rPr>
          <w:t>souhlas</w:t>
        </w:r>
        <w:r w:rsidRPr="0059318E">
          <w:rPr>
            <w:rStyle w:val="Hypertextovodkaz"/>
            <w:rFonts w:ascii="Times New Roman" w:hAnsi="Times New Roman"/>
            <w:sz w:val="22"/>
            <w:szCs w:val="22"/>
          </w:rPr>
          <w:t xml:space="preserve"> s nahlížením</w:t>
        </w:r>
      </w:hyperlink>
      <w:r>
        <w:rPr>
          <w:sz w:val="22"/>
          <w:szCs w:val="22"/>
        </w:rPr>
        <w:t xml:space="preserve"> </w:t>
      </w:r>
      <w:r w:rsidRPr="006510CE">
        <w:rPr>
          <w:sz w:val="22"/>
          <w:szCs w:val="22"/>
        </w:rPr>
        <w:t xml:space="preserve">„našeho úřadu“ </w:t>
      </w:r>
      <w:r>
        <w:rPr>
          <w:sz w:val="22"/>
          <w:szCs w:val="22"/>
        </w:rPr>
        <w:t>do zdravotnické dokumentace</w:t>
      </w:r>
    </w:p>
    <w:p w:rsidR="00E615BC" w:rsidRDefault="00E615BC" w:rsidP="004019A6">
      <w:pPr>
        <w:pBdr>
          <w:top w:val="single" w:sz="4" w:space="1" w:color="auto"/>
        </w:pBdr>
        <w:jc w:val="both"/>
        <w:rPr>
          <w:rFonts w:ascii="Times New Roman" w:hAnsi="Times New Roman"/>
          <w:vertAlign w:val="superscript"/>
        </w:rPr>
      </w:pPr>
    </w:p>
    <w:p w:rsidR="00271988" w:rsidRPr="004019A6" w:rsidRDefault="00C8420C" w:rsidP="004019A6">
      <w:pPr>
        <w:pBdr>
          <w:top w:val="single" w:sz="4" w:space="1" w:color="auto"/>
        </w:pBdr>
        <w:jc w:val="both"/>
        <w:rPr>
          <w:rFonts w:ascii="Times New Roman" w:hAnsi="Times New Roman"/>
          <w:sz w:val="16"/>
          <w:szCs w:val="16"/>
        </w:rPr>
      </w:pPr>
      <w:r w:rsidRPr="00C8420C">
        <w:rPr>
          <w:rFonts w:ascii="Times New Roman" w:hAnsi="Times New Roman"/>
          <w:vertAlign w:val="superscript"/>
        </w:rPr>
        <w:t>4</w:t>
      </w:r>
      <w:r>
        <w:rPr>
          <w:rFonts w:ascii="Times New Roman" w:hAnsi="Times New Roman"/>
          <w:vertAlign w:val="superscript"/>
        </w:rPr>
        <w:t xml:space="preserve"> </w:t>
      </w:r>
      <w:r w:rsidRPr="00C8420C">
        <w:rPr>
          <w:rFonts w:ascii="Times New Roman" w:hAnsi="Times New Roman"/>
          <w:sz w:val="16"/>
          <w:szCs w:val="16"/>
        </w:rPr>
        <w:t>Příslušná ministerstva jsou Ministerstva spravedlnosti (pokud předchozí stížnost vyřizovala Vězeňská služba ČR), Ministerstvo vnitra(pro</w:t>
      </w:r>
      <w:r w:rsidR="004019A6">
        <w:rPr>
          <w:rFonts w:ascii="Times New Roman" w:hAnsi="Times New Roman"/>
          <w:sz w:val="16"/>
          <w:szCs w:val="16"/>
        </w:rPr>
        <w:t xml:space="preserve"> </w:t>
      </w:r>
      <w:r w:rsidRPr="00C8420C">
        <w:rPr>
          <w:rFonts w:ascii="Times New Roman" w:hAnsi="Times New Roman"/>
          <w:sz w:val="16"/>
          <w:szCs w:val="16"/>
        </w:rPr>
        <w:t xml:space="preserve">Oblastní zdravotnické zařízení Plzeň) a Ministerstvo obrany (pokud je poskytovatel Ústřední vojenská nemocnice – Vojenská fakultní nemocnice Praha, Vojenská nemocnice Olomouc, Vojenská nemocnice Brno, Ústav leteckého zdravotnictví </w:t>
      </w:r>
      <w:proofErr w:type="spellStart"/>
      <w:r w:rsidRPr="00C8420C">
        <w:rPr>
          <w:rFonts w:ascii="Times New Roman" w:hAnsi="Times New Roman"/>
          <w:sz w:val="16"/>
          <w:szCs w:val="16"/>
        </w:rPr>
        <w:t>Praja</w:t>
      </w:r>
      <w:proofErr w:type="spellEnd"/>
      <w:r w:rsidRPr="00C8420C">
        <w:rPr>
          <w:rFonts w:ascii="Times New Roman" w:hAnsi="Times New Roman"/>
          <w:sz w:val="16"/>
          <w:szCs w:val="16"/>
        </w:rPr>
        <w:t xml:space="preserve"> nebo Vojenská lázeňská a rekreační zařízení)</w:t>
      </w:r>
    </w:p>
    <w:p w:rsidR="006510CE" w:rsidRDefault="006510CE" w:rsidP="00C8420C">
      <w:pPr>
        <w:jc w:val="both"/>
        <w:rPr>
          <w:rFonts w:ascii="Times New Roman" w:hAnsi="Times New Roman"/>
          <w:b/>
          <w:color w:val="FF0000"/>
        </w:rPr>
      </w:pPr>
    </w:p>
    <w:p w:rsidR="00830A42" w:rsidRDefault="00830A42" w:rsidP="00C8420C">
      <w:pPr>
        <w:jc w:val="both"/>
        <w:rPr>
          <w:rFonts w:ascii="Times New Roman" w:hAnsi="Times New Roman"/>
        </w:rPr>
      </w:pPr>
      <w:r w:rsidRPr="008D6A8E">
        <w:rPr>
          <w:rFonts w:ascii="Times New Roman" w:hAnsi="Times New Roman"/>
          <w:b/>
          <w:color w:val="FF0000"/>
        </w:rPr>
        <w:lastRenderedPageBreak/>
        <w:t>Vzor stížnosti</w:t>
      </w:r>
      <w:r w:rsidR="00066724">
        <w:rPr>
          <w:rFonts w:ascii="Times New Roman" w:hAnsi="Times New Roman"/>
          <w:b/>
          <w:color w:val="FF0000"/>
        </w:rPr>
        <w:t xml:space="preserve"> </w:t>
      </w:r>
      <w:hyperlink r:id="rId9" w:history="1">
        <w:r w:rsidR="00066724" w:rsidRPr="00066724">
          <w:rPr>
            <w:rStyle w:val="Hypertextovodkaz"/>
            <w:rFonts w:ascii="Times New Roman" w:hAnsi="Times New Roman"/>
            <w:sz w:val="22"/>
          </w:rPr>
          <w:t>(najdete zde)</w:t>
        </w:r>
      </w:hyperlink>
      <w:bookmarkStart w:id="0" w:name="_GoBack"/>
      <w:bookmarkEnd w:id="0"/>
    </w:p>
    <w:p w:rsidR="00212E06" w:rsidRDefault="0083286D" w:rsidP="00C8420C">
      <w:pPr>
        <w:jc w:val="both"/>
        <w:rPr>
          <w:rFonts w:ascii="Times New Roman" w:hAnsi="Times New Roman"/>
        </w:rPr>
      </w:pPr>
      <w:r>
        <w:rPr>
          <w:rFonts w:ascii="Times New Roman" w:hAnsi="Times New Roman"/>
        </w:rPr>
        <w:t xml:space="preserve">Stížnosti doručené na Krajský úřad Karlovarského kraje jsou evidovány evidenčním odborem, který stížnost postoupí odboru zdravotnictví k šetření. Odbor zdravotnictví uvědomí do 5-ti pracovních dnů stěžovatele, že byla obdržena jeho stížnost a uvědomí ho o dalším postupu odboru zdravotnictví v jeho záležitosti. Stížnosti, které obdrží odbor zdravotnictví přímo, bez postoupení evidenčním odborem, pošle evidenčnímu odboru k zaregistrování. </w:t>
      </w:r>
    </w:p>
    <w:p w:rsidR="0083286D" w:rsidRPr="0083286D" w:rsidRDefault="0083286D" w:rsidP="00C8420C">
      <w:pPr>
        <w:jc w:val="both"/>
        <w:rPr>
          <w:rFonts w:ascii="Times New Roman" w:hAnsi="Times New Roman"/>
          <w:b/>
          <w:color w:val="FF0000"/>
        </w:rPr>
      </w:pPr>
      <w:r w:rsidRPr="0083286D">
        <w:rPr>
          <w:rFonts w:ascii="Times New Roman" w:hAnsi="Times New Roman"/>
          <w:b/>
          <w:color w:val="FF0000"/>
        </w:rPr>
        <w:t>Musím něco zaplatit?</w:t>
      </w:r>
    </w:p>
    <w:p w:rsidR="0083286D" w:rsidRDefault="0083286D" w:rsidP="00C8420C">
      <w:pPr>
        <w:jc w:val="both"/>
        <w:rPr>
          <w:rFonts w:ascii="Times New Roman" w:hAnsi="Times New Roman"/>
        </w:rPr>
      </w:pPr>
      <w:r>
        <w:rPr>
          <w:rFonts w:ascii="Times New Roman" w:hAnsi="Times New Roman"/>
        </w:rPr>
        <w:t>Za podání (vyřízení) stížnosti se neplatí žádný poplatek</w:t>
      </w:r>
    </w:p>
    <w:p w:rsidR="0083286D" w:rsidRPr="00212E06" w:rsidRDefault="0083286D" w:rsidP="00C8420C">
      <w:pPr>
        <w:jc w:val="both"/>
        <w:rPr>
          <w:rFonts w:ascii="Times New Roman" w:hAnsi="Times New Roman"/>
          <w:b/>
          <w:color w:val="FF0000"/>
        </w:rPr>
      </w:pPr>
      <w:r w:rsidRPr="00212E06">
        <w:rPr>
          <w:rFonts w:ascii="Times New Roman" w:hAnsi="Times New Roman"/>
          <w:b/>
          <w:color w:val="FF0000"/>
        </w:rPr>
        <w:t>Co když pošlu stížnost nesprávnému úřadu?</w:t>
      </w:r>
    </w:p>
    <w:p w:rsidR="0083286D" w:rsidRDefault="0083286D" w:rsidP="00C8420C">
      <w:pPr>
        <w:jc w:val="both"/>
        <w:rPr>
          <w:rFonts w:ascii="Times New Roman" w:hAnsi="Times New Roman"/>
        </w:rPr>
      </w:pPr>
      <w:r>
        <w:rPr>
          <w:rFonts w:ascii="Times New Roman" w:hAnsi="Times New Roman"/>
        </w:rPr>
        <w:t xml:space="preserve">Pokud nám pošlete stížnost, kterou má vyřídit </w:t>
      </w:r>
      <w:r w:rsidR="00212E06">
        <w:rPr>
          <w:rFonts w:ascii="Times New Roman" w:hAnsi="Times New Roman"/>
        </w:rPr>
        <w:t>někdo jiný, pošleme ji do 5 pracovních dnů správnému úřadu. O tom Vás vyrozumíme.</w:t>
      </w:r>
    </w:p>
    <w:p w:rsidR="00212E06" w:rsidRPr="00212E06" w:rsidRDefault="00212E06" w:rsidP="00C8420C">
      <w:pPr>
        <w:jc w:val="both"/>
        <w:rPr>
          <w:rFonts w:ascii="Times New Roman" w:hAnsi="Times New Roman"/>
          <w:b/>
          <w:color w:val="FF0000"/>
        </w:rPr>
      </w:pPr>
      <w:r w:rsidRPr="00212E06">
        <w:rPr>
          <w:rFonts w:ascii="Times New Roman" w:hAnsi="Times New Roman"/>
          <w:b/>
          <w:color w:val="FF0000"/>
        </w:rPr>
        <w:t>Co když ve stížnosti něco chybí?</w:t>
      </w:r>
    </w:p>
    <w:p w:rsidR="00212E06" w:rsidRDefault="00212E06" w:rsidP="00C8420C">
      <w:pPr>
        <w:jc w:val="both"/>
        <w:rPr>
          <w:rFonts w:ascii="Times New Roman" w:hAnsi="Times New Roman"/>
        </w:rPr>
      </w:pPr>
      <w:r>
        <w:rPr>
          <w:rFonts w:ascii="Times New Roman" w:hAnsi="Times New Roman"/>
        </w:rPr>
        <w:t>Pokud stížnost nebude obsahovat veškeré potřebné údaje, vyzveme Vás do určité doby k doplnění. Pokud to neuděláte, nemůžeme stížnost prošetřit.</w:t>
      </w:r>
    </w:p>
    <w:p w:rsidR="00212E06" w:rsidRPr="00212E06" w:rsidRDefault="00212E06" w:rsidP="00C8420C">
      <w:pPr>
        <w:jc w:val="both"/>
        <w:rPr>
          <w:rFonts w:ascii="Times New Roman" w:hAnsi="Times New Roman"/>
          <w:b/>
          <w:color w:val="FF0000"/>
        </w:rPr>
      </w:pPr>
      <w:r w:rsidRPr="00212E06">
        <w:rPr>
          <w:rFonts w:ascii="Times New Roman" w:hAnsi="Times New Roman"/>
          <w:b/>
          <w:color w:val="FF0000"/>
        </w:rPr>
        <w:t>Co následuje po podání stížnosti?</w:t>
      </w:r>
    </w:p>
    <w:p w:rsidR="00212E06" w:rsidRDefault="00212E06" w:rsidP="00C8420C">
      <w:pPr>
        <w:jc w:val="both"/>
        <w:rPr>
          <w:rFonts w:ascii="Times New Roman" w:hAnsi="Times New Roman"/>
        </w:rPr>
      </w:pPr>
      <w:r>
        <w:rPr>
          <w:rFonts w:ascii="Times New Roman" w:hAnsi="Times New Roman"/>
        </w:rPr>
        <w:t>Potvrdíme Vám, že jsme stížnost přijali a případně Vás požádáme, abyste doplnili informace, které k prošetření stížnosti potřebujeme.</w:t>
      </w:r>
    </w:p>
    <w:p w:rsidR="00212E06" w:rsidRDefault="00212E06" w:rsidP="00C8420C">
      <w:pPr>
        <w:jc w:val="both"/>
        <w:rPr>
          <w:rFonts w:ascii="Times New Roman" w:hAnsi="Times New Roman"/>
        </w:rPr>
      </w:pPr>
      <w:r>
        <w:rPr>
          <w:rFonts w:ascii="Times New Roman" w:hAnsi="Times New Roman"/>
        </w:rPr>
        <w:t>Přijetí stížnosti nepotvrzujeme, pokud stížnost:</w:t>
      </w:r>
    </w:p>
    <w:p w:rsidR="00212E06" w:rsidRDefault="00212E06" w:rsidP="00212E06">
      <w:pPr>
        <w:spacing w:after="0" w:line="240" w:lineRule="auto"/>
        <w:jc w:val="both"/>
        <w:rPr>
          <w:rFonts w:ascii="Times New Roman" w:hAnsi="Times New Roman"/>
        </w:rPr>
      </w:pPr>
      <w:r>
        <w:rPr>
          <w:rFonts w:ascii="Times New Roman" w:hAnsi="Times New Roman"/>
        </w:rPr>
        <w:t>1. doručíte osobně</w:t>
      </w:r>
    </w:p>
    <w:p w:rsidR="00212E06" w:rsidRDefault="00212E06" w:rsidP="00212E06">
      <w:pPr>
        <w:spacing w:after="0" w:line="240" w:lineRule="auto"/>
        <w:jc w:val="both"/>
        <w:rPr>
          <w:rFonts w:ascii="Times New Roman" w:hAnsi="Times New Roman"/>
        </w:rPr>
      </w:pPr>
      <w:r>
        <w:rPr>
          <w:rFonts w:ascii="Times New Roman" w:hAnsi="Times New Roman"/>
        </w:rPr>
        <w:t>2. podáte ústně do protokolu</w:t>
      </w:r>
    </w:p>
    <w:p w:rsidR="00212E06" w:rsidRDefault="00011F40" w:rsidP="00212E06">
      <w:pPr>
        <w:spacing w:after="0" w:line="240" w:lineRule="auto"/>
        <w:jc w:val="both"/>
        <w:rPr>
          <w:rFonts w:ascii="Times New Roman" w:hAnsi="Times New Roman"/>
        </w:rPr>
      </w:pPr>
      <w:r>
        <w:rPr>
          <w:rFonts w:ascii="Times New Roman" w:hAnsi="Times New Roman"/>
        </w:rPr>
        <w:t>3</w:t>
      </w:r>
      <w:r w:rsidR="00212E06">
        <w:rPr>
          <w:rFonts w:ascii="Times New Roman" w:hAnsi="Times New Roman"/>
        </w:rPr>
        <w:t>. postoupil jiný orgán, na který jste se původně obrátili, a je zřejmé, že Vás o postoupení stížnosti našemu úřadu informoval</w:t>
      </w:r>
    </w:p>
    <w:p w:rsidR="00212E06" w:rsidRDefault="00212E06" w:rsidP="00212E06">
      <w:pPr>
        <w:spacing w:after="0" w:line="240" w:lineRule="auto"/>
        <w:jc w:val="both"/>
        <w:rPr>
          <w:rFonts w:ascii="Times New Roman" w:hAnsi="Times New Roman"/>
        </w:rPr>
      </w:pPr>
    </w:p>
    <w:p w:rsidR="00212E06" w:rsidRDefault="00212E06" w:rsidP="00212E06">
      <w:pPr>
        <w:spacing w:after="0" w:line="240" w:lineRule="auto"/>
        <w:jc w:val="both"/>
        <w:rPr>
          <w:rFonts w:ascii="Times New Roman" w:hAnsi="Times New Roman"/>
        </w:rPr>
      </w:pPr>
      <w:r>
        <w:rPr>
          <w:rFonts w:ascii="Times New Roman" w:hAnsi="Times New Roman"/>
        </w:rPr>
        <w:t>Vyřizování stížnosti ukončíme, pokud nám nedáte souhlas s nahlížením d</w:t>
      </w:r>
      <w:r w:rsidR="001A106F">
        <w:rPr>
          <w:rFonts w:ascii="Times New Roman" w:hAnsi="Times New Roman"/>
        </w:rPr>
        <w:t>o</w:t>
      </w:r>
      <w:r>
        <w:rPr>
          <w:rFonts w:ascii="Times New Roman" w:hAnsi="Times New Roman"/>
        </w:rPr>
        <w:t xml:space="preserve"> zdravotnické dokumentace </w:t>
      </w:r>
    </w:p>
    <w:p w:rsidR="00212E06" w:rsidRDefault="00212E06" w:rsidP="00212E06">
      <w:pPr>
        <w:spacing w:after="0" w:line="240" w:lineRule="auto"/>
        <w:jc w:val="both"/>
        <w:rPr>
          <w:rFonts w:ascii="Times New Roman" w:hAnsi="Times New Roman"/>
        </w:rPr>
      </w:pPr>
      <w:r>
        <w:rPr>
          <w:rFonts w:ascii="Times New Roman" w:hAnsi="Times New Roman"/>
        </w:rPr>
        <w:t>( popř. též s pořízením kopie nebo výpisu ze zdravotnické dokumentace). To, že stížnost nemůžeme prošetřit, Vám napíšeme.</w:t>
      </w:r>
    </w:p>
    <w:p w:rsidR="00212E06" w:rsidRDefault="00212E06" w:rsidP="00212E06">
      <w:pPr>
        <w:spacing w:after="0" w:line="240" w:lineRule="auto"/>
        <w:jc w:val="both"/>
        <w:rPr>
          <w:rFonts w:ascii="Times New Roman" w:hAnsi="Times New Roman"/>
        </w:rPr>
      </w:pPr>
    </w:p>
    <w:p w:rsidR="00212E06" w:rsidRPr="00AB7E41" w:rsidRDefault="00212E06" w:rsidP="00212E06">
      <w:pPr>
        <w:spacing w:after="0" w:line="240" w:lineRule="auto"/>
        <w:jc w:val="both"/>
        <w:rPr>
          <w:rFonts w:ascii="Times New Roman" w:hAnsi="Times New Roman"/>
          <w:b/>
          <w:color w:val="FF0000"/>
          <w:vertAlign w:val="superscript"/>
        </w:rPr>
      </w:pPr>
      <w:r w:rsidRPr="00212E06">
        <w:rPr>
          <w:rFonts w:ascii="Times New Roman" w:hAnsi="Times New Roman"/>
          <w:b/>
          <w:color w:val="FF0000"/>
        </w:rPr>
        <w:t>Kdo bude posuzovat odborné lékařské otázky?</w:t>
      </w:r>
      <w:r w:rsidR="00E615BC">
        <w:rPr>
          <w:rFonts w:ascii="Times New Roman" w:hAnsi="Times New Roman"/>
          <w:b/>
          <w:color w:val="FF0000"/>
        </w:rPr>
        <w:t xml:space="preserve"> </w:t>
      </w:r>
      <w:r w:rsidR="00AB7E41" w:rsidRPr="00AB7E41">
        <w:rPr>
          <w:rFonts w:ascii="Times New Roman" w:hAnsi="Times New Roman"/>
          <w:b/>
          <w:color w:val="FF0000"/>
          <w:vertAlign w:val="superscript"/>
        </w:rPr>
        <w:t>5</w:t>
      </w:r>
    </w:p>
    <w:p w:rsidR="00212E06" w:rsidRDefault="00212E06" w:rsidP="00212E06">
      <w:pPr>
        <w:spacing w:after="0" w:line="240" w:lineRule="auto"/>
        <w:jc w:val="both"/>
        <w:rPr>
          <w:rFonts w:ascii="Times New Roman" w:hAnsi="Times New Roman"/>
        </w:rPr>
      </w:pPr>
    </w:p>
    <w:p w:rsidR="00212E06" w:rsidRDefault="00AB7E41" w:rsidP="00AB7E41">
      <w:pPr>
        <w:spacing w:after="0"/>
        <w:jc w:val="both"/>
        <w:rPr>
          <w:rFonts w:ascii="Times New Roman" w:hAnsi="Times New Roman"/>
        </w:rPr>
      </w:pPr>
      <w:r>
        <w:rPr>
          <w:rFonts w:ascii="Times New Roman" w:hAnsi="Times New Roman"/>
        </w:rPr>
        <w:t>Pro zodpovězení odborných otázek můžeme ustavit nezávislého odborníka nebo nezávislou odbornou komisi. Děláme to především, pokud máme pochybnosti o tom, zda poskytovatel zdravotních služeb dodržel správný postup nebo pokud zkoumáme, zda byla újma na zdraví způsobena nesprávným postupem.</w:t>
      </w:r>
    </w:p>
    <w:p w:rsidR="00AB7E41" w:rsidRDefault="00AB7E41" w:rsidP="00AB7E41">
      <w:pPr>
        <w:spacing w:after="0"/>
        <w:jc w:val="both"/>
        <w:rPr>
          <w:rFonts w:ascii="Times New Roman" w:hAnsi="Times New Roman"/>
        </w:rPr>
      </w:pPr>
      <w:r>
        <w:rPr>
          <w:rFonts w:ascii="Times New Roman" w:hAnsi="Times New Roman"/>
        </w:rPr>
        <w:t>O ustavení nezávislého odborníka či nezávislé odborné komise Vás bezprostředně vyrozumíme.</w:t>
      </w:r>
    </w:p>
    <w:p w:rsidR="00AB7E41" w:rsidRDefault="00AB7E41" w:rsidP="00AB7E41">
      <w:pPr>
        <w:spacing w:after="0"/>
        <w:jc w:val="both"/>
        <w:rPr>
          <w:rFonts w:ascii="Times New Roman" w:hAnsi="Times New Roman"/>
        </w:rPr>
      </w:pPr>
    </w:p>
    <w:p w:rsidR="00AB7E41" w:rsidRDefault="00011F40" w:rsidP="00AB7E41">
      <w:pPr>
        <w:spacing w:after="0"/>
        <w:jc w:val="both"/>
        <w:rPr>
          <w:rFonts w:ascii="Times New Roman" w:hAnsi="Times New Roman"/>
        </w:rPr>
      </w:pPr>
      <w:r>
        <w:rPr>
          <w:rFonts w:ascii="Times New Roman" w:hAnsi="Times New Roman"/>
        </w:rPr>
        <w:t>Napíšeme Vám, kdy bude komise jednat v případě, že bude ustavena.</w:t>
      </w:r>
      <w:r w:rsidR="00AB7E41">
        <w:rPr>
          <w:rFonts w:ascii="Times New Roman" w:hAnsi="Times New Roman"/>
        </w:rPr>
        <w:t xml:space="preserve"> Na jednání komise se můžete dostavit, jinak je jednání neveřejné.</w:t>
      </w:r>
    </w:p>
    <w:p w:rsidR="00AB7E41" w:rsidRDefault="00AB7E41" w:rsidP="00AB7E41">
      <w:pPr>
        <w:spacing w:after="0"/>
        <w:jc w:val="both"/>
        <w:rPr>
          <w:rFonts w:ascii="Times New Roman" w:hAnsi="Times New Roman"/>
        </w:rPr>
      </w:pPr>
    </w:p>
    <w:p w:rsidR="00AB7E41" w:rsidRPr="00AB7E41" w:rsidRDefault="00AB7E41" w:rsidP="00AB7E41">
      <w:pPr>
        <w:pBdr>
          <w:top w:val="single" w:sz="4" w:space="1" w:color="auto"/>
        </w:pBdr>
        <w:spacing w:after="0"/>
        <w:jc w:val="both"/>
        <w:rPr>
          <w:rFonts w:ascii="Times New Roman" w:hAnsi="Times New Roman"/>
          <w:sz w:val="16"/>
          <w:szCs w:val="16"/>
        </w:rPr>
      </w:pPr>
      <w:r w:rsidRPr="00AB7E41">
        <w:rPr>
          <w:rFonts w:ascii="Times New Roman" w:hAnsi="Times New Roman"/>
          <w:vertAlign w:val="superscript"/>
        </w:rPr>
        <w:t>5</w:t>
      </w:r>
      <w:r>
        <w:rPr>
          <w:rFonts w:ascii="Times New Roman" w:hAnsi="Times New Roman"/>
        </w:rPr>
        <w:t xml:space="preserve">  </w:t>
      </w:r>
      <w:r w:rsidRPr="00AB7E41">
        <w:rPr>
          <w:rFonts w:ascii="Times New Roman" w:hAnsi="Times New Roman"/>
          <w:sz w:val="16"/>
          <w:szCs w:val="16"/>
        </w:rPr>
        <w:t>Ustanovení § 94 odst. 4 zákona o zdravotních službách</w:t>
      </w:r>
    </w:p>
    <w:p w:rsidR="00011F40" w:rsidRDefault="00011F40" w:rsidP="00AB7E41">
      <w:pPr>
        <w:spacing w:after="0"/>
        <w:jc w:val="both"/>
        <w:rPr>
          <w:rFonts w:ascii="Times New Roman" w:hAnsi="Times New Roman"/>
        </w:rPr>
      </w:pPr>
    </w:p>
    <w:p w:rsidR="00011F40" w:rsidRDefault="00011F40" w:rsidP="00AB7E41">
      <w:pPr>
        <w:spacing w:after="0"/>
        <w:jc w:val="both"/>
        <w:rPr>
          <w:rFonts w:ascii="Times New Roman" w:hAnsi="Times New Roman"/>
        </w:rPr>
      </w:pPr>
    </w:p>
    <w:p w:rsidR="00011F40" w:rsidRDefault="00011F40" w:rsidP="00AB7E41">
      <w:pPr>
        <w:spacing w:after="0"/>
        <w:jc w:val="both"/>
        <w:rPr>
          <w:rFonts w:ascii="Times New Roman" w:hAnsi="Times New Roman"/>
        </w:rPr>
      </w:pPr>
    </w:p>
    <w:p w:rsidR="00AB7E41" w:rsidRDefault="00AB7E41" w:rsidP="00AB7E41">
      <w:pPr>
        <w:spacing w:after="0"/>
        <w:jc w:val="both"/>
        <w:rPr>
          <w:rFonts w:ascii="Times New Roman" w:hAnsi="Times New Roman"/>
        </w:rPr>
      </w:pPr>
      <w:r>
        <w:rPr>
          <w:rFonts w:ascii="Times New Roman" w:hAnsi="Times New Roman"/>
        </w:rPr>
        <w:lastRenderedPageBreak/>
        <w:t>Pokud nebudete souhlasit s odborným posouzením svého případu, můžete sami oslovit znalce</w:t>
      </w:r>
      <w:r w:rsidR="00011F40">
        <w:rPr>
          <w:rFonts w:ascii="Times New Roman" w:hAnsi="Times New Roman"/>
          <w:vertAlign w:val="superscript"/>
        </w:rPr>
        <w:t>6</w:t>
      </w:r>
      <w:r>
        <w:rPr>
          <w:rFonts w:ascii="Times New Roman" w:hAnsi="Times New Roman"/>
        </w:rPr>
        <w:t xml:space="preserve"> a požádat o vypracování znaleckého posudku. Počítejte však s tím, že znalci</w:t>
      </w:r>
      <w:r w:rsidR="001A106F">
        <w:rPr>
          <w:rFonts w:ascii="Times New Roman" w:hAnsi="Times New Roman"/>
        </w:rPr>
        <w:t xml:space="preserve"> </w:t>
      </w:r>
      <w:r>
        <w:rPr>
          <w:rFonts w:ascii="Times New Roman" w:hAnsi="Times New Roman"/>
        </w:rPr>
        <w:t xml:space="preserve">za vypracování posudku náleží odměna. </w:t>
      </w:r>
    </w:p>
    <w:p w:rsidR="006510CE" w:rsidRDefault="006510CE" w:rsidP="00AB7E41">
      <w:pPr>
        <w:spacing w:after="0"/>
        <w:jc w:val="both"/>
        <w:rPr>
          <w:rFonts w:ascii="Times New Roman" w:hAnsi="Times New Roman"/>
          <w:b/>
          <w:color w:val="FF0000"/>
        </w:rPr>
      </w:pPr>
    </w:p>
    <w:p w:rsidR="00AB7E41" w:rsidRPr="004B7203" w:rsidRDefault="00AB7E41" w:rsidP="00AB7E41">
      <w:pPr>
        <w:spacing w:after="0"/>
        <w:jc w:val="both"/>
        <w:rPr>
          <w:rFonts w:ascii="Times New Roman" w:hAnsi="Times New Roman"/>
          <w:b/>
          <w:color w:val="FF0000"/>
          <w:vertAlign w:val="superscript"/>
        </w:rPr>
      </w:pPr>
      <w:r w:rsidRPr="00AB7E41">
        <w:rPr>
          <w:rFonts w:ascii="Times New Roman" w:hAnsi="Times New Roman"/>
          <w:b/>
          <w:color w:val="FF0000"/>
        </w:rPr>
        <w:t xml:space="preserve">Do kdy musíme stížnost vyřídit? </w:t>
      </w:r>
      <w:r w:rsidR="00011F40">
        <w:rPr>
          <w:rFonts w:ascii="Times New Roman" w:hAnsi="Times New Roman"/>
          <w:b/>
          <w:color w:val="FF0000"/>
          <w:vertAlign w:val="superscript"/>
        </w:rPr>
        <w:t>7</w:t>
      </w:r>
    </w:p>
    <w:p w:rsidR="00AB7E41" w:rsidRDefault="00AB7E41" w:rsidP="00AB7E41">
      <w:pPr>
        <w:spacing w:after="0"/>
        <w:jc w:val="both"/>
        <w:rPr>
          <w:rFonts w:ascii="Times New Roman" w:hAnsi="Times New Roman"/>
        </w:rPr>
      </w:pPr>
      <w:r>
        <w:rPr>
          <w:rFonts w:ascii="Times New Roman" w:hAnsi="Times New Roman"/>
        </w:rPr>
        <w:t xml:space="preserve">Stížnost musíme vyřídit: </w:t>
      </w:r>
    </w:p>
    <w:p w:rsidR="00AB7E41" w:rsidRDefault="00AB7E41" w:rsidP="00AB7E41">
      <w:pPr>
        <w:spacing w:after="0"/>
        <w:jc w:val="both"/>
        <w:rPr>
          <w:rFonts w:ascii="Times New Roman" w:hAnsi="Times New Roman"/>
        </w:rPr>
      </w:pPr>
    </w:p>
    <w:p w:rsidR="00AB7E41" w:rsidRDefault="00AB7E41" w:rsidP="00AB7E41">
      <w:pPr>
        <w:spacing w:after="0"/>
        <w:jc w:val="both"/>
        <w:rPr>
          <w:rFonts w:ascii="Times New Roman" w:hAnsi="Times New Roman"/>
        </w:rPr>
      </w:pPr>
      <w:r>
        <w:rPr>
          <w:rFonts w:ascii="Times New Roman" w:hAnsi="Times New Roman"/>
        </w:rPr>
        <w:t>1. do 30 dnů ode dne jejího obdržení (lhůtu můžeme v odůvodněných případech prodloužit o dalších 30 dnů)</w:t>
      </w:r>
    </w:p>
    <w:p w:rsidR="00AB7E41" w:rsidRDefault="00AB7E41" w:rsidP="00AB7E41">
      <w:pPr>
        <w:spacing w:after="0"/>
        <w:jc w:val="both"/>
        <w:rPr>
          <w:rFonts w:ascii="Times New Roman" w:hAnsi="Times New Roman"/>
        </w:rPr>
      </w:pPr>
      <w:r>
        <w:rPr>
          <w:rFonts w:ascii="Times New Roman" w:hAnsi="Times New Roman"/>
        </w:rPr>
        <w:t xml:space="preserve"> </w:t>
      </w:r>
    </w:p>
    <w:p w:rsidR="004B7203" w:rsidRDefault="00AB7E41" w:rsidP="004B7203">
      <w:pPr>
        <w:spacing w:after="0"/>
        <w:jc w:val="both"/>
        <w:rPr>
          <w:rFonts w:ascii="Times New Roman" w:hAnsi="Times New Roman"/>
        </w:rPr>
      </w:pPr>
      <w:r>
        <w:rPr>
          <w:rFonts w:ascii="Times New Roman" w:hAnsi="Times New Roman"/>
        </w:rPr>
        <w:t>2</w:t>
      </w:r>
      <w:r w:rsidRPr="004B7203">
        <w:rPr>
          <w:rFonts w:ascii="Times New Roman" w:hAnsi="Times New Roman"/>
        </w:rPr>
        <w:t xml:space="preserve">. </w:t>
      </w:r>
      <w:r w:rsidR="004B7203">
        <w:rPr>
          <w:rFonts w:ascii="Times New Roman" w:hAnsi="Times New Roman"/>
        </w:rPr>
        <w:t>d</w:t>
      </w:r>
      <w:r w:rsidR="004B7203" w:rsidRPr="004B7203">
        <w:rPr>
          <w:rFonts w:ascii="Times New Roman" w:hAnsi="Times New Roman"/>
        </w:rPr>
        <w:t xml:space="preserve">o 90 dnů, pokud </w:t>
      </w:r>
      <w:r w:rsidR="004B7203">
        <w:rPr>
          <w:rFonts w:ascii="Times New Roman" w:hAnsi="Times New Roman"/>
        </w:rPr>
        <w:t>ustavíme nezávislého odborníka (</w:t>
      </w:r>
      <w:r w:rsidR="004B7203" w:rsidRPr="004B7203">
        <w:rPr>
          <w:rFonts w:ascii="Times New Roman" w:hAnsi="Times New Roman"/>
        </w:rPr>
        <w:t xml:space="preserve">lhůta běží od ustavení odborníka a v odůvodněných případech ji můžeme prodloužit o dalších </w:t>
      </w:r>
      <w:r w:rsidR="004B7203">
        <w:rPr>
          <w:rFonts w:ascii="Times New Roman" w:hAnsi="Times New Roman"/>
        </w:rPr>
        <w:t>60 dnů)</w:t>
      </w:r>
    </w:p>
    <w:p w:rsidR="004B7203" w:rsidRDefault="004B7203" w:rsidP="004B7203">
      <w:pPr>
        <w:spacing w:after="0"/>
        <w:jc w:val="both"/>
        <w:rPr>
          <w:rFonts w:ascii="Times New Roman" w:hAnsi="Times New Roman"/>
        </w:rPr>
      </w:pPr>
    </w:p>
    <w:p w:rsidR="004B7203" w:rsidRDefault="004B7203" w:rsidP="004B7203">
      <w:pPr>
        <w:spacing w:after="0"/>
        <w:jc w:val="both"/>
        <w:rPr>
          <w:rFonts w:ascii="Times New Roman" w:hAnsi="Times New Roman"/>
        </w:rPr>
      </w:pPr>
      <w:r>
        <w:rPr>
          <w:rFonts w:ascii="Times New Roman" w:hAnsi="Times New Roman"/>
        </w:rPr>
        <w:t>3. do 120 dní, pokud ustavíme nezávislou odbornou komisi (lhůta běží od ustavení nezávislé odborné komise a v odůvodněných případech ji můžeme prodloužit o dalších 60 dnů)</w:t>
      </w:r>
    </w:p>
    <w:p w:rsidR="004B7203" w:rsidRDefault="004B7203" w:rsidP="004B7203">
      <w:pPr>
        <w:spacing w:after="0"/>
        <w:jc w:val="both"/>
        <w:rPr>
          <w:rFonts w:ascii="Times New Roman" w:hAnsi="Times New Roman"/>
        </w:rPr>
      </w:pPr>
    </w:p>
    <w:p w:rsidR="004B7203" w:rsidRDefault="004B7203" w:rsidP="004B7203">
      <w:pPr>
        <w:spacing w:after="0"/>
        <w:jc w:val="both"/>
        <w:rPr>
          <w:rFonts w:ascii="Times New Roman" w:hAnsi="Times New Roman"/>
        </w:rPr>
      </w:pPr>
      <w:r>
        <w:rPr>
          <w:rFonts w:ascii="Times New Roman" w:hAnsi="Times New Roman"/>
        </w:rPr>
        <w:t>O případném prodloužení lhůty Vás vyrozumíme</w:t>
      </w:r>
    </w:p>
    <w:p w:rsidR="004B7203" w:rsidRDefault="004B7203" w:rsidP="004B7203">
      <w:pPr>
        <w:spacing w:after="0"/>
        <w:jc w:val="both"/>
        <w:rPr>
          <w:rFonts w:ascii="Times New Roman" w:hAnsi="Times New Roman"/>
        </w:rPr>
      </w:pPr>
    </w:p>
    <w:p w:rsidR="004B7203" w:rsidRDefault="004B7203" w:rsidP="004B7203">
      <w:pPr>
        <w:spacing w:after="0"/>
        <w:jc w:val="both"/>
        <w:rPr>
          <w:rFonts w:ascii="Times New Roman" w:hAnsi="Times New Roman"/>
          <w:b/>
          <w:color w:val="FF0000"/>
        </w:rPr>
      </w:pPr>
      <w:r w:rsidRPr="004B7203">
        <w:rPr>
          <w:rFonts w:ascii="Times New Roman" w:hAnsi="Times New Roman"/>
          <w:b/>
          <w:color w:val="FF0000"/>
        </w:rPr>
        <w:t>Mohu nahlédnout do spisu?</w:t>
      </w:r>
    </w:p>
    <w:p w:rsidR="001A106F" w:rsidRPr="001A106F" w:rsidRDefault="001A106F" w:rsidP="004B7203">
      <w:pPr>
        <w:spacing w:after="0"/>
        <w:jc w:val="both"/>
        <w:rPr>
          <w:rFonts w:ascii="Times New Roman" w:hAnsi="Times New Roman"/>
        </w:rPr>
      </w:pPr>
      <w:r w:rsidRPr="001A106F">
        <w:rPr>
          <w:rFonts w:ascii="Times New Roman" w:hAnsi="Times New Roman"/>
        </w:rPr>
        <w:t>Ano a můžete si z něj pořídit i kopie.</w:t>
      </w:r>
    </w:p>
    <w:p w:rsidR="001A106F" w:rsidRDefault="001A106F" w:rsidP="004B7203">
      <w:pPr>
        <w:spacing w:after="0"/>
        <w:jc w:val="both"/>
        <w:rPr>
          <w:rFonts w:ascii="Times New Roman" w:hAnsi="Times New Roman"/>
          <w:b/>
          <w:color w:val="FF0000"/>
        </w:rPr>
      </w:pPr>
    </w:p>
    <w:p w:rsidR="001A106F" w:rsidRDefault="001A106F" w:rsidP="004B7203">
      <w:pPr>
        <w:spacing w:after="0"/>
        <w:jc w:val="both"/>
        <w:rPr>
          <w:rFonts w:ascii="Times New Roman" w:hAnsi="Times New Roman"/>
          <w:b/>
          <w:color w:val="FF0000"/>
          <w:vertAlign w:val="superscript"/>
        </w:rPr>
      </w:pPr>
      <w:r>
        <w:rPr>
          <w:rFonts w:ascii="Times New Roman" w:hAnsi="Times New Roman"/>
          <w:b/>
          <w:color w:val="FF0000"/>
        </w:rPr>
        <w:t xml:space="preserve">Co když se potvrdí, že nemocnice nebo lékař udělali chybu? </w:t>
      </w:r>
      <w:r w:rsidR="00011F40">
        <w:rPr>
          <w:rFonts w:ascii="Times New Roman" w:hAnsi="Times New Roman"/>
          <w:b/>
          <w:color w:val="FF0000"/>
          <w:vertAlign w:val="superscript"/>
        </w:rPr>
        <w:t>8</w:t>
      </w:r>
    </w:p>
    <w:p w:rsidR="001A106F" w:rsidRDefault="001A106F" w:rsidP="00950864">
      <w:pPr>
        <w:spacing w:after="0" w:line="240" w:lineRule="auto"/>
        <w:jc w:val="both"/>
        <w:rPr>
          <w:rFonts w:ascii="Times New Roman" w:hAnsi="Times New Roman"/>
        </w:rPr>
      </w:pPr>
      <w:r>
        <w:rPr>
          <w:rFonts w:ascii="Times New Roman" w:hAnsi="Times New Roman"/>
        </w:rPr>
        <w:t>Pokud zjistíme, že nemocnice nebo lékař udělali chybu, budeme chtít, aby ji do určité doby napravili. Pokud již chybu nelze napravit, budeme žádat, aby udělali, co je třeba, aby se již neopakovala. Můžeme se také obrátit na úřad,</w:t>
      </w:r>
      <w:r w:rsidR="00011F40">
        <w:rPr>
          <w:rFonts w:ascii="Times New Roman" w:hAnsi="Times New Roman"/>
          <w:vertAlign w:val="superscript"/>
        </w:rPr>
        <w:t xml:space="preserve">9 </w:t>
      </w:r>
      <w:r>
        <w:rPr>
          <w:rFonts w:ascii="Times New Roman" w:hAnsi="Times New Roman"/>
        </w:rPr>
        <w:t>který může přijmout další opatření (např. uložit pokutu, provést vlastní šetření apod.), či profesní komoru (Česká lékařská komora, Česká stomatologická komora apod.)</w:t>
      </w:r>
    </w:p>
    <w:p w:rsidR="001A106F" w:rsidRDefault="001A106F" w:rsidP="00950864">
      <w:pPr>
        <w:spacing w:after="0" w:line="240" w:lineRule="auto"/>
        <w:jc w:val="both"/>
        <w:rPr>
          <w:rFonts w:ascii="Times New Roman" w:hAnsi="Times New Roman"/>
        </w:rPr>
      </w:pPr>
    </w:p>
    <w:p w:rsidR="001A106F" w:rsidRDefault="001A106F" w:rsidP="00950864">
      <w:pPr>
        <w:spacing w:after="0" w:line="240" w:lineRule="auto"/>
        <w:jc w:val="both"/>
        <w:rPr>
          <w:rFonts w:ascii="Times New Roman" w:hAnsi="Times New Roman"/>
        </w:rPr>
      </w:pPr>
      <w:r>
        <w:rPr>
          <w:rFonts w:ascii="Times New Roman" w:hAnsi="Times New Roman"/>
        </w:rPr>
        <w:t xml:space="preserve">O </w:t>
      </w:r>
      <w:r w:rsidR="00011F40">
        <w:rPr>
          <w:rFonts w:ascii="Times New Roman" w:hAnsi="Times New Roman"/>
        </w:rPr>
        <w:t xml:space="preserve">zjištěném pochybení při poskytování zdravotních služeb (tzv. postup non lege </w:t>
      </w:r>
      <w:proofErr w:type="spellStart"/>
      <w:r w:rsidR="00011F40">
        <w:rPr>
          <w:rFonts w:ascii="Times New Roman" w:hAnsi="Times New Roman"/>
        </w:rPr>
        <w:t>artis</w:t>
      </w:r>
      <w:proofErr w:type="spellEnd"/>
      <w:r w:rsidR="00011F40">
        <w:rPr>
          <w:rFonts w:ascii="Times New Roman" w:hAnsi="Times New Roman"/>
        </w:rPr>
        <w:t xml:space="preserve">) </w:t>
      </w:r>
      <w:r>
        <w:rPr>
          <w:rFonts w:ascii="Times New Roman" w:hAnsi="Times New Roman"/>
        </w:rPr>
        <w:t>vyrozumíme také Vaši zdravotní pojišťovnu.</w:t>
      </w:r>
    </w:p>
    <w:p w:rsidR="001A106F" w:rsidRDefault="001A106F" w:rsidP="00950864">
      <w:pPr>
        <w:spacing w:after="0" w:line="240" w:lineRule="auto"/>
        <w:jc w:val="both"/>
        <w:rPr>
          <w:rFonts w:ascii="Times New Roman" w:hAnsi="Times New Roman"/>
        </w:rPr>
      </w:pPr>
    </w:p>
    <w:p w:rsidR="001A106F" w:rsidRDefault="001A106F" w:rsidP="00950864">
      <w:pPr>
        <w:spacing w:after="0" w:line="240" w:lineRule="auto"/>
        <w:jc w:val="both"/>
        <w:rPr>
          <w:rFonts w:ascii="Times New Roman" w:hAnsi="Times New Roman"/>
        </w:rPr>
      </w:pPr>
      <w:r>
        <w:rPr>
          <w:rFonts w:ascii="Times New Roman" w:hAnsi="Times New Roman"/>
        </w:rPr>
        <w:t>Nemůžeme rozhodovat o náhradě způsobené újmy. Pokud se Vám nepodaří dosáhnout dohody s poskytovatelem, musíte podat žalobu k soudu. Předtím se poraďte s advokátem, který se zabývá zdravotnickým právem.</w:t>
      </w:r>
    </w:p>
    <w:p w:rsidR="001A106F" w:rsidRDefault="001A106F" w:rsidP="00950864">
      <w:pPr>
        <w:spacing w:after="0" w:line="240" w:lineRule="auto"/>
        <w:jc w:val="both"/>
        <w:rPr>
          <w:rFonts w:ascii="Times New Roman" w:hAnsi="Times New Roman"/>
        </w:rPr>
      </w:pPr>
    </w:p>
    <w:p w:rsidR="001A106F" w:rsidRDefault="001A106F" w:rsidP="004B7203">
      <w:pPr>
        <w:spacing w:after="0"/>
        <w:jc w:val="both"/>
        <w:rPr>
          <w:rFonts w:ascii="Times New Roman" w:hAnsi="Times New Roman"/>
          <w:b/>
          <w:color w:val="FF0000"/>
        </w:rPr>
      </w:pPr>
      <w:r w:rsidRPr="001A106F">
        <w:rPr>
          <w:rFonts w:ascii="Times New Roman" w:hAnsi="Times New Roman"/>
          <w:b/>
          <w:color w:val="FF0000"/>
        </w:rPr>
        <w:t xml:space="preserve">Co mohu dělat dál, pokud nesouhlasím s vyřízením stížnosti? </w:t>
      </w:r>
    </w:p>
    <w:p w:rsidR="001A106F" w:rsidRDefault="001A106F" w:rsidP="004B7203">
      <w:pPr>
        <w:spacing w:after="0"/>
        <w:jc w:val="both"/>
        <w:rPr>
          <w:rFonts w:ascii="Times New Roman" w:hAnsi="Times New Roman"/>
          <w:b/>
          <w:color w:val="FF0000"/>
        </w:rPr>
      </w:pPr>
    </w:p>
    <w:p w:rsidR="001A106F" w:rsidRPr="002B672F" w:rsidRDefault="002B672F" w:rsidP="004B7203">
      <w:pPr>
        <w:spacing w:after="0"/>
        <w:jc w:val="both"/>
        <w:rPr>
          <w:rFonts w:ascii="Times New Roman" w:hAnsi="Times New Roman"/>
          <w:color w:val="FF0000"/>
        </w:rPr>
      </w:pPr>
      <w:r>
        <w:rPr>
          <w:rFonts w:ascii="Times New Roman" w:hAnsi="Times New Roman"/>
        </w:rPr>
        <w:t>Pokud nebudete spokojeni, jak jsme stížnost vyřídili, můžete napsat veřejnému ochránci práv</w:t>
      </w:r>
      <w:r w:rsidR="00550485">
        <w:rPr>
          <w:rFonts w:ascii="Times New Roman" w:hAnsi="Times New Roman"/>
          <w:vertAlign w:val="superscript"/>
        </w:rPr>
        <w:t>10</w:t>
      </w:r>
      <w:r>
        <w:rPr>
          <w:rFonts w:ascii="Times New Roman" w:hAnsi="Times New Roman"/>
          <w:vertAlign w:val="superscript"/>
        </w:rPr>
        <w:t>.</w:t>
      </w:r>
      <w:r>
        <w:rPr>
          <w:rFonts w:ascii="Times New Roman" w:hAnsi="Times New Roman"/>
        </w:rPr>
        <w:t xml:space="preserve"> Jak podat podnět, se dozvíte na informační lince 542 542 888 (v pracovní dny od 8:00 do 16:00 hodin) Ochránci můžete napsat na adresu Údolní 39, 602 00 Brno, podnět můžete také poslat mailem na </w:t>
      </w:r>
      <w:r w:rsidRPr="002B672F">
        <w:rPr>
          <w:rFonts w:ascii="Times New Roman" w:hAnsi="Times New Roman"/>
          <w:color w:val="FF0000"/>
        </w:rPr>
        <w:t>podatelna@ochrance.cz</w:t>
      </w:r>
    </w:p>
    <w:p w:rsidR="00550485" w:rsidRDefault="00550485" w:rsidP="002B672F">
      <w:pPr>
        <w:spacing w:after="0"/>
        <w:jc w:val="both"/>
        <w:rPr>
          <w:rFonts w:ascii="Times New Roman" w:hAnsi="Times New Roman"/>
          <w:u w:val="single"/>
        </w:rPr>
      </w:pPr>
    </w:p>
    <w:p w:rsidR="002B672F" w:rsidRPr="002B672F" w:rsidRDefault="002B672F" w:rsidP="002B672F">
      <w:pPr>
        <w:spacing w:after="0"/>
        <w:jc w:val="both"/>
        <w:rPr>
          <w:rFonts w:ascii="Times New Roman" w:hAnsi="Times New Roman"/>
        </w:rPr>
      </w:pPr>
      <w:r w:rsidRPr="002B672F">
        <w:rPr>
          <w:rFonts w:ascii="Times New Roman" w:hAnsi="Times New Roman"/>
          <w:u w:val="single"/>
        </w:rPr>
        <w:t>Oprávněná osoba:</w:t>
      </w:r>
      <w:r w:rsidRPr="002B672F">
        <w:rPr>
          <w:rFonts w:ascii="Times New Roman" w:hAnsi="Times New Roman"/>
        </w:rPr>
        <w:t xml:space="preserve"> Mgr. Veronika Bartošová, </w:t>
      </w:r>
      <w:r w:rsidRPr="002B672F">
        <w:rPr>
          <w:rFonts w:ascii="Times New Roman" w:hAnsi="Times New Roman"/>
          <w:sz w:val="20"/>
          <w:szCs w:val="20"/>
        </w:rPr>
        <w:t>odbor zdravotnictví Krajského úřadu Karlovarského kraje</w:t>
      </w:r>
    </w:p>
    <w:p w:rsidR="002B672F" w:rsidRDefault="002B672F" w:rsidP="002B672F">
      <w:pPr>
        <w:spacing w:after="0"/>
        <w:jc w:val="both"/>
        <w:rPr>
          <w:rFonts w:ascii="Times New Roman" w:hAnsi="Times New Roman"/>
          <w:sz w:val="20"/>
          <w:szCs w:val="20"/>
        </w:rPr>
      </w:pPr>
      <w:r w:rsidRPr="002B672F">
        <w:rPr>
          <w:rFonts w:ascii="Times New Roman" w:hAnsi="Times New Roman"/>
        </w:rPr>
        <w:t xml:space="preserve"> </w:t>
      </w:r>
      <w:r>
        <w:rPr>
          <w:rFonts w:ascii="Times New Roman" w:hAnsi="Times New Roman"/>
        </w:rPr>
        <w:t xml:space="preserve">                             Ing. Alena Šalátová, </w:t>
      </w:r>
      <w:r w:rsidRPr="002B672F">
        <w:rPr>
          <w:rFonts w:ascii="Times New Roman" w:hAnsi="Times New Roman"/>
          <w:sz w:val="20"/>
          <w:szCs w:val="20"/>
        </w:rPr>
        <w:t>vedoucí odboru zdravotnictví Krajského úřadu Karlovarského kraje</w:t>
      </w:r>
    </w:p>
    <w:p w:rsidR="00E615BC" w:rsidRDefault="00550485" w:rsidP="00E615BC">
      <w:pPr>
        <w:spacing w:after="0"/>
        <w:jc w:val="both"/>
        <w:rPr>
          <w:rFonts w:ascii="Times New Roman" w:hAnsi="Times New Roman"/>
        </w:rPr>
      </w:pPr>
      <w:r>
        <w:rPr>
          <w:rFonts w:ascii="Times New Roman" w:hAnsi="Times New Roman"/>
        </w:rPr>
        <w:t>23</w:t>
      </w:r>
      <w:r w:rsidR="00E615BC" w:rsidRPr="002B672F">
        <w:rPr>
          <w:rFonts w:ascii="Times New Roman" w:hAnsi="Times New Roman"/>
        </w:rPr>
        <w:t xml:space="preserve">.12.2017 </w:t>
      </w:r>
    </w:p>
    <w:p w:rsidR="00751D20" w:rsidRDefault="00751D20" w:rsidP="00E615BC">
      <w:pPr>
        <w:spacing w:after="0"/>
        <w:jc w:val="both"/>
        <w:rPr>
          <w:rFonts w:ascii="Times New Roman" w:hAnsi="Times New Roman"/>
        </w:rPr>
      </w:pPr>
    </w:p>
    <w:p w:rsidR="00E615BC" w:rsidRDefault="00E615BC" w:rsidP="002B672F">
      <w:pPr>
        <w:spacing w:after="0"/>
        <w:jc w:val="both"/>
        <w:rPr>
          <w:rFonts w:ascii="Times New Roman" w:hAnsi="Times New Roman"/>
          <w:sz w:val="20"/>
          <w:szCs w:val="20"/>
        </w:rPr>
      </w:pPr>
    </w:p>
    <w:p w:rsidR="002B672F" w:rsidRDefault="00550485" w:rsidP="00950864">
      <w:pPr>
        <w:pBdr>
          <w:top w:val="single" w:sz="4" w:space="1" w:color="auto"/>
        </w:pBdr>
        <w:spacing w:after="0"/>
        <w:jc w:val="both"/>
        <w:rPr>
          <w:rFonts w:ascii="Times New Roman" w:hAnsi="Times New Roman"/>
          <w:sz w:val="18"/>
          <w:szCs w:val="18"/>
        </w:rPr>
      </w:pPr>
      <w:r>
        <w:rPr>
          <w:rFonts w:ascii="Times New Roman" w:hAnsi="Times New Roman"/>
          <w:sz w:val="18"/>
          <w:szCs w:val="18"/>
        </w:rPr>
        <w:t>6</w:t>
      </w:r>
      <w:r w:rsidR="002B672F" w:rsidRPr="002B672F">
        <w:rPr>
          <w:rFonts w:ascii="Times New Roman" w:hAnsi="Times New Roman"/>
          <w:sz w:val="18"/>
          <w:szCs w:val="18"/>
        </w:rPr>
        <w:t xml:space="preserve"> Seznam znalců naleznete zde: </w:t>
      </w:r>
      <w:hyperlink r:id="rId10" w:history="1">
        <w:r w:rsidR="002B672F" w:rsidRPr="001C7667">
          <w:rPr>
            <w:rStyle w:val="Hypertextovodkaz"/>
            <w:rFonts w:ascii="Times New Roman" w:hAnsi="Times New Roman"/>
            <w:sz w:val="18"/>
            <w:szCs w:val="18"/>
          </w:rPr>
          <w:t>http://datalot.justice.cz/justice/repznatl.nsf/%24%24SearchForm?OpenForm</w:t>
        </w:r>
      </w:hyperlink>
    </w:p>
    <w:p w:rsidR="002B672F" w:rsidRDefault="00550485" w:rsidP="00950864">
      <w:pPr>
        <w:pBdr>
          <w:top w:val="single" w:sz="4" w:space="1" w:color="auto"/>
        </w:pBdr>
        <w:spacing w:after="0"/>
        <w:jc w:val="both"/>
        <w:rPr>
          <w:rFonts w:ascii="Times New Roman" w:hAnsi="Times New Roman"/>
          <w:sz w:val="18"/>
          <w:szCs w:val="18"/>
        </w:rPr>
      </w:pPr>
      <w:r>
        <w:rPr>
          <w:rFonts w:ascii="Times New Roman" w:hAnsi="Times New Roman"/>
          <w:sz w:val="18"/>
          <w:szCs w:val="18"/>
        </w:rPr>
        <w:t>7</w:t>
      </w:r>
      <w:r w:rsidR="002B672F">
        <w:rPr>
          <w:rFonts w:ascii="Times New Roman" w:hAnsi="Times New Roman"/>
          <w:sz w:val="18"/>
          <w:szCs w:val="18"/>
        </w:rPr>
        <w:t xml:space="preserve"> Ustanovení § 94 odst.1 zákona o zdravotních službách</w:t>
      </w:r>
    </w:p>
    <w:p w:rsidR="002B672F" w:rsidRDefault="00550485" w:rsidP="00950864">
      <w:pPr>
        <w:pBdr>
          <w:top w:val="single" w:sz="4" w:space="1" w:color="auto"/>
        </w:pBdr>
        <w:spacing w:after="0"/>
        <w:jc w:val="both"/>
        <w:rPr>
          <w:rFonts w:ascii="Times New Roman" w:hAnsi="Times New Roman"/>
          <w:sz w:val="18"/>
          <w:szCs w:val="18"/>
        </w:rPr>
      </w:pPr>
      <w:r>
        <w:rPr>
          <w:rFonts w:ascii="Times New Roman" w:hAnsi="Times New Roman"/>
          <w:sz w:val="18"/>
          <w:szCs w:val="18"/>
        </w:rPr>
        <w:t xml:space="preserve">8 </w:t>
      </w:r>
      <w:r w:rsidR="002B672F">
        <w:rPr>
          <w:rFonts w:ascii="Times New Roman" w:hAnsi="Times New Roman"/>
          <w:sz w:val="18"/>
          <w:szCs w:val="18"/>
        </w:rPr>
        <w:t>Ustanovení § 96 zákona o zdravotních službách</w:t>
      </w:r>
    </w:p>
    <w:p w:rsidR="00DE20EA" w:rsidRDefault="00550485" w:rsidP="00950864">
      <w:pPr>
        <w:pBdr>
          <w:top w:val="single" w:sz="4" w:space="1" w:color="auto"/>
        </w:pBdr>
        <w:spacing w:after="0"/>
        <w:jc w:val="both"/>
        <w:rPr>
          <w:rFonts w:ascii="Times New Roman" w:hAnsi="Times New Roman"/>
          <w:sz w:val="18"/>
          <w:szCs w:val="18"/>
        </w:rPr>
      </w:pPr>
      <w:r>
        <w:rPr>
          <w:rFonts w:ascii="Times New Roman" w:hAnsi="Times New Roman"/>
          <w:sz w:val="18"/>
          <w:szCs w:val="18"/>
        </w:rPr>
        <w:t>9</w:t>
      </w:r>
      <w:r w:rsidR="00DE20EA">
        <w:rPr>
          <w:rFonts w:ascii="Times New Roman" w:hAnsi="Times New Roman"/>
          <w:sz w:val="18"/>
          <w:szCs w:val="18"/>
        </w:rPr>
        <w:t xml:space="preserve"> Např. na příslušnou hygienickou stanici</w:t>
      </w:r>
    </w:p>
    <w:p w:rsidR="00212E06" w:rsidRPr="008D6A8E" w:rsidRDefault="00550485" w:rsidP="00950864">
      <w:pPr>
        <w:spacing w:after="0"/>
        <w:jc w:val="both"/>
        <w:rPr>
          <w:rFonts w:ascii="Times New Roman" w:hAnsi="Times New Roman"/>
        </w:rPr>
      </w:pPr>
      <w:r>
        <w:rPr>
          <w:rFonts w:ascii="Times New Roman" w:hAnsi="Times New Roman"/>
          <w:sz w:val="18"/>
          <w:szCs w:val="18"/>
        </w:rPr>
        <w:t>10</w:t>
      </w:r>
      <w:r w:rsidR="00950864">
        <w:rPr>
          <w:rFonts w:ascii="Times New Roman" w:hAnsi="Times New Roman"/>
          <w:sz w:val="18"/>
          <w:szCs w:val="18"/>
        </w:rPr>
        <w:t xml:space="preserve"> </w:t>
      </w:r>
      <w:r w:rsidR="00DE20EA">
        <w:rPr>
          <w:rFonts w:ascii="Times New Roman" w:hAnsi="Times New Roman"/>
          <w:sz w:val="18"/>
          <w:szCs w:val="18"/>
        </w:rPr>
        <w:t>Více informací o působnosti veřejného ochránce naleznete v letácích Jak se obracet na veřejného ochránce práv, Zdravotnictví – nejčastější dotazy a zdravotnictví;</w:t>
      </w:r>
      <w:r w:rsidR="006510CE">
        <w:rPr>
          <w:rFonts w:ascii="Times New Roman" w:hAnsi="Times New Roman"/>
          <w:sz w:val="18"/>
          <w:szCs w:val="18"/>
        </w:rPr>
        <w:t xml:space="preserve"> </w:t>
      </w:r>
      <w:r w:rsidR="00DE20EA">
        <w:rPr>
          <w:rFonts w:ascii="Times New Roman" w:hAnsi="Times New Roman"/>
          <w:sz w:val="18"/>
          <w:szCs w:val="18"/>
        </w:rPr>
        <w:t>dostupné pod odkazem https://www.ochrance.cz/stižnosti-na-urady/chcete-si-stezovat/zivotni.situace-problemy-a-jejich-reseni/.</w:t>
      </w:r>
      <w:r w:rsidR="002B672F">
        <w:rPr>
          <w:rFonts w:ascii="Times New Roman" w:hAnsi="Times New Roman"/>
          <w:b/>
          <w:color w:val="FF0000"/>
        </w:rPr>
        <w:t xml:space="preserve">    </w:t>
      </w:r>
    </w:p>
    <w:sectPr w:rsidR="00212E06" w:rsidRPr="008D6A8E" w:rsidSect="00950864">
      <w:footerReference w:type="default" r:id="rId11"/>
      <w:pgSz w:w="11906" w:h="16838"/>
      <w:pgMar w:top="851"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2AE" w:rsidRDefault="008742AE" w:rsidP="006510CE">
      <w:pPr>
        <w:spacing w:after="0" w:line="240" w:lineRule="auto"/>
      </w:pPr>
      <w:r>
        <w:separator/>
      </w:r>
    </w:p>
  </w:endnote>
  <w:endnote w:type="continuationSeparator" w:id="0">
    <w:p w:rsidR="008742AE" w:rsidRDefault="008742AE" w:rsidP="0065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959104"/>
      <w:docPartObj>
        <w:docPartGallery w:val="Page Numbers (Bottom of Page)"/>
        <w:docPartUnique/>
      </w:docPartObj>
    </w:sdtPr>
    <w:sdtEndPr/>
    <w:sdtContent>
      <w:p w:rsidR="006510CE" w:rsidRDefault="006510CE">
        <w:pPr>
          <w:pStyle w:val="Zpat"/>
          <w:jc w:val="center"/>
        </w:pPr>
        <w:r>
          <w:fldChar w:fldCharType="begin"/>
        </w:r>
        <w:r>
          <w:instrText>PAGE   \* MERGEFORMAT</w:instrText>
        </w:r>
        <w:r>
          <w:fldChar w:fldCharType="separate"/>
        </w:r>
        <w:r w:rsidR="00066724">
          <w:rPr>
            <w:noProof/>
          </w:rPr>
          <w:t>3</w:t>
        </w:r>
        <w:r>
          <w:fldChar w:fldCharType="end"/>
        </w:r>
      </w:p>
    </w:sdtContent>
  </w:sdt>
  <w:p w:rsidR="006510CE" w:rsidRDefault="006510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2AE" w:rsidRDefault="008742AE" w:rsidP="006510CE">
      <w:pPr>
        <w:spacing w:after="0" w:line="240" w:lineRule="auto"/>
      </w:pPr>
      <w:r>
        <w:separator/>
      </w:r>
    </w:p>
  </w:footnote>
  <w:footnote w:type="continuationSeparator" w:id="0">
    <w:p w:rsidR="008742AE" w:rsidRDefault="008742AE" w:rsidP="00651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4BD9"/>
    <w:multiLevelType w:val="hybridMultilevel"/>
    <w:tmpl w:val="0ED6A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34175B"/>
    <w:multiLevelType w:val="hybridMultilevel"/>
    <w:tmpl w:val="10D89E2E"/>
    <w:lvl w:ilvl="0" w:tplc="C8C0F0F4">
      <w:start w:val="1"/>
      <w:numFmt w:val="decimal"/>
      <w:lvlText w:val="%1."/>
      <w:lvlJc w:val="left"/>
      <w:pPr>
        <w:ind w:left="360" w:hanging="360"/>
      </w:pPr>
      <w:rPr>
        <w:rFonts w:hint="default"/>
        <w:sz w:val="24"/>
        <w:szCs w:val="24"/>
        <w:vertAlign w:val="sub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F7621A"/>
    <w:multiLevelType w:val="hybridMultilevel"/>
    <w:tmpl w:val="E9B46006"/>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A8621DC"/>
    <w:multiLevelType w:val="hybridMultilevel"/>
    <w:tmpl w:val="0FAA4C50"/>
    <w:lvl w:ilvl="0" w:tplc="297CEF6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DF58B6"/>
    <w:multiLevelType w:val="hybridMultilevel"/>
    <w:tmpl w:val="75269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2E3867"/>
    <w:multiLevelType w:val="hybridMultilevel"/>
    <w:tmpl w:val="22C41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D24D93"/>
    <w:multiLevelType w:val="hybridMultilevel"/>
    <w:tmpl w:val="3CA26028"/>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BE24CF"/>
    <w:multiLevelType w:val="hybridMultilevel"/>
    <w:tmpl w:val="99ECA392"/>
    <w:lvl w:ilvl="0" w:tplc="81A87542">
      <w:start w:val="1"/>
      <w:numFmt w:val="decimal"/>
      <w:lvlText w:val="%1."/>
      <w:lvlJc w:val="left"/>
      <w:pPr>
        <w:ind w:left="360" w:hanging="360"/>
      </w:pPr>
      <w:rPr>
        <w:rFonts w:hint="default"/>
        <w:sz w:val="22"/>
        <w:szCs w:val="22"/>
        <w:vertAlign w:val="baseline"/>
      </w:rPr>
    </w:lvl>
    <w:lvl w:ilvl="1" w:tplc="04050019" w:tentative="1">
      <w:start w:val="1"/>
      <w:numFmt w:val="lowerLetter"/>
      <w:lvlText w:val="%2."/>
      <w:lvlJc w:val="left"/>
      <w:pPr>
        <w:ind w:left="1362" w:hanging="360"/>
      </w:pPr>
    </w:lvl>
    <w:lvl w:ilvl="2" w:tplc="0405001B" w:tentative="1">
      <w:start w:val="1"/>
      <w:numFmt w:val="lowerRoman"/>
      <w:lvlText w:val="%3."/>
      <w:lvlJc w:val="right"/>
      <w:pPr>
        <w:ind w:left="2082" w:hanging="180"/>
      </w:pPr>
    </w:lvl>
    <w:lvl w:ilvl="3" w:tplc="0405000F" w:tentative="1">
      <w:start w:val="1"/>
      <w:numFmt w:val="decimal"/>
      <w:lvlText w:val="%4."/>
      <w:lvlJc w:val="left"/>
      <w:pPr>
        <w:ind w:left="2802" w:hanging="360"/>
      </w:pPr>
    </w:lvl>
    <w:lvl w:ilvl="4" w:tplc="04050019" w:tentative="1">
      <w:start w:val="1"/>
      <w:numFmt w:val="lowerLetter"/>
      <w:lvlText w:val="%5."/>
      <w:lvlJc w:val="left"/>
      <w:pPr>
        <w:ind w:left="3522" w:hanging="360"/>
      </w:pPr>
    </w:lvl>
    <w:lvl w:ilvl="5" w:tplc="0405001B" w:tentative="1">
      <w:start w:val="1"/>
      <w:numFmt w:val="lowerRoman"/>
      <w:lvlText w:val="%6."/>
      <w:lvlJc w:val="right"/>
      <w:pPr>
        <w:ind w:left="4242" w:hanging="180"/>
      </w:pPr>
    </w:lvl>
    <w:lvl w:ilvl="6" w:tplc="0405000F" w:tentative="1">
      <w:start w:val="1"/>
      <w:numFmt w:val="decimal"/>
      <w:lvlText w:val="%7."/>
      <w:lvlJc w:val="left"/>
      <w:pPr>
        <w:ind w:left="4962" w:hanging="360"/>
      </w:pPr>
    </w:lvl>
    <w:lvl w:ilvl="7" w:tplc="04050019" w:tentative="1">
      <w:start w:val="1"/>
      <w:numFmt w:val="lowerLetter"/>
      <w:lvlText w:val="%8."/>
      <w:lvlJc w:val="left"/>
      <w:pPr>
        <w:ind w:left="5682" w:hanging="360"/>
      </w:pPr>
    </w:lvl>
    <w:lvl w:ilvl="8" w:tplc="0405001B" w:tentative="1">
      <w:start w:val="1"/>
      <w:numFmt w:val="lowerRoman"/>
      <w:lvlText w:val="%9."/>
      <w:lvlJc w:val="right"/>
      <w:pPr>
        <w:ind w:left="6402" w:hanging="180"/>
      </w:p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2A"/>
    <w:rsid w:val="00011F40"/>
    <w:rsid w:val="00066724"/>
    <w:rsid w:val="001A106F"/>
    <w:rsid w:val="00212E06"/>
    <w:rsid w:val="00235262"/>
    <w:rsid w:val="00271988"/>
    <w:rsid w:val="002B672F"/>
    <w:rsid w:val="00344831"/>
    <w:rsid w:val="003D720A"/>
    <w:rsid w:val="004019A6"/>
    <w:rsid w:val="004376D0"/>
    <w:rsid w:val="004B7203"/>
    <w:rsid w:val="00550485"/>
    <w:rsid w:val="0059318E"/>
    <w:rsid w:val="00597829"/>
    <w:rsid w:val="005E0C66"/>
    <w:rsid w:val="006510CE"/>
    <w:rsid w:val="006E282A"/>
    <w:rsid w:val="00751D20"/>
    <w:rsid w:val="00830A42"/>
    <w:rsid w:val="0083286D"/>
    <w:rsid w:val="008742AE"/>
    <w:rsid w:val="008D6A8E"/>
    <w:rsid w:val="00950864"/>
    <w:rsid w:val="00A046A7"/>
    <w:rsid w:val="00AB7E41"/>
    <w:rsid w:val="00B2232B"/>
    <w:rsid w:val="00B81DD5"/>
    <w:rsid w:val="00C8420C"/>
    <w:rsid w:val="00DE20EA"/>
    <w:rsid w:val="00E3010B"/>
    <w:rsid w:val="00E61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2699"/>
  <w15:chartTrackingRefBased/>
  <w15:docId w15:val="{50AEF98A-781D-4C4B-AEBE-6837F147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282A"/>
    <w:pPr>
      <w:spacing w:after="200" w:line="276" w:lineRule="auto"/>
    </w:pPr>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1DD5"/>
    <w:pPr>
      <w:ind w:left="720"/>
      <w:contextualSpacing/>
    </w:pPr>
  </w:style>
  <w:style w:type="paragraph" w:styleId="Normlnweb">
    <w:name w:val="Normal (Web)"/>
    <w:basedOn w:val="Normln"/>
    <w:uiPriority w:val="99"/>
    <w:semiHidden/>
    <w:unhideWhenUsed/>
    <w:rsid w:val="00271988"/>
    <w:pPr>
      <w:spacing w:before="100" w:beforeAutospacing="1" w:after="100" w:afterAutospacing="1" w:line="240" w:lineRule="auto"/>
    </w:pPr>
    <w:rPr>
      <w:rFonts w:ascii="Times New Roman" w:hAnsi="Times New Roman"/>
      <w:sz w:val="24"/>
      <w:szCs w:val="24"/>
      <w:lang w:eastAsia="cs-CZ"/>
    </w:rPr>
  </w:style>
  <w:style w:type="character" w:styleId="Hypertextovodkaz">
    <w:name w:val="Hyperlink"/>
    <w:basedOn w:val="Standardnpsmoodstavce"/>
    <w:uiPriority w:val="99"/>
    <w:unhideWhenUsed/>
    <w:rsid w:val="00271988"/>
    <w:rPr>
      <w:rFonts w:ascii="Arial" w:hAnsi="Arial"/>
      <w:color w:val="2A5479"/>
      <w:sz w:val="24"/>
      <w:u w:val="single"/>
    </w:rPr>
  </w:style>
  <w:style w:type="paragraph" w:styleId="Zhlav">
    <w:name w:val="header"/>
    <w:basedOn w:val="Normln"/>
    <w:link w:val="ZhlavChar"/>
    <w:uiPriority w:val="99"/>
    <w:unhideWhenUsed/>
    <w:rsid w:val="006510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0CE"/>
    <w:rPr>
      <w:rFonts w:ascii="Calibri" w:eastAsia="Times New Roman" w:hAnsi="Calibri" w:cs="Times New Roman"/>
    </w:rPr>
  </w:style>
  <w:style w:type="paragraph" w:styleId="Zpat">
    <w:name w:val="footer"/>
    <w:basedOn w:val="Normln"/>
    <w:link w:val="ZpatChar"/>
    <w:uiPriority w:val="99"/>
    <w:unhideWhenUsed/>
    <w:rsid w:val="006510CE"/>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0C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zdravotnictvi/Documents/souhlas-nahlizeni.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podatelna@kr-karlovarsky.cz"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datalot.justice.cz/justice/repznatl.nsf/%24%24SearchForm?OpenForm" TargetMode="External"/><Relationship Id="rId4" Type="http://schemas.openxmlformats.org/officeDocument/2006/relationships/webSettings" Target="webSettings.xml"/><Relationship Id="rId9" Type="http://schemas.openxmlformats.org/officeDocument/2006/relationships/hyperlink" Target="http://www.kr-karlovarsky.cz/zdravotnictvi/Documents/vzor-stiznosti-zdrav.docx" TargetMode="External"/><Relationship Id="rId14"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9AB99DF4860449A1C4459D03A04318" ma:contentTypeVersion="2" ma:contentTypeDescription="Vytvoří nový dokument" ma:contentTypeScope="" ma:versionID="6359e4c5bda6851ea1f841e9896ee3d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0ad485baa045cf6d54f09c783b69af92"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PublishingExpirationDate xmlns="http://schemas.microsoft.com/sharepoint/v3" xsi:nil="true"/>
    <PublishingStartDate xmlns="http://schemas.microsoft.com/sharepoint/v3" xsi:nil="true"/>
    <RoutingEnabled xmlns="http://schemas.microsoft.com/sharepoint/v3"/>
  </documentManagement>
</p:properties>
</file>

<file path=customXml/itemProps1.xml><?xml version="1.0" encoding="utf-8"?>
<ds:datastoreItem xmlns:ds="http://schemas.openxmlformats.org/officeDocument/2006/customXml" ds:itemID="{F15D1ECC-CC6D-40A7-84C0-A24FC42B8F79}"/>
</file>

<file path=customXml/itemProps2.xml><?xml version="1.0" encoding="utf-8"?>
<ds:datastoreItem xmlns:ds="http://schemas.openxmlformats.org/officeDocument/2006/customXml" ds:itemID="{AC9314F4-EAD3-4990-A1DE-0644BAA2E09C}"/>
</file>

<file path=customXml/itemProps3.xml><?xml version="1.0" encoding="utf-8"?>
<ds:datastoreItem xmlns:ds="http://schemas.openxmlformats.org/officeDocument/2006/customXml" ds:itemID="{D9AE5B2B-EDD9-4DB4-A371-703E0083E0A3}"/>
</file>

<file path=docProps/app.xml><?xml version="1.0" encoding="utf-8"?>
<Properties xmlns="http://schemas.openxmlformats.org/officeDocument/2006/extended-properties" xmlns:vt="http://schemas.openxmlformats.org/officeDocument/2006/docPropsVTypes">
  <Template>Normal</Template>
  <TotalTime>6</TotalTime>
  <Pages>4</Pages>
  <Words>1450</Words>
  <Characters>8555</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Bartošová Veronika</dc:creator>
  <cp:keywords/>
  <dc:description/>
  <cp:lastModifiedBy>Ševčík Miroslav</cp:lastModifiedBy>
  <cp:revision>4</cp:revision>
  <dcterms:created xsi:type="dcterms:W3CDTF">2018-01-04T13:17:00Z</dcterms:created>
  <dcterms:modified xsi:type="dcterms:W3CDTF">2018-01-05T08:50:00Z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0x010100C09AB99DF4860449A1C4459D03A04318</vt:lpwstr>
  </property>
</Properties>
</file>