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666" w:rsidRPr="00A41DA7" w:rsidRDefault="00A41DA7" w:rsidP="00A41DA7">
      <w:pPr>
        <w:jc w:val="center"/>
        <w:rPr>
          <w:rFonts w:ascii="Times New Roman" w:hAnsi="Times New Roman" w:cs="Times New Roman"/>
          <w:b/>
          <w:sz w:val="32"/>
        </w:rPr>
      </w:pPr>
      <w:r w:rsidRPr="00A41DA7">
        <w:rPr>
          <w:rFonts w:ascii="Times New Roman" w:hAnsi="Times New Roman" w:cs="Times New Roman"/>
          <w:b/>
          <w:sz w:val="32"/>
        </w:rPr>
        <w:t>ČESTNÉ PROHLÁŠENÍ</w:t>
      </w:r>
    </w:p>
    <w:p w:rsidR="00A41DA7" w:rsidRDefault="00A41DA7" w:rsidP="00A41DA7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41DA7" w:rsidRDefault="00A41DA7" w:rsidP="00304B30">
      <w:pPr>
        <w:jc w:val="both"/>
        <w:rPr>
          <w:rFonts w:ascii="Times New Roman" w:hAnsi="Times New Roman" w:cs="Times New Roman"/>
          <w:sz w:val="24"/>
          <w:szCs w:val="30"/>
        </w:rPr>
      </w:pPr>
      <w:r w:rsidRPr="00A41DA7">
        <w:rPr>
          <w:rFonts w:ascii="Times New Roman" w:hAnsi="Times New Roman" w:cs="Times New Roman"/>
          <w:sz w:val="24"/>
          <w:szCs w:val="30"/>
        </w:rPr>
        <w:t>Sp</w:t>
      </w:r>
      <w:r>
        <w:rPr>
          <w:rFonts w:ascii="Times New Roman" w:hAnsi="Times New Roman" w:cs="Times New Roman"/>
          <w:sz w:val="24"/>
          <w:szCs w:val="30"/>
        </w:rPr>
        <w:t>olečnost</w:t>
      </w:r>
      <w:r w:rsidRPr="00A41DA7">
        <w:rPr>
          <w:rFonts w:ascii="Times New Roman" w:hAnsi="Times New Roman" w:cs="Times New Roman"/>
          <w:sz w:val="24"/>
          <w:szCs w:val="30"/>
        </w:rPr>
        <w:t xml:space="preserve"> níže uvedená čestně prohlašuje, že </w:t>
      </w:r>
      <w:r>
        <w:rPr>
          <w:rFonts w:ascii="Times New Roman" w:hAnsi="Times New Roman" w:cs="Times New Roman"/>
          <w:sz w:val="24"/>
          <w:szCs w:val="30"/>
        </w:rPr>
        <w:t>je plátcem daně z přidané hodnoty</w:t>
      </w:r>
      <w:r w:rsidR="00304B30">
        <w:rPr>
          <w:rFonts w:ascii="Times New Roman" w:hAnsi="Times New Roman" w:cs="Times New Roman"/>
          <w:sz w:val="24"/>
          <w:szCs w:val="30"/>
        </w:rPr>
        <w:t xml:space="preserve"> a uplatňuje odpočet daně na vstupu v souvislosti s přijatými zdanitelnými plněními použitými pro </w:t>
      </w:r>
      <w:r w:rsidR="00BA51FA">
        <w:rPr>
          <w:rFonts w:ascii="Times New Roman" w:hAnsi="Times New Roman" w:cs="Times New Roman"/>
          <w:sz w:val="24"/>
          <w:szCs w:val="30"/>
        </w:rPr>
        <w:t xml:space="preserve">odstranění nepoužitelných léčiv a tuto daň na </w:t>
      </w:r>
      <w:r w:rsidR="005C2D84">
        <w:rPr>
          <w:rFonts w:ascii="Times New Roman" w:hAnsi="Times New Roman" w:cs="Times New Roman"/>
          <w:sz w:val="24"/>
          <w:szCs w:val="30"/>
        </w:rPr>
        <w:t>v</w:t>
      </w:r>
      <w:r w:rsidR="00BA51FA">
        <w:rPr>
          <w:rFonts w:ascii="Times New Roman" w:hAnsi="Times New Roman" w:cs="Times New Roman"/>
          <w:sz w:val="24"/>
          <w:szCs w:val="30"/>
        </w:rPr>
        <w:t xml:space="preserve">stupu nezahrnuje do své kalkulace nákladů. </w:t>
      </w:r>
    </w:p>
    <w:p w:rsidR="00A41DA7" w:rsidRDefault="00A41DA7" w:rsidP="00A41DA7">
      <w:pPr>
        <w:rPr>
          <w:rFonts w:ascii="Times New Roman" w:hAnsi="Times New Roman" w:cs="Times New Roman"/>
          <w:sz w:val="24"/>
          <w:szCs w:val="30"/>
        </w:rPr>
      </w:pPr>
    </w:p>
    <w:p w:rsidR="00A41DA7" w:rsidRDefault="00A41DA7" w:rsidP="00BA51FA">
      <w:pPr>
        <w:spacing w:after="360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>Název společnosti:</w:t>
      </w:r>
      <w:r>
        <w:rPr>
          <w:rFonts w:ascii="Times New Roman" w:hAnsi="Times New Roman" w:cs="Times New Roman"/>
          <w:sz w:val="24"/>
          <w:szCs w:val="30"/>
        </w:rPr>
        <w:tab/>
        <w:t>….…………………………</w:t>
      </w:r>
    </w:p>
    <w:p w:rsidR="00A41DA7" w:rsidRDefault="00A41DA7" w:rsidP="00BA51FA">
      <w:pPr>
        <w:spacing w:after="360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 xml:space="preserve">Adresa sídla: </w:t>
      </w:r>
      <w:r>
        <w:rPr>
          <w:rFonts w:ascii="Times New Roman" w:hAnsi="Times New Roman" w:cs="Times New Roman"/>
          <w:sz w:val="24"/>
          <w:szCs w:val="30"/>
        </w:rPr>
        <w:tab/>
      </w:r>
      <w:r>
        <w:rPr>
          <w:rFonts w:ascii="Times New Roman" w:hAnsi="Times New Roman" w:cs="Times New Roman"/>
          <w:sz w:val="24"/>
          <w:szCs w:val="30"/>
        </w:rPr>
        <w:tab/>
        <w:t>…………………………….</w:t>
      </w:r>
    </w:p>
    <w:p w:rsidR="00A41DA7" w:rsidRDefault="00A41DA7" w:rsidP="00A41DA7">
      <w:pPr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>IČO, DIČ:</w:t>
      </w:r>
      <w:r>
        <w:rPr>
          <w:rFonts w:ascii="Times New Roman" w:hAnsi="Times New Roman" w:cs="Times New Roman"/>
          <w:sz w:val="24"/>
          <w:szCs w:val="30"/>
        </w:rPr>
        <w:tab/>
      </w:r>
      <w:r>
        <w:rPr>
          <w:rFonts w:ascii="Times New Roman" w:hAnsi="Times New Roman" w:cs="Times New Roman"/>
          <w:sz w:val="24"/>
          <w:szCs w:val="30"/>
        </w:rPr>
        <w:tab/>
        <w:t>…………………………….</w:t>
      </w:r>
    </w:p>
    <w:p w:rsidR="00A41DA7" w:rsidRDefault="00A41DA7" w:rsidP="00A41DA7">
      <w:pPr>
        <w:rPr>
          <w:rFonts w:ascii="Times New Roman" w:hAnsi="Times New Roman" w:cs="Times New Roman"/>
          <w:sz w:val="24"/>
          <w:szCs w:val="30"/>
        </w:rPr>
      </w:pPr>
    </w:p>
    <w:p w:rsidR="00BA51FA" w:rsidRDefault="00A41DA7" w:rsidP="00A41DA7">
      <w:pPr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>Datum: ……………</w:t>
      </w:r>
      <w:r w:rsidR="00BA51FA">
        <w:rPr>
          <w:rFonts w:ascii="Times New Roman" w:hAnsi="Times New Roman" w:cs="Times New Roman"/>
          <w:sz w:val="24"/>
          <w:szCs w:val="30"/>
        </w:rPr>
        <w:t>………..</w:t>
      </w:r>
      <w:r>
        <w:rPr>
          <w:rFonts w:ascii="Times New Roman" w:hAnsi="Times New Roman" w:cs="Times New Roman"/>
          <w:sz w:val="24"/>
          <w:szCs w:val="30"/>
        </w:rPr>
        <w:tab/>
      </w:r>
      <w:r>
        <w:rPr>
          <w:rFonts w:ascii="Times New Roman" w:hAnsi="Times New Roman" w:cs="Times New Roman"/>
          <w:sz w:val="24"/>
          <w:szCs w:val="30"/>
        </w:rPr>
        <w:tab/>
      </w:r>
    </w:p>
    <w:p w:rsidR="00BA51FA" w:rsidRDefault="00BA51FA" w:rsidP="00A41DA7">
      <w:pPr>
        <w:rPr>
          <w:rFonts w:ascii="Times New Roman" w:hAnsi="Times New Roman" w:cs="Times New Roman"/>
          <w:sz w:val="24"/>
          <w:szCs w:val="30"/>
        </w:rPr>
      </w:pPr>
    </w:p>
    <w:p w:rsidR="00BA51FA" w:rsidRDefault="00BA51FA" w:rsidP="00A41DA7">
      <w:pPr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 xml:space="preserve">Jméno a příjmení oprávněné osoby jednat za společnost: </w:t>
      </w:r>
    </w:p>
    <w:p w:rsidR="00BA51FA" w:rsidRDefault="00BA51FA" w:rsidP="00A41DA7">
      <w:pPr>
        <w:rPr>
          <w:rFonts w:ascii="Times New Roman" w:hAnsi="Times New Roman" w:cs="Times New Roman"/>
          <w:sz w:val="24"/>
          <w:szCs w:val="30"/>
        </w:rPr>
      </w:pPr>
    </w:p>
    <w:p w:rsidR="00BA51FA" w:rsidRDefault="00BA51FA" w:rsidP="00A41DA7">
      <w:pPr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>Podpis ……………………..</w:t>
      </w:r>
    </w:p>
    <w:p w:rsidR="00A41DA7" w:rsidRDefault="00A41DA7" w:rsidP="00A41DA7">
      <w:pPr>
        <w:rPr>
          <w:rFonts w:ascii="Times New Roman" w:hAnsi="Times New Roman" w:cs="Times New Roman"/>
          <w:sz w:val="24"/>
          <w:szCs w:val="30"/>
        </w:rPr>
      </w:pPr>
    </w:p>
    <w:p w:rsidR="00BA51FA" w:rsidRDefault="00BA51FA" w:rsidP="00A41DA7">
      <w:pPr>
        <w:rPr>
          <w:rFonts w:ascii="Times New Roman" w:hAnsi="Times New Roman" w:cs="Times New Roman"/>
          <w:sz w:val="24"/>
          <w:szCs w:val="30"/>
        </w:rPr>
      </w:pPr>
    </w:p>
    <w:p w:rsidR="004E1322" w:rsidRDefault="004E1322" w:rsidP="00A41DA7">
      <w:pPr>
        <w:rPr>
          <w:rFonts w:ascii="Times New Roman" w:hAnsi="Times New Roman" w:cs="Times New Roman"/>
          <w:sz w:val="24"/>
          <w:szCs w:val="30"/>
        </w:rPr>
      </w:pPr>
    </w:p>
    <w:p w:rsidR="004E1322" w:rsidRDefault="004E1322" w:rsidP="00304B30">
      <w:pPr>
        <w:spacing w:after="240"/>
        <w:jc w:val="center"/>
        <w:rPr>
          <w:rFonts w:ascii="Times New Roman" w:hAnsi="Times New Roman" w:cs="Times New Roman"/>
          <w:b/>
          <w:sz w:val="28"/>
          <w:szCs w:val="30"/>
        </w:rPr>
      </w:pPr>
      <w:r w:rsidRPr="004E1322">
        <w:rPr>
          <w:rFonts w:ascii="Times New Roman" w:hAnsi="Times New Roman" w:cs="Times New Roman"/>
          <w:b/>
          <w:sz w:val="28"/>
          <w:szCs w:val="30"/>
        </w:rPr>
        <w:t>POUČENÍ</w:t>
      </w:r>
    </w:p>
    <w:p w:rsidR="004E1322" w:rsidRDefault="004E1322" w:rsidP="005C2D84">
      <w:pPr>
        <w:jc w:val="both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>Dle dodatku č. 1 k Metodickému postupu č. j. MF-29144/2019/1201-2 pokud je právnická nebo fyzická osoba uvedená v ust. § 88 odst. 3 zákona č. 378/2007 Sb., o léčivech plátcem DPH, může uplatnit odpočet daně na vstupu, které byl příjemce povinen zdanit, rovněž tak u dovozu zboží. Tuto daň nezahrnuje do své kalkulace nákladů. V případě, že PO či FO nemůže jako plátce daně uplat</w:t>
      </w:r>
      <w:r w:rsidR="005C2D84">
        <w:rPr>
          <w:rFonts w:ascii="Times New Roman" w:hAnsi="Times New Roman" w:cs="Times New Roman"/>
          <w:sz w:val="24"/>
          <w:szCs w:val="30"/>
        </w:rPr>
        <w:t>n</w:t>
      </w:r>
      <w:r>
        <w:rPr>
          <w:rFonts w:ascii="Times New Roman" w:hAnsi="Times New Roman" w:cs="Times New Roman"/>
          <w:sz w:val="24"/>
          <w:szCs w:val="30"/>
        </w:rPr>
        <w:t xml:space="preserve">it u přijatých plnění plný nárok na odpočet daně z daně na vstupu, zahrnuje do své kalkulace nákladů poměrnou část  DPH, u které nemůže uplatnit odpočet daně. </w:t>
      </w:r>
      <w:r w:rsidR="00304B30">
        <w:rPr>
          <w:rFonts w:ascii="Times New Roman" w:hAnsi="Times New Roman" w:cs="Times New Roman"/>
          <w:sz w:val="24"/>
          <w:szCs w:val="30"/>
        </w:rPr>
        <w:t xml:space="preserve">V případě, že likvidátor nemůže jako plátce daně uplatnit u těchto přijatých plnění žádný nárok na odpočet daně na vstupu, zahrnuje do své kalkulace nákladů celou částku DPH, u které </w:t>
      </w:r>
      <w:bookmarkStart w:id="0" w:name="_GoBack"/>
      <w:bookmarkEnd w:id="0"/>
      <w:r w:rsidR="00304B30">
        <w:rPr>
          <w:rFonts w:ascii="Times New Roman" w:hAnsi="Times New Roman" w:cs="Times New Roman"/>
          <w:sz w:val="24"/>
          <w:szCs w:val="30"/>
        </w:rPr>
        <w:t xml:space="preserve">nemůže uplatnit odpočet daně. </w:t>
      </w:r>
    </w:p>
    <w:sectPr w:rsidR="004E1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DA7"/>
    <w:rsid w:val="002C5450"/>
    <w:rsid w:val="00304B30"/>
    <w:rsid w:val="004E1322"/>
    <w:rsid w:val="00585137"/>
    <w:rsid w:val="005C2D84"/>
    <w:rsid w:val="00A249F9"/>
    <w:rsid w:val="00A41DA7"/>
    <w:rsid w:val="00BA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1940A"/>
  <w15:chartTrackingRefBased/>
  <w15:docId w15:val="{2CD908FB-248D-47FC-859E-E88AE51C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5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5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178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Krejčí Denisa</dc:creator>
  <cp:keywords/>
  <dc:description/>
  <cp:lastModifiedBy>Krejčí Denisa</cp:lastModifiedBy>
  <cp:revision>2</cp:revision>
  <cp:lastPrinted>2022-08-30T12:36:00Z</cp:lastPrinted>
  <dcterms:created xsi:type="dcterms:W3CDTF">2022-08-30T10:39:00Z</dcterms:created>
  <dcterms:modified xsi:type="dcterms:W3CDTF">2022-08-31T07:21:00Z</dcterms:modified>
</cp:coreProperties>
</file>