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74" w:rsidRPr="00181874" w:rsidRDefault="00181874" w:rsidP="001D235C">
      <w:pPr>
        <w:jc w:val="center"/>
        <w:outlineLvl w:val="0"/>
      </w:pPr>
    </w:p>
    <w:p w:rsidR="007C7EF2" w:rsidRPr="006A2134" w:rsidRDefault="007C7EF2" w:rsidP="00C102DA">
      <w:pPr>
        <w:spacing w:line="360" w:lineRule="auto"/>
        <w:jc w:val="center"/>
        <w:outlineLvl w:val="0"/>
        <w:rPr>
          <w:b/>
          <w:sz w:val="32"/>
          <w:szCs w:val="32"/>
        </w:rPr>
      </w:pPr>
      <w:r w:rsidRPr="006A2134">
        <w:rPr>
          <w:b/>
          <w:sz w:val="32"/>
          <w:szCs w:val="32"/>
        </w:rPr>
        <w:t>U s n e s e n í</w:t>
      </w:r>
    </w:p>
    <w:p w:rsidR="007C7EF2" w:rsidRPr="006A2134" w:rsidRDefault="001D37D7" w:rsidP="007C7EF2">
      <w:pPr>
        <w:jc w:val="center"/>
        <w:rPr>
          <w:b/>
        </w:rPr>
      </w:pPr>
      <w:r w:rsidRPr="006A2134">
        <w:rPr>
          <w:b/>
        </w:rPr>
        <w:t xml:space="preserve">z </w:t>
      </w:r>
      <w:r w:rsidR="00FA46E0">
        <w:rPr>
          <w:b/>
        </w:rPr>
        <w:t>8</w:t>
      </w:r>
      <w:r w:rsidR="007C7EF2" w:rsidRPr="006A2134">
        <w:rPr>
          <w:b/>
        </w:rPr>
        <w:t xml:space="preserve">. zasedání </w:t>
      </w:r>
      <w:r w:rsidR="00781B52" w:rsidRPr="006A2134">
        <w:rPr>
          <w:b/>
        </w:rPr>
        <w:t>Výboru pro hospodaření s majetkem Karlovarského kraje</w:t>
      </w:r>
      <w:r w:rsidR="007C7EF2" w:rsidRPr="006A2134">
        <w:rPr>
          <w:b/>
        </w:rPr>
        <w:t xml:space="preserve"> Zastupitelstva Karlovarského kraje</w:t>
      </w:r>
    </w:p>
    <w:p w:rsidR="007C7EF2" w:rsidRPr="006A2134" w:rsidRDefault="00675C09" w:rsidP="007C7EF2">
      <w:pPr>
        <w:jc w:val="center"/>
      </w:pPr>
      <w:r w:rsidRPr="006A2134">
        <w:t xml:space="preserve">konaného dne </w:t>
      </w:r>
      <w:r w:rsidR="00FA46E0">
        <w:t>21.05</w:t>
      </w:r>
      <w:r w:rsidR="00C315BF" w:rsidRPr="006A2134">
        <w:t>.2014</w:t>
      </w:r>
      <w:r w:rsidR="00CA7B1A" w:rsidRPr="006A2134">
        <w:t xml:space="preserve"> v </w:t>
      </w:r>
      <w:r w:rsidR="00781B52" w:rsidRPr="006A2134">
        <w:t>15</w:t>
      </w:r>
      <w:r w:rsidR="007C7EF2" w:rsidRPr="006A2134">
        <w:t>:</w:t>
      </w:r>
      <w:r w:rsidR="00781B52" w:rsidRPr="006A2134">
        <w:t>00</w:t>
      </w:r>
      <w:r w:rsidR="007C7EF2" w:rsidRPr="006A2134">
        <w:t xml:space="preserve"> hodin</w:t>
      </w:r>
    </w:p>
    <w:p w:rsidR="007C7EF2" w:rsidRPr="006A2134" w:rsidRDefault="007C7EF2" w:rsidP="007C7EF2"/>
    <w:p w:rsidR="007C7EF2" w:rsidRPr="006A2134" w:rsidRDefault="007C7EF2" w:rsidP="007C7EF2"/>
    <w:p w:rsidR="00A21A82" w:rsidRPr="006A2134" w:rsidRDefault="007C7EF2" w:rsidP="0061632C">
      <w:pPr>
        <w:pStyle w:val="Zkladntext"/>
        <w:ind w:left="1440" w:hanging="1434"/>
        <w:jc w:val="both"/>
        <w:rPr>
          <w:b w:val="0"/>
          <w:bCs w:val="0"/>
        </w:rPr>
      </w:pPr>
      <w:r w:rsidRPr="006A2134">
        <w:rPr>
          <w:u w:val="single"/>
        </w:rPr>
        <w:t>Přítomni :</w:t>
      </w:r>
      <w:r w:rsidR="00C0275D" w:rsidRPr="006A2134">
        <w:rPr>
          <w:b w:val="0"/>
        </w:rPr>
        <w:t xml:space="preserve"> </w:t>
      </w:r>
      <w:r w:rsidR="0061632C" w:rsidRPr="006A2134">
        <w:rPr>
          <w:b w:val="0"/>
        </w:rPr>
        <w:tab/>
      </w:r>
      <w:r w:rsidR="003D0EE4" w:rsidRPr="006A2134">
        <w:rPr>
          <w:b w:val="0"/>
        </w:rPr>
        <w:t>František Jurčák</w:t>
      </w:r>
      <w:r w:rsidR="00E227BC" w:rsidRPr="006A2134">
        <w:rPr>
          <w:b w:val="0"/>
        </w:rPr>
        <w:t xml:space="preserve">, </w:t>
      </w:r>
      <w:r w:rsidR="00FA46E0" w:rsidRPr="006A2134">
        <w:rPr>
          <w:b w:val="0"/>
        </w:rPr>
        <w:t>Anna Bozděchová</w:t>
      </w:r>
      <w:r w:rsidR="00FA46E0">
        <w:rPr>
          <w:b w:val="0"/>
        </w:rPr>
        <w:t>,</w:t>
      </w:r>
      <w:r w:rsidR="00FA46E0" w:rsidRPr="00746A55">
        <w:rPr>
          <w:b w:val="0"/>
        </w:rPr>
        <w:t xml:space="preserve"> </w:t>
      </w:r>
      <w:r w:rsidR="00FA46E0" w:rsidRPr="006A2134">
        <w:rPr>
          <w:b w:val="0"/>
        </w:rPr>
        <w:t>Ing. Stanislav Dušek</w:t>
      </w:r>
      <w:r w:rsidR="00F16F20">
        <w:rPr>
          <w:b w:val="0"/>
        </w:rPr>
        <w:t xml:space="preserve"> </w:t>
      </w:r>
      <w:r w:rsidR="00F16F20" w:rsidRPr="006A2134">
        <w:rPr>
          <w:b w:val="0"/>
        </w:rPr>
        <w:t>(příchod v 15.</w:t>
      </w:r>
      <w:r w:rsidR="00F16F20">
        <w:rPr>
          <w:b w:val="0"/>
        </w:rPr>
        <w:t>08</w:t>
      </w:r>
      <w:r w:rsidR="00F16F20" w:rsidRPr="006A2134">
        <w:rPr>
          <w:b w:val="0"/>
        </w:rPr>
        <w:t xml:space="preserve"> hod.)</w:t>
      </w:r>
      <w:r w:rsidR="00393053" w:rsidRPr="006A2134">
        <w:rPr>
          <w:b w:val="0"/>
        </w:rPr>
        <w:t>,</w:t>
      </w:r>
      <w:r w:rsidR="00E23014" w:rsidRPr="006A2134">
        <w:rPr>
          <w:b w:val="0"/>
        </w:rPr>
        <w:t xml:space="preserve"> </w:t>
      </w:r>
      <w:r w:rsidR="00852518" w:rsidRPr="006A2134">
        <w:rPr>
          <w:b w:val="0"/>
        </w:rPr>
        <w:t>Mgr. Petr Zahradníček</w:t>
      </w:r>
      <w:r w:rsidR="00F16F20">
        <w:rPr>
          <w:b w:val="0"/>
        </w:rPr>
        <w:t xml:space="preserve"> (nepřítomen od 15.44 do 15.47 hod.)</w:t>
      </w:r>
      <w:r w:rsidR="004A472F" w:rsidRPr="006A2134">
        <w:rPr>
          <w:b w:val="0"/>
        </w:rPr>
        <w:t>, Ing. Vojtěch Seidl</w:t>
      </w:r>
      <w:r w:rsidR="001D7CCF" w:rsidRPr="006A2134">
        <w:rPr>
          <w:b w:val="0"/>
        </w:rPr>
        <w:t>, Ingeborg Štiková</w:t>
      </w:r>
      <w:r w:rsidR="007D64AE" w:rsidRPr="006A2134">
        <w:rPr>
          <w:b w:val="0"/>
        </w:rPr>
        <w:t>,</w:t>
      </w:r>
      <w:r w:rsidR="00CF1E3B" w:rsidRPr="006A2134">
        <w:rPr>
          <w:b w:val="0"/>
        </w:rPr>
        <w:t xml:space="preserve"> </w:t>
      </w:r>
      <w:r w:rsidR="00D14C54" w:rsidRPr="006A2134">
        <w:rPr>
          <w:b w:val="0"/>
        </w:rPr>
        <w:t>Ing. Vojtěch Plachý</w:t>
      </w:r>
      <w:r w:rsidR="00C315BF" w:rsidRPr="006A2134">
        <w:rPr>
          <w:b w:val="0"/>
        </w:rPr>
        <w:t>, Jakub Pánik</w:t>
      </w:r>
      <w:r w:rsidR="006A7D86">
        <w:rPr>
          <w:b w:val="0"/>
        </w:rPr>
        <w:t xml:space="preserve"> </w:t>
      </w:r>
      <w:r w:rsidR="006A7D86" w:rsidRPr="006A2134">
        <w:rPr>
          <w:b w:val="0"/>
        </w:rPr>
        <w:t>(příchod v 15.</w:t>
      </w:r>
      <w:r w:rsidR="00FA46E0">
        <w:rPr>
          <w:b w:val="0"/>
        </w:rPr>
        <w:t>25</w:t>
      </w:r>
      <w:r w:rsidR="006A7D86" w:rsidRPr="006A2134">
        <w:rPr>
          <w:b w:val="0"/>
        </w:rPr>
        <w:t xml:space="preserve"> hod.)</w:t>
      </w:r>
    </w:p>
    <w:p w:rsidR="00675C09" w:rsidRPr="006A2134" w:rsidRDefault="00675C09" w:rsidP="00A21A82">
      <w:pPr>
        <w:pStyle w:val="Zkladntext"/>
        <w:ind w:left="2124" w:hanging="2118"/>
        <w:jc w:val="both"/>
        <w:rPr>
          <w:b w:val="0"/>
          <w:bCs w:val="0"/>
        </w:rPr>
      </w:pPr>
    </w:p>
    <w:p w:rsidR="008B02ED" w:rsidRPr="006A2134" w:rsidRDefault="00023A2B" w:rsidP="002A3957">
      <w:pPr>
        <w:pStyle w:val="Zkladntext"/>
        <w:ind w:left="1440" w:hanging="1434"/>
        <w:jc w:val="both"/>
        <w:rPr>
          <w:b w:val="0"/>
          <w:bCs w:val="0"/>
        </w:rPr>
      </w:pPr>
      <w:r w:rsidRPr="006A2134">
        <w:rPr>
          <w:bCs w:val="0"/>
          <w:u w:val="single"/>
        </w:rPr>
        <w:t>Omluveni :</w:t>
      </w:r>
      <w:r w:rsidR="005D01D3" w:rsidRPr="006A2134">
        <w:rPr>
          <w:b w:val="0"/>
        </w:rPr>
        <w:tab/>
      </w:r>
      <w:r w:rsidR="00FA46E0" w:rsidRPr="006A2134">
        <w:rPr>
          <w:b w:val="0"/>
        </w:rPr>
        <w:t>Jaromír Kuttner</w:t>
      </w:r>
    </w:p>
    <w:p w:rsidR="008B02ED" w:rsidRPr="006A2134" w:rsidRDefault="008B02ED" w:rsidP="00A21A82">
      <w:pPr>
        <w:pStyle w:val="Zkladntext"/>
        <w:ind w:left="2124" w:hanging="2118"/>
        <w:jc w:val="both"/>
        <w:rPr>
          <w:b w:val="0"/>
          <w:bCs w:val="0"/>
        </w:rPr>
      </w:pPr>
    </w:p>
    <w:p w:rsidR="008B02ED" w:rsidRPr="006A2134" w:rsidRDefault="008B02ED" w:rsidP="005D01D3">
      <w:pPr>
        <w:pStyle w:val="Zkladntext"/>
        <w:tabs>
          <w:tab w:val="left" w:pos="1440"/>
        </w:tabs>
        <w:ind w:left="2124" w:hanging="2118"/>
        <w:jc w:val="both"/>
        <w:rPr>
          <w:bCs w:val="0"/>
          <w:u w:val="single"/>
        </w:rPr>
      </w:pPr>
      <w:r w:rsidRPr="006A2134">
        <w:rPr>
          <w:bCs w:val="0"/>
          <w:u w:val="single"/>
        </w:rPr>
        <w:t>Neomluveni:</w:t>
      </w:r>
      <w:r w:rsidRPr="006A2134">
        <w:rPr>
          <w:b w:val="0"/>
          <w:bCs w:val="0"/>
        </w:rPr>
        <w:t xml:space="preserve"> </w:t>
      </w:r>
      <w:r w:rsidR="005D01D3" w:rsidRPr="006A2134">
        <w:rPr>
          <w:b w:val="0"/>
          <w:bCs w:val="0"/>
        </w:rPr>
        <w:tab/>
        <w:t>/</w:t>
      </w:r>
      <w:r w:rsidRPr="006A2134">
        <w:rPr>
          <w:b w:val="0"/>
          <w:bCs w:val="0"/>
        </w:rPr>
        <w:tab/>
      </w:r>
    </w:p>
    <w:p w:rsidR="0073684B" w:rsidRPr="006A2134" w:rsidRDefault="0073684B" w:rsidP="007C7EF2">
      <w:pPr>
        <w:pStyle w:val="Zkladntext"/>
        <w:ind w:left="2124" w:hanging="2118"/>
        <w:jc w:val="both"/>
        <w:rPr>
          <w:b w:val="0"/>
          <w:bCs w:val="0"/>
        </w:rPr>
      </w:pPr>
    </w:p>
    <w:p w:rsidR="008E7EDA" w:rsidRPr="006A2134" w:rsidRDefault="007C7EF2" w:rsidP="008D0BFB">
      <w:pPr>
        <w:pStyle w:val="Zkladntext"/>
        <w:ind w:left="2280" w:hanging="2280"/>
        <w:jc w:val="both"/>
      </w:pPr>
      <w:r w:rsidRPr="006A2134">
        <w:rPr>
          <w:u w:val="single"/>
        </w:rPr>
        <w:t>Ostatní zúčastnění</w:t>
      </w:r>
      <w:r w:rsidRPr="006A2134">
        <w:t>:</w:t>
      </w:r>
      <w:r w:rsidR="008D0BFB" w:rsidRPr="006A2134">
        <w:t xml:space="preserve"> </w:t>
      </w:r>
      <w:r w:rsidR="00704B84" w:rsidRPr="006A2134">
        <w:tab/>
      </w:r>
      <w:r w:rsidR="00FA46E0" w:rsidRPr="006A2134">
        <w:rPr>
          <w:b w:val="0"/>
        </w:rPr>
        <w:t>Bohuslava Hajská, radní pro oblast správy majetku</w:t>
      </w:r>
      <w:r w:rsidR="00FA46E0">
        <w:rPr>
          <w:b w:val="0"/>
        </w:rPr>
        <w:t>,</w:t>
      </w:r>
      <w:r w:rsidR="00FA46E0" w:rsidRPr="006A2134">
        <w:rPr>
          <w:b w:val="0"/>
        </w:rPr>
        <w:t xml:space="preserve"> </w:t>
      </w:r>
      <w:r w:rsidR="00852518" w:rsidRPr="006A2134">
        <w:rPr>
          <w:b w:val="0"/>
        </w:rPr>
        <w:t>Ing. Drahomíra Stefanovičová</w:t>
      </w:r>
      <w:r w:rsidR="00047212" w:rsidRPr="006A2134">
        <w:rPr>
          <w:b w:val="0"/>
        </w:rPr>
        <w:t>,</w:t>
      </w:r>
      <w:r w:rsidR="00047212" w:rsidRPr="006A2134">
        <w:rPr>
          <w:b w:val="0"/>
          <w:snapToGrid w:val="0"/>
        </w:rPr>
        <w:t xml:space="preserve"> vedoucí odboru správa majetku</w:t>
      </w:r>
      <w:r w:rsidR="000857EB" w:rsidRPr="006A2134">
        <w:rPr>
          <w:b w:val="0"/>
        </w:rPr>
        <w:t xml:space="preserve">, </w:t>
      </w:r>
      <w:r w:rsidR="00FA46E0" w:rsidRPr="006A2134">
        <w:rPr>
          <w:b w:val="0"/>
        </w:rPr>
        <w:t>Ing. Petr Šťovíček za Krajskou správu a údržbu silnic Karlovarského kraje, p.o.</w:t>
      </w:r>
      <w:r w:rsidRPr="006A2134">
        <w:tab/>
      </w:r>
    </w:p>
    <w:p w:rsidR="00D33277" w:rsidRPr="00A677EF" w:rsidRDefault="00D33277" w:rsidP="008E7EDA">
      <w:pPr>
        <w:pStyle w:val="Zkladntext"/>
        <w:ind w:left="2124" w:hanging="2118"/>
        <w:jc w:val="both"/>
        <w:rPr>
          <w:b w:val="0"/>
        </w:rPr>
      </w:pPr>
    </w:p>
    <w:p w:rsidR="007C7EF2" w:rsidRPr="00A677EF" w:rsidRDefault="007C7EF2" w:rsidP="000C37F3">
      <w:pPr>
        <w:pStyle w:val="Zkladntext"/>
        <w:ind w:left="2124" w:hanging="2118"/>
        <w:jc w:val="both"/>
        <w:rPr>
          <w:b w:val="0"/>
        </w:rPr>
      </w:pPr>
    </w:p>
    <w:p w:rsidR="007C7EF2" w:rsidRPr="00A677EF" w:rsidRDefault="00EF3D53" w:rsidP="007C7EF2">
      <w:pPr>
        <w:pStyle w:val="Zkladntext"/>
        <w:jc w:val="both"/>
        <w:rPr>
          <w:b w:val="0"/>
          <w:bCs w:val="0"/>
        </w:rPr>
      </w:pPr>
      <w:r w:rsidRPr="00A677EF">
        <w:rPr>
          <w:b w:val="0"/>
          <w:bCs w:val="0"/>
        </w:rPr>
        <w:t>Jednání zahájil v 15:00 a ukončil v</w:t>
      </w:r>
      <w:r w:rsidR="00FA46E0" w:rsidRPr="00A677EF">
        <w:rPr>
          <w:b w:val="0"/>
          <w:bCs w:val="0"/>
        </w:rPr>
        <w:t> 16:15</w:t>
      </w:r>
      <w:r w:rsidRPr="00A677EF">
        <w:rPr>
          <w:b w:val="0"/>
          <w:bCs w:val="0"/>
        </w:rPr>
        <w:t xml:space="preserve"> hod. </w:t>
      </w:r>
      <w:r w:rsidR="00E227BC" w:rsidRPr="00A677EF">
        <w:rPr>
          <w:b w:val="0"/>
          <w:bCs w:val="0"/>
        </w:rPr>
        <w:t>předsed</w:t>
      </w:r>
      <w:r w:rsidR="00CD02F0" w:rsidRPr="00A677EF">
        <w:rPr>
          <w:b w:val="0"/>
          <w:bCs w:val="0"/>
        </w:rPr>
        <w:t>a</w:t>
      </w:r>
      <w:r w:rsidRPr="00A677EF">
        <w:rPr>
          <w:b w:val="0"/>
          <w:bCs w:val="0"/>
        </w:rPr>
        <w:t xml:space="preserve"> Výboru pro hospodaření s majetkem Karlovarského kraje</w:t>
      </w:r>
      <w:r w:rsidRPr="00A677EF">
        <w:rPr>
          <w:b w:val="0"/>
        </w:rPr>
        <w:t xml:space="preserve"> </w:t>
      </w:r>
      <w:r w:rsidRPr="00A677EF">
        <w:rPr>
          <w:b w:val="0"/>
          <w:bCs w:val="0"/>
        </w:rPr>
        <w:t>Zastupitelstva Karlovarského kraje.</w:t>
      </w:r>
    </w:p>
    <w:p w:rsidR="00426162" w:rsidRPr="00A677EF" w:rsidRDefault="00426162" w:rsidP="007C7EF2">
      <w:pPr>
        <w:pStyle w:val="Zkladntext"/>
        <w:jc w:val="both"/>
        <w:rPr>
          <w:b w:val="0"/>
          <w:bCs w:val="0"/>
        </w:rPr>
      </w:pPr>
    </w:p>
    <w:p w:rsidR="007C7EF2" w:rsidRPr="00A677EF" w:rsidRDefault="007C7EF2" w:rsidP="007C7EF2">
      <w:pPr>
        <w:pStyle w:val="Zkladntext"/>
        <w:jc w:val="both"/>
        <w:rPr>
          <w:b w:val="0"/>
          <w:bCs w:val="0"/>
        </w:rPr>
      </w:pPr>
      <w:r w:rsidRPr="00A677EF">
        <w:rPr>
          <w:b w:val="0"/>
          <w:bCs w:val="0"/>
        </w:rPr>
        <w:t xml:space="preserve">Členové </w:t>
      </w:r>
      <w:r w:rsidR="005D01D3" w:rsidRPr="00A677EF">
        <w:rPr>
          <w:b w:val="0"/>
          <w:bCs w:val="0"/>
        </w:rPr>
        <w:t>Výboru pro hospodaření s majetkem Karlovarského</w:t>
      </w:r>
      <w:r w:rsidR="00D57C01" w:rsidRPr="00A677EF">
        <w:rPr>
          <w:b w:val="0"/>
          <w:bCs w:val="0"/>
        </w:rPr>
        <w:t xml:space="preserve"> </w:t>
      </w:r>
      <w:r w:rsidR="005D01D3" w:rsidRPr="00A677EF">
        <w:rPr>
          <w:b w:val="0"/>
          <w:bCs w:val="0"/>
        </w:rPr>
        <w:t>kraje</w:t>
      </w:r>
      <w:r w:rsidR="00D33277" w:rsidRPr="00A677EF">
        <w:rPr>
          <w:b w:val="0"/>
        </w:rPr>
        <w:t xml:space="preserve"> </w:t>
      </w:r>
      <w:r w:rsidRPr="00A677EF">
        <w:rPr>
          <w:b w:val="0"/>
          <w:bCs w:val="0"/>
        </w:rPr>
        <w:t>Zastupitelstva Karlovarského kraje schválili následující program:</w:t>
      </w:r>
    </w:p>
    <w:p w:rsidR="00B34C31" w:rsidRPr="00A677EF" w:rsidRDefault="00B34C31" w:rsidP="007C7EF2">
      <w:pPr>
        <w:pStyle w:val="Zkladntext"/>
        <w:jc w:val="both"/>
        <w:rPr>
          <w:b w:val="0"/>
          <w:bCs w:val="0"/>
        </w:rPr>
      </w:pPr>
    </w:p>
    <w:p w:rsidR="00FA46E0" w:rsidRPr="00A677EF" w:rsidRDefault="00FA46E0" w:rsidP="00FA46E0">
      <w:pPr>
        <w:numPr>
          <w:ilvl w:val="0"/>
          <w:numId w:val="2"/>
        </w:numPr>
        <w:jc w:val="both"/>
        <w:rPr>
          <w:snapToGrid w:val="0"/>
        </w:rPr>
      </w:pPr>
      <w:r w:rsidRPr="00A677EF">
        <w:t>Smlouva o smlouvě budoucí o zřízení služebnosti inženýrské sítě k p.p.č. 527/1, k.ú. Dvory ve prospěch společnosti ČD Telematika a.s.</w:t>
      </w:r>
    </w:p>
    <w:p w:rsidR="00FA46E0" w:rsidRPr="00A677EF" w:rsidRDefault="00FA46E0" w:rsidP="00FA46E0">
      <w:pPr>
        <w:jc w:val="both"/>
        <w:rPr>
          <w:snapToGrid w:val="0"/>
        </w:rPr>
      </w:pPr>
    </w:p>
    <w:p w:rsidR="00FA46E0" w:rsidRPr="00A677EF" w:rsidRDefault="00FA46E0" w:rsidP="00FA46E0">
      <w:pPr>
        <w:numPr>
          <w:ilvl w:val="0"/>
          <w:numId w:val="2"/>
        </w:numPr>
        <w:jc w:val="both"/>
        <w:rPr>
          <w:snapToGrid w:val="0"/>
        </w:rPr>
      </w:pPr>
      <w:r w:rsidRPr="00A677EF">
        <w:t>Smlouva o zřízení služebnosti inženýrské sítě k p.p.č. 228/2, k.ú. Sokolov pro vedení optického kabelu, ve prospěch společnosti Systém NET Line s.r.o.</w:t>
      </w:r>
    </w:p>
    <w:p w:rsidR="00FA46E0" w:rsidRPr="00A677EF" w:rsidRDefault="00FA46E0" w:rsidP="00FA46E0">
      <w:pPr>
        <w:jc w:val="both"/>
        <w:rPr>
          <w:snapToGrid w:val="0"/>
        </w:rPr>
      </w:pPr>
    </w:p>
    <w:p w:rsidR="00FA46E0" w:rsidRPr="00A677EF" w:rsidRDefault="00FA46E0" w:rsidP="00FA46E0">
      <w:pPr>
        <w:numPr>
          <w:ilvl w:val="0"/>
          <w:numId w:val="2"/>
        </w:numPr>
        <w:jc w:val="both"/>
        <w:rPr>
          <w:snapToGrid w:val="0"/>
        </w:rPr>
      </w:pPr>
      <w:r w:rsidRPr="00A677EF">
        <w:t>Smlouva o smlouvě budoucí o zřízení služebnosti inženýrské sítě k p.p.č. 3258/1 a 3263/1, k.ú. Sokolov ve prospěch společnosti Sokolovská bytová s.r.o.</w:t>
      </w:r>
    </w:p>
    <w:p w:rsidR="00FA46E0" w:rsidRPr="00A677EF" w:rsidRDefault="00FA46E0" w:rsidP="00FA46E0">
      <w:pPr>
        <w:jc w:val="both"/>
        <w:rPr>
          <w:snapToGrid w:val="0"/>
        </w:rPr>
      </w:pPr>
    </w:p>
    <w:p w:rsidR="00FA46E0" w:rsidRPr="00A677EF" w:rsidRDefault="00FA46E0" w:rsidP="00FA46E0">
      <w:pPr>
        <w:numPr>
          <w:ilvl w:val="0"/>
          <w:numId w:val="2"/>
        </w:numPr>
        <w:jc w:val="both"/>
        <w:rPr>
          <w:snapToGrid w:val="0"/>
        </w:rPr>
      </w:pPr>
      <w:r w:rsidRPr="00A677EF">
        <w:t>Smlouva o smlouvě budoucí o zřízení služebnosti inženýrské sítě k p.p.č. 3258/1 a 3263/1, k.ú. Sokolov ve prospěch společnosti Telefónica Czech Republic, a.s.</w:t>
      </w:r>
    </w:p>
    <w:p w:rsidR="00FA46E0" w:rsidRPr="00A677EF" w:rsidRDefault="00FA46E0" w:rsidP="00FA46E0">
      <w:pPr>
        <w:jc w:val="both"/>
        <w:rPr>
          <w:snapToGrid w:val="0"/>
        </w:rPr>
      </w:pPr>
    </w:p>
    <w:p w:rsidR="00FA46E0" w:rsidRPr="00A677EF" w:rsidRDefault="00FA46E0" w:rsidP="00FA46E0">
      <w:pPr>
        <w:numPr>
          <w:ilvl w:val="0"/>
          <w:numId w:val="2"/>
        </w:numPr>
        <w:jc w:val="both"/>
        <w:rPr>
          <w:snapToGrid w:val="0"/>
        </w:rPr>
      </w:pPr>
      <w:r w:rsidRPr="00A677EF">
        <w:t>Smlouva o smlouvě budoucí o zřízení služebnosti inženýrské sítě a smlouva o právu provést stavbu k p.p.č. 1083/3, 1083/19, 1086, 1090/2, vše v k.ú. Drahovice ve prospěch společnosti ČEZ Distribuce, a.s.</w:t>
      </w:r>
    </w:p>
    <w:p w:rsidR="00FA46E0" w:rsidRPr="00A677EF" w:rsidRDefault="00FA46E0" w:rsidP="00FA46E0">
      <w:pPr>
        <w:jc w:val="both"/>
        <w:rPr>
          <w:snapToGrid w:val="0"/>
        </w:rPr>
      </w:pPr>
    </w:p>
    <w:p w:rsidR="00FA46E0" w:rsidRPr="00A677EF" w:rsidRDefault="00FA46E0" w:rsidP="00FA46E0">
      <w:pPr>
        <w:numPr>
          <w:ilvl w:val="0"/>
          <w:numId w:val="2"/>
        </w:numPr>
        <w:jc w:val="both"/>
        <w:rPr>
          <w:snapToGrid w:val="0"/>
        </w:rPr>
      </w:pPr>
      <w:r w:rsidRPr="00A677EF">
        <w:t>Smlouva o smlouvě budoucí o zřízení služebnosti k p.p.č. 3263/1, k.ú. Sokolov ve prospěch společnosti ČEZ Teplárenská, a.s.</w:t>
      </w:r>
    </w:p>
    <w:p w:rsidR="00FA46E0" w:rsidRPr="00A677EF" w:rsidRDefault="00FA46E0" w:rsidP="00FA46E0">
      <w:pPr>
        <w:jc w:val="both"/>
        <w:rPr>
          <w:snapToGrid w:val="0"/>
        </w:rPr>
      </w:pPr>
    </w:p>
    <w:p w:rsidR="00FA46E0" w:rsidRPr="00A677EF" w:rsidRDefault="00FA46E0" w:rsidP="00FA46E0">
      <w:pPr>
        <w:numPr>
          <w:ilvl w:val="0"/>
          <w:numId w:val="2"/>
        </w:numPr>
        <w:jc w:val="both"/>
        <w:rPr>
          <w:snapToGrid w:val="0"/>
        </w:rPr>
      </w:pPr>
      <w:r w:rsidRPr="00A677EF">
        <w:lastRenderedPageBreak/>
        <w:t>Bezúplatné nabytí nemovitých věcí do vlastnictví Karlovarského kraje – pozemky p.č. 127/2 a p.č. 310/2 v k.ú. Hory u Jenišova</w:t>
      </w:r>
    </w:p>
    <w:p w:rsidR="00FA46E0" w:rsidRPr="00A677EF" w:rsidRDefault="00FA46E0" w:rsidP="00FA46E0">
      <w:pPr>
        <w:jc w:val="both"/>
        <w:rPr>
          <w:snapToGrid w:val="0"/>
        </w:rPr>
      </w:pPr>
    </w:p>
    <w:p w:rsidR="00FA46E0" w:rsidRPr="00A677EF" w:rsidRDefault="00FA46E0" w:rsidP="00FA46E0">
      <w:pPr>
        <w:numPr>
          <w:ilvl w:val="0"/>
          <w:numId w:val="2"/>
        </w:numPr>
        <w:jc w:val="both"/>
        <w:rPr>
          <w:snapToGrid w:val="0"/>
        </w:rPr>
      </w:pPr>
      <w:r w:rsidRPr="00A677EF">
        <w:t>Bezúplatný převod nemovitých věcí v majetku Karlovarského kraje - pozemky p.p.č. 1060/2 a 1060/3 v k.ú. Františkovy Lázně a pozemky p.p.č. 444, 446, 447 a 448 v k.ú. Slatina u Františkových Lázní</w:t>
      </w:r>
    </w:p>
    <w:p w:rsidR="00FA46E0" w:rsidRPr="00A677EF" w:rsidRDefault="00FA46E0" w:rsidP="00FA46E0">
      <w:pPr>
        <w:jc w:val="both"/>
        <w:rPr>
          <w:snapToGrid w:val="0"/>
        </w:rPr>
      </w:pPr>
    </w:p>
    <w:p w:rsidR="00FA46E0" w:rsidRPr="00A677EF" w:rsidRDefault="00FA46E0" w:rsidP="00FA46E0">
      <w:pPr>
        <w:numPr>
          <w:ilvl w:val="0"/>
          <w:numId w:val="2"/>
        </w:numPr>
        <w:jc w:val="both"/>
        <w:rPr>
          <w:snapToGrid w:val="0"/>
        </w:rPr>
      </w:pPr>
      <w:r w:rsidRPr="00A677EF">
        <w:t>Bezúplatný převod nemovité věci v majetku Karlovarského kraje - část pozemku p.č. 218 v k.ú. Háje u Karlových Var</w:t>
      </w:r>
    </w:p>
    <w:p w:rsidR="00FA46E0" w:rsidRPr="00A677EF" w:rsidRDefault="00FA46E0" w:rsidP="00FA46E0">
      <w:pPr>
        <w:jc w:val="both"/>
        <w:rPr>
          <w:snapToGrid w:val="0"/>
        </w:rPr>
      </w:pPr>
    </w:p>
    <w:p w:rsidR="00FA46E0" w:rsidRPr="00A677EF" w:rsidRDefault="00FA46E0" w:rsidP="00FA46E0">
      <w:pPr>
        <w:numPr>
          <w:ilvl w:val="0"/>
          <w:numId w:val="2"/>
        </w:numPr>
        <w:jc w:val="both"/>
        <w:rPr>
          <w:snapToGrid w:val="0"/>
        </w:rPr>
      </w:pPr>
      <w:r w:rsidRPr="00A677EF">
        <w:t>Bezúplatný převod pozemků p.č. 1478/9, 1478/10, 1478/12, 1706/6, 1706/7, 1706/8, 1708/7 a části pozemků p.č. 1478/11, 1706/1 v k.ú. Sokolov z majetku Karlovarského kraje do majetku města Sokolov a bezúplatné nabytí pozemků p.č. 1478/13, 1480/7, 1481/6, 1481/9, 1481/5, 1631/47, 1631/49 a 1709/3 v k.ú. Sokolov z majetku města Sokolov do majetku Karlovarského kraje</w:t>
      </w:r>
    </w:p>
    <w:p w:rsidR="00FA46E0" w:rsidRPr="00A677EF" w:rsidRDefault="00FA46E0" w:rsidP="00FA46E0">
      <w:pPr>
        <w:jc w:val="both"/>
        <w:rPr>
          <w:snapToGrid w:val="0"/>
        </w:rPr>
      </w:pPr>
    </w:p>
    <w:p w:rsidR="00FA46E0" w:rsidRPr="00A677EF" w:rsidRDefault="00FA46E0" w:rsidP="00FA46E0">
      <w:pPr>
        <w:numPr>
          <w:ilvl w:val="0"/>
          <w:numId w:val="2"/>
        </w:numPr>
        <w:jc w:val="both"/>
        <w:rPr>
          <w:snapToGrid w:val="0"/>
        </w:rPr>
      </w:pPr>
      <w:r w:rsidRPr="00A677EF">
        <w:t>Bezúplatný převod pozemků p.p.č. 663/8, 663/9 a 663/10 v k.ú. Františkovy Lázně z majetku Karlovarského kraje do majetku města Františkovy Lázně a bezúplatné nabytí pozemků p.p.č. 663/11 a 717/7 v k.ú. Františkovy Lázně z majetku města Františkovy Lázně do majetku Karlovarského kraje</w:t>
      </w:r>
    </w:p>
    <w:p w:rsidR="00FA46E0" w:rsidRPr="00A677EF" w:rsidRDefault="00FA46E0" w:rsidP="00FA46E0">
      <w:pPr>
        <w:jc w:val="both"/>
        <w:rPr>
          <w:snapToGrid w:val="0"/>
        </w:rPr>
      </w:pPr>
    </w:p>
    <w:p w:rsidR="00FA46E0" w:rsidRPr="00A677EF" w:rsidRDefault="00FA46E0" w:rsidP="00FA46E0">
      <w:pPr>
        <w:numPr>
          <w:ilvl w:val="0"/>
          <w:numId w:val="2"/>
        </w:numPr>
        <w:jc w:val="both"/>
        <w:rPr>
          <w:snapToGrid w:val="0"/>
        </w:rPr>
      </w:pPr>
      <w:r w:rsidRPr="00A677EF">
        <w:t>Bezúplatný převod pozemku p.p.č. 1824/3 v k.ú. Oloví z majetku Karlovarského kraje do majetku města Oloví a bezúplatné nabytí pozemků p.p.č. 1106/2, 1107/2 a 1118/5 v k.ú. Oloví a části pozemku p.p.č. 1072/5 v k.ú. Hory u Oloví z majetku města Oloví do majetku Karlovarského kraje</w:t>
      </w:r>
    </w:p>
    <w:p w:rsidR="00FA46E0" w:rsidRPr="00A677EF" w:rsidRDefault="00FA46E0" w:rsidP="00FA46E0">
      <w:pPr>
        <w:jc w:val="both"/>
        <w:rPr>
          <w:snapToGrid w:val="0"/>
        </w:rPr>
      </w:pPr>
    </w:p>
    <w:p w:rsidR="00FA46E0" w:rsidRPr="00A677EF" w:rsidRDefault="00FA46E0" w:rsidP="00FA46E0">
      <w:pPr>
        <w:numPr>
          <w:ilvl w:val="0"/>
          <w:numId w:val="2"/>
        </w:numPr>
        <w:jc w:val="both"/>
        <w:rPr>
          <w:snapToGrid w:val="0"/>
        </w:rPr>
      </w:pPr>
      <w:r w:rsidRPr="00A677EF">
        <w:t>Bezúplatný převod nemovitých věcí v majetku Karlovarského kraje - pozemky p.p.č. 360/3 a p.p.č. 360/4 v k.ú. Třebeň</w:t>
      </w:r>
    </w:p>
    <w:p w:rsidR="00FA46E0" w:rsidRPr="00A677EF" w:rsidRDefault="00FA46E0" w:rsidP="00FA46E0">
      <w:pPr>
        <w:jc w:val="both"/>
        <w:rPr>
          <w:snapToGrid w:val="0"/>
        </w:rPr>
      </w:pPr>
    </w:p>
    <w:p w:rsidR="00FA46E0" w:rsidRPr="00A677EF" w:rsidRDefault="00FA46E0" w:rsidP="00FA46E0">
      <w:pPr>
        <w:numPr>
          <w:ilvl w:val="0"/>
          <w:numId w:val="2"/>
        </w:numPr>
        <w:jc w:val="both"/>
        <w:rPr>
          <w:snapToGrid w:val="0"/>
        </w:rPr>
      </w:pPr>
      <w:r w:rsidRPr="00A677EF">
        <w:t>Bezúplatný převod nemovité věci v majetku Karlovarského kraje - část pozemku p.p.č. 1591/1 v k.ú. Božičany</w:t>
      </w:r>
    </w:p>
    <w:p w:rsidR="00FA46E0" w:rsidRPr="00A677EF" w:rsidRDefault="00FA46E0" w:rsidP="00FA46E0">
      <w:pPr>
        <w:jc w:val="both"/>
        <w:rPr>
          <w:snapToGrid w:val="0"/>
        </w:rPr>
      </w:pPr>
    </w:p>
    <w:p w:rsidR="00FA46E0" w:rsidRPr="00A677EF" w:rsidRDefault="00FA46E0" w:rsidP="00FA46E0">
      <w:pPr>
        <w:numPr>
          <w:ilvl w:val="0"/>
          <w:numId w:val="2"/>
        </w:numPr>
        <w:jc w:val="both"/>
        <w:rPr>
          <w:snapToGrid w:val="0"/>
        </w:rPr>
      </w:pPr>
      <w:r w:rsidRPr="00A677EF">
        <w:t>Úplatné nabytí nemovitosti do vlastnictví Karlovarského kraje – budovy č.p. 197 na pozemku p.č. 388/3 v k.ú. Olšová Vrata</w:t>
      </w:r>
    </w:p>
    <w:p w:rsidR="00FA46E0" w:rsidRPr="00A677EF" w:rsidRDefault="00FA46E0" w:rsidP="00FA46E0">
      <w:pPr>
        <w:jc w:val="both"/>
        <w:rPr>
          <w:snapToGrid w:val="0"/>
        </w:rPr>
      </w:pPr>
    </w:p>
    <w:p w:rsidR="00FA46E0" w:rsidRPr="00A677EF" w:rsidRDefault="00FA46E0" w:rsidP="00FA46E0">
      <w:pPr>
        <w:numPr>
          <w:ilvl w:val="0"/>
          <w:numId w:val="2"/>
        </w:numPr>
        <w:jc w:val="both"/>
        <w:rPr>
          <w:snapToGrid w:val="0"/>
        </w:rPr>
      </w:pPr>
      <w:r w:rsidRPr="00A677EF">
        <w:t>Bezúplatné nabytí nemovitostí v majetku města Sokolov do majetku Karlovarského kraje a bezúplatný převod nemovitostí v majetku Karlovarského kraje do majetku města Sokolov</w:t>
      </w:r>
    </w:p>
    <w:p w:rsidR="00FA46E0" w:rsidRPr="00A677EF" w:rsidRDefault="00FA46E0" w:rsidP="00FA46E0">
      <w:pPr>
        <w:jc w:val="both"/>
        <w:rPr>
          <w:snapToGrid w:val="0"/>
        </w:rPr>
      </w:pPr>
    </w:p>
    <w:p w:rsidR="00FA46E0" w:rsidRPr="00A677EF" w:rsidRDefault="00FA46E0" w:rsidP="00FA46E0">
      <w:pPr>
        <w:numPr>
          <w:ilvl w:val="0"/>
          <w:numId w:val="2"/>
        </w:numPr>
        <w:jc w:val="both"/>
        <w:rPr>
          <w:snapToGrid w:val="0"/>
        </w:rPr>
      </w:pPr>
      <w:r w:rsidRPr="00A677EF">
        <w:t>Zrušení usnesení č. ZK 415/12/13 ze dne 12.12.2013– Prodej pozemku p.p.č. 6850 a pozemku st.p.č. 1720, jehož součástí je budova č.p. 632, vše v k.ú. Kraslice</w:t>
      </w:r>
    </w:p>
    <w:p w:rsidR="00FA46E0" w:rsidRPr="00A677EF" w:rsidRDefault="00FA46E0" w:rsidP="00FA46E0">
      <w:pPr>
        <w:pStyle w:val="Odstavecseseznamem"/>
        <w:rPr>
          <w:snapToGrid w:val="0"/>
        </w:rPr>
      </w:pPr>
    </w:p>
    <w:p w:rsidR="00FA46E0" w:rsidRPr="00A677EF" w:rsidRDefault="00FA46E0" w:rsidP="00FA46E0">
      <w:pPr>
        <w:numPr>
          <w:ilvl w:val="0"/>
          <w:numId w:val="2"/>
        </w:numPr>
        <w:jc w:val="both"/>
        <w:rPr>
          <w:snapToGrid w:val="0"/>
        </w:rPr>
      </w:pPr>
      <w:r w:rsidRPr="00A677EF">
        <w:t>Prodej nemovité věci v majetku Karlovarského kraje - část pozemku p.p.č. 1615/1 v k.ú. Políkno u Toužimi</w:t>
      </w:r>
    </w:p>
    <w:p w:rsidR="00FA46E0" w:rsidRPr="00A677EF" w:rsidRDefault="00FA46E0" w:rsidP="00FA46E0">
      <w:pPr>
        <w:pStyle w:val="Odstavecseseznamem"/>
        <w:rPr>
          <w:snapToGrid w:val="0"/>
        </w:rPr>
      </w:pPr>
    </w:p>
    <w:p w:rsidR="00FA46E0" w:rsidRPr="00A677EF" w:rsidRDefault="00FA46E0" w:rsidP="00FA46E0">
      <w:pPr>
        <w:numPr>
          <w:ilvl w:val="0"/>
          <w:numId w:val="2"/>
        </w:numPr>
        <w:jc w:val="both"/>
        <w:rPr>
          <w:snapToGrid w:val="0"/>
        </w:rPr>
      </w:pPr>
      <w:r w:rsidRPr="00A677EF">
        <w:t>Prodej nemovité věci v majetku Karlovarského kraje - část pozemku p.č. 767/10 v k.ú. Staré Sedlo u Sokolova</w:t>
      </w:r>
    </w:p>
    <w:p w:rsidR="00FA46E0" w:rsidRPr="00A677EF" w:rsidRDefault="00FA46E0" w:rsidP="00FA46E0">
      <w:pPr>
        <w:pStyle w:val="Odstavecseseznamem"/>
        <w:rPr>
          <w:snapToGrid w:val="0"/>
        </w:rPr>
      </w:pPr>
    </w:p>
    <w:p w:rsidR="00FA46E0" w:rsidRPr="00A677EF" w:rsidRDefault="00FA46E0" w:rsidP="00FA46E0">
      <w:pPr>
        <w:numPr>
          <w:ilvl w:val="0"/>
          <w:numId w:val="2"/>
        </w:numPr>
        <w:jc w:val="both"/>
        <w:rPr>
          <w:snapToGrid w:val="0"/>
        </w:rPr>
      </w:pPr>
      <w:r w:rsidRPr="00A677EF">
        <w:t>Prodej nemovité věci v majetku Karlovarského kraje - část pozemku p.č. 136/1 v k.ú. Dolní Chodov</w:t>
      </w:r>
    </w:p>
    <w:p w:rsidR="00FA46E0" w:rsidRPr="00A677EF" w:rsidRDefault="00FA46E0" w:rsidP="00FA46E0">
      <w:pPr>
        <w:pStyle w:val="Odstavecseseznamem"/>
        <w:rPr>
          <w:snapToGrid w:val="0"/>
        </w:rPr>
      </w:pPr>
    </w:p>
    <w:p w:rsidR="00FA46E0" w:rsidRPr="00A677EF" w:rsidRDefault="00FA46E0" w:rsidP="00FA46E0">
      <w:pPr>
        <w:numPr>
          <w:ilvl w:val="0"/>
          <w:numId w:val="2"/>
        </w:numPr>
        <w:jc w:val="both"/>
        <w:rPr>
          <w:snapToGrid w:val="0"/>
        </w:rPr>
      </w:pPr>
      <w:r w:rsidRPr="00A677EF">
        <w:t>Směna pozemků p.p.č. 37/6 a p.p.č. 37/8 v k.ú. Mrázov ve vlastnictví společnosti EURAGRI s.r.o., s pozemkem p.p.č. 844/8 v k.ú. Mrázov ve vlastnictví Karlovarského kraje</w:t>
      </w:r>
    </w:p>
    <w:p w:rsidR="00FA46E0" w:rsidRPr="00A677EF" w:rsidRDefault="00FA46E0" w:rsidP="00FA46E0">
      <w:pPr>
        <w:pStyle w:val="Odstavecseseznamem"/>
        <w:rPr>
          <w:snapToGrid w:val="0"/>
        </w:rPr>
      </w:pPr>
    </w:p>
    <w:p w:rsidR="00FA46E0" w:rsidRPr="00A677EF" w:rsidRDefault="00FA46E0" w:rsidP="00FA46E0">
      <w:pPr>
        <w:numPr>
          <w:ilvl w:val="0"/>
          <w:numId w:val="2"/>
        </w:numPr>
        <w:jc w:val="both"/>
        <w:rPr>
          <w:snapToGrid w:val="0"/>
        </w:rPr>
      </w:pPr>
      <w:r w:rsidRPr="00A677EF">
        <w:t>Zřízení služebnosti k pozemkům p.p.č. 1137/1 a 1137/3 v k.ú. Salajna ve vlastnictví České republiky s právem hospodaření pro Lesy České republiky, s.p., ve prospěch Karlovarského kraje – Krajské správy a údržby silnic Karlovarského kraje, příspěvkové organizace</w:t>
      </w:r>
    </w:p>
    <w:p w:rsidR="00FA46E0" w:rsidRPr="00A677EF" w:rsidRDefault="00FA46E0" w:rsidP="00FA46E0">
      <w:pPr>
        <w:pStyle w:val="Odstavecseseznamem"/>
        <w:rPr>
          <w:snapToGrid w:val="0"/>
        </w:rPr>
      </w:pPr>
    </w:p>
    <w:p w:rsidR="00FA46E0" w:rsidRPr="00A677EF" w:rsidRDefault="00FA46E0" w:rsidP="00FA46E0">
      <w:pPr>
        <w:numPr>
          <w:ilvl w:val="0"/>
          <w:numId w:val="2"/>
        </w:numPr>
        <w:jc w:val="both"/>
        <w:rPr>
          <w:snapToGrid w:val="0"/>
        </w:rPr>
      </w:pPr>
      <w:r w:rsidRPr="00A677EF">
        <w:t>Zrušení usnesení č. ZK 410/12/13 ze dne 12.12.2013 - Úplatné nabytí nemovitosti do vlastnictví Karlovarského kraje – část pozemku p.p.č. 821/10 v k.ú. Hroznětín a schválení dle nové žádosti</w:t>
      </w:r>
    </w:p>
    <w:p w:rsidR="00FA46E0" w:rsidRPr="00A677EF" w:rsidRDefault="00FA46E0" w:rsidP="00FA46E0">
      <w:pPr>
        <w:pStyle w:val="Odstavecseseznamem"/>
        <w:rPr>
          <w:snapToGrid w:val="0"/>
        </w:rPr>
      </w:pPr>
    </w:p>
    <w:p w:rsidR="00FA46E0" w:rsidRPr="00A677EF" w:rsidRDefault="00FA46E0" w:rsidP="00FA46E0">
      <w:pPr>
        <w:numPr>
          <w:ilvl w:val="0"/>
          <w:numId w:val="2"/>
        </w:numPr>
        <w:jc w:val="both"/>
        <w:rPr>
          <w:snapToGrid w:val="0"/>
        </w:rPr>
      </w:pPr>
      <w:r w:rsidRPr="00A677EF">
        <w:t>Prodej nemovité věci v majetku Karlovarského kraje - část pozemku p.p.č. 389 v k.ú. Třebeň</w:t>
      </w:r>
    </w:p>
    <w:p w:rsidR="00FA46E0" w:rsidRPr="00A677EF" w:rsidRDefault="00FA46E0" w:rsidP="00FA46E0">
      <w:pPr>
        <w:pStyle w:val="Odstavecseseznamem"/>
        <w:rPr>
          <w:snapToGrid w:val="0"/>
        </w:rPr>
      </w:pPr>
    </w:p>
    <w:p w:rsidR="00FA46E0" w:rsidRPr="00A677EF" w:rsidRDefault="00FA46E0" w:rsidP="00FA46E0">
      <w:pPr>
        <w:numPr>
          <w:ilvl w:val="0"/>
          <w:numId w:val="2"/>
        </w:numPr>
        <w:jc w:val="both"/>
        <w:rPr>
          <w:snapToGrid w:val="0"/>
        </w:rPr>
      </w:pPr>
      <w:r w:rsidRPr="00A677EF">
        <w:t>Prodej nemovitých věcí v majetku Karlovarského kraje - části pozemků p.č. 4104/7 a 4110/1 v k.ú. Sokolov</w:t>
      </w:r>
    </w:p>
    <w:p w:rsidR="00FA46E0" w:rsidRPr="00A677EF" w:rsidRDefault="00FA46E0" w:rsidP="00FA46E0">
      <w:pPr>
        <w:pStyle w:val="Odstavecseseznamem"/>
        <w:rPr>
          <w:snapToGrid w:val="0"/>
        </w:rPr>
      </w:pPr>
    </w:p>
    <w:p w:rsidR="00FA46E0" w:rsidRPr="00A677EF" w:rsidRDefault="00FA46E0" w:rsidP="00FA46E0">
      <w:pPr>
        <w:numPr>
          <w:ilvl w:val="0"/>
          <w:numId w:val="2"/>
        </w:numPr>
        <w:jc w:val="both"/>
        <w:rPr>
          <w:snapToGrid w:val="0"/>
        </w:rPr>
      </w:pPr>
      <w:r w:rsidRPr="00A677EF">
        <w:t>Bezúplatný převod pozemku p.č. 145/2 a části pozemků p.č. 97/1, 373/1, 146, 411/3 v k.ú. Vintířov u Sokolova z majetku Karlovarského kraje do majetku obce Vintířov a bezúplatné nabytí části pozemku p.č. 520/1 v k.ú. Vintířov u Sokolova z majetku obce Vintířov do majetku Karlovarského kraje</w:t>
      </w:r>
    </w:p>
    <w:p w:rsidR="00FA46E0" w:rsidRPr="00A677EF" w:rsidRDefault="00FA46E0" w:rsidP="00FA46E0">
      <w:pPr>
        <w:pStyle w:val="Odstavecseseznamem"/>
        <w:rPr>
          <w:snapToGrid w:val="0"/>
        </w:rPr>
      </w:pPr>
    </w:p>
    <w:p w:rsidR="00FA46E0" w:rsidRPr="00A677EF" w:rsidRDefault="00FA46E0" w:rsidP="00FA46E0">
      <w:pPr>
        <w:numPr>
          <w:ilvl w:val="0"/>
          <w:numId w:val="2"/>
        </w:numPr>
        <w:jc w:val="both"/>
        <w:rPr>
          <w:snapToGrid w:val="0"/>
        </w:rPr>
      </w:pPr>
      <w:r w:rsidRPr="00A677EF">
        <w:t>Bezúplatné nabytí části pozemku p.p.č. 572/1 v k.ú. Dolní Hraničná z majetku obce Pomezí nad Ohří do majetku Karlovarského kraje a bezúplatný převod pozemků p.p.č. 482/44 a 500/11 v k.ú. Pomezí nad Ohří z majetku Karlovarského kraje do majetku obce Pomezí nad Ohří</w:t>
      </w:r>
    </w:p>
    <w:p w:rsidR="00FA46E0" w:rsidRPr="00A677EF" w:rsidRDefault="00FA46E0" w:rsidP="00FA46E0">
      <w:pPr>
        <w:pStyle w:val="Odstavecseseznamem"/>
        <w:rPr>
          <w:snapToGrid w:val="0"/>
        </w:rPr>
      </w:pPr>
    </w:p>
    <w:p w:rsidR="00FA46E0" w:rsidRPr="00A677EF" w:rsidRDefault="00FA46E0" w:rsidP="00FA46E0">
      <w:pPr>
        <w:numPr>
          <w:ilvl w:val="0"/>
          <w:numId w:val="2"/>
        </w:numPr>
        <w:jc w:val="both"/>
        <w:rPr>
          <w:snapToGrid w:val="0"/>
        </w:rPr>
      </w:pPr>
      <w:r w:rsidRPr="00A677EF">
        <w:t>Přeložka STL plynovodu - č. stavby: 8800071494 na pozemcích p.p.č. 2688/1 a 2688/2 v k.ú. Cheb - RWE GasNet, s.r.o.</w:t>
      </w:r>
    </w:p>
    <w:p w:rsidR="00FA46E0" w:rsidRPr="00A677EF" w:rsidRDefault="00FA46E0" w:rsidP="00FA46E0">
      <w:pPr>
        <w:jc w:val="both"/>
        <w:rPr>
          <w:snapToGrid w:val="0"/>
        </w:rPr>
      </w:pPr>
    </w:p>
    <w:p w:rsidR="00FA46E0" w:rsidRPr="00A677EF" w:rsidRDefault="00FA46E0" w:rsidP="00FA46E0">
      <w:pPr>
        <w:numPr>
          <w:ilvl w:val="0"/>
          <w:numId w:val="2"/>
        </w:numPr>
        <w:jc w:val="both"/>
        <w:rPr>
          <w:snapToGrid w:val="0"/>
        </w:rPr>
      </w:pPr>
      <w:r w:rsidRPr="00A677EF">
        <w:t>Úplatné nabytí nemovitých věcí do vlastnictví Karlovarského kraje – pozemky p.p.č. 500/14 a p.p.č. 500/15 v k.ú. Pomezí nad Ohří</w:t>
      </w:r>
    </w:p>
    <w:p w:rsidR="00FA46E0" w:rsidRPr="00A677EF" w:rsidRDefault="00FA46E0" w:rsidP="00FA46E0">
      <w:pPr>
        <w:jc w:val="both"/>
        <w:rPr>
          <w:snapToGrid w:val="0"/>
        </w:rPr>
      </w:pPr>
    </w:p>
    <w:p w:rsidR="00FA46E0" w:rsidRPr="00A677EF" w:rsidRDefault="00B40EB4" w:rsidP="00FA46E0">
      <w:pPr>
        <w:numPr>
          <w:ilvl w:val="0"/>
          <w:numId w:val="2"/>
        </w:numPr>
        <w:jc w:val="both"/>
        <w:rPr>
          <w:snapToGrid w:val="0"/>
        </w:rPr>
      </w:pPr>
      <w:r w:rsidRPr="00A677EF">
        <w:t>Úplatné nabytí nemovité věci do vlastnictví Karlovarského kraje – pozemek p.č. 1077/6 v k.ú. Habartov</w:t>
      </w:r>
    </w:p>
    <w:p w:rsidR="00FA46E0" w:rsidRPr="00A677EF" w:rsidRDefault="00FA46E0" w:rsidP="00FA46E0">
      <w:pPr>
        <w:pStyle w:val="Odstavecseseznamem"/>
        <w:rPr>
          <w:snapToGrid w:val="0"/>
        </w:rPr>
      </w:pPr>
    </w:p>
    <w:p w:rsidR="00B718D1" w:rsidRPr="00A677EF" w:rsidRDefault="00FA46E0" w:rsidP="00FA46E0">
      <w:pPr>
        <w:numPr>
          <w:ilvl w:val="0"/>
          <w:numId w:val="2"/>
        </w:numPr>
        <w:jc w:val="both"/>
        <w:rPr>
          <w:snapToGrid w:val="0"/>
        </w:rPr>
      </w:pPr>
      <w:r w:rsidRPr="00A677EF">
        <w:rPr>
          <w:snapToGrid w:val="0"/>
        </w:rPr>
        <w:t>Různé</w:t>
      </w:r>
    </w:p>
    <w:p w:rsidR="00B718D1" w:rsidRPr="00A677EF" w:rsidRDefault="00B718D1" w:rsidP="00B718D1">
      <w:pPr>
        <w:jc w:val="both"/>
        <w:rPr>
          <w:snapToGrid w:val="0"/>
        </w:rPr>
      </w:pPr>
    </w:p>
    <w:p w:rsidR="005D681C" w:rsidRPr="00A677EF" w:rsidRDefault="005D681C" w:rsidP="005D01D3">
      <w:pPr>
        <w:jc w:val="both"/>
        <w:rPr>
          <w:b/>
        </w:rPr>
      </w:pPr>
    </w:p>
    <w:tbl>
      <w:tblPr>
        <w:tblW w:w="0" w:type="auto"/>
        <w:tblLook w:val="00A0" w:firstRow="1" w:lastRow="0" w:firstColumn="1" w:lastColumn="0" w:noHBand="0" w:noVBand="0"/>
      </w:tblPr>
      <w:tblGrid>
        <w:gridCol w:w="603"/>
        <w:gridCol w:w="855"/>
        <w:gridCol w:w="736"/>
        <w:gridCol w:w="795"/>
        <w:gridCol w:w="1129"/>
        <w:gridCol w:w="795"/>
      </w:tblGrid>
      <w:tr w:rsidR="00054ADB" w:rsidRPr="00A677EF" w:rsidTr="00C03DEE">
        <w:tc>
          <w:tcPr>
            <w:tcW w:w="0" w:type="auto"/>
            <w:vAlign w:val="center"/>
          </w:tcPr>
          <w:p w:rsidR="00054ADB" w:rsidRPr="00A677EF" w:rsidRDefault="00054ADB" w:rsidP="00C03DEE">
            <w:pPr>
              <w:jc w:val="both"/>
            </w:pPr>
            <w:r w:rsidRPr="00A677EF">
              <w:t>pro:</w:t>
            </w:r>
          </w:p>
        </w:tc>
        <w:tc>
          <w:tcPr>
            <w:tcW w:w="0" w:type="auto"/>
            <w:tcMar>
              <w:right w:w="567" w:type="dxa"/>
            </w:tcMar>
            <w:vAlign w:val="center"/>
          </w:tcPr>
          <w:p w:rsidR="00054ADB" w:rsidRPr="00A677EF" w:rsidRDefault="00F6678F" w:rsidP="006A7D86">
            <w:pPr>
              <w:jc w:val="both"/>
            </w:pPr>
            <w:r w:rsidRPr="00A677EF">
              <w:t xml:space="preserve"> </w:t>
            </w:r>
            <w:r w:rsidR="006A7D86" w:rsidRPr="00A677EF">
              <w:t>6</w:t>
            </w:r>
          </w:p>
        </w:tc>
        <w:tc>
          <w:tcPr>
            <w:tcW w:w="0" w:type="auto"/>
            <w:vAlign w:val="center"/>
          </w:tcPr>
          <w:p w:rsidR="00054ADB" w:rsidRPr="00A677EF" w:rsidRDefault="00054ADB" w:rsidP="00C03DEE">
            <w:pPr>
              <w:jc w:val="both"/>
            </w:pPr>
            <w:r w:rsidRPr="00A677EF">
              <w:t>proti:</w:t>
            </w:r>
          </w:p>
        </w:tc>
        <w:tc>
          <w:tcPr>
            <w:tcW w:w="0" w:type="auto"/>
            <w:tcMar>
              <w:right w:w="567" w:type="dxa"/>
            </w:tcMar>
            <w:vAlign w:val="center"/>
          </w:tcPr>
          <w:p w:rsidR="00054ADB" w:rsidRPr="00A677EF" w:rsidRDefault="00C04015" w:rsidP="00C03DEE">
            <w:pPr>
              <w:jc w:val="both"/>
            </w:pPr>
            <w:r w:rsidRPr="00A677EF">
              <w:t>0</w:t>
            </w:r>
          </w:p>
        </w:tc>
        <w:tc>
          <w:tcPr>
            <w:tcW w:w="0" w:type="auto"/>
            <w:vAlign w:val="center"/>
          </w:tcPr>
          <w:p w:rsidR="00054ADB" w:rsidRPr="00A677EF" w:rsidRDefault="00054ADB" w:rsidP="00C03DEE">
            <w:pPr>
              <w:jc w:val="both"/>
            </w:pPr>
            <w:r w:rsidRPr="00A677EF">
              <w:t>zdržel se:</w:t>
            </w:r>
          </w:p>
        </w:tc>
        <w:tc>
          <w:tcPr>
            <w:tcW w:w="0" w:type="auto"/>
            <w:tcMar>
              <w:right w:w="567" w:type="dxa"/>
            </w:tcMar>
            <w:vAlign w:val="center"/>
          </w:tcPr>
          <w:p w:rsidR="00054ADB" w:rsidRPr="00A677EF" w:rsidRDefault="00C04015" w:rsidP="00C03DEE">
            <w:pPr>
              <w:jc w:val="both"/>
            </w:pPr>
            <w:r w:rsidRPr="00A677EF">
              <w:t>0</w:t>
            </w:r>
          </w:p>
        </w:tc>
      </w:tr>
    </w:tbl>
    <w:p w:rsidR="007C7EF2" w:rsidRPr="00A677EF" w:rsidRDefault="007C7EF2" w:rsidP="007C7EF2">
      <w:pPr>
        <w:jc w:val="both"/>
        <w:rPr>
          <w:bCs/>
        </w:rPr>
      </w:pPr>
    </w:p>
    <w:p w:rsidR="00D74B48" w:rsidRPr="00A677EF" w:rsidRDefault="00D74B48" w:rsidP="007C7EF2">
      <w:pPr>
        <w:jc w:val="both"/>
        <w:rPr>
          <w:bCs/>
        </w:rPr>
      </w:pPr>
    </w:p>
    <w:p w:rsidR="007C7EF2" w:rsidRPr="00A677EF" w:rsidRDefault="007C7EF2" w:rsidP="001D235C">
      <w:pPr>
        <w:jc w:val="both"/>
        <w:outlineLvl w:val="0"/>
        <w:rPr>
          <w:b/>
          <w:bCs/>
          <w:u w:val="single"/>
        </w:rPr>
      </w:pPr>
      <w:r w:rsidRPr="00A677EF">
        <w:rPr>
          <w:b/>
          <w:bCs/>
          <w:u w:val="single"/>
        </w:rPr>
        <w:t>Program jednání:</w:t>
      </w:r>
    </w:p>
    <w:p w:rsidR="007C7EF2" w:rsidRPr="00A677EF" w:rsidRDefault="007C7EF2" w:rsidP="007C7EF2">
      <w:pPr>
        <w:jc w:val="both"/>
        <w:rPr>
          <w:bCs/>
        </w:rPr>
      </w:pPr>
    </w:p>
    <w:p w:rsidR="007C7EF2" w:rsidRPr="00A677EF" w:rsidRDefault="00C20D43" w:rsidP="009F6CD8">
      <w:pPr>
        <w:numPr>
          <w:ilvl w:val="0"/>
          <w:numId w:val="1"/>
        </w:numPr>
        <w:tabs>
          <w:tab w:val="num" w:pos="360"/>
        </w:tabs>
        <w:ind w:left="360"/>
        <w:jc w:val="both"/>
        <w:rPr>
          <w:b/>
        </w:rPr>
      </w:pPr>
      <w:r w:rsidRPr="00A677EF">
        <w:rPr>
          <w:b/>
        </w:rPr>
        <w:t>Smlouva o smlouvě budoucí o zřízení služebnosti inženýrské sítě k p.p.č. 527/1, k.ú. Dvory ve prospěch společnosti ČD Telematika a.s.</w:t>
      </w:r>
    </w:p>
    <w:p w:rsidR="007C7EF2" w:rsidRPr="00A677EF" w:rsidRDefault="007C7EF2" w:rsidP="007C7EF2">
      <w:pPr>
        <w:jc w:val="both"/>
        <w:rPr>
          <w:b/>
        </w:rPr>
      </w:pPr>
    </w:p>
    <w:p w:rsidR="007C7EF2" w:rsidRPr="00A677EF" w:rsidRDefault="00675C09" w:rsidP="007C7EF2">
      <w:pPr>
        <w:pStyle w:val="Zkladntext"/>
        <w:jc w:val="both"/>
        <w:rPr>
          <w:i/>
          <w:iCs/>
        </w:rPr>
      </w:pPr>
      <w:r w:rsidRPr="00A677EF">
        <w:rPr>
          <w:i/>
          <w:iCs/>
        </w:rPr>
        <w:t xml:space="preserve">usnesení č. </w:t>
      </w:r>
      <w:r w:rsidR="00B40EB4" w:rsidRPr="00A677EF">
        <w:rPr>
          <w:i/>
          <w:iCs/>
        </w:rPr>
        <w:t>142</w:t>
      </w:r>
      <w:r w:rsidR="00945637" w:rsidRPr="00A677EF">
        <w:rPr>
          <w:i/>
          <w:iCs/>
        </w:rPr>
        <w:t>/</w:t>
      </w:r>
      <w:r w:rsidR="008509B9" w:rsidRPr="00A677EF">
        <w:rPr>
          <w:i/>
          <w:iCs/>
        </w:rPr>
        <w:t>0</w:t>
      </w:r>
      <w:r w:rsidR="00B40EB4" w:rsidRPr="00A677EF">
        <w:rPr>
          <w:i/>
          <w:iCs/>
        </w:rPr>
        <w:t>5</w:t>
      </w:r>
      <w:r w:rsidR="00945637" w:rsidRPr="00A677EF">
        <w:rPr>
          <w:i/>
          <w:iCs/>
        </w:rPr>
        <w:t>/1</w:t>
      </w:r>
      <w:r w:rsidR="008509B9" w:rsidRPr="00A677EF">
        <w:rPr>
          <w:i/>
          <w:iCs/>
        </w:rPr>
        <w:t>4</w:t>
      </w:r>
    </w:p>
    <w:p w:rsidR="007C7EF2" w:rsidRPr="00A677EF" w:rsidRDefault="007C7EF2" w:rsidP="007C7EF2">
      <w:pPr>
        <w:pStyle w:val="Zkladntext"/>
        <w:jc w:val="both"/>
        <w:rPr>
          <w:b w:val="0"/>
          <w:bCs w:val="0"/>
        </w:rPr>
      </w:pPr>
    </w:p>
    <w:p w:rsidR="00EF2F11" w:rsidRPr="00A677EF" w:rsidRDefault="00EF2F11" w:rsidP="00EF2F11">
      <w:pPr>
        <w:widowControl w:val="0"/>
        <w:jc w:val="both"/>
        <w:rPr>
          <w:b/>
          <w:iCs/>
          <w:snapToGrid w:val="0"/>
        </w:rPr>
      </w:pPr>
      <w:r w:rsidRPr="00A677EF">
        <w:rPr>
          <w:b/>
          <w:iCs/>
          <w:snapToGrid w:val="0"/>
        </w:rPr>
        <w:t>Výbor pro hospodaření s majetkem Karlovarského kraje:</w:t>
      </w:r>
    </w:p>
    <w:p w:rsidR="00EF2F11" w:rsidRPr="00A677EF" w:rsidRDefault="00EF2F11" w:rsidP="00EF2F11">
      <w:pPr>
        <w:widowControl w:val="0"/>
        <w:jc w:val="both"/>
        <w:rPr>
          <w:b/>
          <w:u w:val="single"/>
        </w:rPr>
      </w:pPr>
    </w:p>
    <w:p w:rsidR="00EF2F11" w:rsidRPr="00A677EF" w:rsidRDefault="00EF2F11" w:rsidP="00EF2F11">
      <w:pPr>
        <w:widowControl w:val="0"/>
        <w:numPr>
          <w:ilvl w:val="0"/>
          <w:numId w:val="3"/>
        </w:numPr>
        <w:jc w:val="both"/>
        <w:rPr>
          <w:b/>
          <w:iCs/>
          <w:snapToGrid w:val="0"/>
        </w:rPr>
      </w:pPr>
      <w:r w:rsidRPr="00A677EF">
        <w:rPr>
          <w:b/>
          <w:iCs/>
          <w:snapToGrid w:val="0"/>
        </w:rPr>
        <w:t xml:space="preserve">Schvaluje a doporučuje Zastupitelstvu Karlovarského kraje ke schválení </w:t>
      </w:r>
      <w:r w:rsidRPr="00A677EF">
        <w:rPr>
          <w:iCs/>
          <w:snapToGrid w:val="0"/>
        </w:rPr>
        <w:t xml:space="preserve">zřízení služebnosti inženýrské sítě </w:t>
      </w:r>
      <w:r w:rsidRPr="00A677EF">
        <w:rPr>
          <w:bCs/>
          <w:snapToGrid w:val="0"/>
        </w:rPr>
        <w:t xml:space="preserve">k p.p.č. 527/1, k.ú. Dvory, která je ve výlučném vlastnictví Karlovarského kraje, pro uložení komunikační sítě – optického kabelu ve prospěch společnosti </w:t>
      </w:r>
      <w:r w:rsidRPr="00A677EF">
        <w:rPr>
          <w:bCs/>
          <w:snapToGrid w:val="0"/>
        </w:rPr>
        <w:lastRenderedPageBreak/>
        <w:t>ČD Telematika a.s., se sídlem Pernerova 2819/2a, Praha 3, PSČ 130 00, a to za jednorázovou úhradu stanovenou znaleckým posudkem s připočtením DPH.</w:t>
      </w:r>
    </w:p>
    <w:p w:rsidR="00EF2F11" w:rsidRPr="00A677EF" w:rsidRDefault="00EF2F11" w:rsidP="00EF2F11">
      <w:pPr>
        <w:widowControl w:val="0"/>
        <w:ind w:left="720"/>
        <w:jc w:val="both"/>
        <w:rPr>
          <w:b/>
          <w:iCs/>
          <w:snapToGrid w:val="0"/>
        </w:rPr>
      </w:pPr>
    </w:p>
    <w:p w:rsidR="00EF2F11" w:rsidRPr="00A677EF" w:rsidRDefault="00EF2F11" w:rsidP="00EF2F11">
      <w:pPr>
        <w:widowControl w:val="0"/>
        <w:numPr>
          <w:ilvl w:val="0"/>
          <w:numId w:val="3"/>
        </w:numPr>
        <w:jc w:val="both"/>
        <w:rPr>
          <w:iCs/>
          <w:snapToGrid w:val="0"/>
        </w:rPr>
      </w:pPr>
      <w:r w:rsidRPr="00A677EF">
        <w:rPr>
          <w:b/>
          <w:iCs/>
          <w:snapToGrid w:val="0"/>
        </w:rPr>
        <w:t xml:space="preserve">Schvaluje a doporučuje Zastupitelstvu Karlovarského kraje ke schválení </w:t>
      </w:r>
      <w:r w:rsidRPr="00A677EF">
        <w:rPr>
          <w:iCs/>
          <w:snapToGrid w:val="0"/>
        </w:rPr>
        <w:t xml:space="preserve">uzavření smlouvy o smlouvě budoucí o zřízení služebnosti inženýrské sítě pro optický kabel mezi Karlovarským krajem, (jako stranou povinnou), zastoupeným příspěvkovou organizací Zdravotnická záchranná služba Karlovarského kraje, příspěvková organizace a společností ČD Telematika a.s., </w:t>
      </w:r>
      <w:r w:rsidRPr="00A677EF">
        <w:rPr>
          <w:bCs/>
          <w:snapToGrid w:val="0"/>
        </w:rPr>
        <w:t xml:space="preserve">se sídlem Pernerova 2819/2a, Praha 3, PSČ 130 00, </w:t>
      </w:r>
      <w:r w:rsidRPr="00A677EF">
        <w:rPr>
          <w:iCs/>
          <w:snapToGrid w:val="0"/>
        </w:rPr>
        <w:t>IČO: 61459445, zastoupenou Mikulášem Labským (jako stranou oprávněnou).</w:t>
      </w:r>
    </w:p>
    <w:p w:rsidR="006A7D86" w:rsidRPr="00A677EF" w:rsidRDefault="006A7D86" w:rsidP="00EF2F11">
      <w:pPr>
        <w:widowControl w:val="0"/>
        <w:ind w:left="360"/>
        <w:jc w:val="both"/>
        <w:rPr>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71069D" w:rsidRPr="00A677EF" w:rsidTr="0071069D">
        <w:tc>
          <w:tcPr>
            <w:tcW w:w="0" w:type="auto"/>
            <w:vAlign w:val="center"/>
          </w:tcPr>
          <w:p w:rsidR="006A7D86" w:rsidRPr="00A677EF" w:rsidRDefault="006A7D86" w:rsidP="0071069D">
            <w:pPr>
              <w:jc w:val="both"/>
            </w:pPr>
          </w:p>
          <w:p w:rsidR="0071069D" w:rsidRPr="00A677EF" w:rsidRDefault="0071069D" w:rsidP="0071069D">
            <w:pPr>
              <w:jc w:val="both"/>
            </w:pPr>
            <w:r w:rsidRPr="00A677EF">
              <w:t>pro:</w:t>
            </w:r>
          </w:p>
        </w:tc>
        <w:tc>
          <w:tcPr>
            <w:tcW w:w="0" w:type="auto"/>
            <w:tcMar>
              <w:right w:w="567" w:type="dxa"/>
            </w:tcMar>
            <w:vAlign w:val="center"/>
          </w:tcPr>
          <w:p w:rsidR="0071069D" w:rsidRPr="00A677EF" w:rsidRDefault="0071069D" w:rsidP="0071069D">
            <w:pPr>
              <w:jc w:val="both"/>
            </w:pPr>
          </w:p>
          <w:p w:rsidR="0071069D" w:rsidRPr="00A677EF" w:rsidRDefault="00836129" w:rsidP="0071069D">
            <w:pPr>
              <w:jc w:val="both"/>
            </w:pPr>
            <w:r w:rsidRPr="00A677EF">
              <w:t>6</w:t>
            </w:r>
          </w:p>
        </w:tc>
        <w:tc>
          <w:tcPr>
            <w:tcW w:w="0" w:type="auto"/>
            <w:vAlign w:val="center"/>
          </w:tcPr>
          <w:p w:rsidR="0071069D" w:rsidRPr="00A677EF" w:rsidRDefault="0071069D" w:rsidP="0071069D">
            <w:pPr>
              <w:jc w:val="both"/>
            </w:pPr>
          </w:p>
          <w:p w:rsidR="0071069D" w:rsidRPr="00A677EF" w:rsidRDefault="0071069D" w:rsidP="0071069D">
            <w:pPr>
              <w:jc w:val="both"/>
            </w:pPr>
            <w:r w:rsidRPr="00A677EF">
              <w:t>proti:</w:t>
            </w:r>
          </w:p>
        </w:tc>
        <w:tc>
          <w:tcPr>
            <w:tcW w:w="0" w:type="auto"/>
            <w:tcMar>
              <w:right w:w="567" w:type="dxa"/>
            </w:tcMar>
            <w:vAlign w:val="center"/>
          </w:tcPr>
          <w:p w:rsidR="0071069D" w:rsidRPr="00A677EF" w:rsidRDefault="0071069D" w:rsidP="0071069D">
            <w:pPr>
              <w:jc w:val="both"/>
            </w:pPr>
          </w:p>
          <w:p w:rsidR="0071069D" w:rsidRPr="00A677EF" w:rsidRDefault="0071069D" w:rsidP="0071069D">
            <w:pPr>
              <w:jc w:val="both"/>
            </w:pPr>
            <w:r w:rsidRPr="00A677EF">
              <w:t>0</w:t>
            </w:r>
          </w:p>
        </w:tc>
        <w:tc>
          <w:tcPr>
            <w:tcW w:w="0" w:type="auto"/>
            <w:vAlign w:val="center"/>
          </w:tcPr>
          <w:p w:rsidR="0071069D" w:rsidRPr="00A677EF" w:rsidRDefault="0071069D" w:rsidP="0071069D">
            <w:pPr>
              <w:jc w:val="both"/>
            </w:pPr>
          </w:p>
          <w:p w:rsidR="0071069D" w:rsidRPr="00A677EF" w:rsidRDefault="0071069D" w:rsidP="0071069D">
            <w:pPr>
              <w:jc w:val="both"/>
            </w:pPr>
            <w:r w:rsidRPr="00A677EF">
              <w:t>zdržel se:</w:t>
            </w:r>
          </w:p>
        </w:tc>
        <w:tc>
          <w:tcPr>
            <w:tcW w:w="0" w:type="auto"/>
            <w:tcMar>
              <w:right w:w="567" w:type="dxa"/>
            </w:tcMar>
            <w:vAlign w:val="center"/>
          </w:tcPr>
          <w:p w:rsidR="0071069D" w:rsidRPr="00A677EF" w:rsidRDefault="0071069D" w:rsidP="0071069D">
            <w:pPr>
              <w:jc w:val="both"/>
            </w:pPr>
          </w:p>
          <w:p w:rsidR="0071069D" w:rsidRPr="00A677EF" w:rsidRDefault="0071069D" w:rsidP="0071069D">
            <w:pPr>
              <w:jc w:val="both"/>
            </w:pPr>
            <w:r w:rsidRPr="00A677EF">
              <w:t>0</w:t>
            </w:r>
          </w:p>
        </w:tc>
      </w:tr>
    </w:tbl>
    <w:p w:rsidR="0071069D" w:rsidRPr="00A677EF" w:rsidRDefault="0071069D" w:rsidP="0071069D">
      <w:pPr>
        <w:pStyle w:val="Zhlav"/>
        <w:jc w:val="both"/>
      </w:pPr>
    </w:p>
    <w:p w:rsidR="0071069D" w:rsidRPr="00A677EF" w:rsidRDefault="0071069D" w:rsidP="0071069D">
      <w:pPr>
        <w:pStyle w:val="Textvbloku"/>
        <w:ind w:left="0" w:right="-1"/>
        <w:jc w:val="right"/>
      </w:pPr>
    </w:p>
    <w:p w:rsidR="00F16F20" w:rsidRPr="00A677EF" w:rsidRDefault="00F16F20" w:rsidP="00F16F20">
      <w:pPr>
        <w:pStyle w:val="Zhlav"/>
        <w:jc w:val="both"/>
        <w:rPr>
          <w:b/>
        </w:rPr>
      </w:pPr>
      <w:r w:rsidRPr="00A677EF">
        <w:rPr>
          <w:b/>
        </w:rPr>
        <w:t xml:space="preserve">Následující bod jednání č. 2) uvedl </w:t>
      </w:r>
      <w:r w:rsidRPr="00A677EF">
        <w:rPr>
          <w:b/>
          <w:bCs/>
        </w:rPr>
        <w:t>předseda Výboru pro hospodaření s majetkem Karlovarského kraje</w:t>
      </w:r>
      <w:r w:rsidRPr="00A677EF">
        <w:rPr>
          <w:b/>
        </w:rPr>
        <w:t xml:space="preserve"> </w:t>
      </w:r>
      <w:r w:rsidRPr="00A677EF">
        <w:rPr>
          <w:b/>
          <w:bCs/>
        </w:rPr>
        <w:t>Zastupitelstva Karlovarského kraje</w:t>
      </w:r>
      <w:r w:rsidRPr="00A677EF">
        <w:rPr>
          <w:b/>
        </w:rPr>
        <w:t xml:space="preserve"> František Jurčák a navrhl hlasování en bloc o bodech č. 2 - 6)</w:t>
      </w:r>
      <w:r w:rsidR="00470C56" w:rsidRPr="00A677EF">
        <w:rPr>
          <w:b/>
        </w:rPr>
        <w:t>,</w:t>
      </w:r>
      <w:r w:rsidRPr="00A677EF">
        <w:rPr>
          <w:b/>
        </w:rPr>
        <w:t xml:space="preserve"> bodech č. 7 – 14) </w:t>
      </w:r>
      <w:r w:rsidR="00470C56" w:rsidRPr="00A677EF">
        <w:rPr>
          <w:b/>
        </w:rPr>
        <w:t xml:space="preserve">a bodech č. 16, 26, 27) </w:t>
      </w:r>
      <w:r w:rsidRPr="00A677EF">
        <w:rPr>
          <w:b/>
        </w:rPr>
        <w:t>a dal o návrhu hlasovat.</w:t>
      </w:r>
    </w:p>
    <w:p w:rsidR="00F16F20" w:rsidRPr="00A677EF" w:rsidRDefault="00F16F20" w:rsidP="00F16F20">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F16F20" w:rsidRPr="00A677EF" w:rsidTr="00F16F20">
        <w:tc>
          <w:tcPr>
            <w:tcW w:w="0" w:type="auto"/>
            <w:vAlign w:val="center"/>
          </w:tcPr>
          <w:p w:rsidR="00F16F20" w:rsidRPr="00A677EF" w:rsidRDefault="00F16F20" w:rsidP="00F16F20">
            <w:pPr>
              <w:jc w:val="both"/>
            </w:pPr>
          </w:p>
          <w:p w:rsidR="00F16F20" w:rsidRPr="00A677EF" w:rsidRDefault="00F16F20" w:rsidP="00F16F20">
            <w:pPr>
              <w:jc w:val="both"/>
            </w:pPr>
            <w:r w:rsidRPr="00A677EF">
              <w:t>pro:</w:t>
            </w:r>
          </w:p>
        </w:tc>
        <w:tc>
          <w:tcPr>
            <w:tcW w:w="0" w:type="auto"/>
            <w:tcMar>
              <w:right w:w="567" w:type="dxa"/>
            </w:tcMar>
            <w:vAlign w:val="center"/>
          </w:tcPr>
          <w:p w:rsidR="00F16F20" w:rsidRPr="00A677EF" w:rsidRDefault="00F16F20" w:rsidP="00F16F20">
            <w:pPr>
              <w:jc w:val="both"/>
            </w:pPr>
          </w:p>
          <w:p w:rsidR="00F16F20" w:rsidRPr="00A677EF" w:rsidRDefault="00F16F20" w:rsidP="00F16F20">
            <w:pPr>
              <w:jc w:val="both"/>
            </w:pPr>
            <w:r w:rsidRPr="00A677EF">
              <w:t>7</w:t>
            </w:r>
          </w:p>
        </w:tc>
        <w:tc>
          <w:tcPr>
            <w:tcW w:w="0" w:type="auto"/>
            <w:vAlign w:val="center"/>
          </w:tcPr>
          <w:p w:rsidR="00F16F20" w:rsidRPr="00A677EF" w:rsidRDefault="00F16F20" w:rsidP="00F16F20">
            <w:pPr>
              <w:jc w:val="both"/>
            </w:pPr>
          </w:p>
          <w:p w:rsidR="00F16F20" w:rsidRPr="00A677EF" w:rsidRDefault="00F16F20" w:rsidP="00F16F20">
            <w:pPr>
              <w:jc w:val="both"/>
            </w:pPr>
            <w:r w:rsidRPr="00A677EF">
              <w:t>proti:</w:t>
            </w:r>
          </w:p>
        </w:tc>
        <w:tc>
          <w:tcPr>
            <w:tcW w:w="0" w:type="auto"/>
            <w:tcMar>
              <w:right w:w="567" w:type="dxa"/>
            </w:tcMar>
            <w:vAlign w:val="center"/>
          </w:tcPr>
          <w:p w:rsidR="00F16F20" w:rsidRPr="00A677EF" w:rsidRDefault="00F16F20" w:rsidP="00F16F20">
            <w:pPr>
              <w:jc w:val="both"/>
            </w:pPr>
          </w:p>
          <w:p w:rsidR="00F16F20" w:rsidRPr="00A677EF" w:rsidRDefault="00F16F20" w:rsidP="00F16F20">
            <w:pPr>
              <w:jc w:val="both"/>
            </w:pPr>
            <w:r w:rsidRPr="00A677EF">
              <w:t>0</w:t>
            </w:r>
          </w:p>
        </w:tc>
        <w:tc>
          <w:tcPr>
            <w:tcW w:w="0" w:type="auto"/>
            <w:vAlign w:val="center"/>
          </w:tcPr>
          <w:p w:rsidR="00F16F20" w:rsidRPr="00A677EF" w:rsidRDefault="00F16F20" w:rsidP="00F16F20">
            <w:pPr>
              <w:jc w:val="both"/>
            </w:pPr>
          </w:p>
          <w:p w:rsidR="00F16F20" w:rsidRPr="00A677EF" w:rsidRDefault="00F16F20" w:rsidP="00F16F20">
            <w:pPr>
              <w:jc w:val="both"/>
            </w:pPr>
            <w:r w:rsidRPr="00A677EF">
              <w:t>zdržel se:</w:t>
            </w:r>
          </w:p>
        </w:tc>
        <w:tc>
          <w:tcPr>
            <w:tcW w:w="0" w:type="auto"/>
            <w:tcMar>
              <w:right w:w="567" w:type="dxa"/>
            </w:tcMar>
            <w:vAlign w:val="center"/>
          </w:tcPr>
          <w:p w:rsidR="00F16F20" w:rsidRPr="00A677EF" w:rsidRDefault="00F16F20" w:rsidP="00F16F20">
            <w:pPr>
              <w:jc w:val="both"/>
            </w:pPr>
          </w:p>
          <w:p w:rsidR="00F16F20" w:rsidRPr="00A677EF" w:rsidRDefault="00F16F20" w:rsidP="00F16F20">
            <w:pPr>
              <w:jc w:val="both"/>
            </w:pPr>
            <w:r w:rsidRPr="00A677EF">
              <w:t>0</w:t>
            </w:r>
          </w:p>
        </w:tc>
      </w:tr>
    </w:tbl>
    <w:p w:rsidR="00F16F20" w:rsidRPr="00A677EF" w:rsidRDefault="00F16F20" w:rsidP="00F16F20">
      <w:pPr>
        <w:pStyle w:val="Zhlav"/>
        <w:jc w:val="both"/>
      </w:pPr>
    </w:p>
    <w:p w:rsidR="00F16F20" w:rsidRPr="00A677EF" w:rsidRDefault="00F16F20" w:rsidP="00F16F20">
      <w:pPr>
        <w:pStyle w:val="Zhlav"/>
        <w:jc w:val="both"/>
      </w:pPr>
    </w:p>
    <w:p w:rsidR="00F16F20" w:rsidRPr="00A677EF" w:rsidRDefault="00F16F20" w:rsidP="00F16F20">
      <w:pPr>
        <w:pStyle w:val="Zhlav"/>
        <w:jc w:val="both"/>
        <w:rPr>
          <w:b/>
        </w:rPr>
      </w:pPr>
      <w:r w:rsidRPr="00A677EF">
        <w:rPr>
          <w:b/>
        </w:rPr>
        <w:t xml:space="preserve">Poté členové výboru hlasovali en bloc o </w:t>
      </w:r>
      <w:r w:rsidR="00470C56" w:rsidRPr="00A677EF">
        <w:rPr>
          <w:b/>
        </w:rPr>
        <w:t>bodech č. 2 - 6), bodech č. 7 – 14) a bodech č. 16, 26, 27)</w:t>
      </w:r>
      <w:r w:rsidRPr="00A677EF">
        <w:rPr>
          <w:b/>
        </w:rPr>
        <w:t xml:space="preserve"> a předložená usnesení těchto bodů schválili.</w:t>
      </w:r>
    </w:p>
    <w:p w:rsidR="00F16F20" w:rsidRPr="00A677EF" w:rsidRDefault="00F16F20" w:rsidP="00F16F20">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F16F20" w:rsidRPr="00A677EF" w:rsidTr="00F16F20">
        <w:tc>
          <w:tcPr>
            <w:tcW w:w="0" w:type="auto"/>
            <w:vAlign w:val="center"/>
          </w:tcPr>
          <w:p w:rsidR="00F16F20" w:rsidRPr="00A677EF" w:rsidRDefault="00F16F20" w:rsidP="00F16F20">
            <w:pPr>
              <w:jc w:val="both"/>
            </w:pPr>
          </w:p>
          <w:p w:rsidR="00F16F20" w:rsidRPr="00A677EF" w:rsidRDefault="00F16F20" w:rsidP="00F16F20">
            <w:pPr>
              <w:jc w:val="both"/>
            </w:pPr>
            <w:r w:rsidRPr="00A677EF">
              <w:t>pro:</w:t>
            </w:r>
          </w:p>
        </w:tc>
        <w:tc>
          <w:tcPr>
            <w:tcW w:w="0" w:type="auto"/>
            <w:tcMar>
              <w:right w:w="567" w:type="dxa"/>
            </w:tcMar>
            <w:vAlign w:val="center"/>
          </w:tcPr>
          <w:p w:rsidR="00F16F20" w:rsidRPr="00A677EF" w:rsidRDefault="00F16F20" w:rsidP="00F16F20">
            <w:pPr>
              <w:jc w:val="both"/>
            </w:pPr>
          </w:p>
          <w:p w:rsidR="00F16F20" w:rsidRPr="00A677EF" w:rsidRDefault="00F16F20" w:rsidP="00F16F20">
            <w:pPr>
              <w:jc w:val="both"/>
            </w:pPr>
            <w:r w:rsidRPr="00A677EF">
              <w:t>7</w:t>
            </w:r>
          </w:p>
        </w:tc>
        <w:tc>
          <w:tcPr>
            <w:tcW w:w="0" w:type="auto"/>
            <w:vAlign w:val="center"/>
          </w:tcPr>
          <w:p w:rsidR="00F16F20" w:rsidRPr="00A677EF" w:rsidRDefault="00F16F20" w:rsidP="00F16F20">
            <w:pPr>
              <w:jc w:val="both"/>
            </w:pPr>
          </w:p>
          <w:p w:rsidR="00F16F20" w:rsidRPr="00A677EF" w:rsidRDefault="00F16F20" w:rsidP="00F16F20">
            <w:pPr>
              <w:jc w:val="both"/>
            </w:pPr>
            <w:r w:rsidRPr="00A677EF">
              <w:t>proti:</w:t>
            </w:r>
          </w:p>
        </w:tc>
        <w:tc>
          <w:tcPr>
            <w:tcW w:w="0" w:type="auto"/>
            <w:tcMar>
              <w:right w:w="567" w:type="dxa"/>
            </w:tcMar>
            <w:vAlign w:val="center"/>
          </w:tcPr>
          <w:p w:rsidR="00F16F20" w:rsidRPr="00A677EF" w:rsidRDefault="00F16F20" w:rsidP="00F16F20">
            <w:pPr>
              <w:jc w:val="both"/>
            </w:pPr>
          </w:p>
          <w:p w:rsidR="00F16F20" w:rsidRPr="00A677EF" w:rsidRDefault="00F16F20" w:rsidP="00F16F20">
            <w:pPr>
              <w:jc w:val="both"/>
            </w:pPr>
            <w:r w:rsidRPr="00A677EF">
              <w:t>0</w:t>
            </w:r>
          </w:p>
        </w:tc>
        <w:tc>
          <w:tcPr>
            <w:tcW w:w="0" w:type="auto"/>
            <w:vAlign w:val="center"/>
          </w:tcPr>
          <w:p w:rsidR="00F16F20" w:rsidRPr="00A677EF" w:rsidRDefault="00F16F20" w:rsidP="00F16F20">
            <w:pPr>
              <w:jc w:val="both"/>
            </w:pPr>
          </w:p>
          <w:p w:rsidR="00F16F20" w:rsidRPr="00A677EF" w:rsidRDefault="00F16F20" w:rsidP="00F16F20">
            <w:pPr>
              <w:jc w:val="both"/>
            </w:pPr>
            <w:r w:rsidRPr="00A677EF">
              <w:t>zdržel se:</w:t>
            </w:r>
          </w:p>
        </w:tc>
        <w:tc>
          <w:tcPr>
            <w:tcW w:w="0" w:type="auto"/>
            <w:tcMar>
              <w:right w:w="567" w:type="dxa"/>
            </w:tcMar>
            <w:vAlign w:val="center"/>
          </w:tcPr>
          <w:p w:rsidR="00F16F20" w:rsidRPr="00A677EF" w:rsidRDefault="00F16F20" w:rsidP="00F16F20">
            <w:pPr>
              <w:jc w:val="both"/>
            </w:pPr>
          </w:p>
          <w:p w:rsidR="00F16F20" w:rsidRPr="00A677EF" w:rsidRDefault="00F16F20" w:rsidP="00F16F20">
            <w:pPr>
              <w:jc w:val="both"/>
            </w:pPr>
            <w:r w:rsidRPr="00A677EF">
              <w:t>0</w:t>
            </w:r>
          </w:p>
        </w:tc>
      </w:tr>
    </w:tbl>
    <w:p w:rsidR="00F16F20" w:rsidRPr="00A677EF" w:rsidRDefault="00F16F20" w:rsidP="0071069D">
      <w:pPr>
        <w:pStyle w:val="Textvbloku"/>
        <w:ind w:left="0" w:right="-1"/>
        <w:jc w:val="right"/>
      </w:pPr>
    </w:p>
    <w:p w:rsidR="00F16F20" w:rsidRPr="00A677EF" w:rsidRDefault="00F16F20" w:rsidP="0071069D">
      <w:pPr>
        <w:pStyle w:val="Textvbloku"/>
        <w:ind w:left="0" w:right="-1"/>
        <w:jc w:val="right"/>
      </w:pPr>
    </w:p>
    <w:p w:rsidR="000A246F" w:rsidRPr="00A677EF" w:rsidRDefault="00C20D43" w:rsidP="009F6CD8">
      <w:pPr>
        <w:numPr>
          <w:ilvl w:val="0"/>
          <w:numId w:val="1"/>
        </w:numPr>
        <w:tabs>
          <w:tab w:val="num" w:pos="360"/>
        </w:tabs>
        <w:ind w:left="360"/>
        <w:jc w:val="both"/>
        <w:rPr>
          <w:b/>
        </w:rPr>
      </w:pPr>
      <w:r w:rsidRPr="00A677EF">
        <w:rPr>
          <w:b/>
        </w:rPr>
        <w:t>Smlouva o zřízení služebnosti inženýrské sítě k p.p.č. 228/2, k.ú. Sokolov pro vedení optického kabelu, ve prospěch společnosti Systém NET Line s.r.o.</w:t>
      </w:r>
    </w:p>
    <w:p w:rsidR="000A246F" w:rsidRPr="00A677EF" w:rsidRDefault="000A246F" w:rsidP="000A246F">
      <w:pPr>
        <w:jc w:val="both"/>
      </w:pPr>
    </w:p>
    <w:p w:rsidR="00620FF4" w:rsidRPr="00A677EF" w:rsidRDefault="00620FF4" w:rsidP="00620FF4">
      <w:pPr>
        <w:pStyle w:val="Zkladntext"/>
        <w:jc w:val="both"/>
        <w:rPr>
          <w:i/>
          <w:iCs/>
        </w:rPr>
      </w:pPr>
      <w:r w:rsidRPr="00A677EF">
        <w:rPr>
          <w:i/>
          <w:iCs/>
        </w:rPr>
        <w:t xml:space="preserve">usnesení č. </w:t>
      </w:r>
      <w:r w:rsidR="008509B9" w:rsidRPr="00A677EF">
        <w:rPr>
          <w:i/>
          <w:iCs/>
        </w:rPr>
        <w:t>1</w:t>
      </w:r>
      <w:r w:rsidR="00B40EB4" w:rsidRPr="00A677EF">
        <w:rPr>
          <w:i/>
          <w:iCs/>
        </w:rPr>
        <w:t>43</w:t>
      </w:r>
      <w:r w:rsidR="008509B9" w:rsidRPr="00A677EF">
        <w:rPr>
          <w:i/>
          <w:iCs/>
        </w:rPr>
        <w:t>/0</w:t>
      </w:r>
      <w:r w:rsidR="00B40EB4" w:rsidRPr="00A677EF">
        <w:rPr>
          <w:i/>
          <w:iCs/>
        </w:rPr>
        <w:t>5</w:t>
      </w:r>
      <w:r w:rsidR="008509B9" w:rsidRPr="00A677EF">
        <w:rPr>
          <w:i/>
          <w:iCs/>
        </w:rPr>
        <w:t>/14</w:t>
      </w:r>
      <w:r w:rsidRPr="00A677EF">
        <w:rPr>
          <w:i/>
          <w:iCs/>
        </w:rPr>
        <w:t xml:space="preserve"> </w:t>
      </w:r>
    </w:p>
    <w:p w:rsidR="00620FF4" w:rsidRPr="00A677EF" w:rsidRDefault="00620FF4" w:rsidP="00620FF4">
      <w:pPr>
        <w:pStyle w:val="Zkladntext"/>
        <w:jc w:val="both"/>
        <w:rPr>
          <w:b w:val="0"/>
          <w:bCs w:val="0"/>
        </w:rPr>
      </w:pPr>
    </w:p>
    <w:p w:rsidR="00620FF4" w:rsidRPr="00A677EF" w:rsidRDefault="00620FF4" w:rsidP="00620FF4">
      <w:pPr>
        <w:widowControl w:val="0"/>
        <w:jc w:val="both"/>
        <w:rPr>
          <w:b/>
          <w:iCs/>
          <w:snapToGrid w:val="0"/>
        </w:rPr>
      </w:pPr>
      <w:r w:rsidRPr="00A677EF">
        <w:rPr>
          <w:b/>
          <w:iCs/>
          <w:snapToGrid w:val="0"/>
        </w:rPr>
        <w:t>Výbor pro hospodaření s majetkem Karlovarského kraje:</w:t>
      </w:r>
    </w:p>
    <w:p w:rsidR="005F31A9" w:rsidRPr="00A677EF" w:rsidRDefault="005F31A9" w:rsidP="00620FF4">
      <w:pPr>
        <w:widowControl w:val="0"/>
        <w:jc w:val="both"/>
        <w:rPr>
          <w:b/>
          <w:iCs/>
          <w:snapToGrid w:val="0"/>
        </w:rPr>
      </w:pPr>
    </w:p>
    <w:p w:rsidR="00EF2F11" w:rsidRPr="00A677EF" w:rsidRDefault="00EF2F11" w:rsidP="00EF2F11">
      <w:pPr>
        <w:widowControl w:val="0"/>
        <w:numPr>
          <w:ilvl w:val="0"/>
          <w:numId w:val="23"/>
        </w:numPr>
        <w:jc w:val="both"/>
        <w:rPr>
          <w:b/>
          <w:iCs/>
          <w:snapToGrid w:val="0"/>
        </w:rPr>
      </w:pPr>
      <w:r w:rsidRPr="00A677EF">
        <w:rPr>
          <w:b/>
          <w:iCs/>
          <w:snapToGrid w:val="0"/>
        </w:rPr>
        <w:t>Souhlasí a doporučuje Zastupitelstvu Karlovarského kraje ke schválení</w:t>
      </w:r>
    </w:p>
    <w:p w:rsidR="00EF2F11" w:rsidRPr="00A677EF" w:rsidRDefault="00EF2F11" w:rsidP="00EF2F11">
      <w:pPr>
        <w:widowControl w:val="0"/>
        <w:ind w:left="709"/>
        <w:jc w:val="both"/>
        <w:rPr>
          <w:bCs/>
          <w:snapToGrid w:val="0"/>
        </w:rPr>
      </w:pPr>
      <w:r w:rsidRPr="00A677EF">
        <w:rPr>
          <w:iCs/>
          <w:snapToGrid w:val="0"/>
        </w:rPr>
        <w:t xml:space="preserve">zřízení služebnosti inženýrské sítě </w:t>
      </w:r>
      <w:r w:rsidRPr="00A677EF">
        <w:rPr>
          <w:bCs/>
          <w:snapToGrid w:val="0"/>
        </w:rPr>
        <w:t>k p.p.č. 228/2, k.ú. Sokolov, která je ve výlučném vlastnictví Karlovarského kraje, pro umístění optického kabelu ve prospěch společnosti Systém NET Line s.r.o., a to za jednorázovou úhradu ve výši stanovené znaleckým posudkem s připočtením DPH.</w:t>
      </w:r>
    </w:p>
    <w:p w:rsidR="00EF2F11" w:rsidRPr="00A677EF" w:rsidRDefault="00EF2F11" w:rsidP="00EF2F11">
      <w:pPr>
        <w:widowControl w:val="0"/>
        <w:ind w:left="709"/>
        <w:jc w:val="both"/>
        <w:rPr>
          <w:bCs/>
          <w:snapToGrid w:val="0"/>
        </w:rPr>
      </w:pPr>
    </w:p>
    <w:p w:rsidR="00EF2F11" w:rsidRPr="00A677EF" w:rsidRDefault="00EF2F11" w:rsidP="00EF2F11">
      <w:pPr>
        <w:widowControl w:val="0"/>
        <w:numPr>
          <w:ilvl w:val="0"/>
          <w:numId w:val="23"/>
        </w:numPr>
        <w:jc w:val="both"/>
        <w:rPr>
          <w:b/>
          <w:iCs/>
          <w:snapToGrid w:val="0"/>
        </w:rPr>
      </w:pPr>
      <w:r w:rsidRPr="00A677EF">
        <w:rPr>
          <w:b/>
          <w:iCs/>
          <w:snapToGrid w:val="0"/>
        </w:rPr>
        <w:t>Souhlasí a doporučuje Zastupitelstvu Karlovarského kraje ke schválení</w:t>
      </w:r>
    </w:p>
    <w:p w:rsidR="00EF2F11" w:rsidRPr="00A677EF" w:rsidRDefault="00EF2F11" w:rsidP="00EF2F11">
      <w:pPr>
        <w:widowControl w:val="0"/>
        <w:ind w:left="720"/>
        <w:jc w:val="both"/>
        <w:rPr>
          <w:iCs/>
          <w:snapToGrid w:val="0"/>
        </w:rPr>
      </w:pPr>
      <w:r w:rsidRPr="00A677EF">
        <w:rPr>
          <w:iCs/>
          <w:snapToGrid w:val="0"/>
        </w:rPr>
        <w:t>uzavření smlouvy o zřízení služebnosti inženýrské sítě k </w:t>
      </w:r>
      <w:r w:rsidRPr="00A677EF">
        <w:rPr>
          <w:bCs/>
          <w:snapToGrid w:val="0"/>
        </w:rPr>
        <w:t>p.p.č. 228/2, k.ú. Sokolov</w:t>
      </w:r>
      <w:r w:rsidRPr="00A677EF">
        <w:rPr>
          <w:iCs/>
          <w:snapToGrid w:val="0"/>
        </w:rPr>
        <w:t xml:space="preserve">, která je ve vlastnictví Karlovarského kraje mezi Karlovarským krajem, zastoupeným příspěvkovou organizací Středním odborným učilištěm stravování a služeb Karlovy Vary (jako stranou povinnou) a společností Systém NET Line s.r.o., (jako stranou oprávněnou), </w:t>
      </w:r>
      <w:r w:rsidRPr="00A677EF">
        <w:rPr>
          <w:bCs/>
          <w:snapToGrid w:val="0"/>
        </w:rPr>
        <w:t>a to za jednorázovou úhradu ve výši stanovené znaleckým posudkem s připočtením DPH.</w:t>
      </w:r>
    </w:p>
    <w:p w:rsidR="00851630" w:rsidRPr="00A677EF" w:rsidRDefault="00851630" w:rsidP="00EF0F10">
      <w:pPr>
        <w:tabs>
          <w:tab w:val="left" w:pos="360"/>
        </w:tabs>
        <w:jc w:val="both"/>
        <w:rPr>
          <w:b/>
        </w:rPr>
      </w:pPr>
    </w:p>
    <w:p w:rsidR="006A7D86" w:rsidRPr="00A677EF" w:rsidRDefault="006A7D86" w:rsidP="00EF0F10">
      <w:pPr>
        <w:tabs>
          <w:tab w:val="left" w:pos="360"/>
        </w:tabs>
        <w:jc w:val="both"/>
        <w:rPr>
          <w:b/>
        </w:rPr>
      </w:pPr>
    </w:p>
    <w:p w:rsidR="00620FF4" w:rsidRPr="00A677EF" w:rsidRDefault="00C20D43" w:rsidP="009F6CD8">
      <w:pPr>
        <w:numPr>
          <w:ilvl w:val="0"/>
          <w:numId w:val="1"/>
        </w:numPr>
        <w:tabs>
          <w:tab w:val="num" w:pos="360"/>
        </w:tabs>
        <w:ind w:left="360"/>
        <w:jc w:val="both"/>
        <w:rPr>
          <w:b/>
        </w:rPr>
      </w:pPr>
      <w:r w:rsidRPr="00A677EF">
        <w:rPr>
          <w:b/>
        </w:rPr>
        <w:t>Smlouva o smlouvě budoucí o zřízení služebnosti inženýrské sítě k p.p.č. 3258/1 a 3263/1, k.ú. Sokolov ve prospěch společnosti Sokolovská bytová s.r.o.</w:t>
      </w:r>
    </w:p>
    <w:p w:rsidR="00620FF4" w:rsidRPr="00A677EF" w:rsidRDefault="00620FF4" w:rsidP="00620FF4">
      <w:pPr>
        <w:jc w:val="both"/>
      </w:pPr>
    </w:p>
    <w:p w:rsidR="00620FF4" w:rsidRPr="00A677EF" w:rsidRDefault="00620FF4" w:rsidP="00620FF4">
      <w:pPr>
        <w:pStyle w:val="Zkladntext"/>
        <w:jc w:val="both"/>
        <w:rPr>
          <w:i/>
          <w:iCs/>
        </w:rPr>
      </w:pPr>
      <w:r w:rsidRPr="00A677EF">
        <w:rPr>
          <w:i/>
          <w:iCs/>
        </w:rPr>
        <w:t xml:space="preserve">usnesení č. </w:t>
      </w:r>
      <w:r w:rsidR="008509B9" w:rsidRPr="00A677EF">
        <w:rPr>
          <w:i/>
          <w:iCs/>
        </w:rPr>
        <w:t>1</w:t>
      </w:r>
      <w:r w:rsidR="00B40EB4" w:rsidRPr="00A677EF">
        <w:rPr>
          <w:i/>
          <w:iCs/>
        </w:rPr>
        <w:t>44</w:t>
      </w:r>
      <w:r w:rsidR="008509B9" w:rsidRPr="00A677EF">
        <w:rPr>
          <w:i/>
          <w:iCs/>
        </w:rPr>
        <w:t>/0</w:t>
      </w:r>
      <w:r w:rsidR="00B40EB4" w:rsidRPr="00A677EF">
        <w:rPr>
          <w:i/>
          <w:iCs/>
        </w:rPr>
        <w:t>5</w:t>
      </w:r>
      <w:r w:rsidR="008509B9" w:rsidRPr="00A677EF">
        <w:rPr>
          <w:i/>
          <w:iCs/>
        </w:rPr>
        <w:t>/14</w:t>
      </w:r>
      <w:r w:rsidR="00945637" w:rsidRPr="00A677EF">
        <w:rPr>
          <w:i/>
          <w:iCs/>
        </w:rPr>
        <w:t xml:space="preserve"> </w:t>
      </w:r>
      <w:r w:rsidRPr="00A677EF">
        <w:rPr>
          <w:i/>
          <w:iCs/>
        </w:rPr>
        <w:t xml:space="preserve"> </w:t>
      </w:r>
    </w:p>
    <w:p w:rsidR="00620FF4" w:rsidRPr="00A677EF" w:rsidRDefault="00620FF4" w:rsidP="00620FF4">
      <w:pPr>
        <w:pStyle w:val="Zkladntext"/>
        <w:jc w:val="both"/>
        <w:rPr>
          <w:b w:val="0"/>
          <w:bCs w:val="0"/>
        </w:rPr>
      </w:pPr>
    </w:p>
    <w:p w:rsidR="00620FF4" w:rsidRPr="00A677EF" w:rsidRDefault="00620FF4" w:rsidP="00620FF4">
      <w:pPr>
        <w:widowControl w:val="0"/>
        <w:jc w:val="both"/>
        <w:rPr>
          <w:b/>
          <w:iCs/>
          <w:snapToGrid w:val="0"/>
        </w:rPr>
      </w:pPr>
      <w:r w:rsidRPr="00A677EF">
        <w:rPr>
          <w:b/>
          <w:iCs/>
          <w:snapToGrid w:val="0"/>
        </w:rPr>
        <w:t>Výbor pro hospodaření s majetkem Karlovarského kraje:</w:t>
      </w:r>
    </w:p>
    <w:p w:rsidR="006A7D86" w:rsidRPr="00A677EF" w:rsidRDefault="006A7D86" w:rsidP="00620FF4">
      <w:pPr>
        <w:widowControl w:val="0"/>
        <w:jc w:val="both"/>
        <w:rPr>
          <w:b/>
          <w:iCs/>
          <w:snapToGrid w:val="0"/>
        </w:rPr>
      </w:pPr>
    </w:p>
    <w:p w:rsidR="00EF2F11" w:rsidRPr="00A677EF" w:rsidRDefault="00EF2F11" w:rsidP="00EF2F11">
      <w:pPr>
        <w:widowControl w:val="0"/>
        <w:numPr>
          <w:ilvl w:val="0"/>
          <w:numId w:val="23"/>
        </w:numPr>
        <w:jc w:val="both"/>
        <w:rPr>
          <w:b/>
          <w:iCs/>
          <w:snapToGrid w:val="0"/>
        </w:rPr>
      </w:pPr>
      <w:r w:rsidRPr="00A677EF">
        <w:rPr>
          <w:b/>
          <w:iCs/>
          <w:snapToGrid w:val="0"/>
        </w:rPr>
        <w:t xml:space="preserve">Schvaluje a doporučuje Zastupitelstvu Karlovarského kraje ke schválení </w:t>
      </w:r>
      <w:r w:rsidRPr="00A677EF">
        <w:rPr>
          <w:iCs/>
          <w:snapToGrid w:val="0"/>
        </w:rPr>
        <w:t xml:space="preserve">zřízení služebnosti inženýrské sítě </w:t>
      </w:r>
      <w:r w:rsidRPr="00A677EF">
        <w:rPr>
          <w:bCs/>
          <w:snapToGrid w:val="0"/>
        </w:rPr>
        <w:t>k p.p.č. 3258/1 a 3263/1, k.ú. Sokolov, která je ve výlučném vlastnictví Karlovarského kraje, pro umístění nadzemního elektronického komunikačního vedení ve prospěch společnosti Sokolovská bytová s.r.o., a to za jednorázovou úhradu stanovenou znaleckým posudkem s připočtením DPH.</w:t>
      </w:r>
    </w:p>
    <w:p w:rsidR="00EF2F11" w:rsidRPr="00A677EF" w:rsidRDefault="00EF2F11" w:rsidP="00EF2F11">
      <w:pPr>
        <w:widowControl w:val="0"/>
        <w:ind w:left="720"/>
        <w:jc w:val="both"/>
        <w:rPr>
          <w:b/>
          <w:iCs/>
          <w:snapToGrid w:val="0"/>
        </w:rPr>
      </w:pPr>
    </w:p>
    <w:p w:rsidR="00EF2F11" w:rsidRPr="00A677EF" w:rsidRDefault="00EF2F11" w:rsidP="00EF2F11">
      <w:pPr>
        <w:widowControl w:val="0"/>
        <w:numPr>
          <w:ilvl w:val="0"/>
          <w:numId w:val="23"/>
        </w:numPr>
        <w:jc w:val="both"/>
        <w:rPr>
          <w:iCs/>
          <w:snapToGrid w:val="0"/>
        </w:rPr>
      </w:pPr>
      <w:r w:rsidRPr="00A677EF">
        <w:rPr>
          <w:b/>
          <w:iCs/>
          <w:snapToGrid w:val="0"/>
        </w:rPr>
        <w:t xml:space="preserve">Schvaluje a doporučuje Zastupitelstvu Karlovarského kraje ke schválení </w:t>
      </w:r>
      <w:r w:rsidRPr="00A677EF">
        <w:rPr>
          <w:iCs/>
          <w:snapToGrid w:val="0"/>
        </w:rPr>
        <w:t>uzavření smlouvy o smlouvě budoucí o zřízení služebnosti inženýrské sítě pro elektronické komunikační vedení mezi Karlovarským krajem, (jako stranou povinnou), a společností Sokolovská bytová s.r.o. (jako stranou oprávněnou) a Sokolovskou uhelnou, právní nástupce, a.s. (jako stavebníkem vynucené překládky vedení).</w:t>
      </w:r>
    </w:p>
    <w:tbl>
      <w:tblPr>
        <w:tblW w:w="0" w:type="auto"/>
        <w:tblLook w:val="00A0" w:firstRow="1" w:lastRow="0" w:firstColumn="1" w:lastColumn="0" w:noHBand="0" w:noVBand="0"/>
      </w:tblPr>
      <w:tblGrid>
        <w:gridCol w:w="222"/>
        <w:gridCol w:w="341"/>
        <w:gridCol w:w="341"/>
        <w:gridCol w:w="681"/>
        <w:gridCol w:w="341"/>
        <w:gridCol w:w="341"/>
        <w:gridCol w:w="222"/>
        <w:gridCol w:w="681"/>
        <w:gridCol w:w="222"/>
        <w:gridCol w:w="681"/>
      </w:tblGrid>
      <w:tr w:rsidR="009A13BB" w:rsidRPr="00A677EF" w:rsidTr="009A13BB">
        <w:tc>
          <w:tcPr>
            <w:tcW w:w="0" w:type="auto"/>
            <w:gridSpan w:val="2"/>
            <w:vAlign w:val="center"/>
          </w:tcPr>
          <w:p w:rsidR="009A13BB" w:rsidRPr="00A677EF" w:rsidRDefault="009A13BB" w:rsidP="009A13BB">
            <w:pPr>
              <w:jc w:val="both"/>
            </w:pPr>
          </w:p>
        </w:tc>
        <w:tc>
          <w:tcPr>
            <w:tcW w:w="0" w:type="auto"/>
            <w:gridSpan w:val="3"/>
            <w:tcMar>
              <w:right w:w="567" w:type="dxa"/>
            </w:tcMar>
            <w:vAlign w:val="center"/>
          </w:tcPr>
          <w:p w:rsidR="009A13BB" w:rsidRPr="00A677EF" w:rsidRDefault="009A13BB" w:rsidP="009A13BB">
            <w:pPr>
              <w:jc w:val="both"/>
            </w:pPr>
          </w:p>
        </w:tc>
        <w:tc>
          <w:tcPr>
            <w:tcW w:w="0" w:type="auto"/>
            <w:gridSpan w:val="2"/>
            <w:vAlign w:val="center"/>
          </w:tcPr>
          <w:p w:rsidR="009A13BB" w:rsidRPr="00A677EF" w:rsidRDefault="009A13BB" w:rsidP="009A13BB">
            <w:pPr>
              <w:jc w:val="both"/>
            </w:pPr>
          </w:p>
        </w:tc>
        <w:tc>
          <w:tcPr>
            <w:tcW w:w="0" w:type="auto"/>
            <w:tcMar>
              <w:right w:w="567" w:type="dxa"/>
            </w:tcMar>
            <w:vAlign w:val="center"/>
          </w:tcPr>
          <w:p w:rsidR="009A13BB" w:rsidRPr="00A677EF" w:rsidRDefault="009A13BB" w:rsidP="009A13BB">
            <w:pPr>
              <w:jc w:val="both"/>
            </w:pPr>
          </w:p>
        </w:tc>
        <w:tc>
          <w:tcPr>
            <w:tcW w:w="0" w:type="auto"/>
            <w:vAlign w:val="center"/>
          </w:tcPr>
          <w:p w:rsidR="009A13BB" w:rsidRPr="00A677EF" w:rsidRDefault="009A13BB" w:rsidP="009A13BB">
            <w:pPr>
              <w:jc w:val="both"/>
            </w:pPr>
          </w:p>
        </w:tc>
        <w:tc>
          <w:tcPr>
            <w:tcW w:w="0" w:type="auto"/>
            <w:tcMar>
              <w:right w:w="567" w:type="dxa"/>
            </w:tcMar>
            <w:vAlign w:val="center"/>
          </w:tcPr>
          <w:p w:rsidR="009A13BB" w:rsidRPr="00A677EF" w:rsidRDefault="009A13BB" w:rsidP="009A13BB">
            <w:pPr>
              <w:jc w:val="both"/>
            </w:pPr>
          </w:p>
        </w:tc>
      </w:tr>
      <w:tr w:rsidR="00620FF4" w:rsidRPr="00A677EF" w:rsidTr="00C03DEE">
        <w:trPr>
          <w:gridAfter w:val="2"/>
        </w:trPr>
        <w:tc>
          <w:tcPr>
            <w:tcW w:w="0" w:type="auto"/>
            <w:vAlign w:val="center"/>
          </w:tcPr>
          <w:p w:rsidR="00620FF4" w:rsidRPr="00A677EF" w:rsidRDefault="00620FF4" w:rsidP="00C03DEE">
            <w:pPr>
              <w:jc w:val="both"/>
            </w:pPr>
          </w:p>
        </w:tc>
        <w:tc>
          <w:tcPr>
            <w:tcW w:w="0" w:type="auto"/>
            <w:gridSpan w:val="2"/>
            <w:tcMar>
              <w:right w:w="567" w:type="dxa"/>
            </w:tcMar>
            <w:vAlign w:val="center"/>
          </w:tcPr>
          <w:p w:rsidR="00620FF4" w:rsidRPr="00A677EF" w:rsidRDefault="00620FF4" w:rsidP="00C03DEE">
            <w:pPr>
              <w:jc w:val="both"/>
            </w:pPr>
          </w:p>
        </w:tc>
        <w:tc>
          <w:tcPr>
            <w:tcW w:w="0" w:type="auto"/>
            <w:vAlign w:val="center"/>
          </w:tcPr>
          <w:p w:rsidR="00620FF4" w:rsidRPr="00A677EF" w:rsidRDefault="00620FF4" w:rsidP="00C03DEE">
            <w:pPr>
              <w:jc w:val="both"/>
            </w:pPr>
          </w:p>
        </w:tc>
        <w:tc>
          <w:tcPr>
            <w:tcW w:w="0" w:type="auto"/>
            <w:gridSpan w:val="2"/>
            <w:tcMar>
              <w:right w:w="567" w:type="dxa"/>
            </w:tcMar>
            <w:vAlign w:val="center"/>
          </w:tcPr>
          <w:p w:rsidR="00620FF4" w:rsidRPr="00A677EF" w:rsidRDefault="00620FF4" w:rsidP="00C03DEE">
            <w:pPr>
              <w:jc w:val="both"/>
            </w:pPr>
          </w:p>
        </w:tc>
        <w:tc>
          <w:tcPr>
            <w:tcW w:w="0" w:type="auto"/>
            <w:vAlign w:val="center"/>
          </w:tcPr>
          <w:p w:rsidR="00620FF4" w:rsidRPr="00A677EF" w:rsidRDefault="00620FF4" w:rsidP="00C03DEE">
            <w:pPr>
              <w:jc w:val="both"/>
            </w:pPr>
          </w:p>
        </w:tc>
        <w:tc>
          <w:tcPr>
            <w:tcW w:w="0" w:type="auto"/>
            <w:tcMar>
              <w:right w:w="567" w:type="dxa"/>
            </w:tcMar>
            <w:vAlign w:val="center"/>
          </w:tcPr>
          <w:p w:rsidR="00620FF4" w:rsidRPr="00A677EF" w:rsidRDefault="00620FF4" w:rsidP="00C03DEE">
            <w:pPr>
              <w:jc w:val="both"/>
            </w:pPr>
          </w:p>
        </w:tc>
      </w:tr>
    </w:tbl>
    <w:p w:rsidR="00620FF4" w:rsidRPr="00A677EF" w:rsidRDefault="00C20D43" w:rsidP="009F6CD8">
      <w:pPr>
        <w:numPr>
          <w:ilvl w:val="0"/>
          <w:numId w:val="1"/>
        </w:numPr>
        <w:tabs>
          <w:tab w:val="num" w:pos="360"/>
        </w:tabs>
        <w:ind w:left="360"/>
        <w:jc w:val="both"/>
        <w:rPr>
          <w:b/>
        </w:rPr>
      </w:pPr>
      <w:r w:rsidRPr="00A677EF">
        <w:rPr>
          <w:b/>
        </w:rPr>
        <w:t>Smlouva o smlouvě budoucí o zřízení služebnosti inženýrské sítě k p.p.č. 3258/1 a 3263/1, k.ú. Sokolov ve prospěch společnosti Telefónica Czech Republic, a.s.</w:t>
      </w:r>
    </w:p>
    <w:p w:rsidR="00620FF4" w:rsidRPr="00A677EF" w:rsidRDefault="00620FF4" w:rsidP="00620FF4">
      <w:pPr>
        <w:jc w:val="both"/>
      </w:pPr>
    </w:p>
    <w:p w:rsidR="00620FF4" w:rsidRPr="00A677EF" w:rsidRDefault="00620FF4" w:rsidP="00620FF4">
      <w:pPr>
        <w:pStyle w:val="Zkladntext"/>
        <w:jc w:val="both"/>
        <w:rPr>
          <w:i/>
          <w:iCs/>
        </w:rPr>
      </w:pPr>
      <w:r w:rsidRPr="00A677EF">
        <w:rPr>
          <w:i/>
          <w:iCs/>
        </w:rPr>
        <w:t xml:space="preserve">usnesení č. </w:t>
      </w:r>
      <w:r w:rsidR="008509B9" w:rsidRPr="00A677EF">
        <w:rPr>
          <w:i/>
          <w:iCs/>
        </w:rPr>
        <w:t>1</w:t>
      </w:r>
      <w:r w:rsidR="00B40EB4" w:rsidRPr="00A677EF">
        <w:rPr>
          <w:i/>
          <w:iCs/>
        </w:rPr>
        <w:t>45</w:t>
      </w:r>
      <w:r w:rsidR="008509B9" w:rsidRPr="00A677EF">
        <w:rPr>
          <w:i/>
          <w:iCs/>
        </w:rPr>
        <w:t>/0</w:t>
      </w:r>
      <w:r w:rsidR="00B40EB4" w:rsidRPr="00A677EF">
        <w:rPr>
          <w:i/>
          <w:iCs/>
        </w:rPr>
        <w:t>5</w:t>
      </w:r>
      <w:r w:rsidR="008509B9" w:rsidRPr="00A677EF">
        <w:rPr>
          <w:i/>
          <w:iCs/>
        </w:rPr>
        <w:t>/14</w:t>
      </w:r>
      <w:r w:rsidR="00945637" w:rsidRPr="00A677EF">
        <w:rPr>
          <w:i/>
          <w:iCs/>
        </w:rPr>
        <w:t xml:space="preserve"> </w:t>
      </w:r>
      <w:r w:rsidRPr="00A677EF">
        <w:rPr>
          <w:i/>
          <w:iCs/>
        </w:rPr>
        <w:t xml:space="preserve"> </w:t>
      </w:r>
    </w:p>
    <w:p w:rsidR="00620FF4" w:rsidRPr="00A677EF" w:rsidRDefault="00620FF4" w:rsidP="00620FF4">
      <w:pPr>
        <w:pStyle w:val="Zkladntext"/>
        <w:jc w:val="both"/>
        <w:rPr>
          <w:b w:val="0"/>
          <w:bCs w:val="0"/>
        </w:rPr>
      </w:pPr>
    </w:p>
    <w:p w:rsidR="00EF2F11" w:rsidRPr="00A677EF" w:rsidRDefault="00EF2F11" w:rsidP="00EF2F11">
      <w:pPr>
        <w:widowControl w:val="0"/>
        <w:jc w:val="both"/>
        <w:rPr>
          <w:b/>
          <w:iCs/>
          <w:snapToGrid w:val="0"/>
        </w:rPr>
      </w:pPr>
      <w:r w:rsidRPr="00A677EF">
        <w:rPr>
          <w:b/>
          <w:iCs/>
          <w:snapToGrid w:val="0"/>
        </w:rPr>
        <w:t>Výbor pro hospodaření s majetkem Karlovarského kraje:</w:t>
      </w:r>
    </w:p>
    <w:p w:rsidR="00EF2F11" w:rsidRPr="00A677EF" w:rsidRDefault="00EF2F11" w:rsidP="00EF2F11">
      <w:pPr>
        <w:widowControl w:val="0"/>
        <w:jc w:val="both"/>
        <w:rPr>
          <w:b/>
          <w:u w:val="single"/>
        </w:rPr>
      </w:pPr>
    </w:p>
    <w:p w:rsidR="00EF2F11" w:rsidRPr="00A677EF" w:rsidRDefault="00EF2F11" w:rsidP="00EF2F11">
      <w:pPr>
        <w:widowControl w:val="0"/>
        <w:numPr>
          <w:ilvl w:val="0"/>
          <w:numId w:val="23"/>
        </w:numPr>
        <w:jc w:val="both"/>
        <w:rPr>
          <w:b/>
          <w:iCs/>
          <w:snapToGrid w:val="0"/>
        </w:rPr>
      </w:pPr>
      <w:r w:rsidRPr="00A677EF">
        <w:rPr>
          <w:b/>
          <w:iCs/>
          <w:snapToGrid w:val="0"/>
        </w:rPr>
        <w:t xml:space="preserve">Schvaluje a doporučuje Zastupitelstvu Karlovarského kraje ke schválení </w:t>
      </w:r>
      <w:r w:rsidRPr="00A677EF">
        <w:rPr>
          <w:iCs/>
          <w:snapToGrid w:val="0"/>
        </w:rPr>
        <w:t xml:space="preserve">zřízení služebnosti inženýrské sítě </w:t>
      </w:r>
      <w:r w:rsidRPr="00A677EF">
        <w:rPr>
          <w:bCs/>
          <w:snapToGrid w:val="0"/>
        </w:rPr>
        <w:t>k p.p.č. 3258/1 a 3263/1, k.ú. Sokolov, která je ve výlučném vlastnictví Karlovarského kraje, pro uložení vedení veřejné komunikační sítě ve prospěch společnosti Telefónica Czech Republic, a.s., a to za jednorázovou úhradu stanovenou znaleckým posudkem s připočtením DPH.</w:t>
      </w:r>
    </w:p>
    <w:p w:rsidR="00EF2F11" w:rsidRPr="00A677EF" w:rsidRDefault="00EF2F11" w:rsidP="00EF2F11">
      <w:pPr>
        <w:widowControl w:val="0"/>
        <w:ind w:left="720"/>
        <w:jc w:val="both"/>
        <w:rPr>
          <w:b/>
          <w:iCs/>
          <w:snapToGrid w:val="0"/>
        </w:rPr>
      </w:pPr>
    </w:p>
    <w:p w:rsidR="00EF2F11" w:rsidRPr="00A677EF" w:rsidRDefault="00EF2F11" w:rsidP="00EF2F11">
      <w:pPr>
        <w:widowControl w:val="0"/>
        <w:numPr>
          <w:ilvl w:val="0"/>
          <w:numId w:val="23"/>
        </w:numPr>
        <w:ind w:left="709"/>
        <w:jc w:val="both"/>
        <w:rPr>
          <w:iCs/>
          <w:snapToGrid w:val="0"/>
        </w:rPr>
      </w:pPr>
      <w:r w:rsidRPr="00A677EF">
        <w:rPr>
          <w:b/>
          <w:iCs/>
          <w:snapToGrid w:val="0"/>
        </w:rPr>
        <w:t xml:space="preserve">Schvaluje a doporučuje Zastupitelstvu Karlovarského kraje ke schválení </w:t>
      </w:r>
      <w:r w:rsidRPr="00A677EF">
        <w:rPr>
          <w:iCs/>
          <w:snapToGrid w:val="0"/>
        </w:rPr>
        <w:t>uzavření smlouvy o smlouvě budoucí o zřízení služebnosti inženýrské sítě pro vedení veřejné komunikační sítě mezi Karlovarským krajem, (jako stranou povinnou), a společností Telefónica Czech Republic, a.s., IČO: 60193336, zastoupenou společností ŠINDY a.s., IČO: 24126039 se sídlem Dolní Břežany, 5. května 16, PSČ 252 41 (jako stranou oprávněnou).</w:t>
      </w:r>
    </w:p>
    <w:p w:rsidR="00EF2F11" w:rsidRPr="00A677EF" w:rsidRDefault="00EF2F11" w:rsidP="00EF2F11">
      <w:pPr>
        <w:widowControl w:val="0"/>
        <w:ind w:left="720"/>
        <w:jc w:val="both"/>
        <w:rPr>
          <w:iCs/>
          <w:snapToGrid w:val="0"/>
        </w:rPr>
      </w:pPr>
    </w:p>
    <w:p w:rsidR="006A7D86" w:rsidRPr="00A677EF" w:rsidRDefault="006A7D86" w:rsidP="006A7D86">
      <w:pPr>
        <w:jc w:val="both"/>
        <w:rPr>
          <w:b/>
        </w:rPr>
      </w:pPr>
    </w:p>
    <w:p w:rsidR="00620FF4" w:rsidRPr="00A677EF" w:rsidRDefault="00C20D43" w:rsidP="009F6CD8">
      <w:pPr>
        <w:numPr>
          <w:ilvl w:val="0"/>
          <w:numId w:val="1"/>
        </w:numPr>
        <w:tabs>
          <w:tab w:val="num" w:pos="360"/>
        </w:tabs>
        <w:ind w:left="360"/>
        <w:jc w:val="both"/>
        <w:rPr>
          <w:b/>
        </w:rPr>
      </w:pPr>
      <w:r w:rsidRPr="00A677EF">
        <w:rPr>
          <w:b/>
        </w:rPr>
        <w:t>Smlouva o smlouvě budoucí o zřízení služebnosti inženýrské sítě a smlouva o právu provést stavbu k p.p.č. 1083/3, 1083/19, 1086, 1090/2, vše v k.ú. Drahovice ve prospěch společnosti ČEZ Distribuce, a.s.</w:t>
      </w:r>
    </w:p>
    <w:p w:rsidR="00620FF4" w:rsidRPr="00A677EF" w:rsidRDefault="00620FF4" w:rsidP="00620FF4">
      <w:pPr>
        <w:jc w:val="both"/>
      </w:pPr>
    </w:p>
    <w:tbl>
      <w:tblPr>
        <w:tblW w:w="13506" w:type="dxa"/>
        <w:tblLook w:val="00A0" w:firstRow="1" w:lastRow="0" w:firstColumn="1" w:lastColumn="0" w:noHBand="0" w:noVBand="0"/>
      </w:tblPr>
      <w:tblGrid>
        <w:gridCol w:w="10102"/>
        <w:gridCol w:w="932"/>
        <w:gridCol w:w="304"/>
        <w:gridCol w:w="932"/>
        <w:gridCol w:w="304"/>
        <w:gridCol w:w="932"/>
      </w:tblGrid>
      <w:tr w:rsidR="009A13BB" w:rsidRPr="00A677EF" w:rsidTr="000B1662">
        <w:tc>
          <w:tcPr>
            <w:tcW w:w="10101" w:type="dxa"/>
            <w:vAlign w:val="center"/>
          </w:tcPr>
          <w:p w:rsidR="006E7552" w:rsidRPr="00A677EF" w:rsidRDefault="006E7552" w:rsidP="006E7552">
            <w:pPr>
              <w:pStyle w:val="Zkladntext"/>
              <w:jc w:val="both"/>
              <w:rPr>
                <w:i/>
                <w:iCs/>
              </w:rPr>
            </w:pPr>
            <w:r w:rsidRPr="00A677EF">
              <w:rPr>
                <w:i/>
                <w:iCs/>
              </w:rPr>
              <w:t>usnesení č. 14</w:t>
            </w:r>
            <w:r w:rsidR="00B40EB4" w:rsidRPr="00A677EF">
              <w:rPr>
                <w:i/>
                <w:iCs/>
              </w:rPr>
              <w:t>6</w:t>
            </w:r>
            <w:r w:rsidRPr="00A677EF">
              <w:rPr>
                <w:i/>
                <w:iCs/>
              </w:rPr>
              <w:t>/0</w:t>
            </w:r>
            <w:r w:rsidR="00B40EB4" w:rsidRPr="00A677EF">
              <w:rPr>
                <w:i/>
                <w:iCs/>
              </w:rPr>
              <w:t>5</w:t>
            </w:r>
            <w:r w:rsidRPr="00A677EF">
              <w:rPr>
                <w:i/>
                <w:iCs/>
              </w:rPr>
              <w:t xml:space="preserve">/14  </w:t>
            </w:r>
          </w:p>
          <w:p w:rsidR="006A7D86" w:rsidRPr="00A677EF" w:rsidRDefault="006A7D86" w:rsidP="006E7552">
            <w:pPr>
              <w:pStyle w:val="Zkladntext"/>
              <w:jc w:val="both"/>
              <w:rPr>
                <w:i/>
                <w:iCs/>
              </w:rPr>
            </w:pPr>
          </w:p>
          <w:p w:rsidR="00EF2F11" w:rsidRPr="00A677EF" w:rsidRDefault="00EF2F11" w:rsidP="00EF2F11">
            <w:pPr>
              <w:widowControl w:val="0"/>
              <w:jc w:val="both"/>
              <w:rPr>
                <w:b/>
                <w:iCs/>
                <w:snapToGrid w:val="0"/>
              </w:rPr>
            </w:pPr>
            <w:r w:rsidRPr="00A677EF">
              <w:rPr>
                <w:b/>
                <w:iCs/>
                <w:snapToGrid w:val="0"/>
              </w:rPr>
              <w:t>Výbor pro hospodaření s majetkem Karlovarského kraje:</w:t>
            </w:r>
          </w:p>
          <w:p w:rsidR="00EF2F11" w:rsidRPr="00A677EF" w:rsidRDefault="00EF2F11" w:rsidP="00EF2F11">
            <w:pPr>
              <w:widowControl w:val="0"/>
              <w:jc w:val="both"/>
              <w:rPr>
                <w:b/>
                <w:u w:val="single"/>
              </w:rPr>
            </w:pPr>
          </w:p>
          <w:p w:rsidR="00EF2F11" w:rsidRPr="00A677EF" w:rsidRDefault="00EF2F11" w:rsidP="00EF2F11">
            <w:pPr>
              <w:widowControl w:val="0"/>
              <w:numPr>
                <w:ilvl w:val="0"/>
                <w:numId w:val="23"/>
              </w:numPr>
              <w:jc w:val="both"/>
              <w:rPr>
                <w:b/>
                <w:iCs/>
                <w:snapToGrid w:val="0"/>
              </w:rPr>
            </w:pPr>
            <w:r w:rsidRPr="00A677EF">
              <w:rPr>
                <w:b/>
                <w:iCs/>
                <w:snapToGrid w:val="0"/>
              </w:rPr>
              <w:t xml:space="preserve">Schvaluje a doporučuje Zastupitelstvu Karlovarského kraje ke schválení </w:t>
            </w:r>
            <w:r w:rsidRPr="00A677EF">
              <w:rPr>
                <w:iCs/>
                <w:snapToGrid w:val="0"/>
              </w:rPr>
              <w:t xml:space="preserve">zřízení služebnosti inženýrské sítě a smlouvu o právu provést stavbu </w:t>
            </w:r>
            <w:r w:rsidRPr="00A677EF">
              <w:rPr>
                <w:bCs/>
                <w:snapToGrid w:val="0"/>
              </w:rPr>
              <w:t>k p.p.č. 1083/3, 1083/19, 1086, 1090/2, vše v k.ú. Drahovice, které jsou ve výlučném vlastnictví Karlovarského kraje, pro uložení zemního kabelu VN a NN a čtyř rozpojovacích skříní ve prospěch společnosti ČEZ Distribuce, a.s., se sídlem Teplická 874/8, Děčín PSČ 405 02, IČO: 24729035, a to za jednorázovou úhradu stanovenou výpočtem s připočtením DPH.</w:t>
            </w:r>
          </w:p>
          <w:p w:rsidR="00EF2F11" w:rsidRPr="00A677EF" w:rsidRDefault="00EF2F11" w:rsidP="00EF2F11">
            <w:pPr>
              <w:widowControl w:val="0"/>
              <w:numPr>
                <w:ilvl w:val="0"/>
                <w:numId w:val="23"/>
              </w:numPr>
              <w:ind w:left="709" w:hanging="709"/>
              <w:jc w:val="both"/>
              <w:rPr>
                <w:iCs/>
                <w:snapToGrid w:val="0"/>
              </w:rPr>
            </w:pPr>
            <w:r w:rsidRPr="00A677EF">
              <w:rPr>
                <w:b/>
                <w:iCs/>
                <w:snapToGrid w:val="0"/>
              </w:rPr>
              <w:lastRenderedPageBreak/>
              <w:t xml:space="preserve">Schvaluje a doporučuje Zastupitelstvu Karlovarského kraje ke schválení </w:t>
            </w:r>
            <w:r w:rsidRPr="00A677EF">
              <w:rPr>
                <w:iCs/>
                <w:snapToGrid w:val="0"/>
              </w:rPr>
              <w:t xml:space="preserve">uzavření smlouvy o smlouvě budoucí o zřízení služebnosti inženýrské sítě a smlouvu o právu provést stavbu pro uložení </w:t>
            </w:r>
            <w:r w:rsidRPr="00A677EF">
              <w:rPr>
                <w:bCs/>
                <w:snapToGrid w:val="0"/>
              </w:rPr>
              <w:t xml:space="preserve">zemního kabelu VN a NN a čtyř rozpojovacích skříní </w:t>
            </w:r>
            <w:r w:rsidRPr="00A677EF">
              <w:rPr>
                <w:iCs/>
                <w:snapToGrid w:val="0"/>
              </w:rPr>
              <w:t>mezi Karlovarským krajem, zastoupeným příspěvkovou organizací Střední odborná škola stavební Karlovy Vary (jako stranou povinnou), a společností ČEZ Distribuce, a.s., IČO: 24729035, zastoupenou společností SUDOP Praha, a.s., IČO: 25793349 se sídlem Olšanská 1a, Praha 3 PSČ 130 80 (jako stranou oprávněnou).</w:t>
            </w:r>
          </w:p>
          <w:tbl>
            <w:tblPr>
              <w:tblpPr w:leftFromText="141" w:rightFromText="141" w:vertAnchor="text" w:tblpY="1"/>
              <w:tblOverlap w:val="never"/>
              <w:tblW w:w="0" w:type="auto"/>
              <w:tblLook w:val="00A0" w:firstRow="1" w:lastRow="0" w:firstColumn="1" w:lastColumn="0" w:noHBand="0" w:noVBand="0"/>
            </w:tblPr>
            <w:tblGrid>
              <w:gridCol w:w="222"/>
              <w:gridCol w:w="681"/>
              <w:gridCol w:w="222"/>
              <w:gridCol w:w="681"/>
              <w:gridCol w:w="222"/>
              <w:gridCol w:w="681"/>
            </w:tblGrid>
            <w:tr w:rsidR="006E7552" w:rsidRPr="00A677EF" w:rsidTr="006E7552">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r>
          </w:tbl>
          <w:p w:rsidR="009A13BB" w:rsidRPr="00A677EF" w:rsidRDefault="009A13BB" w:rsidP="009A13BB">
            <w:pPr>
              <w:jc w:val="both"/>
              <w:rPr>
                <w:b/>
              </w:rPr>
            </w:pPr>
          </w:p>
          <w:p w:rsidR="00EF2F11" w:rsidRPr="00A677EF" w:rsidRDefault="00EF2F11" w:rsidP="009A13BB">
            <w:pPr>
              <w:jc w:val="both"/>
              <w:rPr>
                <w:b/>
              </w:rPr>
            </w:pPr>
          </w:p>
        </w:tc>
        <w:tc>
          <w:tcPr>
            <w:tcW w:w="0" w:type="auto"/>
            <w:tcMar>
              <w:right w:w="567" w:type="dxa"/>
            </w:tcMar>
            <w:vAlign w:val="center"/>
          </w:tcPr>
          <w:p w:rsidR="009A13BB" w:rsidRPr="00A677EF" w:rsidRDefault="009A13BB" w:rsidP="009A13BB">
            <w:pPr>
              <w:jc w:val="both"/>
              <w:rPr>
                <w:b/>
              </w:rPr>
            </w:pPr>
          </w:p>
        </w:tc>
        <w:tc>
          <w:tcPr>
            <w:tcW w:w="0" w:type="auto"/>
            <w:vAlign w:val="center"/>
          </w:tcPr>
          <w:p w:rsidR="009A13BB" w:rsidRPr="00A677EF" w:rsidRDefault="009A13BB" w:rsidP="009A13BB">
            <w:pPr>
              <w:jc w:val="both"/>
              <w:rPr>
                <w:b/>
              </w:rPr>
            </w:pPr>
          </w:p>
        </w:tc>
        <w:tc>
          <w:tcPr>
            <w:tcW w:w="0" w:type="auto"/>
            <w:tcMar>
              <w:right w:w="567" w:type="dxa"/>
            </w:tcMar>
            <w:vAlign w:val="center"/>
          </w:tcPr>
          <w:p w:rsidR="009A13BB" w:rsidRPr="00A677EF" w:rsidRDefault="009A13BB" w:rsidP="009A13BB">
            <w:pPr>
              <w:jc w:val="both"/>
              <w:rPr>
                <w:b/>
              </w:rPr>
            </w:pPr>
          </w:p>
        </w:tc>
        <w:tc>
          <w:tcPr>
            <w:tcW w:w="0" w:type="auto"/>
            <w:vAlign w:val="center"/>
          </w:tcPr>
          <w:p w:rsidR="009A13BB" w:rsidRPr="00A677EF" w:rsidRDefault="009A13BB" w:rsidP="009A13BB">
            <w:pPr>
              <w:jc w:val="both"/>
              <w:rPr>
                <w:b/>
              </w:rPr>
            </w:pPr>
          </w:p>
        </w:tc>
        <w:tc>
          <w:tcPr>
            <w:tcW w:w="0" w:type="auto"/>
            <w:tcMar>
              <w:right w:w="567" w:type="dxa"/>
            </w:tcMar>
            <w:vAlign w:val="center"/>
          </w:tcPr>
          <w:p w:rsidR="009A13BB" w:rsidRPr="00A677EF" w:rsidRDefault="009A13BB" w:rsidP="009A13BB">
            <w:pPr>
              <w:jc w:val="both"/>
              <w:rPr>
                <w:b/>
              </w:rPr>
            </w:pPr>
          </w:p>
        </w:tc>
      </w:tr>
    </w:tbl>
    <w:p w:rsidR="00620FF4" w:rsidRPr="00A677EF" w:rsidRDefault="00C20D43" w:rsidP="009F6CD8">
      <w:pPr>
        <w:numPr>
          <w:ilvl w:val="0"/>
          <w:numId w:val="1"/>
        </w:numPr>
        <w:tabs>
          <w:tab w:val="num" w:pos="360"/>
        </w:tabs>
        <w:ind w:left="360"/>
        <w:jc w:val="both"/>
        <w:rPr>
          <w:b/>
        </w:rPr>
      </w:pPr>
      <w:r w:rsidRPr="00A677EF">
        <w:rPr>
          <w:b/>
        </w:rPr>
        <w:lastRenderedPageBreak/>
        <w:t>Smlouva o smlouvě budoucí o zřízení služebnosti k p.p.č. 3263/1, k.ú. Sokolov ve prospěch společnosti ČEZ Teplárenská, a.s.</w:t>
      </w:r>
    </w:p>
    <w:p w:rsidR="00620FF4" w:rsidRPr="00A677EF" w:rsidRDefault="00620FF4" w:rsidP="00620FF4">
      <w:pPr>
        <w:jc w:val="both"/>
      </w:pPr>
    </w:p>
    <w:p w:rsidR="005830AF" w:rsidRPr="00A677EF" w:rsidRDefault="005830AF" w:rsidP="005830AF">
      <w:pPr>
        <w:pStyle w:val="Zkladntext"/>
        <w:jc w:val="both"/>
        <w:rPr>
          <w:i/>
          <w:iCs/>
        </w:rPr>
      </w:pPr>
      <w:r w:rsidRPr="00A677EF">
        <w:rPr>
          <w:i/>
          <w:iCs/>
        </w:rPr>
        <w:t xml:space="preserve">usnesení č. </w:t>
      </w:r>
      <w:r w:rsidR="008509B9" w:rsidRPr="00A677EF">
        <w:rPr>
          <w:i/>
          <w:iCs/>
        </w:rPr>
        <w:t>1</w:t>
      </w:r>
      <w:r w:rsidR="00B40EB4" w:rsidRPr="00A677EF">
        <w:rPr>
          <w:i/>
          <w:iCs/>
        </w:rPr>
        <w:t>47</w:t>
      </w:r>
      <w:r w:rsidR="008509B9" w:rsidRPr="00A677EF">
        <w:rPr>
          <w:i/>
          <w:iCs/>
        </w:rPr>
        <w:t>/0</w:t>
      </w:r>
      <w:r w:rsidR="00B40EB4" w:rsidRPr="00A677EF">
        <w:rPr>
          <w:i/>
          <w:iCs/>
        </w:rPr>
        <w:t>5</w:t>
      </w:r>
      <w:r w:rsidR="008509B9" w:rsidRPr="00A677EF">
        <w:rPr>
          <w:i/>
          <w:iCs/>
        </w:rPr>
        <w:t>/14</w:t>
      </w:r>
      <w:r w:rsidRPr="00A677EF">
        <w:rPr>
          <w:i/>
          <w:iCs/>
        </w:rPr>
        <w:t xml:space="preserve">  </w:t>
      </w:r>
    </w:p>
    <w:p w:rsidR="005830AF" w:rsidRPr="00A677EF" w:rsidRDefault="005830AF" w:rsidP="005830AF">
      <w:pPr>
        <w:pStyle w:val="Zkladntext"/>
        <w:jc w:val="both"/>
        <w:rPr>
          <w:b w:val="0"/>
          <w:bCs w:val="0"/>
        </w:rPr>
      </w:pPr>
    </w:p>
    <w:p w:rsidR="00AD68B0" w:rsidRPr="00A677EF" w:rsidRDefault="00AD68B0" w:rsidP="00AD68B0">
      <w:pPr>
        <w:widowControl w:val="0"/>
        <w:jc w:val="both"/>
        <w:rPr>
          <w:b/>
          <w:iCs/>
          <w:snapToGrid w:val="0"/>
        </w:rPr>
      </w:pPr>
      <w:r w:rsidRPr="00A677EF">
        <w:rPr>
          <w:b/>
          <w:iCs/>
          <w:snapToGrid w:val="0"/>
        </w:rPr>
        <w:t>Výbor pro hospodaření s majetkem Karlovarského kraje:</w:t>
      </w:r>
    </w:p>
    <w:p w:rsidR="00AD68B0" w:rsidRPr="00A677EF" w:rsidRDefault="00AD68B0" w:rsidP="00AD68B0">
      <w:pPr>
        <w:widowControl w:val="0"/>
        <w:jc w:val="both"/>
        <w:rPr>
          <w:b/>
          <w:u w:val="single"/>
        </w:rPr>
      </w:pPr>
    </w:p>
    <w:p w:rsidR="00AD68B0" w:rsidRPr="00A677EF" w:rsidRDefault="00AD68B0" w:rsidP="00AD68B0">
      <w:pPr>
        <w:widowControl w:val="0"/>
        <w:numPr>
          <w:ilvl w:val="0"/>
          <w:numId w:val="23"/>
        </w:numPr>
        <w:jc w:val="both"/>
        <w:rPr>
          <w:b/>
          <w:iCs/>
          <w:snapToGrid w:val="0"/>
        </w:rPr>
      </w:pPr>
      <w:r w:rsidRPr="00A677EF">
        <w:rPr>
          <w:b/>
          <w:iCs/>
          <w:snapToGrid w:val="0"/>
        </w:rPr>
        <w:t xml:space="preserve">Schvaluje a doporučuje Zastupitelstvu Karlovarského kraje ke schválení </w:t>
      </w:r>
      <w:r w:rsidRPr="00A677EF">
        <w:rPr>
          <w:iCs/>
          <w:snapToGrid w:val="0"/>
        </w:rPr>
        <w:t xml:space="preserve">zřízení služebnosti </w:t>
      </w:r>
      <w:r w:rsidRPr="00A677EF">
        <w:rPr>
          <w:bCs/>
          <w:snapToGrid w:val="0"/>
        </w:rPr>
        <w:t>k p.p.č. 3263/1, k.ú. Sokolov, která je ve výlučném vlastnictví Karlovarského kraje, pro umístění betonové šachty pro parovod ve prospěch společnosti ČEZ Teplárenská,a.s., a to za jednorázovou úhradu stanovenou znaleckým posudkem s připočtením DPH.</w:t>
      </w:r>
    </w:p>
    <w:p w:rsidR="00AD68B0" w:rsidRPr="00A677EF" w:rsidRDefault="00AD68B0" w:rsidP="00AD68B0">
      <w:pPr>
        <w:widowControl w:val="0"/>
        <w:ind w:left="720"/>
        <w:jc w:val="both"/>
        <w:rPr>
          <w:b/>
          <w:iCs/>
          <w:snapToGrid w:val="0"/>
        </w:rPr>
      </w:pPr>
    </w:p>
    <w:p w:rsidR="00AD68B0" w:rsidRPr="00A677EF" w:rsidRDefault="00AD68B0" w:rsidP="00AD68B0">
      <w:pPr>
        <w:widowControl w:val="0"/>
        <w:numPr>
          <w:ilvl w:val="0"/>
          <w:numId w:val="23"/>
        </w:numPr>
        <w:jc w:val="both"/>
        <w:rPr>
          <w:iCs/>
          <w:snapToGrid w:val="0"/>
        </w:rPr>
      </w:pPr>
      <w:r w:rsidRPr="00A677EF">
        <w:rPr>
          <w:b/>
          <w:iCs/>
          <w:snapToGrid w:val="0"/>
        </w:rPr>
        <w:t xml:space="preserve">Schvaluje a doporučuje Zastupitelstvu Karlovarského kraje ke schválení </w:t>
      </w:r>
      <w:r w:rsidRPr="00A677EF">
        <w:rPr>
          <w:iCs/>
          <w:snapToGrid w:val="0"/>
        </w:rPr>
        <w:t>uzavření smlouvy o smlouvě budoucí o zřízení služebnosti pro umístění</w:t>
      </w:r>
      <w:r w:rsidRPr="00A677EF">
        <w:rPr>
          <w:bCs/>
          <w:snapToGrid w:val="0"/>
        </w:rPr>
        <w:t xml:space="preserve"> betonové šachty pro parovod</w:t>
      </w:r>
      <w:r w:rsidRPr="00A677EF">
        <w:rPr>
          <w:iCs/>
          <w:snapToGrid w:val="0"/>
        </w:rPr>
        <w:t xml:space="preserve"> mezi Karlovarským krajem, (jako stranou povinnou), a společností ČEZ Teplárenskou,a.s. (jako stranou oprávněnou) a Sokolovskou uhelnou, právní nástupce, a.s. (jako stavebníkem překládky parovodu).</w:t>
      </w:r>
    </w:p>
    <w:p w:rsidR="00AD68B0" w:rsidRPr="00A677EF" w:rsidRDefault="00AD68B0" w:rsidP="005830AF">
      <w:pPr>
        <w:widowControl w:val="0"/>
        <w:jc w:val="both"/>
        <w:rPr>
          <w:b/>
          <w:iCs/>
          <w:snapToGrid w:val="0"/>
        </w:rPr>
      </w:pPr>
    </w:p>
    <w:p w:rsidR="00470C56" w:rsidRPr="00A677EF" w:rsidRDefault="00470C56" w:rsidP="00470C56">
      <w:pPr>
        <w:pStyle w:val="Seznamsodrkami2"/>
        <w:ind w:left="0" w:firstLine="0"/>
        <w:rPr>
          <w:i/>
          <w:iCs/>
          <w:szCs w:val="24"/>
        </w:rPr>
      </w:pPr>
      <w:r w:rsidRPr="00A677EF">
        <w:rPr>
          <w:b/>
          <w:szCs w:val="24"/>
        </w:rPr>
        <w:t>hlasování en bloc o bodech č. 2 - 6), bodech č. 7 – 14) a bodech č. 16, 26, 27)</w:t>
      </w:r>
      <w:r w:rsidRPr="00A677EF">
        <w:rPr>
          <w:i/>
          <w:iCs/>
          <w:szCs w:val="24"/>
        </w:rPr>
        <w:t xml:space="preserve">: </w:t>
      </w:r>
    </w:p>
    <w:p w:rsidR="00470C56" w:rsidRPr="00A677EF" w:rsidRDefault="00470C56" w:rsidP="00470C56">
      <w:pPr>
        <w:pStyle w:val="Seznamsodrkami2"/>
        <w:ind w:left="0" w:firstLine="0"/>
        <w:rPr>
          <w:i/>
          <w:iCs/>
          <w:szCs w:val="24"/>
        </w:rPr>
      </w:pPr>
    </w:p>
    <w:p w:rsidR="00470C56" w:rsidRPr="00A677EF" w:rsidRDefault="00470C56" w:rsidP="00470C56">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470C56" w:rsidRPr="00A677EF" w:rsidTr="00470C56">
        <w:tc>
          <w:tcPr>
            <w:tcW w:w="0" w:type="auto"/>
            <w:vAlign w:val="center"/>
          </w:tcPr>
          <w:p w:rsidR="00470C56" w:rsidRPr="00A677EF" w:rsidRDefault="00470C56" w:rsidP="00470C56">
            <w:pPr>
              <w:jc w:val="both"/>
            </w:pPr>
            <w:r w:rsidRPr="00A677EF">
              <w:t>pro:</w:t>
            </w:r>
          </w:p>
        </w:tc>
        <w:tc>
          <w:tcPr>
            <w:tcW w:w="0" w:type="auto"/>
            <w:tcMar>
              <w:right w:w="567" w:type="dxa"/>
            </w:tcMar>
            <w:vAlign w:val="center"/>
          </w:tcPr>
          <w:p w:rsidR="00470C56" w:rsidRPr="00A677EF" w:rsidRDefault="00470C56" w:rsidP="00470C56">
            <w:pPr>
              <w:jc w:val="both"/>
            </w:pPr>
            <w:r w:rsidRPr="00A677EF">
              <w:t>7</w:t>
            </w:r>
          </w:p>
        </w:tc>
        <w:tc>
          <w:tcPr>
            <w:tcW w:w="0" w:type="auto"/>
            <w:vAlign w:val="center"/>
          </w:tcPr>
          <w:p w:rsidR="00470C56" w:rsidRPr="00A677EF" w:rsidRDefault="00470C56" w:rsidP="00470C56">
            <w:pPr>
              <w:jc w:val="both"/>
            </w:pPr>
            <w:r w:rsidRPr="00A677EF">
              <w:t>proti:</w:t>
            </w:r>
          </w:p>
        </w:tc>
        <w:tc>
          <w:tcPr>
            <w:tcW w:w="0" w:type="auto"/>
            <w:tcMar>
              <w:right w:w="567" w:type="dxa"/>
            </w:tcMar>
            <w:vAlign w:val="center"/>
          </w:tcPr>
          <w:p w:rsidR="00470C56" w:rsidRPr="00A677EF" w:rsidRDefault="00470C56" w:rsidP="00470C56">
            <w:pPr>
              <w:jc w:val="both"/>
            </w:pPr>
            <w:r w:rsidRPr="00A677EF">
              <w:t>0</w:t>
            </w:r>
          </w:p>
        </w:tc>
        <w:tc>
          <w:tcPr>
            <w:tcW w:w="0" w:type="auto"/>
            <w:vAlign w:val="center"/>
          </w:tcPr>
          <w:p w:rsidR="00470C56" w:rsidRPr="00A677EF" w:rsidRDefault="00470C56" w:rsidP="00470C56">
            <w:pPr>
              <w:jc w:val="both"/>
            </w:pPr>
            <w:r w:rsidRPr="00A677EF">
              <w:t>zdržel se:</w:t>
            </w:r>
          </w:p>
        </w:tc>
        <w:tc>
          <w:tcPr>
            <w:tcW w:w="0" w:type="auto"/>
            <w:tcMar>
              <w:right w:w="567" w:type="dxa"/>
            </w:tcMar>
            <w:vAlign w:val="center"/>
          </w:tcPr>
          <w:p w:rsidR="00470C56" w:rsidRPr="00A677EF" w:rsidRDefault="00470C56" w:rsidP="00470C56">
            <w:pPr>
              <w:jc w:val="both"/>
            </w:pPr>
            <w:r w:rsidRPr="00A677EF">
              <w:t>0</w:t>
            </w:r>
          </w:p>
        </w:tc>
      </w:tr>
    </w:tbl>
    <w:p w:rsidR="006A7D86" w:rsidRPr="00A677EF" w:rsidRDefault="006A7D86" w:rsidP="006A7D86">
      <w:pPr>
        <w:ind w:left="360"/>
        <w:jc w:val="both"/>
        <w:rPr>
          <w:b/>
        </w:rPr>
      </w:pPr>
    </w:p>
    <w:p w:rsidR="00470C56" w:rsidRPr="00A677EF" w:rsidRDefault="00470C56" w:rsidP="006A7D86">
      <w:pPr>
        <w:ind w:left="360"/>
        <w:jc w:val="both"/>
        <w:rPr>
          <w:b/>
        </w:rPr>
      </w:pPr>
    </w:p>
    <w:p w:rsidR="00470C56" w:rsidRPr="00A677EF" w:rsidRDefault="00470C56" w:rsidP="006A7D86">
      <w:pPr>
        <w:ind w:left="360"/>
        <w:jc w:val="both"/>
        <w:rPr>
          <w:b/>
        </w:rPr>
      </w:pPr>
    </w:p>
    <w:p w:rsidR="00287594" w:rsidRPr="00A677EF" w:rsidRDefault="00C20D43" w:rsidP="009F6CD8">
      <w:pPr>
        <w:numPr>
          <w:ilvl w:val="0"/>
          <w:numId w:val="1"/>
        </w:numPr>
        <w:tabs>
          <w:tab w:val="num" w:pos="360"/>
        </w:tabs>
        <w:ind w:left="360"/>
        <w:jc w:val="both"/>
        <w:rPr>
          <w:b/>
        </w:rPr>
      </w:pPr>
      <w:r w:rsidRPr="00A677EF">
        <w:rPr>
          <w:b/>
        </w:rPr>
        <w:t>Bezúplatné nabytí nemovitých věcí do vlastnictví Karlovarského kraje – pozemky p.č. 127/2 a p.č. 310/2 v k.ú. Hory u Jenišova</w:t>
      </w:r>
    </w:p>
    <w:p w:rsidR="00287594" w:rsidRPr="00A677EF" w:rsidRDefault="00287594" w:rsidP="00287594">
      <w:pPr>
        <w:jc w:val="both"/>
      </w:pPr>
    </w:p>
    <w:p w:rsidR="008509B9" w:rsidRPr="00A677EF" w:rsidRDefault="008509B9" w:rsidP="00287594">
      <w:pPr>
        <w:jc w:val="both"/>
        <w:rPr>
          <w:b/>
        </w:rPr>
      </w:pPr>
      <w:r w:rsidRPr="00A677EF">
        <w:rPr>
          <w:b/>
          <w:i/>
          <w:iCs/>
        </w:rPr>
        <w:t>usnesení č. 1</w:t>
      </w:r>
      <w:r w:rsidR="00B40EB4" w:rsidRPr="00A677EF">
        <w:rPr>
          <w:b/>
          <w:i/>
          <w:iCs/>
        </w:rPr>
        <w:t>48</w:t>
      </w:r>
      <w:r w:rsidRPr="00A677EF">
        <w:rPr>
          <w:b/>
          <w:i/>
          <w:iCs/>
        </w:rPr>
        <w:t>/0</w:t>
      </w:r>
      <w:r w:rsidR="00B40EB4" w:rsidRPr="00A677EF">
        <w:rPr>
          <w:b/>
          <w:i/>
          <w:iCs/>
        </w:rPr>
        <w:t>5</w:t>
      </w:r>
      <w:r w:rsidRPr="00A677EF">
        <w:rPr>
          <w:b/>
          <w:i/>
          <w:iCs/>
        </w:rPr>
        <w:t>/14</w:t>
      </w:r>
    </w:p>
    <w:p w:rsidR="008509B9" w:rsidRPr="00A677EF" w:rsidRDefault="008509B9" w:rsidP="00287594">
      <w:pPr>
        <w:jc w:val="both"/>
      </w:pPr>
    </w:p>
    <w:p w:rsidR="00287594" w:rsidRPr="00A677EF" w:rsidRDefault="00287594" w:rsidP="00287594">
      <w:pPr>
        <w:widowControl w:val="0"/>
        <w:jc w:val="both"/>
        <w:rPr>
          <w:b/>
          <w:iCs/>
          <w:snapToGrid w:val="0"/>
        </w:rPr>
      </w:pPr>
      <w:r w:rsidRPr="00A677EF">
        <w:rPr>
          <w:b/>
          <w:iCs/>
          <w:snapToGrid w:val="0"/>
        </w:rPr>
        <w:t>Výbor pro hospodaření s majetkem Karlovarského kraje:</w:t>
      </w:r>
    </w:p>
    <w:p w:rsidR="006E7552" w:rsidRPr="00A677EF" w:rsidRDefault="006E7552" w:rsidP="006E7552">
      <w:pPr>
        <w:widowControl w:val="0"/>
        <w:ind w:left="360"/>
        <w:jc w:val="both"/>
        <w:rPr>
          <w:iCs/>
          <w:snapToGrid w:val="0"/>
        </w:rPr>
      </w:pPr>
    </w:p>
    <w:p w:rsidR="00416BF6" w:rsidRPr="00A677EF" w:rsidRDefault="00416BF6" w:rsidP="00416BF6">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bezúplatné nabytí pozemků p.č. 127/2 o výměře 19625 m</w:t>
      </w:r>
      <w:r w:rsidRPr="00A677EF">
        <w:rPr>
          <w:position w:val="5"/>
        </w:rPr>
        <w:t>2</w:t>
      </w:r>
      <w:r w:rsidRPr="00A677EF">
        <w:t xml:space="preserve"> a p.č. 310/2 o výměře 1533 m</w:t>
      </w:r>
      <w:r w:rsidRPr="00A677EF">
        <w:rPr>
          <w:position w:val="5"/>
        </w:rPr>
        <w:t>2</w:t>
      </w:r>
      <w:r w:rsidRPr="00A677EF">
        <w:t xml:space="preserve"> v k.ú. Hory u Jenišova a obci Hory formou darovací smlouvy mezi obcí Hory, se sídlem Hory 47, PSČ 362 11 Jenišov, IČO 49750500, zastoupenou panem Milanem Pokorným, starostou obce (jako dárce na straně jedné) a Karlovarským krajem, zastoupeným Krajskou správou a údržbou silnic Karlovarského kraje, příspěvkovou organizací (jako obdarovaný na straně druhé), a tím převést předmětné nemovité věci z vlastnictví obce Hory do vlastnictví Karlovarského kraje</w:t>
      </w:r>
    </w:p>
    <w:p w:rsidR="00416BF6" w:rsidRPr="00A677EF" w:rsidRDefault="00416BF6" w:rsidP="00416BF6">
      <w:pPr>
        <w:widowControl w:val="0"/>
        <w:jc w:val="both"/>
        <w:rPr>
          <w:b/>
          <w:iCs/>
          <w:snapToGrid w:val="0"/>
        </w:rPr>
      </w:pPr>
    </w:p>
    <w:p w:rsidR="00C20D43" w:rsidRPr="00A677EF" w:rsidRDefault="00416BF6" w:rsidP="006E7552">
      <w:pPr>
        <w:widowControl w:val="0"/>
        <w:numPr>
          <w:ilvl w:val="0"/>
          <w:numId w:val="3"/>
        </w:numPr>
        <w:jc w:val="both"/>
        <w:rPr>
          <w:iCs/>
          <w:snapToGrid w:val="0"/>
        </w:rPr>
      </w:pPr>
      <w:r w:rsidRPr="00A677EF">
        <w:rPr>
          <w:b/>
          <w:snapToGrid w:val="0"/>
        </w:rPr>
        <w:t>Souhlasí a doporučuje Zastupitelstvu Karlovarského kraje</w:t>
      </w:r>
      <w:r w:rsidRPr="00A677EF">
        <w:rPr>
          <w:snapToGrid w:val="0"/>
        </w:rPr>
        <w:t xml:space="preserve"> </w:t>
      </w:r>
      <w:r w:rsidRPr="00A677EF">
        <w:t>uložit řediteli Krajské správy a údržby silnic Karlovarského kraje, příspěvkové organizace, realizovat kroky k uzavření předmětné darovací smlouvy a pověřit jej podpisem této smlouvy</w:t>
      </w:r>
    </w:p>
    <w:tbl>
      <w:tblPr>
        <w:tblpPr w:leftFromText="141" w:rightFromText="141" w:vertAnchor="text" w:tblpY="1"/>
        <w:tblOverlap w:val="never"/>
        <w:tblW w:w="0" w:type="auto"/>
        <w:tblLook w:val="00A0" w:firstRow="1" w:lastRow="0" w:firstColumn="1" w:lastColumn="0" w:noHBand="0" w:noVBand="0"/>
      </w:tblPr>
      <w:tblGrid>
        <w:gridCol w:w="222"/>
        <w:gridCol w:w="681"/>
        <w:gridCol w:w="222"/>
        <w:gridCol w:w="681"/>
        <w:gridCol w:w="222"/>
        <w:gridCol w:w="681"/>
      </w:tblGrid>
      <w:tr w:rsidR="006E7552" w:rsidRPr="00A677EF" w:rsidTr="006E7552">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r>
    </w:tbl>
    <w:p w:rsidR="00BD3C9F" w:rsidRPr="00A677EF" w:rsidRDefault="00BD3C9F" w:rsidP="00287594">
      <w:pPr>
        <w:widowControl w:val="0"/>
        <w:jc w:val="both"/>
        <w:rPr>
          <w:b/>
          <w:iCs/>
          <w:snapToGrid w:val="0"/>
        </w:rPr>
      </w:pPr>
    </w:p>
    <w:p w:rsidR="006A7D86" w:rsidRPr="00A677EF" w:rsidRDefault="006A7D86" w:rsidP="006A7D86">
      <w:pPr>
        <w:ind w:left="360"/>
        <w:jc w:val="both"/>
        <w:rPr>
          <w:b/>
        </w:rPr>
      </w:pPr>
    </w:p>
    <w:p w:rsidR="005722ED" w:rsidRPr="00A677EF" w:rsidRDefault="00C20D43" w:rsidP="009F6CD8">
      <w:pPr>
        <w:numPr>
          <w:ilvl w:val="0"/>
          <w:numId w:val="1"/>
        </w:numPr>
        <w:tabs>
          <w:tab w:val="num" w:pos="360"/>
        </w:tabs>
        <w:ind w:left="360"/>
        <w:jc w:val="both"/>
        <w:rPr>
          <w:b/>
        </w:rPr>
      </w:pPr>
      <w:r w:rsidRPr="00A677EF">
        <w:rPr>
          <w:b/>
        </w:rPr>
        <w:t>Bezúplatný převod nemovitých věcí v majetku Karlovarského kraje - pozemky p.p.č. 1060/2 a 1060/3 v k.ú. Františkovy Lázně a pozemky p.p.č. 444, 446, 447 a 448 v k.ú. Slatina u Františkových Lázní</w:t>
      </w:r>
    </w:p>
    <w:p w:rsidR="00100D54" w:rsidRPr="00A677EF" w:rsidRDefault="00100D54" w:rsidP="005722ED">
      <w:pPr>
        <w:pStyle w:val="Zkladntext"/>
        <w:jc w:val="both"/>
        <w:rPr>
          <w:i/>
          <w:iCs/>
        </w:rPr>
      </w:pPr>
    </w:p>
    <w:p w:rsidR="005722ED" w:rsidRPr="00A677EF" w:rsidRDefault="005722ED" w:rsidP="005722ED">
      <w:pPr>
        <w:pStyle w:val="Zkladntext"/>
        <w:jc w:val="both"/>
        <w:rPr>
          <w:i/>
          <w:iCs/>
        </w:rPr>
      </w:pPr>
      <w:r w:rsidRPr="00A677EF">
        <w:rPr>
          <w:i/>
          <w:iCs/>
        </w:rPr>
        <w:t xml:space="preserve">usnesení č. </w:t>
      </w:r>
      <w:r w:rsidR="008509B9" w:rsidRPr="00A677EF">
        <w:rPr>
          <w:i/>
          <w:iCs/>
        </w:rPr>
        <w:t>1</w:t>
      </w:r>
      <w:r w:rsidR="00B40EB4" w:rsidRPr="00A677EF">
        <w:rPr>
          <w:i/>
          <w:iCs/>
        </w:rPr>
        <w:t>49</w:t>
      </w:r>
      <w:r w:rsidR="008509B9" w:rsidRPr="00A677EF">
        <w:rPr>
          <w:i/>
          <w:iCs/>
        </w:rPr>
        <w:t>/0</w:t>
      </w:r>
      <w:r w:rsidR="00B40EB4" w:rsidRPr="00A677EF">
        <w:rPr>
          <w:i/>
          <w:iCs/>
        </w:rPr>
        <w:t>5</w:t>
      </w:r>
      <w:r w:rsidR="008509B9" w:rsidRPr="00A677EF">
        <w:rPr>
          <w:i/>
          <w:iCs/>
        </w:rPr>
        <w:t>/14</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Pr="00A677EF" w:rsidRDefault="005722ED" w:rsidP="005722ED">
      <w:pPr>
        <w:widowControl w:val="0"/>
        <w:jc w:val="both"/>
        <w:rPr>
          <w:b/>
          <w:iCs/>
          <w:snapToGrid w:val="0"/>
        </w:rPr>
      </w:pPr>
      <w:r w:rsidRPr="00A677EF">
        <w:rPr>
          <w:b/>
          <w:iCs/>
          <w:snapToGrid w:val="0"/>
        </w:rPr>
        <w:t>Výbor pro hospodaření s majetkem Karlovarského kraje:</w:t>
      </w:r>
    </w:p>
    <w:p w:rsidR="006A7D86" w:rsidRPr="00A677EF" w:rsidRDefault="006A7D86" w:rsidP="005722ED">
      <w:pPr>
        <w:widowControl w:val="0"/>
        <w:jc w:val="both"/>
        <w:rPr>
          <w:b/>
          <w:iCs/>
          <w:snapToGrid w:val="0"/>
        </w:rPr>
      </w:pPr>
    </w:p>
    <w:p w:rsidR="00416BF6" w:rsidRPr="00A677EF" w:rsidRDefault="00416BF6" w:rsidP="00416BF6">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bezúplatný převod pozemků p.p.č. 1060/2 o výměře 5 m</w:t>
      </w:r>
      <w:r w:rsidRPr="00A677EF">
        <w:rPr>
          <w:position w:val="5"/>
        </w:rPr>
        <w:t>2</w:t>
      </w:r>
      <w:r w:rsidRPr="00A677EF">
        <w:t xml:space="preserve"> a p.p.č. 1060/3 o výměře 1 m</w:t>
      </w:r>
      <w:r w:rsidRPr="00A677EF">
        <w:rPr>
          <w:position w:val="5"/>
        </w:rPr>
        <w:t>2</w:t>
      </w:r>
      <w:r w:rsidRPr="00A677EF">
        <w:t xml:space="preserve">  v k.ú. a obci Františkovy Lázně a pozemky p.p.č. 444 o výměře 24 m</w:t>
      </w:r>
      <w:r w:rsidRPr="00A677EF">
        <w:rPr>
          <w:position w:val="5"/>
        </w:rPr>
        <w:t>2</w:t>
      </w:r>
      <w:r w:rsidRPr="00A677EF">
        <w:t>, p.p.č. 446 o výměře 34 m</w:t>
      </w:r>
      <w:r w:rsidRPr="00A677EF">
        <w:rPr>
          <w:position w:val="5"/>
        </w:rPr>
        <w:t>2</w:t>
      </w:r>
      <w:r w:rsidRPr="00A677EF">
        <w:t>, p.p.č. 447 o výměře 6 m</w:t>
      </w:r>
      <w:r w:rsidRPr="00A677EF">
        <w:rPr>
          <w:position w:val="5"/>
        </w:rPr>
        <w:t>2</w:t>
      </w:r>
      <w:r w:rsidRPr="00A677EF">
        <w:t xml:space="preserve"> a p.p.č. 448 o výměře 10 m</w:t>
      </w:r>
      <w:r w:rsidRPr="00A677EF">
        <w:rPr>
          <w:position w:val="5"/>
        </w:rPr>
        <w:t>2</w:t>
      </w:r>
      <w:r w:rsidRPr="00A677EF">
        <w:t xml:space="preserve"> v k.ú. Slatina u Františkových Lázní a obci Františkovy Lázně formou darovací smlouvy mezi Karlovarským krajem, zastoupeným Krajskou správou a údržbou silnic Karlovarského kraje, příspěvkovou organizací (jako dárce na straně jedné) a městem Františkovy Lázně, se sídlem Nádražní 208/5, Františkovy Lázně, PSČ 351 01, IČO 00253936, zastoupeným Ivo Mlátilíkem, starostou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města Františkovy Lázně</w:t>
      </w:r>
    </w:p>
    <w:p w:rsidR="00416BF6" w:rsidRPr="00A677EF" w:rsidRDefault="00416BF6" w:rsidP="00416BF6">
      <w:pPr>
        <w:widowControl w:val="0"/>
        <w:jc w:val="both"/>
        <w:rPr>
          <w:b/>
          <w:iCs/>
          <w:snapToGrid w:val="0"/>
        </w:rPr>
      </w:pPr>
    </w:p>
    <w:p w:rsidR="00416BF6" w:rsidRPr="00A677EF" w:rsidRDefault="00416BF6" w:rsidP="00416BF6">
      <w:pPr>
        <w:widowControl w:val="0"/>
        <w:numPr>
          <w:ilvl w:val="0"/>
          <w:numId w:val="3"/>
        </w:numPr>
        <w:jc w:val="both"/>
        <w:rPr>
          <w:iCs/>
          <w:snapToGrid w:val="0"/>
        </w:rPr>
      </w:pPr>
      <w:r w:rsidRPr="00A677EF">
        <w:rPr>
          <w:b/>
          <w:snapToGrid w:val="0"/>
        </w:rPr>
        <w:t>Souhlasí a doporučuje Zastupitelstvu Karlovarského kraje</w:t>
      </w:r>
      <w:r w:rsidRPr="00A677EF">
        <w:rPr>
          <w:snapToGrid w:val="0"/>
        </w:rPr>
        <w:t xml:space="preserve"> </w:t>
      </w:r>
      <w:r w:rsidRPr="00A677EF">
        <w:t>uložit řediteli Krajské správy a údržby silnic Karlovarského kraje, příspěvkové organizace, realizovat kroky k uzavření předmětné darovací smlouvy a pověřit jej podpisem této smlouvy</w:t>
      </w:r>
    </w:p>
    <w:tbl>
      <w:tblPr>
        <w:tblW w:w="0" w:type="auto"/>
        <w:tblLook w:val="00A0" w:firstRow="1" w:lastRow="0" w:firstColumn="1" w:lastColumn="0" w:noHBand="0" w:noVBand="0"/>
      </w:tblPr>
      <w:tblGrid>
        <w:gridCol w:w="2925"/>
        <w:gridCol w:w="681"/>
        <w:gridCol w:w="222"/>
        <w:gridCol w:w="681"/>
        <w:gridCol w:w="222"/>
        <w:gridCol w:w="681"/>
      </w:tblGrid>
      <w:tr w:rsidR="005722ED" w:rsidRPr="00A677EF" w:rsidTr="0047095D">
        <w:tc>
          <w:tcPr>
            <w:tcW w:w="0" w:type="auto"/>
            <w:vAlign w:val="center"/>
          </w:tcPr>
          <w:tbl>
            <w:tblPr>
              <w:tblpPr w:leftFromText="141" w:rightFromText="141" w:vertAnchor="text" w:tblpY="1"/>
              <w:tblOverlap w:val="never"/>
              <w:tblW w:w="0" w:type="auto"/>
              <w:tblLook w:val="00A0" w:firstRow="1" w:lastRow="0" w:firstColumn="1" w:lastColumn="0" w:noHBand="0" w:noVBand="0"/>
            </w:tblPr>
            <w:tblGrid>
              <w:gridCol w:w="222"/>
              <w:gridCol w:w="681"/>
              <w:gridCol w:w="222"/>
              <w:gridCol w:w="681"/>
              <w:gridCol w:w="222"/>
              <w:gridCol w:w="681"/>
            </w:tblGrid>
            <w:tr w:rsidR="006E7552" w:rsidRPr="00A677EF" w:rsidTr="006E7552">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r>
          </w:tbl>
          <w:p w:rsidR="005722ED" w:rsidRPr="00A677EF" w:rsidRDefault="005722ED" w:rsidP="0047095D">
            <w:pPr>
              <w:jc w:val="both"/>
            </w:pPr>
          </w:p>
        </w:tc>
        <w:tc>
          <w:tcPr>
            <w:tcW w:w="0" w:type="auto"/>
            <w:tcMar>
              <w:right w:w="567" w:type="dxa"/>
            </w:tcMar>
            <w:vAlign w:val="center"/>
          </w:tcPr>
          <w:p w:rsidR="005722ED" w:rsidRPr="00A677EF" w:rsidRDefault="005722ED" w:rsidP="0047095D">
            <w:pPr>
              <w:jc w:val="both"/>
            </w:pPr>
          </w:p>
        </w:tc>
        <w:tc>
          <w:tcPr>
            <w:tcW w:w="0" w:type="auto"/>
            <w:vAlign w:val="center"/>
          </w:tcPr>
          <w:p w:rsidR="005722ED" w:rsidRPr="00A677EF" w:rsidRDefault="005722ED" w:rsidP="0047095D">
            <w:pPr>
              <w:jc w:val="both"/>
            </w:pPr>
          </w:p>
        </w:tc>
        <w:tc>
          <w:tcPr>
            <w:tcW w:w="0" w:type="auto"/>
            <w:tcMar>
              <w:right w:w="567" w:type="dxa"/>
            </w:tcMar>
            <w:vAlign w:val="center"/>
          </w:tcPr>
          <w:p w:rsidR="005722ED" w:rsidRPr="00A677EF" w:rsidRDefault="005722ED" w:rsidP="0047095D">
            <w:pPr>
              <w:jc w:val="both"/>
            </w:pPr>
          </w:p>
        </w:tc>
        <w:tc>
          <w:tcPr>
            <w:tcW w:w="0" w:type="auto"/>
            <w:vAlign w:val="center"/>
          </w:tcPr>
          <w:p w:rsidR="005722ED" w:rsidRPr="00A677EF" w:rsidRDefault="005722ED" w:rsidP="0047095D">
            <w:pPr>
              <w:jc w:val="both"/>
            </w:pPr>
          </w:p>
        </w:tc>
        <w:tc>
          <w:tcPr>
            <w:tcW w:w="0" w:type="auto"/>
            <w:tcMar>
              <w:right w:w="567" w:type="dxa"/>
            </w:tcMar>
            <w:vAlign w:val="center"/>
          </w:tcPr>
          <w:p w:rsidR="005722ED" w:rsidRPr="00A677EF" w:rsidRDefault="005722ED" w:rsidP="0047095D">
            <w:pPr>
              <w:jc w:val="both"/>
            </w:pPr>
          </w:p>
        </w:tc>
      </w:tr>
      <w:tr w:rsidR="002D2B7E" w:rsidRPr="00A677EF" w:rsidTr="0047095D">
        <w:tc>
          <w:tcPr>
            <w:tcW w:w="0" w:type="auto"/>
            <w:vAlign w:val="center"/>
          </w:tcPr>
          <w:p w:rsidR="00F96DA9" w:rsidRPr="00A677EF" w:rsidRDefault="00F96DA9" w:rsidP="0047095D">
            <w:pPr>
              <w:jc w:val="both"/>
            </w:pPr>
          </w:p>
        </w:tc>
        <w:tc>
          <w:tcPr>
            <w:tcW w:w="0" w:type="auto"/>
            <w:tcMar>
              <w:right w:w="567" w:type="dxa"/>
            </w:tcMar>
            <w:vAlign w:val="center"/>
          </w:tcPr>
          <w:p w:rsidR="002D2B7E" w:rsidRPr="00A677EF" w:rsidRDefault="002D2B7E" w:rsidP="0047095D">
            <w:pPr>
              <w:jc w:val="both"/>
            </w:pPr>
          </w:p>
        </w:tc>
        <w:tc>
          <w:tcPr>
            <w:tcW w:w="0" w:type="auto"/>
            <w:vAlign w:val="center"/>
          </w:tcPr>
          <w:p w:rsidR="002D2B7E" w:rsidRPr="00A677EF" w:rsidRDefault="002D2B7E" w:rsidP="0047095D">
            <w:pPr>
              <w:jc w:val="both"/>
            </w:pPr>
          </w:p>
        </w:tc>
        <w:tc>
          <w:tcPr>
            <w:tcW w:w="0" w:type="auto"/>
            <w:tcMar>
              <w:right w:w="567" w:type="dxa"/>
            </w:tcMar>
            <w:vAlign w:val="center"/>
          </w:tcPr>
          <w:p w:rsidR="002D2B7E" w:rsidRPr="00A677EF" w:rsidRDefault="002D2B7E" w:rsidP="0047095D">
            <w:pPr>
              <w:jc w:val="both"/>
            </w:pPr>
          </w:p>
        </w:tc>
        <w:tc>
          <w:tcPr>
            <w:tcW w:w="0" w:type="auto"/>
            <w:vAlign w:val="center"/>
          </w:tcPr>
          <w:p w:rsidR="002D2B7E" w:rsidRPr="00A677EF" w:rsidRDefault="002D2B7E" w:rsidP="0047095D">
            <w:pPr>
              <w:jc w:val="both"/>
            </w:pPr>
          </w:p>
        </w:tc>
        <w:tc>
          <w:tcPr>
            <w:tcW w:w="0" w:type="auto"/>
            <w:tcMar>
              <w:right w:w="567" w:type="dxa"/>
            </w:tcMar>
            <w:vAlign w:val="center"/>
          </w:tcPr>
          <w:p w:rsidR="002D2B7E" w:rsidRPr="00A677EF" w:rsidRDefault="002D2B7E" w:rsidP="0047095D">
            <w:pPr>
              <w:jc w:val="both"/>
            </w:pPr>
          </w:p>
        </w:tc>
      </w:tr>
    </w:tbl>
    <w:p w:rsidR="005722ED" w:rsidRPr="00A677EF" w:rsidRDefault="00C20D43" w:rsidP="009F6CD8">
      <w:pPr>
        <w:numPr>
          <w:ilvl w:val="0"/>
          <w:numId w:val="1"/>
        </w:numPr>
        <w:tabs>
          <w:tab w:val="num" w:pos="360"/>
        </w:tabs>
        <w:ind w:left="360"/>
        <w:jc w:val="both"/>
        <w:rPr>
          <w:b/>
        </w:rPr>
      </w:pPr>
      <w:r w:rsidRPr="00A677EF">
        <w:rPr>
          <w:b/>
        </w:rPr>
        <w:t>Bezúplatný převod nemovité věci v majetku Karlovarského kraje - část pozemku p.č. 218 v k.ú. Háje u Karlových Var</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8509B9" w:rsidRPr="00A677EF">
        <w:rPr>
          <w:i/>
          <w:iCs/>
        </w:rPr>
        <w:t>1</w:t>
      </w:r>
      <w:r w:rsidR="00B40EB4" w:rsidRPr="00A677EF">
        <w:rPr>
          <w:i/>
          <w:iCs/>
        </w:rPr>
        <w:t>50</w:t>
      </w:r>
      <w:r w:rsidR="008509B9" w:rsidRPr="00A677EF">
        <w:rPr>
          <w:i/>
          <w:iCs/>
        </w:rPr>
        <w:t>/0</w:t>
      </w:r>
      <w:r w:rsidR="00B40EB4" w:rsidRPr="00A677EF">
        <w:rPr>
          <w:i/>
          <w:iCs/>
        </w:rPr>
        <w:t>5</w:t>
      </w:r>
      <w:r w:rsidR="008509B9" w:rsidRPr="00A677EF">
        <w:rPr>
          <w:i/>
          <w:iCs/>
        </w:rPr>
        <w:t>/14</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Pr="00A677EF" w:rsidRDefault="005722ED" w:rsidP="005722ED">
      <w:pPr>
        <w:widowControl w:val="0"/>
        <w:jc w:val="both"/>
        <w:rPr>
          <w:b/>
          <w:iCs/>
          <w:snapToGrid w:val="0"/>
        </w:rPr>
      </w:pPr>
      <w:r w:rsidRPr="00A677EF">
        <w:rPr>
          <w:b/>
          <w:iCs/>
          <w:snapToGrid w:val="0"/>
        </w:rPr>
        <w:t>Výbor pro hospodaření s majetkem Karlovarského kraje:</w:t>
      </w:r>
    </w:p>
    <w:p w:rsidR="00F96DA9" w:rsidRPr="00A677EF" w:rsidRDefault="00F96DA9" w:rsidP="005722ED">
      <w:pPr>
        <w:widowControl w:val="0"/>
        <w:jc w:val="both"/>
        <w:rPr>
          <w:b/>
          <w:iCs/>
          <w:snapToGrid w:val="0"/>
        </w:rPr>
      </w:pPr>
    </w:p>
    <w:p w:rsidR="00416BF6" w:rsidRPr="00A677EF" w:rsidRDefault="00416BF6" w:rsidP="00416BF6">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bezúplatný převod části pozemku p.č. 218, která byla oddělena geometrickým plánem č. 318-7/2014 z původního pozemku p.č. 218 a označena novým parcelním číslem jako pozemek p.č. 218/2 o výměře 170 m</w:t>
      </w:r>
      <w:r w:rsidRPr="00A677EF">
        <w:rPr>
          <w:vertAlign w:val="superscript"/>
        </w:rPr>
        <w:t>2</w:t>
      </w:r>
      <w:r w:rsidRPr="00A677EF">
        <w:t xml:space="preserve"> v k.ú. Háje u Karlových Var a obci Kolová formou darovací smlouvy mezi Karlovarským krajem, zastoupeným Krajskou správou a údržbou silnic Karlovarského kraje, příspěvkovou organizací (jako dárce na straně jedné) a obcí Kolová, se sídlem Kolová č.p. 16, PSČ 362 14 Kolová, IČO 00254673, zastoupenou Ing. Václavem Kellnerem, starostou obce (jako obdarovaný na straně druhé), za předpokladu, že do skončení uveřejnění záměru Karlovarského kraje darovat výše uvedenou nemovitou věc na své úřední desce nepředloží jiný zájemce svou nabídku, a tím převést předmětnou nemovitou věc z vlastnictví Karlovarského kraje do vlastnictví obce Kolová</w:t>
      </w:r>
    </w:p>
    <w:p w:rsidR="00416BF6" w:rsidRPr="00A677EF" w:rsidRDefault="00416BF6" w:rsidP="00416BF6">
      <w:pPr>
        <w:widowControl w:val="0"/>
        <w:jc w:val="both"/>
        <w:rPr>
          <w:b/>
          <w:iCs/>
          <w:snapToGrid w:val="0"/>
        </w:rPr>
      </w:pPr>
    </w:p>
    <w:p w:rsidR="00416BF6" w:rsidRPr="00A677EF" w:rsidRDefault="00416BF6" w:rsidP="00416BF6">
      <w:pPr>
        <w:widowControl w:val="0"/>
        <w:numPr>
          <w:ilvl w:val="0"/>
          <w:numId w:val="3"/>
        </w:numPr>
        <w:jc w:val="both"/>
        <w:rPr>
          <w:iCs/>
          <w:snapToGrid w:val="0"/>
        </w:rPr>
      </w:pPr>
      <w:r w:rsidRPr="00A677EF">
        <w:rPr>
          <w:b/>
          <w:snapToGrid w:val="0"/>
        </w:rPr>
        <w:t>Souhlasí a doporučuje Zastupitelstvu Karlovarského kraje</w:t>
      </w:r>
      <w:r w:rsidRPr="00A677EF">
        <w:rPr>
          <w:snapToGrid w:val="0"/>
        </w:rPr>
        <w:t xml:space="preserve"> </w:t>
      </w:r>
      <w:r w:rsidRPr="00A677EF">
        <w:t>uložit řediteli Krajské správy a údržby silnic Karlovarského kraje, příspěvkové organizace, realizovat kroky k uzavření předmětné darovací smlouvy a pověřit jej podpisem této smlouvy</w:t>
      </w:r>
    </w:p>
    <w:p w:rsidR="006E7552" w:rsidRPr="00A677EF" w:rsidRDefault="006E7552" w:rsidP="006E7552">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222"/>
        <w:gridCol w:w="681"/>
        <w:gridCol w:w="222"/>
        <w:gridCol w:w="681"/>
        <w:gridCol w:w="222"/>
        <w:gridCol w:w="681"/>
      </w:tblGrid>
      <w:tr w:rsidR="006E7552" w:rsidRPr="00A677EF" w:rsidTr="006E7552">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r>
    </w:tbl>
    <w:p w:rsidR="002D5C0E" w:rsidRPr="00A677EF" w:rsidRDefault="002D5C0E" w:rsidP="005722ED">
      <w:pPr>
        <w:widowControl w:val="0"/>
        <w:jc w:val="both"/>
        <w:rPr>
          <w:b/>
          <w:iCs/>
          <w:snapToGrid w:val="0"/>
        </w:rPr>
      </w:pPr>
    </w:p>
    <w:p w:rsidR="00F96DA9" w:rsidRPr="00A677EF" w:rsidRDefault="00F96DA9" w:rsidP="00F96DA9">
      <w:pPr>
        <w:ind w:left="360"/>
        <w:jc w:val="both"/>
        <w:rPr>
          <w:b/>
        </w:rPr>
      </w:pPr>
    </w:p>
    <w:p w:rsidR="005722ED" w:rsidRPr="00A677EF" w:rsidRDefault="00C20D43" w:rsidP="009F6CD8">
      <w:pPr>
        <w:numPr>
          <w:ilvl w:val="0"/>
          <w:numId w:val="1"/>
        </w:numPr>
        <w:tabs>
          <w:tab w:val="num" w:pos="360"/>
        </w:tabs>
        <w:ind w:left="360"/>
        <w:jc w:val="both"/>
        <w:rPr>
          <w:b/>
        </w:rPr>
      </w:pPr>
      <w:r w:rsidRPr="00A677EF">
        <w:rPr>
          <w:b/>
        </w:rPr>
        <w:t>Bezúplatný převod pozemků p.č. 1478/9, 1478/10, 1478/12, 1706/6, 1706/7, 1706/8, 1708/7 a části pozemků p.č. 1478/11, 1706/1 v k.ú. Sokolov z majetku Karlovarského kraje do majetku města Sokolov a bezúplatné nabytí pozemků p.č. 1478/13, 1480/7, 1481/6, 1481/9, 1481/5, 1631/47, 1631/49 a 1709/3 v k.ú. Sokolov z majetku města Sokolov do majetku Karlovarského kraje</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8509B9" w:rsidRPr="00A677EF">
        <w:rPr>
          <w:i/>
          <w:iCs/>
        </w:rPr>
        <w:t>1</w:t>
      </w:r>
      <w:r w:rsidR="00B40EB4" w:rsidRPr="00A677EF">
        <w:rPr>
          <w:i/>
          <w:iCs/>
        </w:rPr>
        <w:t>51</w:t>
      </w:r>
      <w:r w:rsidR="008509B9" w:rsidRPr="00A677EF">
        <w:rPr>
          <w:i/>
          <w:iCs/>
        </w:rPr>
        <w:t>/0</w:t>
      </w:r>
      <w:r w:rsidR="00B40EB4" w:rsidRPr="00A677EF">
        <w:rPr>
          <w:i/>
          <w:iCs/>
        </w:rPr>
        <w:t>5</w:t>
      </w:r>
      <w:r w:rsidR="008509B9" w:rsidRPr="00A677EF">
        <w:rPr>
          <w:i/>
          <w:iCs/>
        </w:rPr>
        <w:t>/14</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Pr="00A677EF" w:rsidRDefault="005722ED" w:rsidP="005722ED">
      <w:pPr>
        <w:widowControl w:val="0"/>
        <w:jc w:val="both"/>
        <w:rPr>
          <w:b/>
          <w:iCs/>
          <w:snapToGrid w:val="0"/>
        </w:rPr>
      </w:pPr>
      <w:r w:rsidRPr="00A677EF">
        <w:rPr>
          <w:b/>
          <w:iCs/>
          <w:snapToGrid w:val="0"/>
        </w:rPr>
        <w:t>Výbor pro hospodaření s majetkem Karlovarského kraje:</w:t>
      </w:r>
    </w:p>
    <w:p w:rsidR="009C30B6" w:rsidRPr="00A677EF" w:rsidRDefault="009C30B6" w:rsidP="009C30B6">
      <w:pPr>
        <w:widowControl w:val="0"/>
        <w:jc w:val="both"/>
        <w:rPr>
          <w:iCs/>
          <w:snapToGrid w:val="0"/>
        </w:rPr>
      </w:pPr>
    </w:p>
    <w:p w:rsidR="00416BF6" w:rsidRPr="00A677EF" w:rsidRDefault="00416BF6" w:rsidP="00416BF6">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bezúplatný převod pozemku p.č. 1478/9 o výměře 249 m</w:t>
      </w:r>
      <w:r w:rsidRPr="00A677EF">
        <w:rPr>
          <w:position w:val="5"/>
        </w:rPr>
        <w:t>2</w:t>
      </w:r>
      <w:r w:rsidRPr="00A677EF">
        <w:t>, 1478/10 o výměře 397 m</w:t>
      </w:r>
      <w:r w:rsidRPr="00A677EF">
        <w:rPr>
          <w:position w:val="5"/>
        </w:rPr>
        <w:t>2</w:t>
      </w:r>
      <w:r w:rsidRPr="00A677EF">
        <w:t>, 1478/12 o výměře 7 m</w:t>
      </w:r>
      <w:r w:rsidRPr="00A677EF">
        <w:rPr>
          <w:position w:val="5"/>
        </w:rPr>
        <w:t>2</w:t>
      </w:r>
      <w:r w:rsidRPr="00A677EF">
        <w:t>, 1706/6 o výměře 36 m</w:t>
      </w:r>
      <w:r w:rsidRPr="00A677EF">
        <w:rPr>
          <w:position w:val="5"/>
        </w:rPr>
        <w:t>2</w:t>
      </w:r>
      <w:r w:rsidRPr="00A677EF">
        <w:t>, 1706/7 o výměře 1087 m</w:t>
      </w:r>
      <w:r w:rsidRPr="00A677EF">
        <w:rPr>
          <w:position w:val="5"/>
        </w:rPr>
        <w:t>2</w:t>
      </w:r>
      <w:r w:rsidRPr="00A677EF">
        <w:t>, 1706//8 o výměře 19 m</w:t>
      </w:r>
      <w:r w:rsidRPr="00A677EF">
        <w:rPr>
          <w:position w:val="5"/>
        </w:rPr>
        <w:t>2</w:t>
      </w:r>
      <w:r w:rsidRPr="00A677EF">
        <w:t>, 1708/7 o výměře 18 m</w:t>
      </w:r>
      <w:r w:rsidRPr="00A677EF">
        <w:rPr>
          <w:position w:val="5"/>
        </w:rPr>
        <w:t>2</w:t>
      </w:r>
      <w:r w:rsidRPr="00A677EF">
        <w:t>, části pozemku p.č. 1478/11, která byla oddělena geometrickým plánem č. 3129-6539/2014 z původního pozemku p.č. 1478/11 a označena novým parcelním číslem jako pozemek p.č. 1478/14 o výměře 805 m</w:t>
      </w:r>
      <w:r w:rsidRPr="00A677EF">
        <w:rPr>
          <w:position w:val="5"/>
        </w:rPr>
        <w:t>2</w:t>
      </w:r>
      <w:r w:rsidRPr="00A677EF">
        <w:t xml:space="preserve"> a části pozemku p.č. 1706/1, která byla oddělena geometrickým plánem č. 3128-6539/2014 z původního pozemku p.č. 1706/1 a označena novým parcelním číslem jako pozemek p.č. 1706/9 o výměře 3 m</w:t>
      </w:r>
      <w:r w:rsidRPr="00A677EF">
        <w:rPr>
          <w:position w:val="5"/>
        </w:rPr>
        <w:t>2</w:t>
      </w:r>
      <w:r w:rsidRPr="00A677EF">
        <w:t xml:space="preserve">  v k.ú. a obci Sokolov formou darovací smlouvy mezi Karlovarským krajem, zastoupeným Krajskou správou a údržbou silnic Karlovarského kraje, příspěvkovou organizací (jako dárce na straně jedné) a městem Sokolov, se sídlem Rokycanova 1929, PSČ 356 01 Sokolov, IČO 00259586, zastoupeným Ing. Zdeňkem Berkou, starostou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města Sokolov</w:t>
      </w:r>
    </w:p>
    <w:p w:rsidR="00416BF6" w:rsidRPr="00A677EF" w:rsidRDefault="00416BF6" w:rsidP="00416BF6">
      <w:pPr>
        <w:widowControl w:val="0"/>
        <w:jc w:val="both"/>
        <w:rPr>
          <w:b/>
          <w:iCs/>
          <w:snapToGrid w:val="0"/>
        </w:rPr>
      </w:pPr>
    </w:p>
    <w:p w:rsidR="00416BF6" w:rsidRPr="00A677EF" w:rsidRDefault="00416BF6" w:rsidP="00416BF6">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bezúplatné nabytí pozemků p.č. 1478/13 o výměře 44 m</w:t>
      </w:r>
      <w:r w:rsidRPr="00A677EF">
        <w:rPr>
          <w:position w:val="5"/>
        </w:rPr>
        <w:t>2</w:t>
      </w:r>
      <w:r w:rsidRPr="00A677EF">
        <w:t>, 1480/7 o výměře 245 m</w:t>
      </w:r>
      <w:r w:rsidRPr="00A677EF">
        <w:rPr>
          <w:position w:val="5"/>
        </w:rPr>
        <w:t>2</w:t>
      </w:r>
      <w:r w:rsidRPr="00A677EF">
        <w:t>, 1481/6 o výměře 325 m</w:t>
      </w:r>
      <w:r w:rsidRPr="00A677EF">
        <w:rPr>
          <w:position w:val="5"/>
        </w:rPr>
        <w:t>2</w:t>
      </w:r>
      <w:r w:rsidRPr="00A677EF">
        <w:t>, 1481/9 o výměře 45 m</w:t>
      </w:r>
      <w:r w:rsidRPr="00A677EF">
        <w:rPr>
          <w:position w:val="5"/>
        </w:rPr>
        <w:t>2</w:t>
      </w:r>
      <w:r w:rsidRPr="00A677EF">
        <w:t>, 1481/5 o výměře 141 m</w:t>
      </w:r>
      <w:r w:rsidRPr="00A677EF">
        <w:rPr>
          <w:position w:val="5"/>
        </w:rPr>
        <w:t>2</w:t>
      </w:r>
      <w:r w:rsidRPr="00A677EF">
        <w:t>, 1631/47 o výměře 536 m</w:t>
      </w:r>
      <w:r w:rsidRPr="00A677EF">
        <w:rPr>
          <w:position w:val="5"/>
        </w:rPr>
        <w:t>2</w:t>
      </w:r>
      <w:r w:rsidRPr="00A677EF">
        <w:t>, 1631/49 o výměře 64 m</w:t>
      </w:r>
      <w:r w:rsidRPr="00A677EF">
        <w:rPr>
          <w:position w:val="5"/>
        </w:rPr>
        <w:t>2</w:t>
      </w:r>
      <w:r w:rsidRPr="00A677EF">
        <w:t xml:space="preserve"> a 1709/3 o výměře 860 m</w:t>
      </w:r>
      <w:r w:rsidRPr="00A677EF">
        <w:rPr>
          <w:position w:val="5"/>
        </w:rPr>
        <w:t>2</w:t>
      </w:r>
      <w:r w:rsidRPr="00A677EF">
        <w:t xml:space="preserve"> v k.ú. a obci Sokolov formou darovací smlouvy mezi městem Sokolov, se sídlem Rokycanova 1929, PSČ 356 01 Sokolov, IČO 00259586, zastoupeným Ing. Zdeňkem Berkou, starostou města  (jako dárce na straně jedné) a Karlovarským krajem, zastoupeným Krajskou správou a údržbou silnic Karlovarského kraje, příspěvkovou organizací (jako obdarovaný na straně druhé), a tím převést předmětné nemovité věci z vlastnictví města Sokolov do majetku Karlovarského kraje</w:t>
      </w:r>
    </w:p>
    <w:p w:rsidR="00416BF6" w:rsidRPr="00A677EF" w:rsidRDefault="00416BF6" w:rsidP="00416BF6">
      <w:pPr>
        <w:widowControl w:val="0"/>
        <w:jc w:val="both"/>
        <w:rPr>
          <w:b/>
          <w:iCs/>
          <w:snapToGrid w:val="0"/>
        </w:rPr>
      </w:pPr>
    </w:p>
    <w:p w:rsidR="00416BF6" w:rsidRPr="00A677EF" w:rsidRDefault="00416BF6" w:rsidP="00416BF6">
      <w:pPr>
        <w:widowControl w:val="0"/>
        <w:numPr>
          <w:ilvl w:val="0"/>
          <w:numId w:val="3"/>
        </w:numPr>
        <w:jc w:val="both"/>
        <w:rPr>
          <w:iCs/>
          <w:snapToGrid w:val="0"/>
        </w:rPr>
      </w:pPr>
      <w:r w:rsidRPr="00A677EF">
        <w:rPr>
          <w:b/>
          <w:snapToGrid w:val="0"/>
        </w:rPr>
        <w:t>Souhlasí a doporučuje Zastupitelstvu Karlovarského kraje</w:t>
      </w:r>
      <w:r w:rsidRPr="00A677EF">
        <w:rPr>
          <w:snapToGrid w:val="0"/>
        </w:rPr>
        <w:t xml:space="preserve"> </w:t>
      </w:r>
      <w:r w:rsidRPr="00A677EF">
        <w:t>uložit řediteli Krajské správy a údržby silnic Karlovarského kraje, příspěvkové organizace, realizovat kroky k uzavření předmětných darovacích smluv a pověřit jej podpisem těchto smluv</w:t>
      </w:r>
    </w:p>
    <w:tbl>
      <w:tblPr>
        <w:tblW w:w="0" w:type="auto"/>
        <w:tblLook w:val="00A0" w:firstRow="1" w:lastRow="0" w:firstColumn="1" w:lastColumn="0" w:noHBand="0" w:noVBand="0"/>
      </w:tblPr>
      <w:tblGrid>
        <w:gridCol w:w="222"/>
        <w:gridCol w:w="681"/>
        <w:gridCol w:w="222"/>
        <w:gridCol w:w="681"/>
        <w:gridCol w:w="222"/>
        <w:gridCol w:w="681"/>
      </w:tblGrid>
      <w:tr w:rsidR="005722ED" w:rsidRPr="00A677EF" w:rsidTr="0047095D">
        <w:tc>
          <w:tcPr>
            <w:tcW w:w="0" w:type="auto"/>
            <w:vAlign w:val="center"/>
          </w:tcPr>
          <w:p w:rsidR="005722ED" w:rsidRPr="00A677EF" w:rsidRDefault="005722ED" w:rsidP="0047095D">
            <w:pPr>
              <w:jc w:val="both"/>
            </w:pPr>
          </w:p>
        </w:tc>
        <w:tc>
          <w:tcPr>
            <w:tcW w:w="0" w:type="auto"/>
            <w:tcMar>
              <w:right w:w="567" w:type="dxa"/>
            </w:tcMar>
            <w:vAlign w:val="center"/>
          </w:tcPr>
          <w:p w:rsidR="005722ED" w:rsidRPr="00A677EF" w:rsidRDefault="005722ED" w:rsidP="0047095D">
            <w:pPr>
              <w:jc w:val="both"/>
            </w:pPr>
          </w:p>
        </w:tc>
        <w:tc>
          <w:tcPr>
            <w:tcW w:w="0" w:type="auto"/>
            <w:vAlign w:val="center"/>
          </w:tcPr>
          <w:p w:rsidR="005722ED" w:rsidRPr="00A677EF" w:rsidRDefault="005722ED" w:rsidP="0047095D">
            <w:pPr>
              <w:jc w:val="both"/>
            </w:pPr>
          </w:p>
        </w:tc>
        <w:tc>
          <w:tcPr>
            <w:tcW w:w="0" w:type="auto"/>
            <w:tcMar>
              <w:right w:w="567" w:type="dxa"/>
            </w:tcMar>
            <w:vAlign w:val="center"/>
          </w:tcPr>
          <w:p w:rsidR="005722ED" w:rsidRPr="00A677EF" w:rsidRDefault="005722ED" w:rsidP="0047095D">
            <w:pPr>
              <w:jc w:val="both"/>
            </w:pPr>
          </w:p>
        </w:tc>
        <w:tc>
          <w:tcPr>
            <w:tcW w:w="0" w:type="auto"/>
            <w:vAlign w:val="center"/>
          </w:tcPr>
          <w:p w:rsidR="005722ED" w:rsidRPr="00A677EF" w:rsidRDefault="005722ED" w:rsidP="0047095D">
            <w:pPr>
              <w:jc w:val="both"/>
            </w:pPr>
          </w:p>
        </w:tc>
        <w:tc>
          <w:tcPr>
            <w:tcW w:w="0" w:type="auto"/>
            <w:tcMar>
              <w:right w:w="567" w:type="dxa"/>
            </w:tcMar>
            <w:vAlign w:val="center"/>
          </w:tcPr>
          <w:p w:rsidR="005722ED" w:rsidRPr="00A677EF" w:rsidRDefault="005722ED" w:rsidP="0047095D">
            <w:pPr>
              <w:jc w:val="both"/>
            </w:pPr>
          </w:p>
        </w:tc>
      </w:tr>
    </w:tbl>
    <w:p w:rsidR="00F96DA9" w:rsidRPr="00A677EF" w:rsidRDefault="00F96DA9" w:rsidP="00F96DA9">
      <w:pPr>
        <w:ind w:left="360"/>
        <w:jc w:val="both"/>
        <w:rPr>
          <w:b/>
        </w:rPr>
      </w:pPr>
    </w:p>
    <w:p w:rsidR="005722ED" w:rsidRPr="00A677EF" w:rsidRDefault="00C20D43" w:rsidP="009F6CD8">
      <w:pPr>
        <w:numPr>
          <w:ilvl w:val="0"/>
          <w:numId w:val="1"/>
        </w:numPr>
        <w:tabs>
          <w:tab w:val="num" w:pos="360"/>
        </w:tabs>
        <w:ind w:left="360"/>
        <w:jc w:val="both"/>
        <w:rPr>
          <w:b/>
        </w:rPr>
      </w:pPr>
      <w:r w:rsidRPr="00A677EF">
        <w:rPr>
          <w:b/>
        </w:rPr>
        <w:t>Bezúplatný převod pozemků p.p.č. 663/8, 663/9 a 663/10 v k.ú. Františkovy Lázně z majetku Karlovarského kraje do majetku města Františkovy Lázně a bezúplatné nabytí pozemků p.p.č. 663/11 a 717/7 v k.ú. Františkovy Lázně z majetku města Františkovy Lázně do majetku Karlovarského kraje</w:t>
      </w:r>
    </w:p>
    <w:p w:rsidR="005722ED" w:rsidRPr="00A677EF" w:rsidRDefault="005722ED" w:rsidP="005722ED">
      <w:pPr>
        <w:jc w:val="both"/>
      </w:pPr>
    </w:p>
    <w:p w:rsidR="00C20D43" w:rsidRPr="00A677EF" w:rsidRDefault="00C20D43" w:rsidP="00C20D43">
      <w:pPr>
        <w:pStyle w:val="Zkladntext"/>
        <w:jc w:val="both"/>
        <w:rPr>
          <w:i/>
          <w:iCs/>
        </w:rPr>
      </w:pPr>
      <w:r w:rsidRPr="00A677EF">
        <w:rPr>
          <w:i/>
          <w:iCs/>
        </w:rPr>
        <w:t>usnesení č. 1</w:t>
      </w:r>
      <w:r w:rsidR="00B40EB4" w:rsidRPr="00A677EF">
        <w:rPr>
          <w:i/>
          <w:iCs/>
        </w:rPr>
        <w:t>52</w:t>
      </w:r>
      <w:r w:rsidRPr="00A677EF">
        <w:rPr>
          <w:i/>
          <w:iCs/>
        </w:rPr>
        <w:t>/0</w:t>
      </w:r>
      <w:r w:rsidR="00B40EB4" w:rsidRPr="00A677EF">
        <w:rPr>
          <w:i/>
          <w:iCs/>
        </w:rPr>
        <w:t>5</w:t>
      </w:r>
      <w:r w:rsidRPr="00A677EF">
        <w:rPr>
          <w:i/>
          <w:iCs/>
        </w:rPr>
        <w:t xml:space="preserve">/14  </w:t>
      </w:r>
    </w:p>
    <w:p w:rsidR="00C20D43" w:rsidRPr="00A677EF" w:rsidRDefault="00C20D43" w:rsidP="00C20D43">
      <w:pPr>
        <w:pStyle w:val="Zkladntext"/>
        <w:jc w:val="both"/>
        <w:rPr>
          <w:b w:val="0"/>
          <w:bCs w:val="0"/>
        </w:rPr>
      </w:pPr>
    </w:p>
    <w:p w:rsidR="00C20D43" w:rsidRPr="00A677EF" w:rsidRDefault="00C20D43" w:rsidP="00C20D43">
      <w:pPr>
        <w:widowControl w:val="0"/>
        <w:jc w:val="both"/>
        <w:rPr>
          <w:b/>
          <w:iCs/>
          <w:snapToGrid w:val="0"/>
        </w:rPr>
      </w:pPr>
      <w:r w:rsidRPr="00A677EF">
        <w:rPr>
          <w:b/>
          <w:iCs/>
          <w:snapToGrid w:val="0"/>
        </w:rPr>
        <w:t>Výbor pro hospodaření s majetkem Karlovarského kraje:</w:t>
      </w:r>
    </w:p>
    <w:p w:rsidR="00B05957" w:rsidRPr="00A677EF" w:rsidRDefault="00B05957" w:rsidP="00B05957">
      <w:pPr>
        <w:widowControl w:val="0"/>
        <w:jc w:val="both"/>
        <w:rPr>
          <w:b/>
          <w:u w:val="single"/>
        </w:rPr>
      </w:pPr>
    </w:p>
    <w:p w:rsidR="00B05957" w:rsidRPr="00A677EF" w:rsidRDefault="00B05957" w:rsidP="00B05957">
      <w:pPr>
        <w:widowControl w:val="0"/>
        <w:numPr>
          <w:ilvl w:val="0"/>
          <w:numId w:val="3"/>
        </w:numPr>
        <w:jc w:val="both"/>
        <w:rPr>
          <w:b/>
          <w:iCs/>
          <w:snapToGrid w:val="0"/>
        </w:rPr>
      </w:pPr>
      <w:r w:rsidRPr="00A677EF">
        <w:rPr>
          <w:b/>
          <w:iCs/>
          <w:snapToGrid w:val="0"/>
        </w:rPr>
        <w:lastRenderedPageBreak/>
        <w:t xml:space="preserve">Souhlasí a doporučuje </w:t>
      </w:r>
      <w:r w:rsidRPr="00A677EF">
        <w:rPr>
          <w:b/>
          <w:snapToGrid w:val="0"/>
        </w:rPr>
        <w:t>Zastupitelstvu Karlovarského kraje</w:t>
      </w:r>
      <w:r w:rsidRPr="00A677EF">
        <w:rPr>
          <w:snapToGrid w:val="0"/>
        </w:rPr>
        <w:t xml:space="preserve"> ke schválení </w:t>
      </w:r>
      <w:r w:rsidRPr="00A677EF">
        <w:t>bezúplatný převod pozemků p.p.č. 663/8 o výměře 69 m</w:t>
      </w:r>
      <w:r w:rsidRPr="00A677EF">
        <w:rPr>
          <w:position w:val="5"/>
        </w:rPr>
        <w:t>2</w:t>
      </w:r>
      <w:r w:rsidRPr="00A677EF">
        <w:t>, p.p.č. 663/9 o výměře 30 m</w:t>
      </w:r>
      <w:r w:rsidRPr="00A677EF">
        <w:rPr>
          <w:position w:val="5"/>
        </w:rPr>
        <w:t>2</w:t>
      </w:r>
      <w:r w:rsidRPr="00A677EF">
        <w:t xml:space="preserve"> a p.p.č. 663/10 o výměře 27 m</w:t>
      </w:r>
      <w:r w:rsidRPr="00A677EF">
        <w:rPr>
          <w:position w:val="5"/>
        </w:rPr>
        <w:t>2</w:t>
      </w:r>
      <w:r w:rsidRPr="00A677EF">
        <w:t xml:space="preserve">  v k.ú. a obci Františkovy Lázně formou darovací smlouvy mezi Karlovarským krajem, zastoupeným Krajskou správou a údržbou silnic Karlovarského kraje, příspěvkovou organizací (jako dárce na straně jedné) a městem Františkovy Lázně, se sídlem Nádražní 208/5, Františkovy Lázně, PSČ 351 01, IČO 00253936, zastoupeným Ivo Mlátilíkem, starostou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města Františkovy Lázně</w:t>
      </w:r>
    </w:p>
    <w:p w:rsidR="00B05957" w:rsidRPr="00A677EF" w:rsidRDefault="00B05957" w:rsidP="00B05957">
      <w:pPr>
        <w:widowControl w:val="0"/>
        <w:jc w:val="both"/>
        <w:rPr>
          <w:b/>
          <w:iCs/>
          <w:snapToGrid w:val="0"/>
        </w:rPr>
      </w:pPr>
    </w:p>
    <w:p w:rsidR="00B05957" w:rsidRPr="00A677EF" w:rsidRDefault="00B05957" w:rsidP="00B05957">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bezúplatné nabytí pozemků p.p.č. 663/11 o výměře 25 m</w:t>
      </w:r>
      <w:r w:rsidRPr="00A677EF">
        <w:rPr>
          <w:position w:val="5"/>
        </w:rPr>
        <w:t>2</w:t>
      </w:r>
      <w:r w:rsidRPr="00A677EF">
        <w:t xml:space="preserve"> a p.p.č. 717/7 o výměře 17 m</w:t>
      </w:r>
      <w:r w:rsidRPr="00A677EF">
        <w:rPr>
          <w:position w:val="5"/>
        </w:rPr>
        <w:t>2</w:t>
      </w:r>
      <w:r w:rsidRPr="00A677EF">
        <w:t xml:space="preserve"> v k.ú. a obci Františkovy Lázně formou darovací smlouvy mezi městem Františkovy Lázně, se sídlem Nádražní 208/5, Františkovy Lázně, PSČ 351 01, IČO 00253936, zastoupeným Ivo Mlátilíkem, starostou města (jako dárce na straně jedné) a Karlovarským krajem, zastoupeným Krajskou správou a údržbou silnic Karlovarského kraje, příspěvkovou organizací (jako obdarovaný na straně druhé), a tím převést předmětné nemovité věci z vlastnictví města Františkovy Lázně do majetku Karlovarského kraje</w:t>
      </w:r>
    </w:p>
    <w:p w:rsidR="00B05957" w:rsidRPr="00A677EF" w:rsidRDefault="00B05957" w:rsidP="00B05957">
      <w:pPr>
        <w:widowControl w:val="0"/>
        <w:jc w:val="both"/>
        <w:rPr>
          <w:b/>
          <w:iCs/>
          <w:snapToGrid w:val="0"/>
        </w:rPr>
      </w:pPr>
    </w:p>
    <w:p w:rsidR="00B05957" w:rsidRPr="00A677EF" w:rsidRDefault="00B05957" w:rsidP="00B05957">
      <w:pPr>
        <w:widowControl w:val="0"/>
        <w:numPr>
          <w:ilvl w:val="0"/>
          <w:numId w:val="3"/>
        </w:numPr>
        <w:jc w:val="both"/>
        <w:rPr>
          <w:iCs/>
          <w:snapToGrid w:val="0"/>
        </w:rPr>
      </w:pPr>
      <w:r w:rsidRPr="00A677EF">
        <w:rPr>
          <w:b/>
          <w:snapToGrid w:val="0"/>
        </w:rPr>
        <w:t>Souhlasí a doporučuje Zastupitelstvu Karlovarského kraje</w:t>
      </w:r>
      <w:r w:rsidRPr="00A677EF">
        <w:rPr>
          <w:snapToGrid w:val="0"/>
        </w:rPr>
        <w:t xml:space="preserve"> </w:t>
      </w:r>
      <w:r w:rsidRPr="00A677EF">
        <w:t>uložit řediteli Krajské správy a údržby silnic Karlovarského kraje, příspěvkové organizace, realizovat kroky k uzavření předmětných darovacích smluv a pověřit jej podpisem těchto smluv</w:t>
      </w:r>
    </w:p>
    <w:p w:rsidR="00C20D43" w:rsidRPr="00A677EF" w:rsidRDefault="00C20D43" w:rsidP="00C20D43">
      <w:pPr>
        <w:jc w:val="both"/>
        <w:rPr>
          <w:b/>
        </w:rPr>
      </w:pPr>
    </w:p>
    <w:p w:rsidR="00B05957" w:rsidRPr="00A677EF" w:rsidRDefault="00B05957" w:rsidP="00C20D43">
      <w:pPr>
        <w:jc w:val="both"/>
        <w:rPr>
          <w:b/>
        </w:rPr>
      </w:pPr>
    </w:p>
    <w:p w:rsidR="005722ED" w:rsidRPr="00A677EF" w:rsidRDefault="00C20D43" w:rsidP="009F6CD8">
      <w:pPr>
        <w:numPr>
          <w:ilvl w:val="0"/>
          <w:numId w:val="1"/>
        </w:numPr>
        <w:tabs>
          <w:tab w:val="num" w:pos="360"/>
        </w:tabs>
        <w:ind w:left="360"/>
        <w:jc w:val="both"/>
        <w:rPr>
          <w:b/>
        </w:rPr>
      </w:pPr>
      <w:r w:rsidRPr="00A677EF">
        <w:rPr>
          <w:b/>
        </w:rPr>
        <w:t>Bezúplatný převod pozemku p.p.č. 1824/3 v k.ú. Oloví z majetku Karlovarského kraje do majetku města Oloví a bezúplatné nabytí pozemků p.p.č. 1106/2, 1107/2 a 1118/5 v k.ú. Oloví a části pozemku p.p.č. 1072/5 v k.ú. Hory u Oloví z majetku města Oloví do majetku Karlovarského kraje</w:t>
      </w:r>
    </w:p>
    <w:p w:rsidR="005722ED" w:rsidRPr="00A677EF" w:rsidRDefault="005722ED" w:rsidP="005722ED">
      <w:pPr>
        <w:jc w:val="both"/>
      </w:pPr>
    </w:p>
    <w:p w:rsidR="00B718D1" w:rsidRPr="00A677EF" w:rsidRDefault="00B718D1" w:rsidP="00B718D1">
      <w:pPr>
        <w:pStyle w:val="Zkladntext"/>
        <w:jc w:val="both"/>
        <w:rPr>
          <w:i/>
          <w:iCs/>
        </w:rPr>
      </w:pPr>
      <w:r w:rsidRPr="00A677EF">
        <w:rPr>
          <w:i/>
          <w:iCs/>
        </w:rPr>
        <w:t xml:space="preserve">usnesení č. </w:t>
      </w:r>
      <w:r w:rsidR="008509B9" w:rsidRPr="00A677EF">
        <w:rPr>
          <w:i/>
          <w:iCs/>
        </w:rPr>
        <w:t>1</w:t>
      </w:r>
      <w:r w:rsidR="00B40EB4" w:rsidRPr="00A677EF">
        <w:rPr>
          <w:i/>
          <w:iCs/>
        </w:rPr>
        <w:t>53</w:t>
      </w:r>
      <w:r w:rsidR="008509B9" w:rsidRPr="00A677EF">
        <w:rPr>
          <w:i/>
          <w:iCs/>
        </w:rPr>
        <w:t>/0</w:t>
      </w:r>
      <w:r w:rsidR="00B40EB4" w:rsidRPr="00A677EF">
        <w:rPr>
          <w:i/>
          <w:iCs/>
        </w:rPr>
        <w:t>5</w:t>
      </w:r>
      <w:r w:rsidR="008509B9" w:rsidRPr="00A677EF">
        <w:rPr>
          <w:i/>
          <w:iCs/>
        </w:rPr>
        <w:t>/14</w:t>
      </w:r>
      <w:r w:rsidRPr="00A677EF">
        <w:rPr>
          <w:i/>
          <w:iCs/>
        </w:rPr>
        <w:t xml:space="preserve">  </w:t>
      </w:r>
    </w:p>
    <w:p w:rsidR="00B718D1" w:rsidRPr="00A677EF" w:rsidRDefault="00B718D1" w:rsidP="00B718D1">
      <w:pPr>
        <w:pStyle w:val="Zkladntext"/>
        <w:jc w:val="both"/>
        <w:rPr>
          <w:b w:val="0"/>
          <w:bCs w:val="0"/>
        </w:rPr>
      </w:pPr>
    </w:p>
    <w:p w:rsidR="00B718D1" w:rsidRPr="00A677EF" w:rsidRDefault="00B718D1" w:rsidP="00B718D1">
      <w:pPr>
        <w:widowControl w:val="0"/>
        <w:jc w:val="both"/>
        <w:rPr>
          <w:b/>
          <w:iCs/>
          <w:snapToGrid w:val="0"/>
        </w:rPr>
      </w:pPr>
      <w:r w:rsidRPr="00A677EF">
        <w:rPr>
          <w:b/>
          <w:iCs/>
          <w:snapToGrid w:val="0"/>
        </w:rPr>
        <w:t>Výbor pro hospodaření s majetkem Karlovarského kraje:</w:t>
      </w:r>
    </w:p>
    <w:p w:rsidR="00B718D1" w:rsidRPr="00A677EF" w:rsidRDefault="00B718D1" w:rsidP="00B718D1">
      <w:pPr>
        <w:widowControl w:val="0"/>
        <w:jc w:val="both"/>
        <w:rPr>
          <w:b/>
          <w:iCs/>
          <w:snapToGrid w:val="0"/>
        </w:rPr>
      </w:pPr>
    </w:p>
    <w:p w:rsidR="00B05957" w:rsidRPr="00A677EF" w:rsidRDefault="00B05957" w:rsidP="00B05957">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bezúplatný převod pozemku p.p.č. 1824/3 o výměře 857 m2 v k.ú. a obci Oloví formou darovací smlouvy mezi Karlovarským krajem, zastoupeným Krajskou správou a údržbou silnic Karlovarského kraje, příspěvkovou organizací (jako dárce na straně jedné) a městem Oloví, se sídlem Hory 42, Oloví, PSČ 357 07, IČO 00259535, zastoupeným Miroslavem Filandrem, starostou města (jako obdarovaný na straně druhé), za předpokladu, že do skončení uveřejnění záměru Karlovarského kraje darovat výše uvedenou nemovitou věc na své úřední desce nepředloží jiný zájemce svou nabídku, a tím převést předmětnou nemovitou věc z vlastnictví Karlovarského kraje do majetku města Oloví</w:t>
      </w:r>
    </w:p>
    <w:p w:rsidR="00B05957" w:rsidRPr="00A677EF" w:rsidRDefault="00B05957" w:rsidP="00B05957">
      <w:pPr>
        <w:widowControl w:val="0"/>
        <w:jc w:val="both"/>
        <w:rPr>
          <w:b/>
          <w:iCs/>
          <w:snapToGrid w:val="0"/>
        </w:rPr>
      </w:pPr>
    </w:p>
    <w:p w:rsidR="00B05957" w:rsidRPr="00A677EF" w:rsidRDefault="00B05957" w:rsidP="00B05957">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bezúplatné nabytí pozemků p.p.č. 1106/2 o výměře 37 m</w:t>
      </w:r>
      <w:r w:rsidRPr="00A677EF">
        <w:rPr>
          <w:position w:val="5"/>
        </w:rPr>
        <w:t>2</w:t>
      </w:r>
      <w:r w:rsidRPr="00A677EF">
        <w:t>, p.p.č. 1107/2 o výměře 11 m</w:t>
      </w:r>
      <w:r w:rsidRPr="00A677EF">
        <w:rPr>
          <w:position w:val="5"/>
        </w:rPr>
        <w:t>2</w:t>
      </w:r>
      <w:r w:rsidRPr="00A677EF">
        <w:t xml:space="preserve"> a p.p.č. 1118/5 o výměře 93 m</w:t>
      </w:r>
      <w:r w:rsidRPr="00A677EF">
        <w:rPr>
          <w:position w:val="5"/>
        </w:rPr>
        <w:t>2</w:t>
      </w:r>
      <w:r w:rsidRPr="00A677EF">
        <w:t xml:space="preserve"> v k.ú. a obci Oloví a části pozemku p.p.č. 1072/5, která byla oddělena geometrickým plánem č. 239-1/2014 z původního pozemku p.p.č. 1072/5 a označena stejným parcelním číslem jako pozemek p.p.č. 1072/5 o výměře 627 m</w:t>
      </w:r>
      <w:r w:rsidRPr="00A677EF">
        <w:rPr>
          <w:position w:val="5"/>
        </w:rPr>
        <w:t>2</w:t>
      </w:r>
      <w:r w:rsidRPr="00A677EF">
        <w:t xml:space="preserve"> v k.ú. Hory u Oloví a obci Oloví formou darovací smlouvy mezi městem Oloví, se sídlem Hory 42, Oloví, PSČ 357 07, IČO 00259535, zastoupeným Miroslavem Filandrem, starostou města (jako dárce na straně jedné) a </w:t>
      </w:r>
      <w:r w:rsidRPr="00A677EF">
        <w:lastRenderedPageBreak/>
        <w:t>Karlovarským krajem, zastoupeným Krajskou správou a údržbou silnic Karlovarského kraje, příspěvkovou organizací (jako obdarovaný na straně druhé), a tím převést předmětné nemovité věci z vlastnictví města Oloví do majetku Karlovarského kraje</w:t>
      </w:r>
    </w:p>
    <w:p w:rsidR="00B05957" w:rsidRPr="00A677EF" w:rsidRDefault="00B05957" w:rsidP="00B05957">
      <w:pPr>
        <w:widowControl w:val="0"/>
        <w:jc w:val="both"/>
        <w:rPr>
          <w:b/>
          <w:iCs/>
          <w:snapToGrid w:val="0"/>
        </w:rPr>
      </w:pPr>
    </w:p>
    <w:p w:rsidR="006E7552" w:rsidRPr="00A677EF" w:rsidRDefault="00B05957" w:rsidP="006E7552">
      <w:pPr>
        <w:widowControl w:val="0"/>
        <w:numPr>
          <w:ilvl w:val="0"/>
          <w:numId w:val="3"/>
        </w:numPr>
        <w:jc w:val="both"/>
        <w:rPr>
          <w:iCs/>
          <w:snapToGrid w:val="0"/>
        </w:rPr>
      </w:pPr>
      <w:r w:rsidRPr="00A677EF">
        <w:rPr>
          <w:b/>
          <w:snapToGrid w:val="0"/>
        </w:rPr>
        <w:t>Souhlasí a doporučuje Zastupitelstvu Karlovarského kraje</w:t>
      </w:r>
      <w:r w:rsidRPr="00A677EF">
        <w:rPr>
          <w:snapToGrid w:val="0"/>
        </w:rPr>
        <w:t xml:space="preserve"> </w:t>
      </w:r>
      <w:r w:rsidRPr="00A677EF">
        <w:t>uložit řediteli Krajské správy a údržby silnic Karlovarského kraje, příspěvkové organizace, realizovat kroky k uzavření předmětných darovacích smluv a pověřit jej podpisem těchto smluv</w:t>
      </w:r>
    </w:p>
    <w:tbl>
      <w:tblPr>
        <w:tblpPr w:leftFromText="141" w:rightFromText="141" w:vertAnchor="text" w:tblpY="1"/>
        <w:tblOverlap w:val="never"/>
        <w:tblW w:w="0" w:type="auto"/>
        <w:tblLook w:val="00A0" w:firstRow="1" w:lastRow="0" w:firstColumn="1" w:lastColumn="0" w:noHBand="0" w:noVBand="0"/>
      </w:tblPr>
      <w:tblGrid>
        <w:gridCol w:w="236"/>
        <w:gridCol w:w="681"/>
      </w:tblGrid>
      <w:tr w:rsidR="00B05957" w:rsidRPr="00A677EF" w:rsidTr="00B05957">
        <w:tc>
          <w:tcPr>
            <w:tcW w:w="236" w:type="dxa"/>
            <w:vAlign w:val="center"/>
          </w:tcPr>
          <w:p w:rsidR="00B05957" w:rsidRPr="00A677EF" w:rsidRDefault="00B05957" w:rsidP="00B05957">
            <w:pPr>
              <w:jc w:val="both"/>
            </w:pPr>
          </w:p>
        </w:tc>
        <w:tc>
          <w:tcPr>
            <w:tcW w:w="0" w:type="auto"/>
            <w:tcMar>
              <w:right w:w="567" w:type="dxa"/>
            </w:tcMar>
            <w:vAlign w:val="center"/>
          </w:tcPr>
          <w:p w:rsidR="00B05957" w:rsidRPr="00A677EF" w:rsidRDefault="00B05957" w:rsidP="00B05957">
            <w:pPr>
              <w:jc w:val="both"/>
            </w:pPr>
          </w:p>
        </w:tc>
      </w:tr>
    </w:tbl>
    <w:p w:rsidR="00B718D1" w:rsidRPr="00A677EF" w:rsidRDefault="00B718D1" w:rsidP="00B718D1">
      <w:pPr>
        <w:widowControl w:val="0"/>
        <w:jc w:val="both"/>
        <w:rPr>
          <w:iCs/>
          <w:snapToGrid w:val="0"/>
        </w:rPr>
      </w:pPr>
    </w:p>
    <w:p w:rsidR="001D02AA" w:rsidRPr="00A677EF" w:rsidRDefault="001D02AA" w:rsidP="005722ED">
      <w:pPr>
        <w:widowControl w:val="0"/>
        <w:jc w:val="both"/>
        <w:rPr>
          <w:b/>
          <w:iCs/>
          <w:snapToGrid w:val="0"/>
        </w:rPr>
      </w:pPr>
    </w:p>
    <w:p w:rsidR="005E4B55" w:rsidRPr="00A677EF" w:rsidRDefault="00C20D43" w:rsidP="009F6CD8">
      <w:pPr>
        <w:numPr>
          <w:ilvl w:val="0"/>
          <w:numId w:val="1"/>
        </w:numPr>
        <w:tabs>
          <w:tab w:val="num" w:pos="360"/>
        </w:tabs>
        <w:ind w:left="360"/>
        <w:jc w:val="both"/>
        <w:rPr>
          <w:b/>
        </w:rPr>
      </w:pPr>
      <w:r w:rsidRPr="00A677EF">
        <w:rPr>
          <w:b/>
        </w:rPr>
        <w:t>Bezúplatný převod nemovitých věcí v majetku Karlovarského kraje - pozemky p.p.č. 360/3 a p.p.č. 360/4 v k.ú. Třebeň</w:t>
      </w:r>
    </w:p>
    <w:p w:rsidR="005E4B55" w:rsidRPr="00A677EF" w:rsidRDefault="005E4B55" w:rsidP="005E4B55">
      <w:pPr>
        <w:jc w:val="both"/>
      </w:pPr>
    </w:p>
    <w:p w:rsidR="005E4B55" w:rsidRPr="00A677EF" w:rsidRDefault="005E4B55" w:rsidP="005E4B55">
      <w:pPr>
        <w:pStyle w:val="Zkladntext"/>
        <w:jc w:val="both"/>
        <w:rPr>
          <w:i/>
          <w:iCs/>
        </w:rPr>
      </w:pPr>
      <w:r w:rsidRPr="00A677EF">
        <w:rPr>
          <w:i/>
          <w:iCs/>
        </w:rPr>
        <w:t xml:space="preserve">usnesení č. </w:t>
      </w:r>
      <w:r w:rsidR="008509B9" w:rsidRPr="00A677EF">
        <w:rPr>
          <w:i/>
          <w:iCs/>
        </w:rPr>
        <w:t>1</w:t>
      </w:r>
      <w:r w:rsidR="00B40EB4" w:rsidRPr="00A677EF">
        <w:rPr>
          <w:i/>
          <w:iCs/>
        </w:rPr>
        <w:t>5</w:t>
      </w:r>
      <w:r w:rsidR="006E7552" w:rsidRPr="00A677EF">
        <w:rPr>
          <w:i/>
          <w:iCs/>
        </w:rPr>
        <w:t>4</w:t>
      </w:r>
      <w:r w:rsidR="008509B9" w:rsidRPr="00A677EF">
        <w:rPr>
          <w:i/>
          <w:iCs/>
        </w:rPr>
        <w:t>/0</w:t>
      </w:r>
      <w:r w:rsidR="00B40EB4" w:rsidRPr="00A677EF">
        <w:rPr>
          <w:i/>
          <w:iCs/>
        </w:rPr>
        <w:t>5</w:t>
      </w:r>
      <w:r w:rsidR="008509B9" w:rsidRPr="00A677EF">
        <w:rPr>
          <w:i/>
          <w:iCs/>
        </w:rPr>
        <w:t>/14</w:t>
      </w:r>
      <w:r w:rsidR="001F37F7" w:rsidRPr="00A677EF">
        <w:rPr>
          <w:i/>
          <w:iCs/>
        </w:rPr>
        <w:t xml:space="preserve"> </w:t>
      </w:r>
      <w:r w:rsidRPr="00A677EF">
        <w:rPr>
          <w:i/>
          <w:iCs/>
        </w:rPr>
        <w:t xml:space="preserve"> </w:t>
      </w:r>
    </w:p>
    <w:p w:rsidR="005E4B55" w:rsidRPr="00A677EF" w:rsidRDefault="005E4B55" w:rsidP="005E4B55">
      <w:pPr>
        <w:pStyle w:val="Zkladntext"/>
        <w:jc w:val="both"/>
        <w:rPr>
          <w:b w:val="0"/>
          <w:bCs w:val="0"/>
        </w:rPr>
      </w:pPr>
    </w:p>
    <w:p w:rsidR="005E4B55" w:rsidRPr="00A677EF" w:rsidRDefault="005E4B55" w:rsidP="005E4B55">
      <w:pPr>
        <w:widowControl w:val="0"/>
        <w:jc w:val="both"/>
        <w:rPr>
          <w:b/>
          <w:iCs/>
          <w:snapToGrid w:val="0"/>
        </w:rPr>
      </w:pPr>
      <w:r w:rsidRPr="00A677EF">
        <w:rPr>
          <w:b/>
          <w:iCs/>
          <w:snapToGrid w:val="0"/>
        </w:rPr>
        <w:t>Výbor pro hospodaření s majetkem Karlovarského kraje:</w:t>
      </w:r>
    </w:p>
    <w:p w:rsidR="005E4B55" w:rsidRPr="00A677EF" w:rsidRDefault="005E4B55" w:rsidP="005E4B55">
      <w:pPr>
        <w:widowControl w:val="0"/>
        <w:jc w:val="both"/>
        <w:rPr>
          <w:iCs/>
          <w:snapToGrid w:val="0"/>
        </w:rPr>
      </w:pPr>
    </w:p>
    <w:p w:rsidR="00B05957" w:rsidRPr="00A677EF" w:rsidRDefault="00B05957" w:rsidP="00B05957">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bezúplatný převod pozemků p.p.č. 360/3 o výměře 240 m</w:t>
      </w:r>
      <w:r w:rsidRPr="00A677EF">
        <w:rPr>
          <w:position w:val="5"/>
        </w:rPr>
        <w:t>2</w:t>
      </w:r>
      <w:r w:rsidRPr="00A677EF">
        <w:t xml:space="preserve"> a p.p.č. 360/4 o výměře 11 m</w:t>
      </w:r>
      <w:r w:rsidRPr="00A677EF">
        <w:rPr>
          <w:position w:val="5"/>
        </w:rPr>
        <w:t>2</w:t>
      </w:r>
      <w:r w:rsidRPr="00A677EF">
        <w:t xml:space="preserve"> v k.ú. a obci Třebeň formou darovací smlouvy mezi Karlovarským krajem, zastoupeným Krajskou správou a údržbou silnic Karlovarského kraje, příspěvkovou organizací (jako dárce na straně jedné) a obcí Třebeň, se sídlem Třebeň 31, Skalná, PSČ 351 34, IČO 00572705, zastoupenou panem Antonínem Kalinou, starostou obce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obce Třebeň</w:t>
      </w:r>
    </w:p>
    <w:p w:rsidR="00B05957" w:rsidRPr="00A677EF" w:rsidRDefault="00B05957" w:rsidP="00B05957">
      <w:pPr>
        <w:widowControl w:val="0"/>
        <w:jc w:val="both"/>
        <w:rPr>
          <w:b/>
          <w:iCs/>
          <w:snapToGrid w:val="0"/>
        </w:rPr>
      </w:pPr>
    </w:p>
    <w:p w:rsidR="00B05957" w:rsidRPr="00A677EF" w:rsidRDefault="00B05957" w:rsidP="00B05957">
      <w:pPr>
        <w:widowControl w:val="0"/>
        <w:numPr>
          <w:ilvl w:val="0"/>
          <w:numId w:val="3"/>
        </w:numPr>
        <w:jc w:val="both"/>
        <w:rPr>
          <w:iCs/>
          <w:snapToGrid w:val="0"/>
        </w:rPr>
      </w:pPr>
      <w:r w:rsidRPr="00A677EF">
        <w:rPr>
          <w:b/>
          <w:snapToGrid w:val="0"/>
        </w:rPr>
        <w:t>Souhlasí a doporučuje Zastupitelstvu Karlovarského kraje</w:t>
      </w:r>
      <w:r w:rsidRPr="00A677EF">
        <w:rPr>
          <w:snapToGrid w:val="0"/>
        </w:rPr>
        <w:t xml:space="preserve"> </w:t>
      </w:r>
      <w:r w:rsidRPr="00A677EF">
        <w:t>uložit řediteli Krajské správy a údržby silnic Karlovarského kraje, příspěvkové organizace, realizovat kroky k uzavření předmětné darovací smlouvy a pověřit jej podpisem této smlouvy</w:t>
      </w:r>
    </w:p>
    <w:tbl>
      <w:tblPr>
        <w:tblW w:w="0" w:type="auto"/>
        <w:tblLook w:val="00A0" w:firstRow="1" w:lastRow="0" w:firstColumn="1" w:lastColumn="0" w:noHBand="0" w:noVBand="0"/>
      </w:tblPr>
      <w:tblGrid>
        <w:gridCol w:w="5122"/>
        <w:gridCol w:w="681"/>
        <w:gridCol w:w="222"/>
        <w:gridCol w:w="681"/>
        <w:gridCol w:w="222"/>
        <w:gridCol w:w="681"/>
      </w:tblGrid>
      <w:tr w:rsidR="005E4B55" w:rsidRPr="00A677EF" w:rsidTr="00DE1876">
        <w:tc>
          <w:tcPr>
            <w:tcW w:w="0" w:type="auto"/>
            <w:vAlign w:val="center"/>
          </w:tcPr>
          <w:tbl>
            <w:tblPr>
              <w:tblpPr w:leftFromText="141" w:rightFromText="141" w:vertAnchor="text" w:tblpY="1"/>
              <w:tblOverlap w:val="never"/>
              <w:tblW w:w="4906" w:type="dxa"/>
              <w:tblLook w:val="00A0" w:firstRow="1" w:lastRow="0" w:firstColumn="1" w:lastColumn="0" w:noHBand="0" w:noVBand="0"/>
            </w:tblPr>
            <w:tblGrid>
              <w:gridCol w:w="332"/>
              <w:gridCol w:w="1020"/>
              <w:gridCol w:w="332"/>
              <w:gridCol w:w="1020"/>
              <w:gridCol w:w="1182"/>
              <w:gridCol w:w="1020"/>
            </w:tblGrid>
            <w:tr w:rsidR="006E7552" w:rsidRPr="00A677EF" w:rsidTr="00794601">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c>
                <w:tcPr>
                  <w:tcW w:w="1182" w:type="dxa"/>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r>
          </w:tbl>
          <w:p w:rsidR="005E4B55" w:rsidRPr="00A677EF" w:rsidRDefault="005E4B55" w:rsidP="00DE1876">
            <w:pPr>
              <w:jc w:val="both"/>
            </w:pPr>
          </w:p>
        </w:tc>
        <w:tc>
          <w:tcPr>
            <w:tcW w:w="0" w:type="auto"/>
            <w:tcMar>
              <w:right w:w="567" w:type="dxa"/>
            </w:tcMar>
            <w:vAlign w:val="center"/>
          </w:tcPr>
          <w:p w:rsidR="005E4B55" w:rsidRPr="00A677EF" w:rsidRDefault="005E4B55" w:rsidP="00DE1876">
            <w:pPr>
              <w:jc w:val="both"/>
            </w:pPr>
          </w:p>
        </w:tc>
        <w:tc>
          <w:tcPr>
            <w:tcW w:w="0" w:type="auto"/>
            <w:vAlign w:val="center"/>
          </w:tcPr>
          <w:p w:rsidR="005E4B55" w:rsidRPr="00A677EF" w:rsidRDefault="005E4B55" w:rsidP="00DE1876">
            <w:pPr>
              <w:jc w:val="both"/>
            </w:pPr>
          </w:p>
        </w:tc>
        <w:tc>
          <w:tcPr>
            <w:tcW w:w="0" w:type="auto"/>
            <w:tcMar>
              <w:right w:w="567" w:type="dxa"/>
            </w:tcMar>
            <w:vAlign w:val="center"/>
          </w:tcPr>
          <w:p w:rsidR="005E4B55" w:rsidRPr="00A677EF" w:rsidRDefault="005E4B55" w:rsidP="00DE1876">
            <w:pPr>
              <w:jc w:val="both"/>
            </w:pPr>
          </w:p>
        </w:tc>
        <w:tc>
          <w:tcPr>
            <w:tcW w:w="0" w:type="auto"/>
            <w:vAlign w:val="center"/>
          </w:tcPr>
          <w:p w:rsidR="005E4B55" w:rsidRPr="00A677EF" w:rsidRDefault="005E4B55" w:rsidP="00DE1876">
            <w:pPr>
              <w:jc w:val="both"/>
            </w:pPr>
          </w:p>
        </w:tc>
        <w:tc>
          <w:tcPr>
            <w:tcW w:w="0" w:type="auto"/>
            <w:tcMar>
              <w:right w:w="567" w:type="dxa"/>
            </w:tcMar>
            <w:vAlign w:val="center"/>
          </w:tcPr>
          <w:p w:rsidR="005E4B55" w:rsidRPr="00A677EF" w:rsidRDefault="005E4B55" w:rsidP="00DE1876">
            <w:pPr>
              <w:jc w:val="both"/>
            </w:pPr>
          </w:p>
        </w:tc>
      </w:tr>
    </w:tbl>
    <w:p w:rsidR="00C20D43" w:rsidRPr="00A677EF" w:rsidRDefault="00C20D43" w:rsidP="00C20D43">
      <w:pPr>
        <w:ind w:left="360"/>
        <w:jc w:val="both"/>
        <w:rPr>
          <w:b/>
        </w:rPr>
      </w:pPr>
    </w:p>
    <w:p w:rsidR="00C20D43" w:rsidRPr="00A677EF" w:rsidRDefault="007F5BFC" w:rsidP="00C20D43">
      <w:pPr>
        <w:numPr>
          <w:ilvl w:val="0"/>
          <w:numId w:val="1"/>
        </w:numPr>
        <w:tabs>
          <w:tab w:val="num" w:pos="360"/>
        </w:tabs>
        <w:ind w:left="360"/>
        <w:jc w:val="both"/>
        <w:rPr>
          <w:b/>
        </w:rPr>
      </w:pPr>
      <w:r w:rsidRPr="00A677EF">
        <w:rPr>
          <w:b/>
        </w:rPr>
        <w:t>Bezúplatný převod nemovité věci v majetku Karlovarského kraje - část pozemku p.p.č. 1591/1 v k.ú. Božičany</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B40EB4" w:rsidRPr="00A677EF">
        <w:rPr>
          <w:i/>
          <w:iCs/>
        </w:rPr>
        <w:t>55</w:t>
      </w:r>
      <w:r w:rsidRPr="00A677EF">
        <w:rPr>
          <w:i/>
          <w:iCs/>
        </w:rPr>
        <w:t>/0</w:t>
      </w:r>
      <w:r w:rsidR="00B40EB4" w:rsidRPr="00A677EF">
        <w:rPr>
          <w:i/>
          <w:iCs/>
        </w:rPr>
        <w:t>5</w:t>
      </w:r>
      <w:r w:rsidRPr="00A677EF">
        <w:rPr>
          <w:i/>
          <w:iCs/>
        </w:rPr>
        <w:t xml:space="preserve">/14  </w:t>
      </w:r>
    </w:p>
    <w:p w:rsidR="00C20D43" w:rsidRPr="00A677EF" w:rsidRDefault="00C20D43" w:rsidP="00C20D43">
      <w:pPr>
        <w:pStyle w:val="Zkladntext"/>
        <w:jc w:val="both"/>
        <w:rPr>
          <w:b w:val="0"/>
          <w:bCs w:val="0"/>
        </w:rPr>
      </w:pPr>
    </w:p>
    <w:p w:rsidR="00C20D43" w:rsidRPr="00A677EF" w:rsidRDefault="00C20D43" w:rsidP="00C20D43">
      <w:pPr>
        <w:widowControl w:val="0"/>
        <w:jc w:val="both"/>
        <w:rPr>
          <w:b/>
          <w:iCs/>
          <w:snapToGrid w:val="0"/>
        </w:rPr>
      </w:pPr>
      <w:r w:rsidRPr="00A677EF">
        <w:rPr>
          <w:b/>
          <w:iCs/>
          <w:snapToGrid w:val="0"/>
        </w:rPr>
        <w:t>Výbor pro hospodaření s majetkem Karlovarského kraje:</w:t>
      </w:r>
    </w:p>
    <w:p w:rsidR="00C20D43" w:rsidRPr="00A677EF" w:rsidRDefault="00C20D43" w:rsidP="00C20D43">
      <w:pPr>
        <w:widowControl w:val="0"/>
        <w:jc w:val="both"/>
        <w:rPr>
          <w:iCs/>
          <w:snapToGrid w:val="0"/>
        </w:rPr>
      </w:pPr>
    </w:p>
    <w:p w:rsidR="00B05957" w:rsidRPr="00A677EF" w:rsidRDefault="00B05957" w:rsidP="00B05957">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bezúplatný převod části pozemku p.p.č. 1591/1, která byla oddělena geometrickým plánem č. 353-12/2014 z původního pozemku p.p.č. 1591/1 a označena novým parcelním číslem jako pozemek p.p.č. 1591/3 o výměře 264 m2 v k.ú. a obci Božičany formou darovací smlouvy mezi Karlovarským krajem, zastoupeným Krajskou správou a údržbou silnic Karlovarského kraje, příspěvkovou organizací (jako dárce na straně jedné) a obcí Božičany, se sídlem Božičany č.p. 96, PSČ 362 26 Božičany, IČO 00273183, zastoupenou panem Milošem Kamešem, starostou obce (jako obdarovaný na straně druhé), za předpokladu, že do skončení uveřejnění záměru Karlovarského kraje darovat výše uvedenou nemovitou věc na své úřední desce nepředloží jiný zájemce svou nabídku, a tím převést předmětnou nemovitou věc z vlastnictví Karlovarského kraje do vlastnictví obce Božičany</w:t>
      </w:r>
    </w:p>
    <w:p w:rsidR="00B05957" w:rsidRDefault="00B05957" w:rsidP="00B05957">
      <w:pPr>
        <w:widowControl w:val="0"/>
        <w:jc w:val="both"/>
        <w:rPr>
          <w:b/>
          <w:iCs/>
          <w:snapToGrid w:val="0"/>
        </w:rPr>
      </w:pPr>
    </w:p>
    <w:p w:rsidR="002B2DDC" w:rsidRDefault="002B2DDC" w:rsidP="00B05957">
      <w:pPr>
        <w:widowControl w:val="0"/>
        <w:jc w:val="both"/>
        <w:rPr>
          <w:b/>
          <w:iCs/>
          <w:snapToGrid w:val="0"/>
        </w:rPr>
      </w:pPr>
    </w:p>
    <w:p w:rsidR="002B2DDC" w:rsidRPr="00A677EF" w:rsidRDefault="002B2DDC" w:rsidP="00B05957">
      <w:pPr>
        <w:widowControl w:val="0"/>
        <w:jc w:val="both"/>
        <w:rPr>
          <w:b/>
          <w:iCs/>
          <w:snapToGrid w:val="0"/>
        </w:rPr>
      </w:pPr>
    </w:p>
    <w:p w:rsidR="00C20D43" w:rsidRPr="00A677EF" w:rsidRDefault="00B05957" w:rsidP="00C20D43">
      <w:pPr>
        <w:widowControl w:val="0"/>
        <w:numPr>
          <w:ilvl w:val="0"/>
          <w:numId w:val="3"/>
        </w:numPr>
        <w:jc w:val="both"/>
        <w:rPr>
          <w:iCs/>
          <w:snapToGrid w:val="0"/>
        </w:rPr>
      </w:pPr>
      <w:r w:rsidRPr="00A677EF">
        <w:rPr>
          <w:b/>
          <w:snapToGrid w:val="0"/>
        </w:rPr>
        <w:lastRenderedPageBreak/>
        <w:t>Souhlasí a doporučuje Zastupitelstvu Karlovarského kraje</w:t>
      </w:r>
      <w:r w:rsidRPr="00A677EF">
        <w:rPr>
          <w:snapToGrid w:val="0"/>
        </w:rPr>
        <w:t xml:space="preserve"> </w:t>
      </w:r>
      <w:r w:rsidRPr="00A677EF">
        <w:t>uložit řediteli Krajské správy a údržby silnic Karlovarského kraje, příspěvkové organizace, realizovat kroky k uzavření předmětné darovací smlouvy a pověřit jej podpisem této smlouvy</w:t>
      </w:r>
    </w:p>
    <w:tbl>
      <w:tblPr>
        <w:tblW w:w="0" w:type="auto"/>
        <w:tblLook w:val="00A0" w:firstRow="1" w:lastRow="0" w:firstColumn="1" w:lastColumn="0" w:noHBand="0" w:noVBand="0"/>
      </w:tblPr>
      <w:tblGrid>
        <w:gridCol w:w="5122"/>
        <w:gridCol w:w="681"/>
        <w:gridCol w:w="222"/>
        <w:gridCol w:w="681"/>
        <w:gridCol w:w="222"/>
        <w:gridCol w:w="681"/>
      </w:tblGrid>
      <w:tr w:rsidR="00C20D43" w:rsidRPr="00A677EF" w:rsidTr="00C20D43">
        <w:tc>
          <w:tcPr>
            <w:tcW w:w="0" w:type="auto"/>
            <w:vAlign w:val="center"/>
          </w:tcPr>
          <w:tbl>
            <w:tblPr>
              <w:tblpPr w:leftFromText="141" w:rightFromText="141" w:vertAnchor="text" w:tblpY="1"/>
              <w:tblOverlap w:val="never"/>
              <w:tblW w:w="4906" w:type="dxa"/>
              <w:tblLook w:val="00A0" w:firstRow="1" w:lastRow="0" w:firstColumn="1" w:lastColumn="0" w:noHBand="0" w:noVBand="0"/>
            </w:tblPr>
            <w:tblGrid>
              <w:gridCol w:w="332"/>
              <w:gridCol w:w="1020"/>
              <w:gridCol w:w="332"/>
              <w:gridCol w:w="1020"/>
              <w:gridCol w:w="1182"/>
              <w:gridCol w:w="1020"/>
            </w:tblGrid>
            <w:tr w:rsidR="00C20D43" w:rsidRPr="00A677EF" w:rsidTr="00C20D43">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1182" w:type="dxa"/>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r>
          </w:tbl>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r>
    </w:tbl>
    <w:p w:rsidR="00DD1499" w:rsidRPr="00A677EF" w:rsidRDefault="00DD1499" w:rsidP="00F1613B">
      <w:pPr>
        <w:jc w:val="both"/>
        <w:rPr>
          <w:b/>
        </w:rPr>
      </w:pPr>
    </w:p>
    <w:p w:rsidR="00470C56" w:rsidRPr="00A677EF" w:rsidRDefault="00470C56" w:rsidP="00470C56">
      <w:pPr>
        <w:pStyle w:val="Seznamsodrkami2"/>
        <w:ind w:left="0" w:firstLine="0"/>
        <w:rPr>
          <w:i/>
          <w:iCs/>
          <w:szCs w:val="24"/>
        </w:rPr>
      </w:pPr>
      <w:r w:rsidRPr="00A677EF">
        <w:rPr>
          <w:b/>
          <w:szCs w:val="24"/>
        </w:rPr>
        <w:t>hlasování en bloc o bodech č. 2 - 6), bodech č. 7 – 14) a bodech č. 16, 26, 27)</w:t>
      </w:r>
      <w:r w:rsidRPr="00A677EF">
        <w:rPr>
          <w:i/>
          <w:iCs/>
          <w:szCs w:val="24"/>
        </w:rPr>
        <w:t xml:space="preserve">: </w:t>
      </w:r>
    </w:p>
    <w:p w:rsidR="00470C56" w:rsidRPr="00A677EF" w:rsidRDefault="00470C56" w:rsidP="00470C56">
      <w:pPr>
        <w:pStyle w:val="Seznamsodrkami2"/>
        <w:ind w:left="0" w:firstLine="0"/>
        <w:rPr>
          <w:i/>
          <w:iCs/>
          <w:szCs w:val="24"/>
        </w:rPr>
      </w:pPr>
    </w:p>
    <w:p w:rsidR="00470C56" w:rsidRPr="00A677EF" w:rsidRDefault="00470C56" w:rsidP="00470C56">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470C56" w:rsidRPr="00A677EF" w:rsidTr="00470C56">
        <w:tc>
          <w:tcPr>
            <w:tcW w:w="0" w:type="auto"/>
            <w:vAlign w:val="center"/>
          </w:tcPr>
          <w:p w:rsidR="00470C56" w:rsidRPr="00A677EF" w:rsidRDefault="00470C56" w:rsidP="00470C56">
            <w:pPr>
              <w:jc w:val="both"/>
            </w:pPr>
            <w:r w:rsidRPr="00A677EF">
              <w:t>pro:</w:t>
            </w:r>
          </w:p>
        </w:tc>
        <w:tc>
          <w:tcPr>
            <w:tcW w:w="0" w:type="auto"/>
            <w:tcMar>
              <w:right w:w="567" w:type="dxa"/>
            </w:tcMar>
            <w:vAlign w:val="center"/>
          </w:tcPr>
          <w:p w:rsidR="00470C56" w:rsidRPr="00A677EF" w:rsidRDefault="00470C56" w:rsidP="00470C56">
            <w:pPr>
              <w:jc w:val="both"/>
            </w:pPr>
            <w:r w:rsidRPr="00A677EF">
              <w:t>7</w:t>
            </w:r>
          </w:p>
        </w:tc>
        <w:tc>
          <w:tcPr>
            <w:tcW w:w="0" w:type="auto"/>
            <w:vAlign w:val="center"/>
          </w:tcPr>
          <w:p w:rsidR="00470C56" w:rsidRPr="00A677EF" w:rsidRDefault="00470C56" w:rsidP="00470C56">
            <w:pPr>
              <w:jc w:val="both"/>
            </w:pPr>
            <w:r w:rsidRPr="00A677EF">
              <w:t>proti:</w:t>
            </w:r>
          </w:p>
        </w:tc>
        <w:tc>
          <w:tcPr>
            <w:tcW w:w="0" w:type="auto"/>
            <w:tcMar>
              <w:right w:w="567" w:type="dxa"/>
            </w:tcMar>
            <w:vAlign w:val="center"/>
          </w:tcPr>
          <w:p w:rsidR="00470C56" w:rsidRPr="00A677EF" w:rsidRDefault="00470C56" w:rsidP="00470C56">
            <w:pPr>
              <w:jc w:val="both"/>
            </w:pPr>
            <w:r w:rsidRPr="00A677EF">
              <w:t>0</w:t>
            </w:r>
          </w:p>
        </w:tc>
        <w:tc>
          <w:tcPr>
            <w:tcW w:w="0" w:type="auto"/>
            <w:vAlign w:val="center"/>
          </w:tcPr>
          <w:p w:rsidR="00470C56" w:rsidRPr="00A677EF" w:rsidRDefault="00470C56" w:rsidP="00470C56">
            <w:pPr>
              <w:jc w:val="both"/>
            </w:pPr>
            <w:r w:rsidRPr="00A677EF">
              <w:t>zdržel se:</w:t>
            </w:r>
          </w:p>
        </w:tc>
        <w:tc>
          <w:tcPr>
            <w:tcW w:w="0" w:type="auto"/>
            <w:tcMar>
              <w:right w:w="567" w:type="dxa"/>
            </w:tcMar>
            <w:vAlign w:val="center"/>
          </w:tcPr>
          <w:p w:rsidR="00470C56" w:rsidRPr="00A677EF" w:rsidRDefault="00470C56" w:rsidP="00470C56">
            <w:pPr>
              <w:jc w:val="both"/>
            </w:pPr>
            <w:r w:rsidRPr="00A677EF">
              <w:t>0</w:t>
            </w:r>
          </w:p>
        </w:tc>
      </w:tr>
    </w:tbl>
    <w:p w:rsidR="00C20D43" w:rsidRPr="00A677EF" w:rsidRDefault="00C20D43" w:rsidP="00F1613B">
      <w:pPr>
        <w:jc w:val="both"/>
        <w:rPr>
          <w:b/>
        </w:rPr>
      </w:pPr>
    </w:p>
    <w:p w:rsidR="00470C56" w:rsidRPr="00A677EF" w:rsidRDefault="00470C56" w:rsidP="00F1613B">
      <w:pPr>
        <w:jc w:val="both"/>
        <w:rPr>
          <w:b/>
        </w:rPr>
      </w:pPr>
    </w:p>
    <w:p w:rsidR="00C20D43" w:rsidRPr="00A677EF" w:rsidRDefault="00C20D43" w:rsidP="00C20D43">
      <w:pPr>
        <w:ind w:left="360"/>
        <w:jc w:val="both"/>
        <w:rPr>
          <w:b/>
        </w:rPr>
      </w:pPr>
    </w:p>
    <w:p w:rsidR="00C20D43" w:rsidRPr="00A677EF" w:rsidRDefault="007F5BFC" w:rsidP="00C20D43">
      <w:pPr>
        <w:numPr>
          <w:ilvl w:val="0"/>
          <w:numId w:val="1"/>
        </w:numPr>
        <w:tabs>
          <w:tab w:val="num" w:pos="360"/>
        </w:tabs>
        <w:ind w:left="360"/>
        <w:jc w:val="both"/>
        <w:rPr>
          <w:b/>
        </w:rPr>
      </w:pPr>
      <w:r w:rsidRPr="00A677EF">
        <w:rPr>
          <w:b/>
        </w:rPr>
        <w:t>Úplatné nabytí nemovitosti do vlastnictví Karlovarského kraje – budovy č.p. 197 na pozemku p.č. 388/3 v k.ú. Olšová Vrata</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B40EB4" w:rsidRPr="00A677EF">
        <w:rPr>
          <w:i/>
          <w:iCs/>
        </w:rPr>
        <w:t>56</w:t>
      </w:r>
      <w:r w:rsidRPr="00A677EF">
        <w:rPr>
          <w:i/>
          <w:iCs/>
        </w:rPr>
        <w:t>/0</w:t>
      </w:r>
      <w:r w:rsidR="00B40EB4" w:rsidRPr="00A677EF">
        <w:rPr>
          <w:i/>
          <w:iCs/>
        </w:rPr>
        <w:t>5</w:t>
      </w:r>
      <w:r w:rsidRPr="00A677EF">
        <w:rPr>
          <w:i/>
          <w:iCs/>
        </w:rPr>
        <w:t xml:space="preserve">/14  </w:t>
      </w:r>
    </w:p>
    <w:p w:rsidR="00C20D43" w:rsidRPr="00A677EF" w:rsidRDefault="00C20D43" w:rsidP="00C20D43">
      <w:pPr>
        <w:pStyle w:val="Zkladntext"/>
        <w:jc w:val="both"/>
        <w:rPr>
          <w:b w:val="0"/>
          <w:bCs w:val="0"/>
        </w:rPr>
      </w:pPr>
    </w:p>
    <w:p w:rsidR="00C20D43" w:rsidRPr="00A677EF" w:rsidRDefault="00C20D43" w:rsidP="00C20D43">
      <w:pPr>
        <w:widowControl w:val="0"/>
        <w:jc w:val="both"/>
        <w:rPr>
          <w:b/>
          <w:iCs/>
          <w:snapToGrid w:val="0"/>
        </w:rPr>
      </w:pPr>
      <w:r w:rsidRPr="00A677EF">
        <w:rPr>
          <w:b/>
          <w:iCs/>
          <w:snapToGrid w:val="0"/>
        </w:rPr>
        <w:t>Výbor pro hospodaření s majetkem Karlovarského kraje:</w:t>
      </w:r>
    </w:p>
    <w:p w:rsidR="00C20D43" w:rsidRPr="00A677EF" w:rsidRDefault="00C20D43" w:rsidP="00C20D43">
      <w:pPr>
        <w:widowControl w:val="0"/>
        <w:jc w:val="both"/>
        <w:rPr>
          <w:iCs/>
          <w:snapToGrid w:val="0"/>
        </w:rPr>
      </w:pPr>
    </w:p>
    <w:tbl>
      <w:tblPr>
        <w:tblW w:w="9180" w:type="dxa"/>
        <w:tblLook w:val="04A0" w:firstRow="1" w:lastRow="0" w:firstColumn="1" w:lastColumn="0" w:noHBand="0" w:noVBand="1"/>
      </w:tblPr>
      <w:tblGrid>
        <w:gridCol w:w="959"/>
        <w:gridCol w:w="8221"/>
      </w:tblGrid>
      <w:tr w:rsidR="006E3B80" w:rsidRPr="00A677EF" w:rsidTr="00CD6242">
        <w:tc>
          <w:tcPr>
            <w:tcW w:w="959" w:type="dxa"/>
          </w:tcPr>
          <w:p w:rsidR="006E3B80" w:rsidRPr="00A677EF" w:rsidRDefault="006E3B80" w:rsidP="006E3B80">
            <w:pPr>
              <w:spacing w:after="240"/>
            </w:pPr>
          </w:p>
        </w:tc>
        <w:tc>
          <w:tcPr>
            <w:tcW w:w="8221" w:type="dxa"/>
          </w:tcPr>
          <w:p w:rsidR="006E3B80" w:rsidRPr="00A677EF" w:rsidRDefault="006E3B80" w:rsidP="006E3B80">
            <w:pPr>
              <w:numPr>
                <w:ilvl w:val="0"/>
                <w:numId w:val="13"/>
              </w:numPr>
              <w:ind w:left="317"/>
              <w:rPr>
                <w:b/>
              </w:rPr>
            </w:pPr>
            <w:r w:rsidRPr="00A677EF">
              <w:rPr>
                <w:b/>
              </w:rPr>
              <w:t>doporučuje Zastupitelstvu Karlovarského kraje ke schválení</w:t>
            </w:r>
          </w:p>
        </w:tc>
      </w:tr>
      <w:tr w:rsidR="006E3B80" w:rsidRPr="00A677EF" w:rsidTr="00CD6242">
        <w:tc>
          <w:tcPr>
            <w:tcW w:w="9180" w:type="dxa"/>
            <w:gridSpan w:val="2"/>
          </w:tcPr>
          <w:p w:rsidR="006E3B80" w:rsidRPr="00A677EF" w:rsidRDefault="006E3B80" w:rsidP="00CD62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A677EF">
              <w:t>úplatné nabytí budovy č.p. 197 (jiná stavba) na pozemku p.č. 388/3 v k.ú. Olšová Vrata, formou kupní smlouvy mezi Aeroklubem Karlovy Vary, o.s., se sídlem K Letišti 197, 360 01  Karlovy Vary – Olšová Vrata, IČO 00 51 93 32, zastoupeným předsedou Tomášem Rotou (jako prodávající na straně jedné), a Karlovarským krajem, zastoupeným hejtmanem PaedDr. Josefem Novotným (jako kupující na straně druhé), za dohodnutou celkovou kupní cenu ve výši 4.600.000,--Kč, s tím, že část kupní ceny ve výši 1.300.000,--Kč bude zaplacena při podpisu kupní smlouvy, druhá část kupní ceny ve výši 1.100.000,-- Kč bude zaplacena nejpozději do 30. 9. 2015, třetí část kupní ceny ve výši 1.100.000,-- Kč bude zaplacena nejpozději do 30. 9. 2016, zbylá část kupní ceny ve výši 1.100.000,-- Kč bude zaplacena nejpozději do 30. 9. 2017, a tím převést předmětnou nemovitost z vlastnictví města Aeroklubu Karlovy Vary, do vlastnictví Karlovarského kraje</w:t>
            </w:r>
          </w:p>
        </w:tc>
      </w:tr>
    </w:tbl>
    <w:p w:rsidR="006E3B80" w:rsidRDefault="006E3B80" w:rsidP="00C20D43">
      <w:pPr>
        <w:widowControl w:val="0"/>
        <w:jc w:val="both"/>
        <w:rPr>
          <w:iCs/>
          <w:snapToGrid w:val="0"/>
        </w:rPr>
      </w:pPr>
    </w:p>
    <w:p w:rsidR="002B2DDC" w:rsidRPr="00A677EF" w:rsidRDefault="002B2DDC" w:rsidP="00C20D43">
      <w:pPr>
        <w:widowControl w:val="0"/>
        <w:jc w:val="both"/>
        <w:rPr>
          <w:iCs/>
          <w:snapToGrid w:val="0"/>
        </w:rPr>
      </w:pPr>
    </w:p>
    <w:tbl>
      <w:tblPr>
        <w:tblW w:w="0" w:type="auto"/>
        <w:tblLook w:val="00A0" w:firstRow="1" w:lastRow="0" w:firstColumn="1" w:lastColumn="0" w:noHBand="0" w:noVBand="0"/>
      </w:tblPr>
      <w:tblGrid>
        <w:gridCol w:w="5122"/>
        <w:gridCol w:w="681"/>
        <w:gridCol w:w="222"/>
        <w:gridCol w:w="681"/>
        <w:gridCol w:w="222"/>
        <w:gridCol w:w="681"/>
      </w:tblGrid>
      <w:tr w:rsidR="00C20D43" w:rsidRPr="00A677EF" w:rsidTr="00C20D43">
        <w:tc>
          <w:tcPr>
            <w:tcW w:w="0" w:type="auto"/>
            <w:vAlign w:val="center"/>
          </w:tcPr>
          <w:tbl>
            <w:tblPr>
              <w:tblpPr w:leftFromText="141" w:rightFromText="141" w:vertAnchor="text" w:tblpY="1"/>
              <w:tblOverlap w:val="never"/>
              <w:tblW w:w="4906" w:type="dxa"/>
              <w:tblLook w:val="00A0" w:firstRow="1" w:lastRow="0" w:firstColumn="1" w:lastColumn="0" w:noHBand="0" w:noVBand="0"/>
            </w:tblPr>
            <w:tblGrid>
              <w:gridCol w:w="603"/>
              <w:gridCol w:w="795"/>
              <w:gridCol w:w="736"/>
              <w:gridCol w:w="795"/>
              <w:gridCol w:w="1182"/>
              <w:gridCol w:w="795"/>
            </w:tblGrid>
            <w:tr w:rsidR="00C20D43" w:rsidRPr="00A677EF" w:rsidTr="00C20D43">
              <w:tc>
                <w:tcPr>
                  <w:tcW w:w="0" w:type="auto"/>
                  <w:vAlign w:val="center"/>
                </w:tcPr>
                <w:p w:rsidR="00C20D43" w:rsidRPr="00A677EF" w:rsidRDefault="00C20D43" w:rsidP="00C20D43">
                  <w:pPr>
                    <w:jc w:val="both"/>
                  </w:pPr>
                  <w:r w:rsidRPr="00A677EF">
                    <w:t>pro:</w:t>
                  </w:r>
                </w:p>
              </w:tc>
              <w:tc>
                <w:tcPr>
                  <w:tcW w:w="0" w:type="auto"/>
                  <w:tcMar>
                    <w:right w:w="567" w:type="dxa"/>
                  </w:tcMar>
                  <w:vAlign w:val="center"/>
                </w:tcPr>
                <w:p w:rsidR="00C20D43" w:rsidRPr="00A677EF" w:rsidRDefault="00470C56" w:rsidP="00C20D43">
                  <w:pPr>
                    <w:jc w:val="both"/>
                  </w:pPr>
                  <w:r w:rsidRPr="00A677EF">
                    <w:t>7</w:t>
                  </w:r>
                </w:p>
              </w:tc>
              <w:tc>
                <w:tcPr>
                  <w:tcW w:w="0" w:type="auto"/>
                  <w:vAlign w:val="center"/>
                </w:tcPr>
                <w:p w:rsidR="00C20D43" w:rsidRPr="00A677EF" w:rsidRDefault="00C20D43" w:rsidP="00C20D43">
                  <w:pPr>
                    <w:jc w:val="both"/>
                  </w:pPr>
                  <w:r w:rsidRPr="00A677EF">
                    <w:t>proti:</w:t>
                  </w:r>
                </w:p>
              </w:tc>
              <w:tc>
                <w:tcPr>
                  <w:tcW w:w="0" w:type="auto"/>
                  <w:tcMar>
                    <w:right w:w="567" w:type="dxa"/>
                  </w:tcMar>
                  <w:vAlign w:val="center"/>
                </w:tcPr>
                <w:p w:rsidR="00C20D43" w:rsidRPr="00A677EF" w:rsidRDefault="00470C56" w:rsidP="00C20D43">
                  <w:pPr>
                    <w:jc w:val="both"/>
                  </w:pPr>
                  <w:r w:rsidRPr="00A677EF">
                    <w:t>0</w:t>
                  </w:r>
                </w:p>
              </w:tc>
              <w:tc>
                <w:tcPr>
                  <w:tcW w:w="1182" w:type="dxa"/>
                  <w:vAlign w:val="center"/>
                </w:tcPr>
                <w:p w:rsidR="00C20D43" w:rsidRPr="00A677EF" w:rsidRDefault="00C20D43" w:rsidP="00C20D43">
                  <w:pPr>
                    <w:jc w:val="both"/>
                  </w:pPr>
                  <w:r w:rsidRPr="00A677EF">
                    <w:t>zdržel se:</w:t>
                  </w:r>
                </w:p>
              </w:tc>
              <w:tc>
                <w:tcPr>
                  <w:tcW w:w="0" w:type="auto"/>
                  <w:tcMar>
                    <w:right w:w="567" w:type="dxa"/>
                  </w:tcMar>
                  <w:vAlign w:val="center"/>
                </w:tcPr>
                <w:p w:rsidR="00C20D43" w:rsidRPr="00A677EF" w:rsidRDefault="00470C56" w:rsidP="00C20D43">
                  <w:pPr>
                    <w:jc w:val="both"/>
                  </w:pPr>
                  <w:r w:rsidRPr="00A677EF">
                    <w:t>0</w:t>
                  </w:r>
                </w:p>
              </w:tc>
            </w:tr>
          </w:tbl>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r>
    </w:tbl>
    <w:p w:rsidR="00C20D43" w:rsidRPr="00A677EF" w:rsidRDefault="00C20D43" w:rsidP="00F1613B">
      <w:pPr>
        <w:jc w:val="both"/>
        <w:rPr>
          <w:b/>
        </w:rPr>
      </w:pPr>
    </w:p>
    <w:p w:rsidR="00C20D43" w:rsidRPr="00A677EF" w:rsidRDefault="00C20D43" w:rsidP="00C20D43">
      <w:pPr>
        <w:ind w:left="360"/>
        <w:jc w:val="both"/>
        <w:rPr>
          <w:b/>
        </w:rPr>
      </w:pPr>
    </w:p>
    <w:p w:rsidR="00C20D43" w:rsidRPr="00A677EF" w:rsidRDefault="007F5BFC" w:rsidP="00C20D43">
      <w:pPr>
        <w:numPr>
          <w:ilvl w:val="0"/>
          <w:numId w:val="1"/>
        </w:numPr>
        <w:tabs>
          <w:tab w:val="num" w:pos="360"/>
        </w:tabs>
        <w:ind w:left="360"/>
        <w:jc w:val="both"/>
        <w:rPr>
          <w:b/>
        </w:rPr>
      </w:pPr>
      <w:r w:rsidRPr="00A677EF">
        <w:rPr>
          <w:b/>
        </w:rPr>
        <w:t>Bezúplatné nabytí nemovitostí v majetku města Sokolov do majetku Karlovarského kraje a bezúplatný převod nemovitostí v majetku Karlovarského kraje do majetku města Sokolov</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B40EB4" w:rsidRPr="00A677EF">
        <w:rPr>
          <w:i/>
          <w:iCs/>
        </w:rPr>
        <w:t>57</w:t>
      </w:r>
      <w:r w:rsidRPr="00A677EF">
        <w:rPr>
          <w:i/>
          <w:iCs/>
        </w:rPr>
        <w:t>/0</w:t>
      </w:r>
      <w:r w:rsidR="00B40EB4" w:rsidRPr="00A677EF">
        <w:rPr>
          <w:i/>
          <w:iCs/>
        </w:rPr>
        <w:t>5</w:t>
      </w:r>
      <w:r w:rsidRPr="00A677EF">
        <w:rPr>
          <w:i/>
          <w:iCs/>
        </w:rPr>
        <w:t xml:space="preserve">/14  </w:t>
      </w:r>
    </w:p>
    <w:p w:rsidR="00C20D43" w:rsidRPr="00A677EF" w:rsidRDefault="00C20D43" w:rsidP="00C20D43">
      <w:pPr>
        <w:pStyle w:val="Zkladntext"/>
        <w:jc w:val="both"/>
        <w:rPr>
          <w:b w:val="0"/>
          <w:bCs w:val="0"/>
        </w:rPr>
      </w:pPr>
    </w:p>
    <w:p w:rsidR="00C20D43" w:rsidRPr="00A677EF" w:rsidRDefault="00C20D43" w:rsidP="00C20D43">
      <w:pPr>
        <w:widowControl w:val="0"/>
        <w:jc w:val="both"/>
        <w:rPr>
          <w:b/>
          <w:iCs/>
          <w:snapToGrid w:val="0"/>
        </w:rPr>
      </w:pPr>
      <w:r w:rsidRPr="00A677EF">
        <w:rPr>
          <w:b/>
          <w:iCs/>
          <w:snapToGrid w:val="0"/>
        </w:rPr>
        <w:t>Výbor pro hospodaření s majetkem Karlovarského kraje:</w:t>
      </w:r>
    </w:p>
    <w:p w:rsidR="006E3B80" w:rsidRPr="00A677EF" w:rsidRDefault="006E3B80" w:rsidP="00C20D43">
      <w:pPr>
        <w:widowControl w:val="0"/>
        <w:jc w:val="both"/>
        <w:rPr>
          <w:b/>
          <w:iCs/>
          <w:snapToGrid w:val="0"/>
        </w:rPr>
      </w:pPr>
    </w:p>
    <w:tbl>
      <w:tblPr>
        <w:tblW w:w="9180" w:type="dxa"/>
        <w:tblLook w:val="04A0" w:firstRow="1" w:lastRow="0" w:firstColumn="1" w:lastColumn="0" w:noHBand="0" w:noVBand="1"/>
      </w:tblPr>
      <w:tblGrid>
        <w:gridCol w:w="959"/>
        <w:gridCol w:w="8221"/>
      </w:tblGrid>
      <w:tr w:rsidR="006E3B80" w:rsidRPr="00A677EF" w:rsidTr="00CD6242">
        <w:tc>
          <w:tcPr>
            <w:tcW w:w="959" w:type="dxa"/>
          </w:tcPr>
          <w:p w:rsidR="006E3B80" w:rsidRPr="00A677EF" w:rsidRDefault="006E3B80" w:rsidP="00CD6242">
            <w:pPr>
              <w:spacing w:after="240"/>
            </w:pPr>
          </w:p>
        </w:tc>
        <w:tc>
          <w:tcPr>
            <w:tcW w:w="8221" w:type="dxa"/>
          </w:tcPr>
          <w:p w:rsidR="006E3B80" w:rsidRPr="00A677EF" w:rsidRDefault="006E3B80" w:rsidP="00CD6242">
            <w:pPr>
              <w:numPr>
                <w:ilvl w:val="0"/>
                <w:numId w:val="13"/>
              </w:numPr>
              <w:ind w:left="317"/>
              <w:rPr>
                <w:b/>
              </w:rPr>
            </w:pPr>
            <w:r w:rsidRPr="00A677EF">
              <w:rPr>
                <w:b/>
              </w:rPr>
              <w:t>souhlasí a doporučuje Zastupitelstvu Karlovarského kraje ke schválení</w:t>
            </w:r>
          </w:p>
        </w:tc>
      </w:tr>
      <w:tr w:rsidR="006E3B80" w:rsidRPr="00A677EF" w:rsidTr="00CD6242">
        <w:tc>
          <w:tcPr>
            <w:tcW w:w="9180" w:type="dxa"/>
            <w:gridSpan w:val="2"/>
          </w:tcPr>
          <w:p w:rsidR="006E3B80" w:rsidRPr="00A677EF" w:rsidRDefault="006E3B80" w:rsidP="00CD62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A677EF">
              <w:t>bezúplatné nabytí části pozemku p.č. 878/1, která byla oddělena geometrickým plánem č. 2680-4483/2009 z původního pozemku p.č. 878/1 a označena novým parcelním číslem jako pozemek p.č. 878/9 o výměře 1557 m</w:t>
            </w:r>
            <w:r w:rsidRPr="00A677EF">
              <w:rPr>
                <w:position w:val="5"/>
              </w:rPr>
              <w:t>2</w:t>
            </w:r>
            <w:r w:rsidRPr="00A677EF">
              <w:t xml:space="preserve"> v k.ú. Sokolov, formou darovací smlouvy, mezi městem Sokolov, se sídlem Rokycanova 1929, Sokolov, PSČ 356 01, IČO 00259586 (jako dárce na straně jedné), a Karlovarským krajem, zastoupeným Integrovanou střední  školou technickou a ekonomickou Sokolov, příspěvkovou organizací, se sídlem Jednoty 1620, 356 </w:t>
            </w:r>
            <w:r w:rsidRPr="00A677EF">
              <w:lastRenderedPageBreak/>
              <w:t>01  Sokolov, IČO 49766929 (jako obdarovaný na straně druhé), a tím převést předmětnou nemovitost z vlastnictví města Sokolov, do majetku Karlovarského kraje</w:t>
            </w:r>
          </w:p>
        </w:tc>
      </w:tr>
    </w:tbl>
    <w:p w:rsidR="006E3B80" w:rsidRPr="00A677EF" w:rsidRDefault="006E3B80" w:rsidP="006E3B80">
      <w:pPr>
        <w:rPr>
          <w:b/>
          <w:iCs/>
          <w:snapToGrid w:val="0"/>
        </w:rPr>
      </w:pPr>
    </w:p>
    <w:tbl>
      <w:tblPr>
        <w:tblW w:w="9180" w:type="dxa"/>
        <w:tblLook w:val="04A0" w:firstRow="1" w:lastRow="0" w:firstColumn="1" w:lastColumn="0" w:noHBand="0" w:noVBand="1"/>
      </w:tblPr>
      <w:tblGrid>
        <w:gridCol w:w="999"/>
        <w:gridCol w:w="8397"/>
      </w:tblGrid>
      <w:tr w:rsidR="006E3B80" w:rsidRPr="00A677EF" w:rsidTr="00CD6242">
        <w:tc>
          <w:tcPr>
            <w:tcW w:w="959" w:type="dxa"/>
          </w:tcPr>
          <w:p w:rsidR="006E3B80" w:rsidRPr="00A677EF" w:rsidRDefault="006E3B80" w:rsidP="00CD6242">
            <w:pPr>
              <w:spacing w:after="240"/>
            </w:pPr>
          </w:p>
        </w:tc>
        <w:tc>
          <w:tcPr>
            <w:tcW w:w="8221" w:type="dxa"/>
          </w:tcPr>
          <w:p w:rsidR="006E3B80" w:rsidRPr="00A677EF" w:rsidRDefault="006E3B80" w:rsidP="00CD6242">
            <w:pPr>
              <w:numPr>
                <w:ilvl w:val="0"/>
                <w:numId w:val="13"/>
              </w:numPr>
              <w:ind w:left="317"/>
              <w:rPr>
                <w:b/>
              </w:rPr>
            </w:pPr>
            <w:r w:rsidRPr="00A677EF">
              <w:rPr>
                <w:b/>
              </w:rPr>
              <w:t>souhlasí a doporučuje Zastupitelstvu Karlovarského kraje ke schválení</w:t>
            </w:r>
          </w:p>
        </w:tc>
      </w:tr>
      <w:tr w:rsidR="006E3B80" w:rsidRPr="00A677EF" w:rsidTr="00CD6242">
        <w:tc>
          <w:tcPr>
            <w:tcW w:w="9180" w:type="dxa"/>
            <w:gridSpan w:val="2"/>
          </w:tcPr>
          <w:p w:rsidR="006E3B80" w:rsidRPr="00A677EF" w:rsidRDefault="006E3B80" w:rsidP="00CD62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A677EF">
              <w:t>bezúplatné nabytí pozemku p.č. 1492/194 o celkové výměře 7395 m</w:t>
            </w:r>
            <w:r w:rsidRPr="00A677EF">
              <w:rPr>
                <w:position w:val="5"/>
              </w:rPr>
              <w:t>2</w:t>
            </w:r>
            <w:r w:rsidRPr="00A677EF">
              <w:t>, který vznikl dle geometrického plánu č. 3226-1/2014  sloučením částí pozemků p.č. 1492/10 (díl „b“) o výměře 14 m</w:t>
            </w:r>
            <w:r w:rsidRPr="00A677EF">
              <w:rPr>
                <w:position w:val="5"/>
              </w:rPr>
              <w:t>2</w:t>
            </w:r>
            <w:r w:rsidRPr="00A677EF">
              <w:t>, p.č. 1492/16 (díl „a“) o výměře 7381 m</w:t>
            </w:r>
            <w:r w:rsidRPr="00A677EF">
              <w:rPr>
                <w:position w:val="5"/>
              </w:rPr>
              <w:t>2</w:t>
            </w:r>
            <w:r w:rsidRPr="00A677EF">
              <w:t>, vše v k.ú. Sokolov, formou darovací smlouvy, mezi městem Sokolov, se sídlem Rokycanova 1929, Sokolov, PSČ 356 01, IČO 00259586 (jako dárce na straně jedné), a Karlovarským krajem, zastoupeným Domovem pro osoby se zdravotním postižením „SOKOLÍK“ v Sokolově, příspěvkovou organizací, se sídlem Slavíčkova 1701, 356 01  Sokolov, IČO 72046881 (jako obdarovaný na straně druhé), a tím převést předmětnou nemovitost z vlastnictví města Sokolov, do majetku Karlovarského kraje</w:t>
            </w:r>
          </w:p>
          <w:p w:rsidR="006E3B80" w:rsidRPr="00A677EF" w:rsidRDefault="006E3B80" w:rsidP="00CD62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tbl>
            <w:tblPr>
              <w:tblW w:w="9180" w:type="dxa"/>
              <w:tblLook w:val="04A0" w:firstRow="1" w:lastRow="0" w:firstColumn="1" w:lastColumn="0" w:noHBand="0" w:noVBand="1"/>
            </w:tblPr>
            <w:tblGrid>
              <w:gridCol w:w="959"/>
              <w:gridCol w:w="8221"/>
            </w:tblGrid>
            <w:tr w:rsidR="006E3B80" w:rsidRPr="00A677EF" w:rsidTr="00CD6242">
              <w:tc>
                <w:tcPr>
                  <w:tcW w:w="959" w:type="dxa"/>
                </w:tcPr>
                <w:p w:rsidR="006E3B80" w:rsidRPr="00A677EF" w:rsidRDefault="006E3B80" w:rsidP="00CD6242">
                  <w:pPr>
                    <w:spacing w:after="240"/>
                  </w:pPr>
                </w:p>
              </w:tc>
              <w:tc>
                <w:tcPr>
                  <w:tcW w:w="8221" w:type="dxa"/>
                </w:tcPr>
                <w:p w:rsidR="006E3B80" w:rsidRPr="00A677EF" w:rsidRDefault="006E3B80" w:rsidP="00CD6242">
                  <w:pPr>
                    <w:numPr>
                      <w:ilvl w:val="0"/>
                      <w:numId w:val="13"/>
                    </w:numPr>
                    <w:ind w:left="317"/>
                    <w:rPr>
                      <w:b/>
                    </w:rPr>
                  </w:pPr>
                  <w:r w:rsidRPr="00A677EF">
                    <w:rPr>
                      <w:b/>
                    </w:rPr>
                    <w:t>souhlasí a doporučuje Zastupitelstvu Karlovarského kraje ke schválení</w:t>
                  </w:r>
                </w:p>
              </w:tc>
            </w:tr>
            <w:tr w:rsidR="006E3B80" w:rsidRPr="00A677EF" w:rsidTr="00CD6242">
              <w:tc>
                <w:tcPr>
                  <w:tcW w:w="9180" w:type="dxa"/>
                  <w:gridSpan w:val="2"/>
                </w:tcPr>
                <w:p w:rsidR="006E3B80" w:rsidRPr="00A677EF" w:rsidRDefault="006E3B80" w:rsidP="00CD62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A677EF">
                    <w:t>bezúplatný převod následujících nemovitostí:</w:t>
                  </w:r>
                </w:p>
                <w:p w:rsidR="006E3B80" w:rsidRPr="00A677EF" w:rsidRDefault="006E3B80" w:rsidP="00CD62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A677EF">
                    <w:t>- pozemku p.č. 228/1, zastavěná plocha a nádvoří, o výměře 315 m</w:t>
                  </w:r>
                  <w:r w:rsidRPr="00A677EF">
                    <w:rPr>
                      <w:position w:val="5"/>
                    </w:rPr>
                    <w:t>2</w:t>
                  </w:r>
                  <w:r w:rsidRPr="00A677EF">
                    <w:t xml:space="preserve">, jehož součástí je stavba č.p.135, občanská vybavenost, </w:t>
                  </w:r>
                </w:p>
                <w:p w:rsidR="006E3B80" w:rsidRPr="00A677EF" w:rsidRDefault="006E3B80" w:rsidP="00CD62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A677EF">
                    <w:t>- pozemku p.č. 229/1, zastavěná plocha a nádvoří, o výměře 381 m</w:t>
                  </w:r>
                  <w:r w:rsidRPr="00A677EF">
                    <w:rPr>
                      <w:position w:val="5"/>
                    </w:rPr>
                    <w:t>2</w:t>
                  </w:r>
                  <w:r w:rsidRPr="00A677EF">
                    <w:t xml:space="preserve">, jehož součástí je stavba č.p. 134, občanská vybavenost, </w:t>
                  </w:r>
                </w:p>
                <w:p w:rsidR="006E3B80" w:rsidRPr="00A677EF" w:rsidRDefault="006E3B80" w:rsidP="00CD62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A677EF">
                    <w:t>- pozemku p.č. 228/2, ostatní plocha, o výměře 95 m</w:t>
                  </w:r>
                  <w:r w:rsidRPr="00A677EF">
                    <w:rPr>
                      <w:position w:val="5"/>
                    </w:rPr>
                    <w:t>2</w:t>
                  </w:r>
                  <w:r w:rsidRPr="00A677EF">
                    <w:t>,</w:t>
                  </w:r>
                </w:p>
                <w:p w:rsidR="006E3B80" w:rsidRPr="00A677EF" w:rsidRDefault="006E3B80" w:rsidP="00CD62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A677EF">
                    <w:t>- pozemku p.č. 242/14, ostatní plocha a ostatní komunikace, o výměře 36 m</w:t>
                  </w:r>
                  <w:r w:rsidRPr="00A677EF">
                    <w:rPr>
                      <w:position w:val="5"/>
                    </w:rPr>
                    <w:t>2</w:t>
                  </w:r>
                  <w:r w:rsidRPr="00A677EF">
                    <w:t xml:space="preserve">, </w:t>
                  </w:r>
                </w:p>
                <w:p w:rsidR="006E3B80" w:rsidRPr="00A677EF" w:rsidRDefault="006E3B80" w:rsidP="00CD62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A677EF">
                    <w:t>- pozemku p.č. 242/28, ostatní plocha a ostatní komunikace, o výměře 148 m</w:t>
                  </w:r>
                  <w:r w:rsidRPr="00A677EF">
                    <w:rPr>
                      <w:position w:val="5"/>
                    </w:rPr>
                    <w:t>2</w:t>
                  </w:r>
                  <w:r w:rsidRPr="00A677EF">
                    <w:t xml:space="preserve">, </w:t>
                  </w:r>
                </w:p>
                <w:p w:rsidR="006E3B80" w:rsidRPr="00A677EF" w:rsidRDefault="006E3B80" w:rsidP="00CD62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A677EF">
                    <w:t>vše v k.ú. Sokolov, formou darovací smlouvy, mezi Karlovarským krajem, zastoupeným Středním odborným učilištěm stravování a služeb Karlovy Vary, příspěvkovou organizací, se sídlem Ondřejská 1122/56, 360 01  Karlovy Vary, IČO 00520055 (jako dárce na straně jedné), a městem Sokolov, se sídlem Rokycanova 1929, Sokolov, PSČ 356 01, IČO 00259586, (jako obdarovaný na straně druhé), za předpokladu, že do skončení uveřejnění záměru Karlovarského kraje darovat výše uvedenou nemovitost na své úřední desce nepředloží jiný zájemce svou nabídku a tím převést předmětné nemovitosti z vlastnictví Karlovarského kraje, do majetku města Sokolov</w:t>
                  </w:r>
                </w:p>
              </w:tc>
            </w:tr>
          </w:tbl>
          <w:p w:rsidR="006E3B80" w:rsidRPr="00A677EF" w:rsidRDefault="006E3B80" w:rsidP="00CD6242">
            <w:pPr>
              <w:rPr>
                <w:b/>
                <w:iCs/>
                <w:snapToGrid w:val="0"/>
              </w:rPr>
            </w:pPr>
          </w:p>
          <w:tbl>
            <w:tblPr>
              <w:tblW w:w="9180" w:type="dxa"/>
              <w:tblLook w:val="04A0" w:firstRow="1" w:lastRow="0" w:firstColumn="1" w:lastColumn="0" w:noHBand="0" w:noVBand="1"/>
            </w:tblPr>
            <w:tblGrid>
              <w:gridCol w:w="959"/>
              <w:gridCol w:w="8221"/>
            </w:tblGrid>
            <w:tr w:rsidR="006E3B80" w:rsidRPr="00A677EF" w:rsidTr="00CD6242">
              <w:tc>
                <w:tcPr>
                  <w:tcW w:w="959" w:type="dxa"/>
                </w:tcPr>
                <w:p w:rsidR="006E3B80" w:rsidRPr="00A677EF" w:rsidRDefault="006E3B80" w:rsidP="00CD6242">
                  <w:pPr>
                    <w:spacing w:after="240"/>
                  </w:pPr>
                </w:p>
              </w:tc>
              <w:tc>
                <w:tcPr>
                  <w:tcW w:w="8221" w:type="dxa"/>
                </w:tcPr>
                <w:p w:rsidR="006E3B80" w:rsidRPr="00A677EF" w:rsidRDefault="006E3B80" w:rsidP="00CD6242">
                  <w:pPr>
                    <w:numPr>
                      <w:ilvl w:val="0"/>
                      <w:numId w:val="13"/>
                    </w:numPr>
                    <w:ind w:left="317"/>
                    <w:rPr>
                      <w:b/>
                    </w:rPr>
                  </w:pPr>
                  <w:r w:rsidRPr="00A677EF">
                    <w:rPr>
                      <w:b/>
                    </w:rPr>
                    <w:t xml:space="preserve">souhlasí a doporučuje Zastupitelstvu Karlovarského kraje </w:t>
                  </w:r>
                </w:p>
              </w:tc>
            </w:tr>
            <w:tr w:rsidR="006E3B80" w:rsidRPr="00A677EF" w:rsidTr="00CD6242">
              <w:tc>
                <w:tcPr>
                  <w:tcW w:w="9180" w:type="dxa"/>
                  <w:gridSpan w:val="2"/>
                </w:tcPr>
                <w:p w:rsidR="006E3B80" w:rsidRPr="00A677EF" w:rsidRDefault="006E3B80" w:rsidP="00CD62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A677EF">
                    <w:t>uložit odboru školství, mládeže a tělovýchovy, aby ve spolupráci s odborem investic a grantových schémat Krajského úřadu Karlovarského kraje zajistil financování dokončení výměny oken a fasády SOU stravování a služeb K. Vary v rámci částky určené v rozpočtu kraje na jmenovité akce v oblasti školství pro rok 2015</w:t>
                  </w:r>
                </w:p>
              </w:tc>
            </w:tr>
          </w:tbl>
          <w:p w:rsidR="006E3B80" w:rsidRPr="00A677EF" w:rsidRDefault="006E3B80" w:rsidP="00CD6242">
            <w:pPr>
              <w:rPr>
                <w:b/>
                <w:iCs/>
                <w:snapToGrid w:val="0"/>
              </w:rPr>
            </w:pPr>
          </w:p>
          <w:tbl>
            <w:tblPr>
              <w:tblW w:w="9180" w:type="dxa"/>
              <w:tblLook w:val="04A0" w:firstRow="1" w:lastRow="0" w:firstColumn="1" w:lastColumn="0" w:noHBand="0" w:noVBand="1"/>
            </w:tblPr>
            <w:tblGrid>
              <w:gridCol w:w="959"/>
              <w:gridCol w:w="8221"/>
            </w:tblGrid>
            <w:tr w:rsidR="006E3B80" w:rsidRPr="00A677EF" w:rsidTr="00CD6242">
              <w:tc>
                <w:tcPr>
                  <w:tcW w:w="959" w:type="dxa"/>
                </w:tcPr>
                <w:p w:rsidR="006E3B80" w:rsidRPr="00A677EF" w:rsidRDefault="006E3B80" w:rsidP="00CD6242">
                  <w:pPr>
                    <w:spacing w:after="240"/>
                  </w:pPr>
                </w:p>
              </w:tc>
              <w:tc>
                <w:tcPr>
                  <w:tcW w:w="8221" w:type="dxa"/>
                </w:tcPr>
                <w:p w:rsidR="006E3B80" w:rsidRPr="00A677EF" w:rsidRDefault="006E3B80" w:rsidP="00CD6242">
                  <w:pPr>
                    <w:numPr>
                      <w:ilvl w:val="0"/>
                      <w:numId w:val="13"/>
                    </w:numPr>
                    <w:ind w:left="317"/>
                    <w:rPr>
                      <w:b/>
                    </w:rPr>
                  </w:pPr>
                  <w:r w:rsidRPr="00A677EF">
                    <w:rPr>
                      <w:b/>
                    </w:rPr>
                    <w:t xml:space="preserve">souhlasí a doporučuje Zastupitelstvu Karlovarského kraje </w:t>
                  </w:r>
                </w:p>
              </w:tc>
            </w:tr>
            <w:tr w:rsidR="006E3B80" w:rsidRPr="00A677EF" w:rsidTr="00CD6242">
              <w:tc>
                <w:tcPr>
                  <w:tcW w:w="9180" w:type="dxa"/>
                  <w:gridSpan w:val="2"/>
                </w:tcPr>
                <w:p w:rsidR="006E3B80" w:rsidRPr="00A677EF" w:rsidRDefault="006E3B80" w:rsidP="00CD62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A677EF">
                    <w:t>uložit řediteli Integrované střední  školy technické a ekonomické Sokolov, příspěvkové organizace, realizovat kroky k uzavření předmětné darovací smlouvy a pověřit jej podpisem této smlouvy</w:t>
                  </w:r>
                </w:p>
              </w:tc>
            </w:tr>
          </w:tbl>
          <w:p w:rsidR="006E3B80" w:rsidRPr="00A677EF" w:rsidRDefault="006E3B80" w:rsidP="00CD6242">
            <w:pPr>
              <w:rPr>
                <w:b/>
                <w:iCs/>
                <w:snapToGrid w:val="0"/>
              </w:rPr>
            </w:pPr>
          </w:p>
          <w:tbl>
            <w:tblPr>
              <w:tblW w:w="9180" w:type="dxa"/>
              <w:tblLook w:val="04A0" w:firstRow="1" w:lastRow="0" w:firstColumn="1" w:lastColumn="0" w:noHBand="0" w:noVBand="1"/>
            </w:tblPr>
            <w:tblGrid>
              <w:gridCol w:w="959"/>
              <w:gridCol w:w="8221"/>
            </w:tblGrid>
            <w:tr w:rsidR="006E3B80" w:rsidRPr="00A677EF" w:rsidTr="00CD6242">
              <w:tc>
                <w:tcPr>
                  <w:tcW w:w="959" w:type="dxa"/>
                </w:tcPr>
                <w:p w:rsidR="006E3B80" w:rsidRPr="00A677EF" w:rsidRDefault="006E3B80" w:rsidP="00CD6242">
                  <w:pPr>
                    <w:spacing w:after="240"/>
                  </w:pPr>
                </w:p>
              </w:tc>
              <w:tc>
                <w:tcPr>
                  <w:tcW w:w="8221" w:type="dxa"/>
                </w:tcPr>
                <w:p w:rsidR="006E3B80" w:rsidRPr="00A677EF" w:rsidRDefault="006E3B80" w:rsidP="00CD6242">
                  <w:pPr>
                    <w:numPr>
                      <w:ilvl w:val="0"/>
                      <w:numId w:val="13"/>
                    </w:numPr>
                    <w:ind w:left="317"/>
                    <w:rPr>
                      <w:b/>
                    </w:rPr>
                  </w:pPr>
                  <w:r w:rsidRPr="00A677EF">
                    <w:rPr>
                      <w:b/>
                    </w:rPr>
                    <w:t xml:space="preserve">souhlasí a doporučuje Zastupitelstvu Karlovarského kraje </w:t>
                  </w:r>
                </w:p>
              </w:tc>
            </w:tr>
            <w:tr w:rsidR="006E3B80" w:rsidRPr="00A677EF" w:rsidTr="00CD6242">
              <w:tc>
                <w:tcPr>
                  <w:tcW w:w="9180" w:type="dxa"/>
                  <w:gridSpan w:val="2"/>
                </w:tcPr>
                <w:p w:rsidR="006E3B80" w:rsidRPr="00A677EF" w:rsidRDefault="006E3B80" w:rsidP="00CD62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A677EF">
                    <w:t>uložit řediteli Středního odborného učiliště stravování a služeb Karlovy Vary, příspěvkové organizace, realizovat kroky k uzavření předmětné darovací smlouvy a pověřit jej podpisem této smlouvy</w:t>
                  </w:r>
                </w:p>
              </w:tc>
            </w:tr>
          </w:tbl>
          <w:p w:rsidR="006E3B80" w:rsidRPr="00A677EF" w:rsidRDefault="006E3B80" w:rsidP="00CD6242">
            <w:pPr>
              <w:rPr>
                <w:b/>
                <w:iCs/>
                <w:snapToGrid w:val="0"/>
              </w:rPr>
            </w:pPr>
          </w:p>
          <w:tbl>
            <w:tblPr>
              <w:tblW w:w="9180" w:type="dxa"/>
              <w:tblLook w:val="04A0" w:firstRow="1" w:lastRow="0" w:firstColumn="1" w:lastColumn="0" w:noHBand="0" w:noVBand="1"/>
            </w:tblPr>
            <w:tblGrid>
              <w:gridCol w:w="959"/>
              <w:gridCol w:w="8221"/>
            </w:tblGrid>
            <w:tr w:rsidR="006E3B80" w:rsidRPr="00A677EF" w:rsidTr="00CD6242">
              <w:tc>
                <w:tcPr>
                  <w:tcW w:w="959" w:type="dxa"/>
                </w:tcPr>
                <w:p w:rsidR="006E3B80" w:rsidRPr="00A677EF" w:rsidRDefault="006E3B80" w:rsidP="00CD6242">
                  <w:pPr>
                    <w:spacing w:after="240"/>
                  </w:pPr>
                </w:p>
              </w:tc>
              <w:tc>
                <w:tcPr>
                  <w:tcW w:w="8221" w:type="dxa"/>
                </w:tcPr>
                <w:p w:rsidR="006E3B80" w:rsidRPr="00A677EF" w:rsidRDefault="006E3B80" w:rsidP="00CD6242">
                  <w:pPr>
                    <w:numPr>
                      <w:ilvl w:val="0"/>
                      <w:numId w:val="13"/>
                    </w:numPr>
                    <w:ind w:left="317"/>
                    <w:rPr>
                      <w:b/>
                    </w:rPr>
                  </w:pPr>
                  <w:r w:rsidRPr="00A677EF">
                    <w:rPr>
                      <w:b/>
                    </w:rPr>
                    <w:t xml:space="preserve">souhlasí a doporučuje Zastupitelstvu Karlovarského kraje </w:t>
                  </w:r>
                </w:p>
              </w:tc>
            </w:tr>
            <w:tr w:rsidR="006E3B80" w:rsidRPr="00A677EF" w:rsidTr="00CD6242">
              <w:tc>
                <w:tcPr>
                  <w:tcW w:w="9180" w:type="dxa"/>
                  <w:gridSpan w:val="2"/>
                </w:tcPr>
                <w:p w:rsidR="006E3B80" w:rsidRPr="00A677EF" w:rsidRDefault="006E3B80" w:rsidP="00CD62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A677EF">
                    <w:t>uložit ředitelce Domova pro osoby se zdravotním postižením „SOKOLÍK“ v Sokolově, příspěvkové organizace, realizovat kroky k uzavření předmětné darovací smlouvy a pověřit jí podpisem této smlouvy</w:t>
                  </w:r>
                </w:p>
              </w:tc>
            </w:tr>
          </w:tbl>
          <w:p w:rsidR="006E3B80" w:rsidRPr="00A677EF" w:rsidRDefault="006E3B80" w:rsidP="00CD62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tc>
      </w:tr>
    </w:tbl>
    <w:p w:rsidR="00470C56" w:rsidRPr="00A677EF" w:rsidRDefault="00470C56" w:rsidP="00470C56">
      <w:pPr>
        <w:pStyle w:val="Seznamsodrkami2"/>
        <w:ind w:left="0" w:firstLine="0"/>
        <w:rPr>
          <w:i/>
          <w:iCs/>
          <w:szCs w:val="24"/>
        </w:rPr>
      </w:pPr>
      <w:r w:rsidRPr="00A677EF">
        <w:rPr>
          <w:b/>
          <w:szCs w:val="24"/>
        </w:rPr>
        <w:lastRenderedPageBreak/>
        <w:t>hlasování en bloc o bodech č. 2 - 6), bodech č. 7 – 14) a bodech č. 16, 26, 27)</w:t>
      </w:r>
      <w:r w:rsidRPr="00A677EF">
        <w:rPr>
          <w:i/>
          <w:iCs/>
          <w:szCs w:val="24"/>
        </w:rPr>
        <w:t xml:space="preserve">: </w:t>
      </w:r>
    </w:p>
    <w:p w:rsidR="00470C56" w:rsidRPr="00A677EF" w:rsidRDefault="00470C56" w:rsidP="00470C56">
      <w:pPr>
        <w:pStyle w:val="Seznamsodrkami2"/>
        <w:ind w:left="0" w:firstLine="0"/>
        <w:rPr>
          <w:i/>
          <w:iCs/>
          <w:szCs w:val="24"/>
        </w:rPr>
      </w:pPr>
    </w:p>
    <w:p w:rsidR="00470C56" w:rsidRPr="00A677EF" w:rsidRDefault="00470C56" w:rsidP="00470C56">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470C56" w:rsidRPr="00A677EF" w:rsidTr="00470C56">
        <w:tc>
          <w:tcPr>
            <w:tcW w:w="0" w:type="auto"/>
            <w:vAlign w:val="center"/>
          </w:tcPr>
          <w:p w:rsidR="00470C56" w:rsidRPr="00A677EF" w:rsidRDefault="00470C56" w:rsidP="00470C56">
            <w:pPr>
              <w:jc w:val="both"/>
            </w:pPr>
            <w:r w:rsidRPr="00A677EF">
              <w:t>pro:</w:t>
            </w:r>
          </w:p>
        </w:tc>
        <w:tc>
          <w:tcPr>
            <w:tcW w:w="0" w:type="auto"/>
            <w:tcMar>
              <w:right w:w="567" w:type="dxa"/>
            </w:tcMar>
            <w:vAlign w:val="center"/>
          </w:tcPr>
          <w:p w:rsidR="00470C56" w:rsidRPr="00A677EF" w:rsidRDefault="00470C56" w:rsidP="00470C56">
            <w:pPr>
              <w:jc w:val="both"/>
            </w:pPr>
            <w:r w:rsidRPr="00A677EF">
              <w:t>7</w:t>
            </w:r>
          </w:p>
        </w:tc>
        <w:tc>
          <w:tcPr>
            <w:tcW w:w="0" w:type="auto"/>
            <w:vAlign w:val="center"/>
          </w:tcPr>
          <w:p w:rsidR="00470C56" w:rsidRPr="00A677EF" w:rsidRDefault="00470C56" w:rsidP="00470C56">
            <w:pPr>
              <w:jc w:val="both"/>
            </w:pPr>
            <w:r w:rsidRPr="00A677EF">
              <w:t>proti:</w:t>
            </w:r>
          </w:p>
        </w:tc>
        <w:tc>
          <w:tcPr>
            <w:tcW w:w="0" w:type="auto"/>
            <w:tcMar>
              <w:right w:w="567" w:type="dxa"/>
            </w:tcMar>
            <w:vAlign w:val="center"/>
          </w:tcPr>
          <w:p w:rsidR="00470C56" w:rsidRPr="00A677EF" w:rsidRDefault="00470C56" w:rsidP="00470C56">
            <w:pPr>
              <w:jc w:val="both"/>
            </w:pPr>
            <w:r w:rsidRPr="00A677EF">
              <w:t>0</w:t>
            </w:r>
          </w:p>
        </w:tc>
        <w:tc>
          <w:tcPr>
            <w:tcW w:w="0" w:type="auto"/>
            <w:vAlign w:val="center"/>
          </w:tcPr>
          <w:p w:rsidR="00470C56" w:rsidRPr="00A677EF" w:rsidRDefault="00470C56" w:rsidP="00470C56">
            <w:pPr>
              <w:jc w:val="both"/>
            </w:pPr>
            <w:r w:rsidRPr="00A677EF">
              <w:t>zdržel se:</w:t>
            </w:r>
          </w:p>
        </w:tc>
        <w:tc>
          <w:tcPr>
            <w:tcW w:w="0" w:type="auto"/>
            <w:tcMar>
              <w:right w:w="567" w:type="dxa"/>
            </w:tcMar>
            <w:vAlign w:val="center"/>
          </w:tcPr>
          <w:p w:rsidR="00470C56" w:rsidRPr="00A677EF" w:rsidRDefault="00470C56" w:rsidP="00470C56">
            <w:pPr>
              <w:jc w:val="both"/>
            </w:pPr>
            <w:r w:rsidRPr="00A677EF">
              <w:t>0</w:t>
            </w:r>
          </w:p>
        </w:tc>
      </w:tr>
    </w:tbl>
    <w:p w:rsidR="00C20D43" w:rsidRPr="00A677EF" w:rsidRDefault="00C20D43" w:rsidP="00F1613B">
      <w:pPr>
        <w:jc w:val="both"/>
        <w:rPr>
          <w:b/>
        </w:rPr>
      </w:pPr>
    </w:p>
    <w:p w:rsidR="00470C56" w:rsidRPr="00A677EF" w:rsidRDefault="00470C56" w:rsidP="00F1613B">
      <w:pPr>
        <w:jc w:val="both"/>
        <w:rPr>
          <w:b/>
        </w:rPr>
      </w:pPr>
    </w:p>
    <w:p w:rsidR="00C20D43" w:rsidRPr="00A677EF" w:rsidRDefault="00C20D43" w:rsidP="00C20D43">
      <w:pPr>
        <w:ind w:left="360"/>
        <w:jc w:val="both"/>
        <w:rPr>
          <w:b/>
        </w:rPr>
      </w:pPr>
    </w:p>
    <w:p w:rsidR="00C20D43" w:rsidRPr="00A677EF" w:rsidRDefault="007F5BFC" w:rsidP="00C20D43">
      <w:pPr>
        <w:numPr>
          <w:ilvl w:val="0"/>
          <w:numId w:val="1"/>
        </w:numPr>
        <w:tabs>
          <w:tab w:val="num" w:pos="360"/>
        </w:tabs>
        <w:ind w:left="360"/>
        <w:jc w:val="both"/>
        <w:rPr>
          <w:b/>
        </w:rPr>
      </w:pPr>
      <w:r w:rsidRPr="00A677EF">
        <w:rPr>
          <w:b/>
        </w:rPr>
        <w:t>Zrušení usnesení č. ZK 415/12/13 ze dne 12.12.2013– Prodej pozemku p.p.č. 6850 a pozemku st.p.č. 1720, jehož součástí je budova č.p. 632, vše v k.ú. Kraslice</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B40EB4" w:rsidRPr="00A677EF">
        <w:rPr>
          <w:i/>
          <w:iCs/>
        </w:rPr>
        <w:t>58</w:t>
      </w:r>
      <w:r w:rsidRPr="00A677EF">
        <w:rPr>
          <w:i/>
          <w:iCs/>
        </w:rPr>
        <w:t>/0</w:t>
      </w:r>
      <w:r w:rsidR="00B40EB4" w:rsidRPr="00A677EF">
        <w:rPr>
          <w:i/>
          <w:iCs/>
        </w:rPr>
        <w:t>5</w:t>
      </w:r>
      <w:r w:rsidRPr="00A677EF">
        <w:rPr>
          <w:i/>
          <w:iCs/>
        </w:rPr>
        <w:t xml:space="preserve">/14  </w:t>
      </w:r>
    </w:p>
    <w:p w:rsidR="00C20D43" w:rsidRPr="00A677EF" w:rsidRDefault="00C20D43" w:rsidP="00C20D43">
      <w:pPr>
        <w:pStyle w:val="Zkladntext"/>
        <w:jc w:val="both"/>
        <w:rPr>
          <w:b w:val="0"/>
          <w:bCs w:val="0"/>
        </w:rPr>
      </w:pPr>
    </w:p>
    <w:p w:rsidR="00C20D43" w:rsidRPr="00A677EF" w:rsidRDefault="00C20D43" w:rsidP="00C20D43">
      <w:pPr>
        <w:widowControl w:val="0"/>
        <w:jc w:val="both"/>
        <w:rPr>
          <w:b/>
          <w:iCs/>
          <w:snapToGrid w:val="0"/>
        </w:rPr>
      </w:pPr>
      <w:r w:rsidRPr="00A677EF">
        <w:rPr>
          <w:b/>
          <w:iCs/>
          <w:snapToGrid w:val="0"/>
        </w:rPr>
        <w:t>Výbor pro hospodaření s majetkem Karlovarského kraje:</w:t>
      </w:r>
    </w:p>
    <w:p w:rsidR="00C20D43" w:rsidRPr="00A677EF" w:rsidRDefault="00C20D43" w:rsidP="00C20D43">
      <w:pPr>
        <w:widowControl w:val="0"/>
        <w:jc w:val="both"/>
        <w:rPr>
          <w:iCs/>
          <w:snapToGrid w:val="0"/>
        </w:rPr>
      </w:pPr>
    </w:p>
    <w:tbl>
      <w:tblPr>
        <w:tblW w:w="9180" w:type="dxa"/>
        <w:tblLook w:val="04A0" w:firstRow="1" w:lastRow="0" w:firstColumn="1" w:lastColumn="0" w:noHBand="0" w:noVBand="1"/>
      </w:tblPr>
      <w:tblGrid>
        <w:gridCol w:w="959"/>
        <w:gridCol w:w="8221"/>
      </w:tblGrid>
      <w:tr w:rsidR="006E3B80" w:rsidRPr="00A677EF" w:rsidTr="00CD6242">
        <w:tc>
          <w:tcPr>
            <w:tcW w:w="959" w:type="dxa"/>
          </w:tcPr>
          <w:p w:rsidR="006E3B80" w:rsidRPr="00A677EF" w:rsidRDefault="006E3B80" w:rsidP="00CD6242">
            <w:pPr>
              <w:spacing w:after="240"/>
            </w:pPr>
          </w:p>
        </w:tc>
        <w:tc>
          <w:tcPr>
            <w:tcW w:w="8221" w:type="dxa"/>
          </w:tcPr>
          <w:p w:rsidR="006E3B80" w:rsidRPr="00A677EF" w:rsidRDefault="006E3B80" w:rsidP="006E3B80">
            <w:pPr>
              <w:numPr>
                <w:ilvl w:val="0"/>
                <w:numId w:val="13"/>
              </w:numPr>
              <w:ind w:left="317"/>
              <w:rPr>
                <w:b/>
              </w:rPr>
            </w:pPr>
            <w:r w:rsidRPr="00A677EF">
              <w:rPr>
                <w:b/>
              </w:rPr>
              <w:t xml:space="preserve">souhlasí a doporučuje Zastupitelstvu Karlovarského kraje </w:t>
            </w:r>
          </w:p>
        </w:tc>
      </w:tr>
      <w:tr w:rsidR="006E3B80" w:rsidRPr="00A677EF" w:rsidTr="00CD6242">
        <w:tc>
          <w:tcPr>
            <w:tcW w:w="9180" w:type="dxa"/>
            <w:gridSpan w:val="2"/>
          </w:tcPr>
          <w:p w:rsidR="006E3B80" w:rsidRPr="00A677EF" w:rsidRDefault="006E3B80" w:rsidP="00CD62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A677EF">
              <w:t>zrušit usnesení č. ZK 415/12/13 ze dne 12.12.2013</w:t>
            </w:r>
          </w:p>
        </w:tc>
      </w:tr>
    </w:tbl>
    <w:p w:rsidR="00C20D43" w:rsidRPr="00A677EF" w:rsidRDefault="00C20D43" w:rsidP="00C20D43">
      <w:pPr>
        <w:widowControl w:val="0"/>
        <w:jc w:val="both"/>
        <w:rPr>
          <w:iCs/>
          <w:snapToGrid w:val="0"/>
        </w:rPr>
      </w:pPr>
    </w:p>
    <w:p w:rsidR="006E3B80" w:rsidRPr="00A677EF" w:rsidRDefault="006E3B80" w:rsidP="00C20D43">
      <w:pPr>
        <w:widowControl w:val="0"/>
        <w:jc w:val="both"/>
        <w:rPr>
          <w:iCs/>
          <w:snapToGrid w:val="0"/>
        </w:rPr>
      </w:pPr>
    </w:p>
    <w:tbl>
      <w:tblPr>
        <w:tblW w:w="0" w:type="auto"/>
        <w:tblLook w:val="00A0" w:firstRow="1" w:lastRow="0" w:firstColumn="1" w:lastColumn="0" w:noHBand="0" w:noVBand="0"/>
      </w:tblPr>
      <w:tblGrid>
        <w:gridCol w:w="5122"/>
        <w:gridCol w:w="681"/>
        <w:gridCol w:w="222"/>
        <w:gridCol w:w="681"/>
        <w:gridCol w:w="222"/>
        <w:gridCol w:w="681"/>
      </w:tblGrid>
      <w:tr w:rsidR="00C20D43" w:rsidRPr="00A677EF" w:rsidTr="00C20D43">
        <w:tc>
          <w:tcPr>
            <w:tcW w:w="0" w:type="auto"/>
            <w:vAlign w:val="center"/>
          </w:tcPr>
          <w:tbl>
            <w:tblPr>
              <w:tblpPr w:leftFromText="141" w:rightFromText="141" w:vertAnchor="text" w:tblpY="1"/>
              <w:tblOverlap w:val="never"/>
              <w:tblW w:w="4906" w:type="dxa"/>
              <w:tblLook w:val="00A0" w:firstRow="1" w:lastRow="0" w:firstColumn="1" w:lastColumn="0" w:noHBand="0" w:noVBand="0"/>
            </w:tblPr>
            <w:tblGrid>
              <w:gridCol w:w="603"/>
              <w:gridCol w:w="795"/>
              <w:gridCol w:w="736"/>
              <w:gridCol w:w="795"/>
              <w:gridCol w:w="1182"/>
              <w:gridCol w:w="795"/>
            </w:tblGrid>
            <w:tr w:rsidR="00C20D43" w:rsidRPr="00A677EF" w:rsidTr="00C20D43">
              <w:tc>
                <w:tcPr>
                  <w:tcW w:w="0" w:type="auto"/>
                  <w:vAlign w:val="center"/>
                </w:tcPr>
                <w:p w:rsidR="00C20D43" w:rsidRPr="00A677EF" w:rsidRDefault="00C20D43" w:rsidP="00C20D43">
                  <w:pPr>
                    <w:jc w:val="both"/>
                  </w:pPr>
                  <w:r w:rsidRPr="00A677EF">
                    <w:t>pro:</w:t>
                  </w:r>
                </w:p>
              </w:tc>
              <w:tc>
                <w:tcPr>
                  <w:tcW w:w="0" w:type="auto"/>
                  <w:tcMar>
                    <w:right w:w="567" w:type="dxa"/>
                  </w:tcMar>
                  <w:vAlign w:val="center"/>
                </w:tcPr>
                <w:p w:rsidR="00C20D43" w:rsidRPr="00A677EF" w:rsidRDefault="00470C56" w:rsidP="00C20D43">
                  <w:pPr>
                    <w:jc w:val="both"/>
                  </w:pPr>
                  <w:r w:rsidRPr="00A677EF">
                    <w:t>7</w:t>
                  </w:r>
                </w:p>
              </w:tc>
              <w:tc>
                <w:tcPr>
                  <w:tcW w:w="0" w:type="auto"/>
                  <w:vAlign w:val="center"/>
                </w:tcPr>
                <w:p w:rsidR="00C20D43" w:rsidRPr="00A677EF" w:rsidRDefault="00C20D43" w:rsidP="00C20D43">
                  <w:pPr>
                    <w:jc w:val="both"/>
                  </w:pPr>
                  <w:r w:rsidRPr="00A677EF">
                    <w:t>proti:</w:t>
                  </w:r>
                </w:p>
              </w:tc>
              <w:tc>
                <w:tcPr>
                  <w:tcW w:w="0" w:type="auto"/>
                  <w:tcMar>
                    <w:right w:w="567" w:type="dxa"/>
                  </w:tcMar>
                  <w:vAlign w:val="center"/>
                </w:tcPr>
                <w:p w:rsidR="00C20D43" w:rsidRPr="00A677EF" w:rsidRDefault="00470C56" w:rsidP="00C20D43">
                  <w:pPr>
                    <w:jc w:val="both"/>
                  </w:pPr>
                  <w:r w:rsidRPr="00A677EF">
                    <w:t>0</w:t>
                  </w:r>
                </w:p>
              </w:tc>
              <w:tc>
                <w:tcPr>
                  <w:tcW w:w="1182" w:type="dxa"/>
                  <w:vAlign w:val="center"/>
                </w:tcPr>
                <w:p w:rsidR="00C20D43" w:rsidRPr="00A677EF" w:rsidRDefault="00C20D43" w:rsidP="00C20D43">
                  <w:pPr>
                    <w:jc w:val="both"/>
                  </w:pPr>
                  <w:r w:rsidRPr="00A677EF">
                    <w:t>zdržel se:</w:t>
                  </w:r>
                </w:p>
              </w:tc>
              <w:tc>
                <w:tcPr>
                  <w:tcW w:w="0" w:type="auto"/>
                  <w:tcMar>
                    <w:right w:w="567" w:type="dxa"/>
                  </w:tcMar>
                  <w:vAlign w:val="center"/>
                </w:tcPr>
                <w:p w:rsidR="00C20D43" w:rsidRPr="00A677EF" w:rsidRDefault="00470C56" w:rsidP="00C20D43">
                  <w:pPr>
                    <w:jc w:val="both"/>
                  </w:pPr>
                  <w:r w:rsidRPr="00A677EF">
                    <w:t>0</w:t>
                  </w:r>
                </w:p>
              </w:tc>
            </w:tr>
          </w:tbl>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r>
    </w:tbl>
    <w:p w:rsidR="00C20D43" w:rsidRPr="00A677EF" w:rsidRDefault="00C20D43" w:rsidP="00F1613B">
      <w:pPr>
        <w:jc w:val="both"/>
        <w:rPr>
          <w:b/>
        </w:rPr>
      </w:pPr>
    </w:p>
    <w:p w:rsidR="00C20D43" w:rsidRPr="00A677EF" w:rsidRDefault="00C20D43" w:rsidP="00C20D43">
      <w:pPr>
        <w:ind w:left="360"/>
        <w:jc w:val="both"/>
        <w:rPr>
          <w:b/>
        </w:rPr>
      </w:pPr>
    </w:p>
    <w:p w:rsidR="00C20D43" w:rsidRPr="00A677EF" w:rsidRDefault="007F5BFC" w:rsidP="00C20D43">
      <w:pPr>
        <w:numPr>
          <w:ilvl w:val="0"/>
          <w:numId w:val="1"/>
        </w:numPr>
        <w:tabs>
          <w:tab w:val="num" w:pos="360"/>
        </w:tabs>
        <w:ind w:left="360"/>
        <w:jc w:val="both"/>
        <w:rPr>
          <w:b/>
        </w:rPr>
      </w:pPr>
      <w:r w:rsidRPr="00A677EF">
        <w:rPr>
          <w:b/>
        </w:rPr>
        <w:t>Prodej nemovité věci v majetku Karlovarského kraje - část pozemku p.p.č. 1615/1 v k.ú. Políkno u Toužimi</w:t>
      </w:r>
    </w:p>
    <w:p w:rsidR="00C20D43" w:rsidRPr="00A677EF" w:rsidRDefault="00C20D43" w:rsidP="00C20D43">
      <w:pPr>
        <w:jc w:val="both"/>
      </w:pPr>
    </w:p>
    <w:p w:rsidR="00C20D43" w:rsidRPr="00A677EF" w:rsidRDefault="00C20D43" w:rsidP="006E3B80">
      <w:pPr>
        <w:pStyle w:val="Zkladntext"/>
        <w:jc w:val="both"/>
        <w:rPr>
          <w:iCs/>
          <w:snapToGrid w:val="0"/>
        </w:rPr>
      </w:pPr>
      <w:r w:rsidRPr="00A677EF">
        <w:rPr>
          <w:i/>
          <w:iCs/>
        </w:rPr>
        <w:t xml:space="preserve">  </w:t>
      </w:r>
      <w:r w:rsidRPr="00A677EF">
        <w:rPr>
          <w:iCs/>
          <w:snapToGrid w:val="0"/>
        </w:rPr>
        <w:t>Výbor pro hospodaření s majetkem Karlovarského kraje:</w:t>
      </w:r>
    </w:p>
    <w:p w:rsidR="00C20D43" w:rsidRPr="00A677EF" w:rsidRDefault="00C20D43" w:rsidP="00C20D43">
      <w:pPr>
        <w:widowControl w:val="0"/>
        <w:jc w:val="both"/>
        <w:rPr>
          <w:iCs/>
          <w:snapToGrid w:val="0"/>
        </w:rPr>
      </w:pPr>
    </w:p>
    <w:p w:rsidR="006E3B80" w:rsidRPr="00A677EF" w:rsidRDefault="006E3B80" w:rsidP="006E3B80">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prodej části pozemku p.p.č. 1615/1, která byla oddělena geometrickým plánem č. 93-85/2013 z původního pozemku p.p.č. 1615/1 a označena novým parcelním číslem jako pozemek p.p.č. 1615/3 o výměře 70 m</w:t>
      </w:r>
      <w:r w:rsidRPr="00A677EF">
        <w:rPr>
          <w:position w:val="5"/>
        </w:rPr>
        <w:t>2</w:t>
      </w:r>
      <w:r w:rsidRPr="00A677EF">
        <w:t xml:space="preserve"> v k.ú. Políkno u Toužimi a obci Toužim formou kupní smlouvy mezi Karlovarským krajem, zastoupeným Krajskou správou a údržbou silnic Karlovarského kraje, příspěvkovou organizací (jako prodávající na straně jedné) a panem Miroslavem Fišerem, bytem </w:t>
      </w:r>
      <w:r w:rsidR="00134713">
        <w:t>XXX</w:t>
      </w:r>
      <w:r w:rsidRPr="00A677EF">
        <w:t xml:space="preserve"> (jako kupující na straně druhé), za dohodnutou kupní cenu 14.000,-- Kč, za předpokladu, že do skončení uveřejnění záměru Karlovarského kraje prodat výše uvedenou nemovitou věc na své úřední desce nepředloží jiný zájemce svou nabídku, a tím převést předmětnou nemovitou věc z vlastnictví Karlovarského kraje do vlastnictví pana Miroslava Fišera</w:t>
      </w:r>
    </w:p>
    <w:p w:rsidR="006E3B80" w:rsidRPr="00A677EF" w:rsidRDefault="006E3B80" w:rsidP="006E3B80">
      <w:pPr>
        <w:widowControl w:val="0"/>
        <w:jc w:val="both"/>
        <w:rPr>
          <w:b/>
          <w:iCs/>
          <w:snapToGrid w:val="0"/>
        </w:rPr>
      </w:pPr>
    </w:p>
    <w:p w:rsidR="006E3B80" w:rsidRPr="00A677EF" w:rsidRDefault="006E3B80" w:rsidP="006E3B80">
      <w:pPr>
        <w:widowControl w:val="0"/>
        <w:numPr>
          <w:ilvl w:val="0"/>
          <w:numId w:val="3"/>
        </w:numPr>
        <w:jc w:val="both"/>
        <w:rPr>
          <w:iCs/>
          <w:snapToGrid w:val="0"/>
        </w:rPr>
      </w:pPr>
      <w:r w:rsidRPr="00A677EF">
        <w:rPr>
          <w:b/>
          <w:snapToGrid w:val="0"/>
        </w:rPr>
        <w:t>Souhlasí a doporučuje Zastupitelstvu Karlovarského kraje</w:t>
      </w:r>
      <w:r w:rsidRPr="00A677EF">
        <w:rPr>
          <w:snapToGrid w:val="0"/>
        </w:rPr>
        <w:t xml:space="preserve"> </w:t>
      </w:r>
      <w:r w:rsidRPr="00A677EF">
        <w:t>uložit řediteli Krajské správy a údržby silnic Karlovarského kraje, příspěvkové organizace, realizovat kroky k uzavření předmětné kupní smlouvy a pověřit jej podpisem této smlouvy</w:t>
      </w:r>
    </w:p>
    <w:p w:rsidR="00C20D43" w:rsidRPr="00A677EF" w:rsidRDefault="00C20D43" w:rsidP="00C20D43">
      <w:pPr>
        <w:widowControl w:val="0"/>
        <w:jc w:val="both"/>
        <w:rPr>
          <w:iCs/>
          <w:snapToGrid w:val="0"/>
        </w:rPr>
      </w:pPr>
    </w:p>
    <w:tbl>
      <w:tblPr>
        <w:tblW w:w="0" w:type="auto"/>
        <w:tblLook w:val="00A0" w:firstRow="1" w:lastRow="0" w:firstColumn="1" w:lastColumn="0" w:noHBand="0" w:noVBand="0"/>
      </w:tblPr>
      <w:tblGrid>
        <w:gridCol w:w="5122"/>
        <w:gridCol w:w="681"/>
        <w:gridCol w:w="222"/>
        <w:gridCol w:w="681"/>
        <w:gridCol w:w="222"/>
        <w:gridCol w:w="681"/>
      </w:tblGrid>
      <w:tr w:rsidR="00C20D43" w:rsidRPr="00A677EF" w:rsidTr="00C20D43">
        <w:tc>
          <w:tcPr>
            <w:tcW w:w="0" w:type="auto"/>
            <w:vAlign w:val="center"/>
          </w:tcPr>
          <w:tbl>
            <w:tblPr>
              <w:tblpPr w:leftFromText="141" w:rightFromText="141" w:vertAnchor="text" w:tblpY="1"/>
              <w:tblOverlap w:val="never"/>
              <w:tblW w:w="4906" w:type="dxa"/>
              <w:tblLook w:val="00A0" w:firstRow="1" w:lastRow="0" w:firstColumn="1" w:lastColumn="0" w:noHBand="0" w:noVBand="0"/>
            </w:tblPr>
            <w:tblGrid>
              <w:gridCol w:w="603"/>
              <w:gridCol w:w="795"/>
              <w:gridCol w:w="736"/>
              <w:gridCol w:w="795"/>
              <w:gridCol w:w="1182"/>
              <w:gridCol w:w="795"/>
            </w:tblGrid>
            <w:tr w:rsidR="00C20D43" w:rsidRPr="00A677EF" w:rsidTr="00C20D43">
              <w:tc>
                <w:tcPr>
                  <w:tcW w:w="0" w:type="auto"/>
                  <w:vAlign w:val="center"/>
                </w:tcPr>
                <w:p w:rsidR="00C20D43" w:rsidRPr="00A677EF" w:rsidRDefault="00C20D43" w:rsidP="00C20D43">
                  <w:pPr>
                    <w:jc w:val="both"/>
                  </w:pPr>
                  <w:r w:rsidRPr="00A677EF">
                    <w:t>pro:</w:t>
                  </w:r>
                </w:p>
              </w:tc>
              <w:tc>
                <w:tcPr>
                  <w:tcW w:w="0" w:type="auto"/>
                  <w:tcMar>
                    <w:right w:w="567" w:type="dxa"/>
                  </w:tcMar>
                  <w:vAlign w:val="center"/>
                </w:tcPr>
                <w:p w:rsidR="00C20D43" w:rsidRPr="00A677EF" w:rsidRDefault="00470C56" w:rsidP="00C20D43">
                  <w:pPr>
                    <w:jc w:val="both"/>
                  </w:pPr>
                  <w:r w:rsidRPr="00A677EF">
                    <w:t>3</w:t>
                  </w:r>
                </w:p>
              </w:tc>
              <w:tc>
                <w:tcPr>
                  <w:tcW w:w="0" w:type="auto"/>
                  <w:vAlign w:val="center"/>
                </w:tcPr>
                <w:p w:rsidR="00C20D43" w:rsidRPr="00A677EF" w:rsidRDefault="00C20D43" w:rsidP="00C20D43">
                  <w:pPr>
                    <w:jc w:val="both"/>
                  </w:pPr>
                  <w:r w:rsidRPr="00A677EF">
                    <w:t>proti:</w:t>
                  </w:r>
                </w:p>
              </w:tc>
              <w:tc>
                <w:tcPr>
                  <w:tcW w:w="0" w:type="auto"/>
                  <w:tcMar>
                    <w:right w:w="567" w:type="dxa"/>
                  </w:tcMar>
                  <w:vAlign w:val="center"/>
                </w:tcPr>
                <w:p w:rsidR="00C20D43" w:rsidRPr="00A677EF" w:rsidRDefault="00470C56" w:rsidP="00C20D43">
                  <w:pPr>
                    <w:jc w:val="both"/>
                  </w:pPr>
                  <w:r w:rsidRPr="00A677EF">
                    <w:t>4</w:t>
                  </w:r>
                </w:p>
              </w:tc>
              <w:tc>
                <w:tcPr>
                  <w:tcW w:w="1182" w:type="dxa"/>
                  <w:vAlign w:val="center"/>
                </w:tcPr>
                <w:p w:rsidR="00C20D43" w:rsidRPr="00A677EF" w:rsidRDefault="00C20D43" w:rsidP="00C20D43">
                  <w:pPr>
                    <w:jc w:val="both"/>
                  </w:pPr>
                  <w:r w:rsidRPr="00A677EF">
                    <w:t>zdržel se:</w:t>
                  </w:r>
                </w:p>
              </w:tc>
              <w:tc>
                <w:tcPr>
                  <w:tcW w:w="0" w:type="auto"/>
                  <w:tcMar>
                    <w:right w:w="567" w:type="dxa"/>
                  </w:tcMar>
                  <w:vAlign w:val="center"/>
                </w:tcPr>
                <w:p w:rsidR="00C20D43" w:rsidRPr="00A677EF" w:rsidRDefault="00C20D43" w:rsidP="00C20D43">
                  <w:pPr>
                    <w:jc w:val="both"/>
                  </w:pPr>
                  <w:r w:rsidRPr="00A677EF">
                    <w:t>1</w:t>
                  </w:r>
                </w:p>
              </w:tc>
            </w:tr>
          </w:tbl>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r>
    </w:tbl>
    <w:p w:rsidR="00C20D43" w:rsidRPr="00A677EF" w:rsidRDefault="00C20D43" w:rsidP="00F1613B">
      <w:pPr>
        <w:jc w:val="both"/>
        <w:rPr>
          <w:b/>
        </w:rPr>
      </w:pPr>
    </w:p>
    <w:p w:rsidR="00470C56" w:rsidRPr="00A677EF" w:rsidRDefault="00470C56" w:rsidP="00470C56">
      <w:pPr>
        <w:jc w:val="both"/>
        <w:rPr>
          <w:b/>
        </w:rPr>
      </w:pPr>
      <w:r w:rsidRPr="00A677EF">
        <w:rPr>
          <w:b/>
        </w:rPr>
        <w:t>Usnesení nebylo přijato</w:t>
      </w:r>
    </w:p>
    <w:p w:rsidR="00C20D43" w:rsidRPr="00A677EF" w:rsidRDefault="00C20D43" w:rsidP="00F1613B">
      <w:pPr>
        <w:jc w:val="both"/>
        <w:rPr>
          <w:b/>
        </w:rPr>
      </w:pPr>
    </w:p>
    <w:p w:rsidR="00C20D43" w:rsidRPr="00A677EF" w:rsidRDefault="00C20D43" w:rsidP="00C20D43">
      <w:pPr>
        <w:ind w:left="360"/>
        <w:jc w:val="both"/>
        <w:rPr>
          <w:b/>
        </w:rPr>
      </w:pPr>
    </w:p>
    <w:p w:rsidR="00C20D43" w:rsidRPr="00A677EF" w:rsidRDefault="007F5BFC" w:rsidP="00C20D43">
      <w:pPr>
        <w:numPr>
          <w:ilvl w:val="0"/>
          <w:numId w:val="1"/>
        </w:numPr>
        <w:tabs>
          <w:tab w:val="num" w:pos="360"/>
        </w:tabs>
        <w:ind w:left="360"/>
        <w:jc w:val="both"/>
        <w:rPr>
          <w:b/>
        </w:rPr>
      </w:pPr>
      <w:r w:rsidRPr="00A677EF">
        <w:rPr>
          <w:b/>
        </w:rPr>
        <w:lastRenderedPageBreak/>
        <w:t>Prodej nemovité věci v majetku Karlovarského kraje - část pozemku p.č. 767/10 v k.ú. Staré Sedlo u Sokolova</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B40EB4" w:rsidRPr="00A677EF">
        <w:rPr>
          <w:i/>
          <w:iCs/>
        </w:rPr>
        <w:t>59</w:t>
      </w:r>
      <w:r w:rsidRPr="00A677EF">
        <w:rPr>
          <w:i/>
          <w:iCs/>
        </w:rPr>
        <w:t>/0</w:t>
      </w:r>
      <w:r w:rsidR="00B40EB4" w:rsidRPr="00A677EF">
        <w:rPr>
          <w:i/>
          <w:iCs/>
        </w:rPr>
        <w:t>5</w:t>
      </w:r>
      <w:r w:rsidRPr="00A677EF">
        <w:rPr>
          <w:i/>
          <w:iCs/>
        </w:rPr>
        <w:t xml:space="preserve">/14  </w:t>
      </w:r>
    </w:p>
    <w:p w:rsidR="00C20D43" w:rsidRPr="00A677EF" w:rsidRDefault="00C20D43" w:rsidP="00C20D43">
      <w:pPr>
        <w:pStyle w:val="Zkladntext"/>
        <w:jc w:val="both"/>
        <w:rPr>
          <w:b w:val="0"/>
          <w:bCs w:val="0"/>
        </w:rPr>
      </w:pPr>
    </w:p>
    <w:p w:rsidR="00C20D43" w:rsidRPr="00A677EF" w:rsidRDefault="00C20D43" w:rsidP="00C20D43">
      <w:pPr>
        <w:widowControl w:val="0"/>
        <w:jc w:val="both"/>
        <w:rPr>
          <w:b/>
          <w:iCs/>
          <w:snapToGrid w:val="0"/>
        </w:rPr>
      </w:pPr>
      <w:r w:rsidRPr="00A677EF">
        <w:rPr>
          <w:b/>
          <w:iCs/>
          <w:snapToGrid w:val="0"/>
        </w:rPr>
        <w:t>Výbor pro hospodaření s majetkem Karlovarského kraje:</w:t>
      </w:r>
    </w:p>
    <w:p w:rsidR="00C20D43" w:rsidRPr="00A677EF" w:rsidRDefault="00C20D43" w:rsidP="00C20D43">
      <w:pPr>
        <w:widowControl w:val="0"/>
        <w:jc w:val="both"/>
        <w:rPr>
          <w:iCs/>
          <w:snapToGrid w:val="0"/>
        </w:rPr>
      </w:pPr>
    </w:p>
    <w:p w:rsidR="006E3B80" w:rsidRPr="00A677EF" w:rsidRDefault="006E3B80" w:rsidP="006E3B80">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prodej části pozemku p.č. 767/10, která byla oddělena geometrickým plánem č. 860-259/2013 z původního pozemku p.č. 767/10 a označena novým parcelním číslem jako pozemek p.č. 767/11 o výměře 12 m</w:t>
      </w:r>
      <w:r w:rsidRPr="00A677EF">
        <w:rPr>
          <w:position w:val="5"/>
        </w:rPr>
        <w:t>2</w:t>
      </w:r>
      <w:r w:rsidRPr="00A677EF">
        <w:t xml:space="preserve"> v k.ú. Staré Sedlo u Sokolova a obci Staré Sedlo formou kupní smlouvy mezi Karlovarským krajem, zastoupeným Krajskou správou a údržbou silnic Karlovarského kraje, příspěvkovou organizací (jako prodávající na straně jedné) a manželi Romanem Salicem a Kateřinou Salicovou, oba bytem </w:t>
      </w:r>
      <w:r w:rsidR="00134713">
        <w:t>XXX</w:t>
      </w:r>
      <w:r w:rsidRPr="00A677EF">
        <w:t xml:space="preserve"> (jako kupující na straně druhé), za dohodnutou kupní cenu 1.780,-- Kč, za předpokladu, že do skončení uveřejnění záměru Karlovarského kraje prodat výše uvedenou nemovitou věc na své úřední desce nepředloží jiný zájemce svou nabídku, a tím převést předmětnou nemovitou věc z vlastnictví Karlovarského kraje do společného jmění manželů Salicových</w:t>
      </w:r>
    </w:p>
    <w:p w:rsidR="006E3B80" w:rsidRPr="00A677EF" w:rsidRDefault="006E3B80" w:rsidP="006E3B80">
      <w:pPr>
        <w:widowControl w:val="0"/>
        <w:jc w:val="both"/>
        <w:rPr>
          <w:b/>
          <w:iCs/>
          <w:snapToGrid w:val="0"/>
        </w:rPr>
      </w:pPr>
    </w:p>
    <w:p w:rsidR="006E3B80" w:rsidRPr="00A677EF" w:rsidRDefault="006E3B80" w:rsidP="006E3B80">
      <w:pPr>
        <w:widowControl w:val="0"/>
        <w:numPr>
          <w:ilvl w:val="0"/>
          <w:numId w:val="3"/>
        </w:numPr>
        <w:jc w:val="both"/>
        <w:rPr>
          <w:iCs/>
          <w:snapToGrid w:val="0"/>
        </w:rPr>
      </w:pPr>
      <w:r w:rsidRPr="00A677EF">
        <w:rPr>
          <w:b/>
          <w:snapToGrid w:val="0"/>
        </w:rPr>
        <w:t>Souhlasí a doporučuje Zastupitelstvu Karlovarského kraje</w:t>
      </w:r>
      <w:r w:rsidRPr="00A677EF">
        <w:rPr>
          <w:snapToGrid w:val="0"/>
        </w:rPr>
        <w:t xml:space="preserve"> </w:t>
      </w:r>
      <w:r w:rsidRPr="00A677EF">
        <w:t>uložit řediteli Krajské správy a údržby silnic Karlovarského kraje, příspěvkové organizace, realizovat kroky k uzavření předmětné kupní smlouvy a pověřit jej podpisem této smlouvy</w:t>
      </w:r>
    </w:p>
    <w:p w:rsidR="00C20D43" w:rsidRPr="00A677EF" w:rsidRDefault="00C20D43" w:rsidP="00C20D43">
      <w:pPr>
        <w:widowControl w:val="0"/>
        <w:jc w:val="both"/>
        <w:rPr>
          <w:iCs/>
          <w:snapToGrid w:val="0"/>
        </w:rPr>
      </w:pPr>
    </w:p>
    <w:tbl>
      <w:tblPr>
        <w:tblW w:w="0" w:type="auto"/>
        <w:tblLook w:val="00A0" w:firstRow="1" w:lastRow="0" w:firstColumn="1" w:lastColumn="0" w:noHBand="0" w:noVBand="0"/>
      </w:tblPr>
      <w:tblGrid>
        <w:gridCol w:w="5122"/>
        <w:gridCol w:w="681"/>
        <w:gridCol w:w="222"/>
        <w:gridCol w:w="681"/>
        <w:gridCol w:w="222"/>
        <w:gridCol w:w="681"/>
      </w:tblGrid>
      <w:tr w:rsidR="00C20D43" w:rsidRPr="00A677EF" w:rsidTr="00C20D43">
        <w:tc>
          <w:tcPr>
            <w:tcW w:w="0" w:type="auto"/>
            <w:vAlign w:val="center"/>
          </w:tcPr>
          <w:tbl>
            <w:tblPr>
              <w:tblpPr w:leftFromText="141" w:rightFromText="141" w:vertAnchor="text" w:tblpY="1"/>
              <w:tblOverlap w:val="never"/>
              <w:tblW w:w="4906" w:type="dxa"/>
              <w:tblLook w:val="00A0" w:firstRow="1" w:lastRow="0" w:firstColumn="1" w:lastColumn="0" w:noHBand="0" w:noVBand="0"/>
            </w:tblPr>
            <w:tblGrid>
              <w:gridCol w:w="603"/>
              <w:gridCol w:w="795"/>
              <w:gridCol w:w="736"/>
              <w:gridCol w:w="795"/>
              <w:gridCol w:w="1182"/>
              <w:gridCol w:w="795"/>
            </w:tblGrid>
            <w:tr w:rsidR="00C20D43" w:rsidRPr="00A677EF" w:rsidTr="00C20D43">
              <w:tc>
                <w:tcPr>
                  <w:tcW w:w="0" w:type="auto"/>
                  <w:vAlign w:val="center"/>
                </w:tcPr>
                <w:p w:rsidR="00C20D43" w:rsidRPr="00A677EF" w:rsidRDefault="00C20D43" w:rsidP="00C20D43">
                  <w:pPr>
                    <w:jc w:val="both"/>
                  </w:pPr>
                  <w:r w:rsidRPr="00A677EF">
                    <w:t>pro:</w:t>
                  </w:r>
                </w:p>
              </w:tc>
              <w:tc>
                <w:tcPr>
                  <w:tcW w:w="0" w:type="auto"/>
                  <w:tcMar>
                    <w:right w:w="567" w:type="dxa"/>
                  </w:tcMar>
                  <w:vAlign w:val="center"/>
                </w:tcPr>
                <w:p w:rsidR="00C20D43" w:rsidRPr="00A677EF" w:rsidRDefault="00470C56" w:rsidP="00C20D43">
                  <w:pPr>
                    <w:jc w:val="both"/>
                  </w:pPr>
                  <w:r w:rsidRPr="00A677EF">
                    <w:t>6</w:t>
                  </w:r>
                </w:p>
              </w:tc>
              <w:tc>
                <w:tcPr>
                  <w:tcW w:w="0" w:type="auto"/>
                  <w:vAlign w:val="center"/>
                </w:tcPr>
                <w:p w:rsidR="00C20D43" w:rsidRPr="00A677EF" w:rsidRDefault="00C20D43" w:rsidP="00C20D43">
                  <w:pPr>
                    <w:jc w:val="both"/>
                  </w:pPr>
                  <w:r w:rsidRPr="00A677EF">
                    <w:t>proti:</w:t>
                  </w:r>
                </w:p>
              </w:tc>
              <w:tc>
                <w:tcPr>
                  <w:tcW w:w="0" w:type="auto"/>
                  <w:tcMar>
                    <w:right w:w="567" w:type="dxa"/>
                  </w:tcMar>
                  <w:vAlign w:val="center"/>
                </w:tcPr>
                <w:p w:rsidR="00C20D43" w:rsidRPr="00A677EF" w:rsidRDefault="00470C56" w:rsidP="00C20D43">
                  <w:pPr>
                    <w:jc w:val="both"/>
                  </w:pPr>
                  <w:r w:rsidRPr="00A677EF">
                    <w:t>0</w:t>
                  </w:r>
                </w:p>
              </w:tc>
              <w:tc>
                <w:tcPr>
                  <w:tcW w:w="1182" w:type="dxa"/>
                  <w:vAlign w:val="center"/>
                </w:tcPr>
                <w:p w:rsidR="00C20D43" w:rsidRPr="00A677EF" w:rsidRDefault="00C20D43" w:rsidP="00C20D43">
                  <w:pPr>
                    <w:jc w:val="both"/>
                  </w:pPr>
                  <w:r w:rsidRPr="00A677EF">
                    <w:t>zdržel se:</w:t>
                  </w:r>
                </w:p>
              </w:tc>
              <w:tc>
                <w:tcPr>
                  <w:tcW w:w="0" w:type="auto"/>
                  <w:tcMar>
                    <w:right w:w="567" w:type="dxa"/>
                  </w:tcMar>
                  <w:vAlign w:val="center"/>
                </w:tcPr>
                <w:p w:rsidR="00C20D43" w:rsidRPr="00A677EF" w:rsidRDefault="00470C56" w:rsidP="00C20D43">
                  <w:pPr>
                    <w:jc w:val="both"/>
                  </w:pPr>
                  <w:r w:rsidRPr="00A677EF">
                    <w:t>2</w:t>
                  </w:r>
                </w:p>
              </w:tc>
            </w:tr>
          </w:tbl>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r>
    </w:tbl>
    <w:p w:rsidR="00C20D43" w:rsidRPr="00A677EF" w:rsidRDefault="00C20D43" w:rsidP="00F1613B">
      <w:pPr>
        <w:jc w:val="both"/>
        <w:rPr>
          <w:b/>
        </w:rPr>
      </w:pPr>
    </w:p>
    <w:p w:rsidR="00C20D43" w:rsidRPr="00A677EF" w:rsidRDefault="00C20D43" w:rsidP="00C20D43">
      <w:pPr>
        <w:ind w:left="360"/>
        <w:jc w:val="both"/>
        <w:rPr>
          <w:b/>
        </w:rPr>
      </w:pPr>
    </w:p>
    <w:p w:rsidR="00C20D43" w:rsidRPr="00A677EF" w:rsidRDefault="007F5BFC" w:rsidP="00C20D43">
      <w:pPr>
        <w:numPr>
          <w:ilvl w:val="0"/>
          <w:numId w:val="1"/>
        </w:numPr>
        <w:tabs>
          <w:tab w:val="num" w:pos="360"/>
        </w:tabs>
        <w:ind w:left="360"/>
        <w:jc w:val="both"/>
        <w:rPr>
          <w:b/>
        </w:rPr>
      </w:pPr>
      <w:r w:rsidRPr="00A677EF">
        <w:rPr>
          <w:b/>
        </w:rPr>
        <w:t>Prodej nemovité věci v majetku Karlovarského kraje - část pozemku p.č. 136/1 v k.ú. Dolní Chodov</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B40EB4" w:rsidRPr="00A677EF">
        <w:rPr>
          <w:i/>
          <w:iCs/>
        </w:rPr>
        <w:t>60</w:t>
      </w:r>
      <w:r w:rsidRPr="00A677EF">
        <w:rPr>
          <w:i/>
          <w:iCs/>
        </w:rPr>
        <w:t>/0</w:t>
      </w:r>
      <w:r w:rsidR="00B40EB4" w:rsidRPr="00A677EF">
        <w:rPr>
          <w:i/>
          <w:iCs/>
        </w:rPr>
        <w:t>5</w:t>
      </w:r>
      <w:r w:rsidRPr="00A677EF">
        <w:rPr>
          <w:i/>
          <w:iCs/>
        </w:rPr>
        <w:t xml:space="preserve">/14  </w:t>
      </w:r>
    </w:p>
    <w:p w:rsidR="00C20D43" w:rsidRPr="00A677EF" w:rsidRDefault="00C20D43" w:rsidP="00C20D43">
      <w:pPr>
        <w:pStyle w:val="Zkladntext"/>
        <w:jc w:val="both"/>
        <w:rPr>
          <w:b w:val="0"/>
          <w:bCs w:val="0"/>
        </w:rPr>
      </w:pPr>
    </w:p>
    <w:p w:rsidR="00C20D43" w:rsidRPr="00A677EF" w:rsidRDefault="00C20D43" w:rsidP="00C20D43">
      <w:pPr>
        <w:widowControl w:val="0"/>
        <w:jc w:val="both"/>
        <w:rPr>
          <w:b/>
          <w:iCs/>
          <w:snapToGrid w:val="0"/>
        </w:rPr>
      </w:pPr>
      <w:r w:rsidRPr="00A677EF">
        <w:rPr>
          <w:b/>
          <w:iCs/>
          <w:snapToGrid w:val="0"/>
        </w:rPr>
        <w:t>Výbor pro hospodaření s majetkem Karlovarského kraje:</w:t>
      </w:r>
    </w:p>
    <w:p w:rsidR="00C20D43" w:rsidRPr="00A677EF" w:rsidRDefault="00C20D43" w:rsidP="00C20D43">
      <w:pPr>
        <w:widowControl w:val="0"/>
        <w:jc w:val="both"/>
        <w:rPr>
          <w:iCs/>
          <w:snapToGrid w:val="0"/>
        </w:rPr>
      </w:pPr>
    </w:p>
    <w:p w:rsidR="006E3B80" w:rsidRPr="00A677EF" w:rsidRDefault="006E3B80" w:rsidP="006E3B80">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prodej části pozemku p.č. 136/1, která byla oddělena geometrickým plánem č. 1982-5/2012 z původního pozemku p.č. 136/1 a označena novým parcelním číslem jako pozemek p.č. 136/9 o výměře 24 m</w:t>
      </w:r>
      <w:r w:rsidRPr="00A677EF">
        <w:rPr>
          <w:position w:val="5"/>
        </w:rPr>
        <w:t>2</w:t>
      </w:r>
      <w:r w:rsidRPr="00A677EF">
        <w:t xml:space="preserve"> v k.ú. Dolní Chodov a obci Chodov formou kupní smlouvy mezi Karlovarským krajem, zastoupeným Krajskou správou a údržbou silnic Karlovarského kraje, příspěvkovou organizací (jako prodávající na straně jedné) a firmou PRAMEN ENERGO 21 s.r.o., se sídlem Chodov, Nejdecká 374, PSČ 357 35, IČO 29101573, zastoupenou Mikhailem Ptitsynem, jednatelem (jako kupující na straně druhé), za dohodnutou kupní cenu 6.540,-- Kč, za předpokladu, že do skončení uveřejnění záměru Karlovarského kraje prodat výše uvedenou nemovitou věc na své úřední desce nepředloží jiný zájemce svou nabídku, a tím převést předmětnou nemovitou věc z vlastnictví Karlovarského kraje do vlastnictví firmy PRAMEN ENERGO 21 s.r.o.</w:t>
      </w:r>
    </w:p>
    <w:p w:rsidR="006E3B80" w:rsidRPr="00A677EF" w:rsidRDefault="006E3B80" w:rsidP="006E3B80">
      <w:pPr>
        <w:widowControl w:val="0"/>
        <w:jc w:val="both"/>
        <w:rPr>
          <w:b/>
          <w:iCs/>
          <w:snapToGrid w:val="0"/>
        </w:rPr>
      </w:pPr>
    </w:p>
    <w:p w:rsidR="006E3B80" w:rsidRPr="00A677EF" w:rsidRDefault="006E3B80" w:rsidP="006E3B80">
      <w:pPr>
        <w:widowControl w:val="0"/>
        <w:numPr>
          <w:ilvl w:val="0"/>
          <w:numId w:val="3"/>
        </w:numPr>
        <w:jc w:val="both"/>
        <w:rPr>
          <w:iCs/>
          <w:snapToGrid w:val="0"/>
        </w:rPr>
      </w:pPr>
      <w:r w:rsidRPr="00A677EF">
        <w:rPr>
          <w:b/>
          <w:snapToGrid w:val="0"/>
        </w:rPr>
        <w:t>Souhlasí a doporučuje Zastupitelstvu Karlovarského kraje</w:t>
      </w:r>
      <w:r w:rsidRPr="00A677EF">
        <w:rPr>
          <w:snapToGrid w:val="0"/>
        </w:rPr>
        <w:t xml:space="preserve"> </w:t>
      </w:r>
      <w:r w:rsidRPr="00A677EF">
        <w:t>uložit řediteli Krajské správy a údržby silnic Karlovarského kraje, příspěvkové organizace, realizovat kroky k uzavření předmětné kupní smlouvy a pověřit jej podpisem této smlouvy</w:t>
      </w:r>
    </w:p>
    <w:p w:rsidR="00C20D43" w:rsidRPr="00A677EF" w:rsidRDefault="00C20D43" w:rsidP="00C20D43">
      <w:pPr>
        <w:widowControl w:val="0"/>
        <w:jc w:val="both"/>
        <w:rPr>
          <w:iCs/>
          <w:snapToGrid w:val="0"/>
        </w:rPr>
      </w:pPr>
    </w:p>
    <w:tbl>
      <w:tblPr>
        <w:tblW w:w="0" w:type="auto"/>
        <w:tblLook w:val="00A0" w:firstRow="1" w:lastRow="0" w:firstColumn="1" w:lastColumn="0" w:noHBand="0" w:noVBand="0"/>
      </w:tblPr>
      <w:tblGrid>
        <w:gridCol w:w="5122"/>
        <w:gridCol w:w="681"/>
        <w:gridCol w:w="222"/>
        <w:gridCol w:w="681"/>
        <w:gridCol w:w="222"/>
        <w:gridCol w:w="681"/>
      </w:tblGrid>
      <w:tr w:rsidR="00C20D43" w:rsidRPr="00A677EF" w:rsidTr="00C20D43">
        <w:tc>
          <w:tcPr>
            <w:tcW w:w="0" w:type="auto"/>
            <w:vAlign w:val="center"/>
          </w:tcPr>
          <w:tbl>
            <w:tblPr>
              <w:tblpPr w:leftFromText="141" w:rightFromText="141" w:vertAnchor="text" w:tblpY="1"/>
              <w:tblOverlap w:val="never"/>
              <w:tblW w:w="4906" w:type="dxa"/>
              <w:tblLook w:val="00A0" w:firstRow="1" w:lastRow="0" w:firstColumn="1" w:lastColumn="0" w:noHBand="0" w:noVBand="0"/>
            </w:tblPr>
            <w:tblGrid>
              <w:gridCol w:w="603"/>
              <w:gridCol w:w="795"/>
              <w:gridCol w:w="736"/>
              <w:gridCol w:w="795"/>
              <w:gridCol w:w="1182"/>
              <w:gridCol w:w="795"/>
            </w:tblGrid>
            <w:tr w:rsidR="00C20D43" w:rsidRPr="00A677EF" w:rsidTr="00C20D43">
              <w:tc>
                <w:tcPr>
                  <w:tcW w:w="0" w:type="auto"/>
                  <w:vAlign w:val="center"/>
                </w:tcPr>
                <w:p w:rsidR="00C20D43" w:rsidRPr="00A677EF" w:rsidRDefault="00C20D43" w:rsidP="00C20D43">
                  <w:pPr>
                    <w:jc w:val="both"/>
                  </w:pPr>
                  <w:r w:rsidRPr="00A677EF">
                    <w:t>pro:</w:t>
                  </w:r>
                </w:p>
              </w:tc>
              <w:tc>
                <w:tcPr>
                  <w:tcW w:w="0" w:type="auto"/>
                  <w:tcMar>
                    <w:right w:w="567" w:type="dxa"/>
                  </w:tcMar>
                  <w:vAlign w:val="center"/>
                </w:tcPr>
                <w:p w:rsidR="00C20D43" w:rsidRPr="00A677EF" w:rsidRDefault="00470C56" w:rsidP="00C20D43">
                  <w:pPr>
                    <w:jc w:val="both"/>
                  </w:pPr>
                  <w:r w:rsidRPr="00A677EF">
                    <w:t>6</w:t>
                  </w:r>
                </w:p>
              </w:tc>
              <w:tc>
                <w:tcPr>
                  <w:tcW w:w="0" w:type="auto"/>
                  <w:vAlign w:val="center"/>
                </w:tcPr>
                <w:p w:rsidR="00C20D43" w:rsidRPr="00A677EF" w:rsidRDefault="00C20D43" w:rsidP="00C20D43">
                  <w:pPr>
                    <w:jc w:val="both"/>
                  </w:pPr>
                  <w:r w:rsidRPr="00A677EF">
                    <w:t>proti:</w:t>
                  </w:r>
                </w:p>
              </w:tc>
              <w:tc>
                <w:tcPr>
                  <w:tcW w:w="0" w:type="auto"/>
                  <w:tcMar>
                    <w:right w:w="567" w:type="dxa"/>
                  </w:tcMar>
                  <w:vAlign w:val="center"/>
                </w:tcPr>
                <w:p w:rsidR="00C20D43" w:rsidRPr="00A677EF" w:rsidRDefault="00470C56" w:rsidP="00C20D43">
                  <w:pPr>
                    <w:jc w:val="both"/>
                  </w:pPr>
                  <w:r w:rsidRPr="00A677EF">
                    <w:t>0</w:t>
                  </w:r>
                </w:p>
              </w:tc>
              <w:tc>
                <w:tcPr>
                  <w:tcW w:w="1182" w:type="dxa"/>
                  <w:vAlign w:val="center"/>
                </w:tcPr>
                <w:p w:rsidR="00C20D43" w:rsidRPr="00A677EF" w:rsidRDefault="00C20D43" w:rsidP="00C20D43">
                  <w:pPr>
                    <w:jc w:val="both"/>
                  </w:pPr>
                  <w:r w:rsidRPr="00A677EF">
                    <w:t>zdržel se:</w:t>
                  </w:r>
                </w:p>
              </w:tc>
              <w:tc>
                <w:tcPr>
                  <w:tcW w:w="0" w:type="auto"/>
                  <w:tcMar>
                    <w:right w:w="567" w:type="dxa"/>
                  </w:tcMar>
                  <w:vAlign w:val="center"/>
                </w:tcPr>
                <w:p w:rsidR="00C20D43" w:rsidRPr="00A677EF" w:rsidRDefault="00470C56" w:rsidP="00C20D43">
                  <w:pPr>
                    <w:jc w:val="both"/>
                  </w:pPr>
                  <w:r w:rsidRPr="00A677EF">
                    <w:t>2</w:t>
                  </w:r>
                </w:p>
              </w:tc>
            </w:tr>
          </w:tbl>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r>
    </w:tbl>
    <w:p w:rsidR="00C20D43" w:rsidRPr="00A677EF" w:rsidRDefault="00C20D43" w:rsidP="00F1613B">
      <w:pPr>
        <w:jc w:val="both"/>
        <w:rPr>
          <w:b/>
        </w:rPr>
      </w:pPr>
    </w:p>
    <w:p w:rsidR="00C20D43" w:rsidRPr="00A677EF" w:rsidRDefault="00C20D43" w:rsidP="00C20D43">
      <w:pPr>
        <w:ind w:left="360"/>
        <w:jc w:val="both"/>
        <w:rPr>
          <w:b/>
        </w:rPr>
      </w:pPr>
    </w:p>
    <w:p w:rsidR="00C20D43" w:rsidRPr="00A677EF" w:rsidRDefault="007F5BFC" w:rsidP="00C20D43">
      <w:pPr>
        <w:numPr>
          <w:ilvl w:val="0"/>
          <w:numId w:val="1"/>
        </w:numPr>
        <w:tabs>
          <w:tab w:val="num" w:pos="360"/>
        </w:tabs>
        <w:ind w:left="360"/>
        <w:jc w:val="both"/>
        <w:rPr>
          <w:b/>
        </w:rPr>
      </w:pPr>
      <w:r w:rsidRPr="00A677EF">
        <w:rPr>
          <w:b/>
        </w:rPr>
        <w:lastRenderedPageBreak/>
        <w:t>Směna pozemků p.p.č. 37/6 a p.p.č. 37/8 v k.ú. Mrázov ve vlastnictví společnosti EURAGRI s.r.o., s pozemkem p.p.č. 844/8 v k.ú. Mrázov ve vlastnictví Karlovarského kraje</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B40EB4" w:rsidRPr="00A677EF">
        <w:rPr>
          <w:i/>
          <w:iCs/>
        </w:rPr>
        <w:t>61</w:t>
      </w:r>
      <w:r w:rsidRPr="00A677EF">
        <w:rPr>
          <w:i/>
          <w:iCs/>
        </w:rPr>
        <w:t>/0</w:t>
      </w:r>
      <w:r w:rsidR="00B40EB4" w:rsidRPr="00A677EF">
        <w:rPr>
          <w:i/>
          <w:iCs/>
        </w:rPr>
        <w:t>5</w:t>
      </w:r>
      <w:r w:rsidRPr="00A677EF">
        <w:rPr>
          <w:i/>
          <w:iCs/>
        </w:rPr>
        <w:t xml:space="preserve">/14  </w:t>
      </w:r>
    </w:p>
    <w:p w:rsidR="00C20D43" w:rsidRPr="00A677EF" w:rsidRDefault="00C20D43" w:rsidP="00C20D43">
      <w:pPr>
        <w:pStyle w:val="Zkladntext"/>
        <w:jc w:val="both"/>
        <w:rPr>
          <w:b w:val="0"/>
          <w:bCs w:val="0"/>
        </w:rPr>
      </w:pPr>
    </w:p>
    <w:p w:rsidR="00CD6242" w:rsidRPr="00A677EF" w:rsidRDefault="00CD6242" w:rsidP="00CD6242">
      <w:pPr>
        <w:widowControl w:val="0"/>
        <w:jc w:val="both"/>
        <w:rPr>
          <w:b/>
          <w:iCs/>
          <w:snapToGrid w:val="0"/>
        </w:rPr>
      </w:pPr>
      <w:r w:rsidRPr="00A677EF">
        <w:rPr>
          <w:b/>
          <w:iCs/>
          <w:snapToGrid w:val="0"/>
        </w:rPr>
        <w:t>Výbor pro hospodaření s majetkem Karlovarského kraje:</w:t>
      </w:r>
    </w:p>
    <w:p w:rsidR="00CD6242" w:rsidRPr="00A677EF" w:rsidRDefault="00CD6242" w:rsidP="00CD6242">
      <w:pPr>
        <w:widowControl w:val="0"/>
        <w:jc w:val="both"/>
        <w:rPr>
          <w:b/>
          <w:u w:val="single"/>
        </w:rPr>
      </w:pPr>
    </w:p>
    <w:p w:rsidR="00CD6242" w:rsidRPr="00A677EF" w:rsidRDefault="00CD6242" w:rsidP="00CD6242">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směnu nemovitých věcí ve vlastnictví společnosti EURAGRI s.r.o. (tj. pozemky p.p.č. 37/6 o výměře 514 m</w:t>
      </w:r>
      <w:r w:rsidRPr="00A677EF">
        <w:rPr>
          <w:position w:val="5"/>
        </w:rPr>
        <w:t>2</w:t>
      </w:r>
      <w:r w:rsidRPr="00A677EF">
        <w:t xml:space="preserve"> a p.p.č. 37/8 o výměře 130 m</w:t>
      </w:r>
      <w:r w:rsidRPr="00A677EF">
        <w:rPr>
          <w:position w:val="5"/>
        </w:rPr>
        <w:t>2</w:t>
      </w:r>
      <w:r w:rsidRPr="00A677EF">
        <w:t xml:space="preserve"> v k.ú. Mrázov a obci Teplá) s nemovitou věcí ve vlastnictví Karlovarského kraje (tj. pozemek p.p.č. 844/8 o výměře 570 m</w:t>
      </w:r>
      <w:r w:rsidRPr="00A677EF">
        <w:rPr>
          <w:position w:val="5"/>
        </w:rPr>
        <w:t>2</w:t>
      </w:r>
      <w:r w:rsidRPr="00A677EF">
        <w:t xml:space="preserve"> v k.ú. Mrázov a obci Teplá) formou směnné smlouvy mezi společností EURAGRI s.r.o., se sídlem Praha 2, Italská 1800/35, Vinohrady, PSČ 120 00, IČO 27140733, zastoupenou Milanem Zahradníkem, zplnomocněným zástupcem na základě plné moci ze dne 03.01.2014  (jako první směňující na straně jedné) a Karlovarským krajem, zastoupeným Krajskou správou a údržbou silnic Karlovarského kraje, příspěvkovou organizací (jako druhý směňující na straně druhé) za předpokladu, že do skončení uveřejnění záměru Karlovarského kraje směnit uvedenou nemovitou věc ve svém vlastnictví na své úřední desce nepředloží jiný zájemce svou nabídku</w:t>
      </w:r>
    </w:p>
    <w:p w:rsidR="00CD6242" w:rsidRPr="00A677EF" w:rsidRDefault="00CD6242" w:rsidP="00CD6242">
      <w:pPr>
        <w:widowControl w:val="0"/>
        <w:jc w:val="both"/>
        <w:rPr>
          <w:b/>
          <w:iCs/>
          <w:snapToGrid w:val="0"/>
        </w:rPr>
      </w:pPr>
    </w:p>
    <w:p w:rsidR="00CD6242" w:rsidRPr="00A677EF" w:rsidRDefault="00CD6242" w:rsidP="00CD6242">
      <w:pPr>
        <w:widowControl w:val="0"/>
        <w:numPr>
          <w:ilvl w:val="0"/>
          <w:numId w:val="3"/>
        </w:numPr>
        <w:jc w:val="both"/>
        <w:rPr>
          <w:iCs/>
          <w:snapToGrid w:val="0"/>
        </w:rPr>
      </w:pPr>
      <w:r w:rsidRPr="00A677EF">
        <w:rPr>
          <w:b/>
          <w:snapToGrid w:val="0"/>
        </w:rPr>
        <w:t>Souhlasí a doporučuje Zastupitelstvu Karlovarského kraje</w:t>
      </w:r>
      <w:r w:rsidRPr="00A677EF">
        <w:rPr>
          <w:snapToGrid w:val="0"/>
        </w:rPr>
        <w:t xml:space="preserve"> </w:t>
      </w:r>
      <w:r w:rsidRPr="00A677EF">
        <w:t>uložit řediteli Krajské správy a údržby silnic Karlovarského kraje, příspěvkové organizace, realizovat kroky k uzavření předmětné směnné smlouvy a pověřit jej podpisem této smlouvy</w:t>
      </w:r>
    </w:p>
    <w:p w:rsidR="00C20D43" w:rsidRDefault="00C20D43" w:rsidP="00C20D43">
      <w:pPr>
        <w:widowControl w:val="0"/>
        <w:jc w:val="both"/>
        <w:rPr>
          <w:iCs/>
          <w:snapToGrid w:val="0"/>
        </w:rPr>
      </w:pPr>
    </w:p>
    <w:p w:rsidR="002B2DDC" w:rsidRPr="00A677EF" w:rsidRDefault="002B2DDC" w:rsidP="00C20D43">
      <w:pPr>
        <w:widowControl w:val="0"/>
        <w:jc w:val="both"/>
        <w:rPr>
          <w:iCs/>
          <w:snapToGrid w:val="0"/>
        </w:rPr>
      </w:pPr>
    </w:p>
    <w:tbl>
      <w:tblPr>
        <w:tblW w:w="0" w:type="auto"/>
        <w:tblLook w:val="00A0" w:firstRow="1" w:lastRow="0" w:firstColumn="1" w:lastColumn="0" w:noHBand="0" w:noVBand="0"/>
      </w:tblPr>
      <w:tblGrid>
        <w:gridCol w:w="5122"/>
        <w:gridCol w:w="681"/>
        <w:gridCol w:w="222"/>
        <w:gridCol w:w="681"/>
        <w:gridCol w:w="222"/>
        <w:gridCol w:w="681"/>
      </w:tblGrid>
      <w:tr w:rsidR="00C20D43" w:rsidRPr="00A677EF" w:rsidTr="00C20D43">
        <w:tc>
          <w:tcPr>
            <w:tcW w:w="0" w:type="auto"/>
            <w:vAlign w:val="center"/>
          </w:tcPr>
          <w:tbl>
            <w:tblPr>
              <w:tblpPr w:leftFromText="141" w:rightFromText="141" w:vertAnchor="text" w:tblpY="1"/>
              <w:tblOverlap w:val="never"/>
              <w:tblW w:w="4906" w:type="dxa"/>
              <w:tblLook w:val="00A0" w:firstRow="1" w:lastRow="0" w:firstColumn="1" w:lastColumn="0" w:noHBand="0" w:noVBand="0"/>
            </w:tblPr>
            <w:tblGrid>
              <w:gridCol w:w="603"/>
              <w:gridCol w:w="795"/>
              <w:gridCol w:w="736"/>
              <w:gridCol w:w="795"/>
              <w:gridCol w:w="1182"/>
              <w:gridCol w:w="795"/>
            </w:tblGrid>
            <w:tr w:rsidR="00C20D43" w:rsidRPr="00A677EF" w:rsidTr="00C20D43">
              <w:tc>
                <w:tcPr>
                  <w:tcW w:w="0" w:type="auto"/>
                  <w:vAlign w:val="center"/>
                </w:tcPr>
                <w:p w:rsidR="00C20D43" w:rsidRPr="00A677EF" w:rsidRDefault="00C20D43" w:rsidP="00C20D43">
                  <w:pPr>
                    <w:jc w:val="both"/>
                  </w:pPr>
                  <w:r w:rsidRPr="00A677EF">
                    <w:t>pro:</w:t>
                  </w:r>
                </w:p>
              </w:tc>
              <w:tc>
                <w:tcPr>
                  <w:tcW w:w="0" w:type="auto"/>
                  <w:tcMar>
                    <w:right w:w="567" w:type="dxa"/>
                  </w:tcMar>
                  <w:vAlign w:val="center"/>
                </w:tcPr>
                <w:p w:rsidR="00C20D43" w:rsidRPr="00A677EF" w:rsidRDefault="00470C56" w:rsidP="00C20D43">
                  <w:pPr>
                    <w:jc w:val="both"/>
                  </w:pPr>
                  <w:r w:rsidRPr="00A677EF">
                    <w:t>7</w:t>
                  </w:r>
                </w:p>
              </w:tc>
              <w:tc>
                <w:tcPr>
                  <w:tcW w:w="0" w:type="auto"/>
                  <w:vAlign w:val="center"/>
                </w:tcPr>
                <w:p w:rsidR="00C20D43" w:rsidRPr="00A677EF" w:rsidRDefault="00C20D43" w:rsidP="00C20D43">
                  <w:pPr>
                    <w:jc w:val="both"/>
                  </w:pPr>
                  <w:r w:rsidRPr="00A677EF">
                    <w:t>proti:</w:t>
                  </w:r>
                </w:p>
              </w:tc>
              <w:tc>
                <w:tcPr>
                  <w:tcW w:w="0" w:type="auto"/>
                  <w:tcMar>
                    <w:right w:w="567" w:type="dxa"/>
                  </w:tcMar>
                  <w:vAlign w:val="center"/>
                </w:tcPr>
                <w:p w:rsidR="00C20D43" w:rsidRPr="00A677EF" w:rsidRDefault="00470C56" w:rsidP="00C20D43">
                  <w:pPr>
                    <w:jc w:val="both"/>
                  </w:pPr>
                  <w:r w:rsidRPr="00A677EF">
                    <w:t>0</w:t>
                  </w:r>
                </w:p>
              </w:tc>
              <w:tc>
                <w:tcPr>
                  <w:tcW w:w="1182" w:type="dxa"/>
                  <w:vAlign w:val="center"/>
                </w:tcPr>
                <w:p w:rsidR="00C20D43" w:rsidRPr="00A677EF" w:rsidRDefault="00C20D43" w:rsidP="00C20D43">
                  <w:pPr>
                    <w:jc w:val="both"/>
                  </w:pPr>
                  <w:r w:rsidRPr="00A677EF">
                    <w:t>zdržel se:</w:t>
                  </w:r>
                </w:p>
              </w:tc>
              <w:tc>
                <w:tcPr>
                  <w:tcW w:w="0" w:type="auto"/>
                  <w:tcMar>
                    <w:right w:w="567" w:type="dxa"/>
                  </w:tcMar>
                  <w:vAlign w:val="center"/>
                </w:tcPr>
                <w:p w:rsidR="00C20D43" w:rsidRPr="00A677EF" w:rsidRDefault="00C20D43" w:rsidP="00C20D43">
                  <w:pPr>
                    <w:jc w:val="both"/>
                  </w:pPr>
                  <w:r w:rsidRPr="00A677EF">
                    <w:t>1</w:t>
                  </w:r>
                </w:p>
              </w:tc>
            </w:tr>
          </w:tbl>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r>
    </w:tbl>
    <w:p w:rsidR="00C20D43" w:rsidRPr="00A677EF" w:rsidRDefault="00C20D43" w:rsidP="00F1613B">
      <w:pPr>
        <w:jc w:val="both"/>
        <w:rPr>
          <w:b/>
        </w:rPr>
      </w:pPr>
    </w:p>
    <w:p w:rsidR="00C20D43" w:rsidRPr="00A677EF" w:rsidRDefault="00C20D43" w:rsidP="00C20D43">
      <w:pPr>
        <w:ind w:left="360"/>
        <w:jc w:val="both"/>
        <w:rPr>
          <w:b/>
        </w:rPr>
      </w:pPr>
    </w:p>
    <w:p w:rsidR="00C20D43" w:rsidRPr="00A677EF" w:rsidRDefault="007F5BFC" w:rsidP="00C20D43">
      <w:pPr>
        <w:numPr>
          <w:ilvl w:val="0"/>
          <w:numId w:val="1"/>
        </w:numPr>
        <w:tabs>
          <w:tab w:val="num" w:pos="360"/>
        </w:tabs>
        <w:ind w:left="360"/>
        <w:jc w:val="both"/>
        <w:rPr>
          <w:b/>
        </w:rPr>
      </w:pPr>
      <w:r w:rsidRPr="00A677EF">
        <w:rPr>
          <w:b/>
        </w:rPr>
        <w:t>Zřízení služebnosti k pozemkům p.p.č. 1137/1 a 1137/3 v k.ú. Salajna ve vlastnictví České republiky s právem hospodaření pro Lesy České republiky, s.p., ve prospěch Karlovarského kraje – Krajské správy a údržby silnic Karlovarského kraje, příspěvkové organizace</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B40EB4" w:rsidRPr="00A677EF">
        <w:rPr>
          <w:i/>
          <w:iCs/>
        </w:rPr>
        <w:t>62</w:t>
      </w:r>
      <w:r w:rsidRPr="00A677EF">
        <w:rPr>
          <w:i/>
          <w:iCs/>
        </w:rPr>
        <w:t>/0</w:t>
      </w:r>
      <w:r w:rsidR="00B40EB4" w:rsidRPr="00A677EF">
        <w:rPr>
          <w:i/>
          <w:iCs/>
        </w:rPr>
        <w:t>5</w:t>
      </w:r>
      <w:r w:rsidRPr="00A677EF">
        <w:rPr>
          <w:i/>
          <w:iCs/>
        </w:rPr>
        <w:t xml:space="preserve">/14  </w:t>
      </w:r>
    </w:p>
    <w:p w:rsidR="00C20D43" w:rsidRPr="00A677EF" w:rsidRDefault="00C20D43" w:rsidP="00C20D43">
      <w:pPr>
        <w:widowControl w:val="0"/>
        <w:jc w:val="both"/>
        <w:rPr>
          <w:iCs/>
          <w:snapToGrid w:val="0"/>
        </w:rPr>
      </w:pPr>
    </w:p>
    <w:p w:rsidR="00E157F8" w:rsidRPr="00A677EF" w:rsidRDefault="00E157F8" w:rsidP="00E157F8">
      <w:pPr>
        <w:widowControl w:val="0"/>
        <w:jc w:val="both"/>
        <w:rPr>
          <w:b/>
          <w:iCs/>
          <w:snapToGrid w:val="0"/>
        </w:rPr>
      </w:pPr>
      <w:r w:rsidRPr="00A677EF">
        <w:rPr>
          <w:b/>
          <w:iCs/>
          <w:snapToGrid w:val="0"/>
        </w:rPr>
        <w:t>Výbor pro hospodaření s majetkem Karlovarského kraje:</w:t>
      </w:r>
    </w:p>
    <w:p w:rsidR="00E157F8" w:rsidRPr="00A677EF" w:rsidRDefault="00E157F8" w:rsidP="00E157F8">
      <w:pPr>
        <w:widowControl w:val="0"/>
        <w:jc w:val="both"/>
        <w:rPr>
          <w:b/>
          <w:u w:val="single"/>
        </w:rPr>
      </w:pPr>
    </w:p>
    <w:p w:rsidR="00E157F8" w:rsidRPr="002B2DDC" w:rsidRDefault="00E157F8" w:rsidP="00E157F8">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zřízení služebnosti v rámci stavby „Havarijní sesuv silnice III/02111 u obce Salajna" spočívající v právu umístění stavby gabionových zdí, údržby a oprav stavby gabionových zdí a volného přístupu oprávněného za účelem údržby, oprav a případné rekonstrukce stavby gabionových zdí ke služebným pozemkům p.p.č. 1137/1 a p.p.č. 1137/3 o celkové výměře 125 m</w:t>
      </w:r>
      <w:r w:rsidRPr="00A677EF">
        <w:rPr>
          <w:position w:val="5"/>
        </w:rPr>
        <w:t>2</w:t>
      </w:r>
      <w:r w:rsidRPr="00A677EF">
        <w:t xml:space="preserve"> v k.ú. Salajna a obci Dolní Žandov, ve prospěch Karlovarského kraje, formou smlouvy o zřízení služebnosti mezi Lesy České republiky, s.p., se sídlem Hradec Králové, Přemyslova 1106, PSČ 501 68, IČO 42196451, zastoupenými na základě pověření ze dne 16.12.2013 Ing. Ivanou Kučerovou, vedoucí Správy toků - oblast povodí Ohře, se sídlem Dr. Vrbenského 2874/1, PSČ 415 01 Teplice (jako obtížený na straně jedné) a Karlovarským krajem, zastoupeným Krajskou správou a údržbou silnic Karlovarského kraje, příspěvkovou organizací (jako oprávněný na straně druhé), za jednorázovou úplatu ve výši 12.100,-- Kč včetně DPH</w:t>
      </w:r>
    </w:p>
    <w:p w:rsidR="002B2DDC" w:rsidRPr="00A677EF" w:rsidRDefault="002B2DDC" w:rsidP="002B2DDC">
      <w:pPr>
        <w:widowControl w:val="0"/>
        <w:jc w:val="both"/>
        <w:rPr>
          <w:b/>
          <w:iCs/>
          <w:snapToGrid w:val="0"/>
        </w:rPr>
      </w:pPr>
    </w:p>
    <w:p w:rsidR="00E157F8" w:rsidRPr="00A677EF" w:rsidRDefault="00E157F8" w:rsidP="00E157F8">
      <w:pPr>
        <w:widowControl w:val="0"/>
        <w:jc w:val="both"/>
        <w:rPr>
          <w:b/>
          <w:iCs/>
          <w:snapToGrid w:val="0"/>
        </w:rPr>
      </w:pPr>
    </w:p>
    <w:p w:rsidR="00E157F8" w:rsidRPr="00A677EF" w:rsidRDefault="00E157F8" w:rsidP="00E157F8">
      <w:pPr>
        <w:widowControl w:val="0"/>
        <w:numPr>
          <w:ilvl w:val="0"/>
          <w:numId w:val="3"/>
        </w:numPr>
        <w:jc w:val="both"/>
        <w:rPr>
          <w:iCs/>
          <w:snapToGrid w:val="0"/>
        </w:rPr>
      </w:pPr>
      <w:r w:rsidRPr="00A677EF">
        <w:rPr>
          <w:b/>
          <w:snapToGrid w:val="0"/>
        </w:rPr>
        <w:lastRenderedPageBreak/>
        <w:t>Souhlasí a doporučuje Zastupitelstvu Karlovarského kraje</w:t>
      </w:r>
      <w:r w:rsidRPr="00A677EF">
        <w:rPr>
          <w:snapToGrid w:val="0"/>
        </w:rPr>
        <w:t xml:space="preserve"> </w:t>
      </w:r>
      <w:r w:rsidRPr="00A677EF">
        <w:t>uložit řediteli Krajské správy a údržby silnic Karlovarského kraje, příspěvkové organizace, realizovat kroky k uzavření předmětné smlouvy o zřízení služebnosti a pověřit jej podpisem této smlouvy</w:t>
      </w:r>
    </w:p>
    <w:p w:rsidR="00C20D43" w:rsidRDefault="00C20D43" w:rsidP="00C20D43">
      <w:pPr>
        <w:widowControl w:val="0"/>
        <w:jc w:val="both"/>
        <w:rPr>
          <w:iCs/>
          <w:snapToGrid w:val="0"/>
        </w:rPr>
      </w:pPr>
    </w:p>
    <w:p w:rsidR="002B2DDC" w:rsidRPr="00A677EF" w:rsidRDefault="002B2DDC" w:rsidP="00C20D43">
      <w:pPr>
        <w:widowControl w:val="0"/>
        <w:jc w:val="both"/>
        <w:rPr>
          <w:iCs/>
          <w:snapToGrid w:val="0"/>
        </w:rPr>
      </w:pPr>
    </w:p>
    <w:tbl>
      <w:tblPr>
        <w:tblW w:w="0" w:type="auto"/>
        <w:tblLook w:val="00A0" w:firstRow="1" w:lastRow="0" w:firstColumn="1" w:lastColumn="0" w:noHBand="0" w:noVBand="0"/>
      </w:tblPr>
      <w:tblGrid>
        <w:gridCol w:w="5122"/>
        <w:gridCol w:w="681"/>
        <w:gridCol w:w="222"/>
        <w:gridCol w:w="681"/>
        <w:gridCol w:w="222"/>
        <w:gridCol w:w="681"/>
      </w:tblGrid>
      <w:tr w:rsidR="00C20D43" w:rsidRPr="00A677EF" w:rsidTr="00C20D43">
        <w:tc>
          <w:tcPr>
            <w:tcW w:w="0" w:type="auto"/>
            <w:vAlign w:val="center"/>
          </w:tcPr>
          <w:tbl>
            <w:tblPr>
              <w:tblpPr w:leftFromText="141" w:rightFromText="141" w:vertAnchor="text" w:tblpY="1"/>
              <w:tblOverlap w:val="never"/>
              <w:tblW w:w="4906" w:type="dxa"/>
              <w:tblLook w:val="00A0" w:firstRow="1" w:lastRow="0" w:firstColumn="1" w:lastColumn="0" w:noHBand="0" w:noVBand="0"/>
            </w:tblPr>
            <w:tblGrid>
              <w:gridCol w:w="603"/>
              <w:gridCol w:w="795"/>
              <w:gridCol w:w="736"/>
              <w:gridCol w:w="795"/>
              <w:gridCol w:w="1182"/>
              <w:gridCol w:w="795"/>
            </w:tblGrid>
            <w:tr w:rsidR="00C20D43" w:rsidRPr="00A677EF" w:rsidTr="00C20D43">
              <w:tc>
                <w:tcPr>
                  <w:tcW w:w="0" w:type="auto"/>
                  <w:vAlign w:val="center"/>
                </w:tcPr>
                <w:p w:rsidR="00C20D43" w:rsidRPr="00A677EF" w:rsidRDefault="00C20D43" w:rsidP="00C20D43">
                  <w:pPr>
                    <w:jc w:val="both"/>
                  </w:pPr>
                  <w:r w:rsidRPr="00A677EF">
                    <w:t>pro:</w:t>
                  </w:r>
                </w:p>
              </w:tc>
              <w:tc>
                <w:tcPr>
                  <w:tcW w:w="0" w:type="auto"/>
                  <w:tcMar>
                    <w:right w:w="567" w:type="dxa"/>
                  </w:tcMar>
                  <w:vAlign w:val="center"/>
                </w:tcPr>
                <w:p w:rsidR="00C20D43" w:rsidRPr="00A677EF" w:rsidRDefault="00470C56" w:rsidP="00C20D43">
                  <w:pPr>
                    <w:jc w:val="both"/>
                  </w:pPr>
                  <w:r w:rsidRPr="00A677EF">
                    <w:t>8</w:t>
                  </w:r>
                </w:p>
              </w:tc>
              <w:tc>
                <w:tcPr>
                  <w:tcW w:w="0" w:type="auto"/>
                  <w:vAlign w:val="center"/>
                </w:tcPr>
                <w:p w:rsidR="00C20D43" w:rsidRPr="00A677EF" w:rsidRDefault="00C20D43" w:rsidP="00C20D43">
                  <w:pPr>
                    <w:jc w:val="both"/>
                  </w:pPr>
                  <w:r w:rsidRPr="00A677EF">
                    <w:t>proti:</w:t>
                  </w:r>
                </w:p>
              </w:tc>
              <w:tc>
                <w:tcPr>
                  <w:tcW w:w="0" w:type="auto"/>
                  <w:tcMar>
                    <w:right w:w="567" w:type="dxa"/>
                  </w:tcMar>
                  <w:vAlign w:val="center"/>
                </w:tcPr>
                <w:p w:rsidR="00C20D43" w:rsidRPr="00A677EF" w:rsidRDefault="00470C56" w:rsidP="00470C56">
                  <w:pPr>
                    <w:jc w:val="both"/>
                  </w:pPr>
                  <w:r w:rsidRPr="00A677EF">
                    <w:t>0</w:t>
                  </w:r>
                </w:p>
              </w:tc>
              <w:tc>
                <w:tcPr>
                  <w:tcW w:w="1182" w:type="dxa"/>
                  <w:vAlign w:val="center"/>
                </w:tcPr>
                <w:p w:rsidR="00C20D43" w:rsidRPr="00A677EF" w:rsidRDefault="00C20D43" w:rsidP="00C20D43">
                  <w:pPr>
                    <w:jc w:val="both"/>
                  </w:pPr>
                  <w:r w:rsidRPr="00A677EF">
                    <w:t>zdržel se:</w:t>
                  </w:r>
                </w:p>
              </w:tc>
              <w:tc>
                <w:tcPr>
                  <w:tcW w:w="0" w:type="auto"/>
                  <w:tcMar>
                    <w:right w:w="567" w:type="dxa"/>
                  </w:tcMar>
                  <w:vAlign w:val="center"/>
                </w:tcPr>
                <w:p w:rsidR="00C20D43" w:rsidRPr="00A677EF" w:rsidRDefault="00470C56" w:rsidP="00C20D43">
                  <w:pPr>
                    <w:jc w:val="both"/>
                  </w:pPr>
                  <w:r w:rsidRPr="00A677EF">
                    <w:t>0</w:t>
                  </w:r>
                </w:p>
              </w:tc>
            </w:tr>
          </w:tbl>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r>
    </w:tbl>
    <w:p w:rsidR="00C20D43" w:rsidRPr="00A677EF" w:rsidRDefault="00C20D43" w:rsidP="00F1613B">
      <w:pPr>
        <w:jc w:val="both"/>
        <w:rPr>
          <w:b/>
        </w:rPr>
      </w:pPr>
    </w:p>
    <w:p w:rsidR="00C20D43" w:rsidRPr="00A677EF" w:rsidRDefault="00C20D43" w:rsidP="00C20D43">
      <w:pPr>
        <w:ind w:left="360"/>
        <w:jc w:val="both"/>
        <w:rPr>
          <w:b/>
        </w:rPr>
      </w:pPr>
    </w:p>
    <w:p w:rsidR="00C20D43" w:rsidRPr="00A677EF" w:rsidRDefault="007F5BFC" w:rsidP="00C20D43">
      <w:pPr>
        <w:numPr>
          <w:ilvl w:val="0"/>
          <w:numId w:val="1"/>
        </w:numPr>
        <w:tabs>
          <w:tab w:val="num" w:pos="360"/>
        </w:tabs>
        <w:ind w:left="360"/>
        <w:jc w:val="both"/>
        <w:rPr>
          <w:b/>
        </w:rPr>
      </w:pPr>
      <w:r w:rsidRPr="00A677EF">
        <w:rPr>
          <w:b/>
        </w:rPr>
        <w:t>Zrušení usnesení č. ZK 410/12/13 ze dne 12.12.2013 - Úplatné nabytí nemovitosti do vlastnictví Karlovarského kraje – část pozemku p.p.č. 821/10 v k.ú. Hroznětín a schválení dle nové žádosti</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B40EB4" w:rsidRPr="00A677EF">
        <w:rPr>
          <w:i/>
          <w:iCs/>
        </w:rPr>
        <w:t>6</w:t>
      </w:r>
      <w:r w:rsidR="002B2DDC">
        <w:rPr>
          <w:i/>
          <w:iCs/>
        </w:rPr>
        <w:t>3</w:t>
      </w:r>
      <w:r w:rsidRPr="00A677EF">
        <w:rPr>
          <w:i/>
          <w:iCs/>
        </w:rPr>
        <w:t>/0</w:t>
      </w:r>
      <w:r w:rsidR="00B40EB4" w:rsidRPr="00A677EF">
        <w:rPr>
          <w:i/>
          <w:iCs/>
        </w:rPr>
        <w:t>5</w:t>
      </w:r>
      <w:r w:rsidRPr="00A677EF">
        <w:rPr>
          <w:i/>
          <w:iCs/>
        </w:rPr>
        <w:t xml:space="preserve">/14  </w:t>
      </w:r>
    </w:p>
    <w:p w:rsidR="00C20D43" w:rsidRPr="00A677EF" w:rsidRDefault="00C20D43" w:rsidP="00C20D43">
      <w:pPr>
        <w:pStyle w:val="Zkladntext"/>
        <w:jc w:val="both"/>
        <w:rPr>
          <w:b w:val="0"/>
          <w:bCs w:val="0"/>
        </w:rPr>
      </w:pPr>
    </w:p>
    <w:p w:rsidR="00E157F8" w:rsidRPr="00A677EF" w:rsidRDefault="00E157F8" w:rsidP="00E157F8">
      <w:pPr>
        <w:widowControl w:val="0"/>
        <w:jc w:val="both"/>
        <w:rPr>
          <w:b/>
          <w:iCs/>
          <w:snapToGrid w:val="0"/>
        </w:rPr>
      </w:pPr>
      <w:r w:rsidRPr="00A677EF">
        <w:rPr>
          <w:b/>
          <w:iCs/>
          <w:snapToGrid w:val="0"/>
        </w:rPr>
        <w:t>Výbor pro hospodaření s majetkem Karlovarského kraje:</w:t>
      </w:r>
    </w:p>
    <w:p w:rsidR="00E157F8" w:rsidRPr="00A677EF" w:rsidRDefault="00E157F8" w:rsidP="00E157F8">
      <w:pPr>
        <w:widowControl w:val="0"/>
        <w:jc w:val="both"/>
        <w:rPr>
          <w:b/>
          <w:u w:val="single"/>
        </w:rPr>
      </w:pPr>
    </w:p>
    <w:p w:rsidR="00E157F8" w:rsidRPr="00A677EF" w:rsidRDefault="00E157F8" w:rsidP="00E157F8">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zrušení usnesení č. ZK 410/12/13 ze dne 12.12.2013</w:t>
      </w:r>
    </w:p>
    <w:p w:rsidR="00E157F8" w:rsidRPr="00A677EF" w:rsidRDefault="00E157F8" w:rsidP="00E157F8">
      <w:pPr>
        <w:widowControl w:val="0"/>
        <w:jc w:val="both"/>
        <w:rPr>
          <w:b/>
          <w:iCs/>
          <w:snapToGrid w:val="0"/>
        </w:rPr>
      </w:pPr>
    </w:p>
    <w:p w:rsidR="00E157F8" w:rsidRPr="00A677EF" w:rsidRDefault="00E157F8" w:rsidP="00E157F8">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úplatné nabytí části pozemku p.p.č. 821/10, která byla oddělena geometrickým plánem č. 1414-73/2012  z původního pozemku p.p.č. 821/10 a označena novým parcelním číslem jako pozemek p.p.č. 821/13 o výměře 93 m</w:t>
      </w:r>
      <w:r w:rsidRPr="00A677EF">
        <w:rPr>
          <w:position w:val="5"/>
        </w:rPr>
        <w:t>2</w:t>
      </w:r>
      <w:r w:rsidRPr="00A677EF">
        <w:t xml:space="preserve"> v k.ú. a obci Hroznětín,  formou kupní smlouvy mezi panem Karlem Markem, trvale bytem </w:t>
      </w:r>
      <w:r w:rsidR="00134713">
        <w:t>XXX</w:t>
      </w:r>
      <w:r w:rsidRPr="00A677EF">
        <w:t xml:space="preserve"> (jako prodávající na straně jedné), a Karlovarským krajem, zastoupeným Krajskou správou a údržbou silnic Karlovarského kraje, příspěvkovou organizací (jako kupující na straně druhé), za cenu 160,- Kč/m</w:t>
      </w:r>
      <w:r w:rsidRPr="00A677EF">
        <w:rPr>
          <w:position w:val="5"/>
        </w:rPr>
        <w:t>2</w:t>
      </w:r>
      <w:r w:rsidRPr="00A677EF">
        <w:t>, tj. celkem 14.880,- Kč, a tím převést předmětnou nemovitou věc z vlastnictví pana Karla Marka do vlastnictví Karlovarského kraje</w:t>
      </w:r>
    </w:p>
    <w:p w:rsidR="00E157F8" w:rsidRPr="00A677EF" w:rsidRDefault="00E157F8" w:rsidP="00E157F8">
      <w:pPr>
        <w:widowControl w:val="0"/>
        <w:jc w:val="both"/>
        <w:rPr>
          <w:b/>
          <w:iCs/>
          <w:snapToGrid w:val="0"/>
        </w:rPr>
      </w:pPr>
    </w:p>
    <w:p w:rsidR="00E157F8" w:rsidRPr="00A677EF" w:rsidRDefault="00E157F8" w:rsidP="00E157F8">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znění kupní smlouvy, dle návrhu</w:t>
      </w:r>
    </w:p>
    <w:p w:rsidR="00E157F8" w:rsidRPr="00A677EF" w:rsidRDefault="00E157F8" w:rsidP="00E157F8">
      <w:pPr>
        <w:widowControl w:val="0"/>
        <w:jc w:val="both"/>
        <w:rPr>
          <w:b/>
          <w:iCs/>
          <w:snapToGrid w:val="0"/>
        </w:rPr>
      </w:pPr>
    </w:p>
    <w:p w:rsidR="00E157F8" w:rsidRPr="00A677EF" w:rsidRDefault="00E157F8" w:rsidP="00E157F8">
      <w:pPr>
        <w:widowControl w:val="0"/>
        <w:numPr>
          <w:ilvl w:val="0"/>
          <w:numId w:val="3"/>
        </w:numPr>
        <w:jc w:val="both"/>
        <w:rPr>
          <w:iCs/>
          <w:snapToGrid w:val="0"/>
        </w:rPr>
      </w:pPr>
      <w:r w:rsidRPr="00A677EF">
        <w:rPr>
          <w:b/>
          <w:snapToGrid w:val="0"/>
        </w:rPr>
        <w:t>Souhlasí a doporučuje Zastupitelstvu Karlovarského kraje</w:t>
      </w:r>
      <w:r w:rsidRPr="00A677EF">
        <w:rPr>
          <w:snapToGrid w:val="0"/>
        </w:rPr>
        <w:t xml:space="preserve"> </w:t>
      </w:r>
      <w:r w:rsidRPr="00A677EF">
        <w:t>uložit řediteli Krajské správy a údržby silnic Karlovarského kraje, příspěvkové organizace, realizovat kroky k uzavření předmětné kupní smlouvy a pověřit jej podpisem této smlouvy</w:t>
      </w:r>
    </w:p>
    <w:p w:rsidR="00C20D43" w:rsidRDefault="00C20D43" w:rsidP="00C20D43">
      <w:pPr>
        <w:widowControl w:val="0"/>
        <w:jc w:val="both"/>
        <w:rPr>
          <w:iCs/>
          <w:snapToGrid w:val="0"/>
        </w:rPr>
      </w:pPr>
    </w:p>
    <w:p w:rsidR="002B2DDC" w:rsidRPr="00A677EF" w:rsidRDefault="002B2DDC" w:rsidP="00C20D43">
      <w:pPr>
        <w:widowControl w:val="0"/>
        <w:jc w:val="both"/>
        <w:rPr>
          <w:iCs/>
          <w:snapToGrid w:val="0"/>
        </w:rPr>
      </w:pPr>
    </w:p>
    <w:tbl>
      <w:tblPr>
        <w:tblW w:w="0" w:type="auto"/>
        <w:tblLook w:val="00A0" w:firstRow="1" w:lastRow="0" w:firstColumn="1" w:lastColumn="0" w:noHBand="0" w:noVBand="0"/>
      </w:tblPr>
      <w:tblGrid>
        <w:gridCol w:w="5122"/>
        <w:gridCol w:w="681"/>
        <w:gridCol w:w="222"/>
        <w:gridCol w:w="681"/>
        <w:gridCol w:w="222"/>
        <w:gridCol w:w="681"/>
      </w:tblGrid>
      <w:tr w:rsidR="00C20D43" w:rsidRPr="00A677EF" w:rsidTr="00C20D43">
        <w:tc>
          <w:tcPr>
            <w:tcW w:w="0" w:type="auto"/>
            <w:vAlign w:val="center"/>
          </w:tcPr>
          <w:tbl>
            <w:tblPr>
              <w:tblpPr w:leftFromText="141" w:rightFromText="141" w:vertAnchor="text" w:tblpY="1"/>
              <w:tblOverlap w:val="never"/>
              <w:tblW w:w="4906" w:type="dxa"/>
              <w:tblLook w:val="00A0" w:firstRow="1" w:lastRow="0" w:firstColumn="1" w:lastColumn="0" w:noHBand="0" w:noVBand="0"/>
            </w:tblPr>
            <w:tblGrid>
              <w:gridCol w:w="603"/>
              <w:gridCol w:w="795"/>
              <w:gridCol w:w="736"/>
              <w:gridCol w:w="795"/>
              <w:gridCol w:w="1182"/>
              <w:gridCol w:w="795"/>
            </w:tblGrid>
            <w:tr w:rsidR="00C20D43" w:rsidRPr="00A677EF" w:rsidTr="00C20D43">
              <w:tc>
                <w:tcPr>
                  <w:tcW w:w="0" w:type="auto"/>
                  <w:vAlign w:val="center"/>
                </w:tcPr>
                <w:p w:rsidR="00C20D43" w:rsidRPr="00A677EF" w:rsidRDefault="00C20D43" w:rsidP="00C20D43">
                  <w:pPr>
                    <w:jc w:val="both"/>
                  </w:pPr>
                  <w:r w:rsidRPr="00A677EF">
                    <w:t>pro:</w:t>
                  </w:r>
                </w:p>
              </w:tc>
              <w:tc>
                <w:tcPr>
                  <w:tcW w:w="0" w:type="auto"/>
                  <w:tcMar>
                    <w:right w:w="567" w:type="dxa"/>
                  </w:tcMar>
                  <w:vAlign w:val="center"/>
                </w:tcPr>
                <w:p w:rsidR="00C20D43" w:rsidRPr="00A677EF" w:rsidRDefault="00470C56" w:rsidP="00C20D43">
                  <w:pPr>
                    <w:jc w:val="both"/>
                  </w:pPr>
                  <w:r w:rsidRPr="00A677EF">
                    <w:t>8</w:t>
                  </w:r>
                </w:p>
              </w:tc>
              <w:tc>
                <w:tcPr>
                  <w:tcW w:w="0" w:type="auto"/>
                  <w:vAlign w:val="center"/>
                </w:tcPr>
                <w:p w:rsidR="00C20D43" w:rsidRPr="00A677EF" w:rsidRDefault="00C20D43" w:rsidP="00C20D43">
                  <w:pPr>
                    <w:jc w:val="both"/>
                  </w:pPr>
                  <w:r w:rsidRPr="00A677EF">
                    <w:t>proti:</w:t>
                  </w:r>
                </w:p>
              </w:tc>
              <w:tc>
                <w:tcPr>
                  <w:tcW w:w="0" w:type="auto"/>
                  <w:tcMar>
                    <w:right w:w="567" w:type="dxa"/>
                  </w:tcMar>
                  <w:vAlign w:val="center"/>
                </w:tcPr>
                <w:p w:rsidR="00C20D43" w:rsidRPr="00A677EF" w:rsidRDefault="00470C56" w:rsidP="00C20D43">
                  <w:pPr>
                    <w:jc w:val="both"/>
                  </w:pPr>
                  <w:r w:rsidRPr="00A677EF">
                    <w:t>0</w:t>
                  </w:r>
                </w:p>
              </w:tc>
              <w:tc>
                <w:tcPr>
                  <w:tcW w:w="1182" w:type="dxa"/>
                  <w:vAlign w:val="center"/>
                </w:tcPr>
                <w:p w:rsidR="00C20D43" w:rsidRPr="00A677EF" w:rsidRDefault="00C20D43" w:rsidP="00C20D43">
                  <w:pPr>
                    <w:jc w:val="both"/>
                  </w:pPr>
                  <w:r w:rsidRPr="00A677EF">
                    <w:t>zdržel se:</w:t>
                  </w:r>
                </w:p>
              </w:tc>
              <w:tc>
                <w:tcPr>
                  <w:tcW w:w="0" w:type="auto"/>
                  <w:tcMar>
                    <w:right w:w="567" w:type="dxa"/>
                  </w:tcMar>
                  <w:vAlign w:val="center"/>
                </w:tcPr>
                <w:p w:rsidR="00C20D43" w:rsidRPr="00A677EF" w:rsidRDefault="00470C56" w:rsidP="00C20D43">
                  <w:pPr>
                    <w:jc w:val="both"/>
                  </w:pPr>
                  <w:r w:rsidRPr="00A677EF">
                    <w:t>0</w:t>
                  </w:r>
                </w:p>
              </w:tc>
            </w:tr>
          </w:tbl>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r>
    </w:tbl>
    <w:p w:rsidR="00C20D43" w:rsidRPr="00A677EF" w:rsidRDefault="00C20D43" w:rsidP="00F1613B">
      <w:pPr>
        <w:jc w:val="both"/>
        <w:rPr>
          <w:b/>
        </w:rPr>
      </w:pPr>
    </w:p>
    <w:p w:rsidR="00C20D43" w:rsidRPr="00A677EF" w:rsidRDefault="00C20D43" w:rsidP="00C20D43">
      <w:pPr>
        <w:ind w:left="360"/>
        <w:jc w:val="both"/>
        <w:rPr>
          <w:b/>
        </w:rPr>
      </w:pPr>
    </w:p>
    <w:p w:rsidR="00C20D43" w:rsidRPr="00A677EF" w:rsidRDefault="007F5BFC" w:rsidP="00C20D43">
      <w:pPr>
        <w:numPr>
          <w:ilvl w:val="0"/>
          <w:numId w:val="1"/>
        </w:numPr>
        <w:tabs>
          <w:tab w:val="num" w:pos="360"/>
        </w:tabs>
        <w:ind w:left="360"/>
        <w:jc w:val="both"/>
        <w:rPr>
          <w:b/>
        </w:rPr>
      </w:pPr>
      <w:r w:rsidRPr="00A677EF">
        <w:rPr>
          <w:b/>
        </w:rPr>
        <w:t>Prodej nemovité věci v majetku Karlovarského kraje - část pozemku p.p.č. 389 v k.ú. Třebeň</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B40EB4" w:rsidRPr="00A677EF">
        <w:rPr>
          <w:i/>
          <w:iCs/>
        </w:rPr>
        <w:t>6</w:t>
      </w:r>
      <w:r w:rsidR="002B2DDC">
        <w:rPr>
          <w:i/>
          <w:iCs/>
        </w:rPr>
        <w:t>4</w:t>
      </w:r>
      <w:r w:rsidRPr="00A677EF">
        <w:rPr>
          <w:i/>
          <w:iCs/>
        </w:rPr>
        <w:t>/</w:t>
      </w:r>
      <w:r w:rsidR="00B40EB4" w:rsidRPr="00A677EF">
        <w:rPr>
          <w:i/>
          <w:iCs/>
        </w:rPr>
        <w:t>05</w:t>
      </w:r>
      <w:r w:rsidRPr="00A677EF">
        <w:rPr>
          <w:i/>
          <w:iCs/>
        </w:rPr>
        <w:t xml:space="preserve">/14  </w:t>
      </w:r>
    </w:p>
    <w:p w:rsidR="00C20D43" w:rsidRPr="00A677EF" w:rsidRDefault="00C20D43" w:rsidP="00C20D43">
      <w:pPr>
        <w:pStyle w:val="Zkladntext"/>
        <w:jc w:val="both"/>
        <w:rPr>
          <w:b w:val="0"/>
          <w:bCs w:val="0"/>
        </w:rPr>
      </w:pPr>
    </w:p>
    <w:p w:rsidR="00E157F8" w:rsidRPr="00A677EF" w:rsidRDefault="00E157F8" w:rsidP="00E157F8">
      <w:pPr>
        <w:widowControl w:val="0"/>
        <w:jc w:val="both"/>
        <w:rPr>
          <w:b/>
          <w:iCs/>
          <w:snapToGrid w:val="0"/>
        </w:rPr>
      </w:pPr>
      <w:r w:rsidRPr="00A677EF">
        <w:rPr>
          <w:b/>
          <w:iCs/>
          <w:snapToGrid w:val="0"/>
        </w:rPr>
        <w:t>Výbor pro hospodaření s majetkem Karlovarského kraje:</w:t>
      </w:r>
    </w:p>
    <w:p w:rsidR="00E157F8" w:rsidRPr="00A677EF" w:rsidRDefault="00E157F8" w:rsidP="00E157F8">
      <w:pPr>
        <w:widowControl w:val="0"/>
        <w:jc w:val="both"/>
        <w:rPr>
          <w:b/>
          <w:u w:val="single"/>
        </w:rPr>
      </w:pPr>
    </w:p>
    <w:p w:rsidR="00E157F8" w:rsidRPr="00A677EF" w:rsidRDefault="00E157F8" w:rsidP="00E157F8">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 xml:space="preserve">prodej části pozemku p.p.č. 389, která byla oddělena geometrickým plánem č. 205-113/2013 z původního pozemku p.p.č. 389 a označena novým parcelním číslem jako pozemek p.p.č. 389/4 o výměře 60 m2 v k.ú. a obci Třebeň formou kupní smlouvy mezi Karlovarským krajem, zastoupeným Krajskou správou a údržbou silnic Karlovarského kraje, příspěvkovou organizací (jako prodávající na straně jedné), a manželi Antonínem Kovalíkem a Marií Kovalíkovou, oba bytem </w:t>
      </w:r>
      <w:r w:rsidR="00134713">
        <w:lastRenderedPageBreak/>
        <w:t>XXX</w:t>
      </w:r>
      <w:r w:rsidRPr="00A677EF">
        <w:t xml:space="preserve"> a manželi Alexandrem Leškem a Marií Leškovou, oba bytem </w:t>
      </w:r>
      <w:r w:rsidR="00134713">
        <w:t>XXX</w:t>
      </w:r>
      <w:r w:rsidRPr="00A677EF">
        <w:t xml:space="preserve"> (jako kupující na straně druhé), za dohodnutou kupní cenu 12.000,-- Kč, za předpokladu, že do skončení uveřejnění záměru Karlovarského kraje prodat výše uvedenou nemovitou věc na své úřední desce nepředloží jiný zájemce svou nabídku, a tím převést předmětnou nemovitou věc z vlastnictví Karlovarského kraje do podílového spoluvlastnictví ve výši 1/2 manželům Kovalíkovým a 1/2 manželům Leškovým, kdy každý z manželů nabývá svůj podíl nemovité věci do společného jmění manželů</w:t>
      </w:r>
    </w:p>
    <w:p w:rsidR="00E157F8" w:rsidRPr="00A677EF" w:rsidRDefault="00E157F8" w:rsidP="00E157F8">
      <w:pPr>
        <w:widowControl w:val="0"/>
        <w:jc w:val="both"/>
        <w:rPr>
          <w:b/>
          <w:iCs/>
          <w:snapToGrid w:val="0"/>
        </w:rPr>
      </w:pPr>
    </w:p>
    <w:p w:rsidR="00E157F8" w:rsidRPr="002B2DDC" w:rsidRDefault="00E157F8" w:rsidP="00E157F8">
      <w:pPr>
        <w:widowControl w:val="0"/>
        <w:numPr>
          <w:ilvl w:val="0"/>
          <w:numId w:val="3"/>
        </w:numPr>
        <w:jc w:val="both"/>
        <w:rPr>
          <w:iCs/>
          <w:snapToGrid w:val="0"/>
        </w:rPr>
      </w:pPr>
      <w:r w:rsidRPr="00A677EF">
        <w:rPr>
          <w:b/>
          <w:snapToGrid w:val="0"/>
        </w:rPr>
        <w:t>Souhlasí a doporučuje Zastupitelstvu Karlovarského kraje</w:t>
      </w:r>
      <w:r w:rsidRPr="00A677EF">
        <w:rPr>
          <w:snapToGrid w:val="0"/>
        </w:rPr>
        <w:t xml:space="preserve"> </w:t>
      </w:r>
      <w:r w:rsidRPr="00A677EF">
        <w:t>uložit řediteli Krajské správy a údržby silnic Karlovarského kraje, příspěvkové organizace, realizovat kroky k uzavření předmětné kupní smlouvy a pověřit jej podpisem této smlouvy</w:t>
      </w:r>
    </w:p>
    <w:p w:rsidR="002B2DDC" w:rsidRPr="00A677EF" w:rsidRDefault="002B2DDC" w:rsidP="002B2DDC">
      <w:pPr>
        <w:widowControl w:val="0"/>
        <w:jc w:val="both"/>
        <w:rPr>
          <w:iCs/>
          <w:snapToGrid w:val="0"/>
        </w:rPr>
      </w:pPr>
    </w:p>
    <w:p w:rsidR="00C20D43" w:rsidRPr="00A677EF" w:rsidRDefault="00C20D43" w:rsidP="00C20D43">
      <w:pPr>
        <w:widowControl w:val="0"/>
        <w:jc w:val="both"/>
        <w:rPr>
          <w:iCs/>
          <w:snapToGrid w:val="0"/>
        </w:rPr>
      </w:pPr>
    </w:p>
    <w:tbl>
      <w:tblPr>
        <w:tblW w:w="0" w:type="auto"/>
        <w:tblLook w:val="00A0" w:firstRow="1" w:lastRow="0" w:firstColumn="1" w:lastColumn="0" w:noHBand="0" w:noVBand="0"/>
      </w:tblPr>
      <w:tblGrid>
        <w:gridCol w:w="5122"/>
        <w:gridCol w:w="681"/>
        <w:gridCol w:w="222"/>
        <w:gridCol w:w="681"/>
        <w:gridCol w:w="222"/>
        <w:gridCol w:w="681"/>
      </w:tblGrid>
      <w:tr w:rsidR="00C20D43" w:rsidRPr="00A677EF" w:rsidTr="00C20D43">
        <w:tc>
          <w:tcPr>
            <w:tcW w:w="0" w:type="auto"/>
            <w:vAlign w:val="center"/>
          </w:tcPr>
          <w:tbl>
            <w:tblPr>
              <w:tblpPr w:leftFromText="141" w:rightFromText="141" w:vertAnchor="text" w:tblpY="1"/>
              <w:tblOverlap w:val="never"/>
              <w:tblW w:w="4906" w:type="dxa"/>
              <w:tblLook w:val="00A0" w:firstRow="1" w:lastRow="0" w:firstColumn="1" w:lastColumn="0" w:noHBand="0" w:noVBand="0"/>
            </w:tblPr>
            <w:tblGrid>
              <w:gridCol w:w="603"/>
              <w:gridCol w:w="795"/>
              <w:gridCol w:w="736"/>
              <w:gridCol w:w="795"/>
              <w:gridCol w:w="1182"/>
              <w:gridCol w:w="795"/>
            </w:tblGrid>
            <w:tr w:rsidR="00C20D43" w:rsidRPr="00A677EF" w:rsidTr="00C20D43">
              <w:tc>
                <w:tcPr>
                  <w:tcW w:w="0" w:type="auto"/>
                  <w:vAlign w:val="center"/>
                </w:tcPr>
                <w:p w:rsidR="00C20D43" w:rsidRPr="00A677EF" w:rsidRDefault="00C20D43" w:rsidP="00C20D43">
                  <w:pPr>
                    <w:jc w:val="both"/>
                  </w:pPr>
                  <w:r w:rsidRPr="00A677EF">
                    <w:t>pro:</w:t>
                  </w:r>
                </w:p>
              </w:tc>
              <w:tc>
                <w:tcPr>
                  <w:tcW w:w="0" w:type="auto"/>
                  <w:tcMar>
                    <w:right w:w="567" w:type="dxa"/>
                  </w:tcMar>
                  <w:vAlign w:val="center"/>
                </w:tcPr>
                <w:p w:rsidR="00C20D43" w:rsidRPr="00A677EF" w:rsidRDefault="00470C56" w:rsidP="00C20D43">
                  <w:pPr>
                    <w:jc w:val="both"/>
                  </w:pPr>
                  <w:r w:rsidRPr="00A677EF">
                    <w:t>6</w:t>
                  </w:r>
                </w:p>
              </w:tc>
              <w:tc>
                <w:tcPr>
                  <w:tcW w:w="0" w:type="auto"/>
                  <w:vAlign w:val="center"/>
                </w:tcPr>
                <w:p w:rsidR="00C20D43" w:rsidRPr="00A677EF" w:rsidRDefault="00C20D43" w:rsidP="00C20D43">
                  <w:pPr>
                    <w:jc w:val="both"/>
                  </w:pPr>
                  <w:r w:rsidRPr="00A677EF">
                    <w:t>proti:</w:t>
                  </w:r>
                </w:p>
              </w:tc>
              <w:tc>
                <w:tcPr>
                  <w:tcW w:w="0" w:type="auto"/>
                  <w:tcMar>
                    <w:right w:w="567" w:type="dxa"/>
                  </w:tcMar>
                  <w:vAlign w:val="center"/>
                </w:tcPr>
                <w:p w:rsidR="00C20D43" w:rsidRPr="00A677EF" w:rsidRDefault="00470C56" w:rsidP="00C20D43">
                  <w:pPr>
                    <w:jc w:val="both"/>
                  </w:pPr>
                  <w:r w:rsidRPr="00A677EF">
                    <w:t>0</w:t>
                  </w:r>
                </w:p>
              </w:tc>
              <w:tc>
                <w:tcPr>
                  <w:tcW w:w="1182" w:type="dxa"/>
                  <w:vAlign w:val="center"/>
                </w:tcPr>
                <w:p w:rsidR="00C20D43" w:rsidRPr="00A677EF" w:rsidRDefault="00C20D43" w:rsidP="00C20D43">
                  <w:pPr>
                    <w:jc w:val="both"/>
                  </w:pPr>
                  <w:r w:rsidRPr="00A677EF">
                    <w:t>zdržel se:</w:t>
                  </w:r>
                </w:p>
              </w:tc>
              <w:tc>
                <w:tcPr>
                  <w:tcW w:w="0" w:type="auto"/>
                  <w:tcMar>
                    <w:right w:w="567" w:type="dxa"/>
                  </w:tcMar>
                  <w:vAlign w:val="center"/>
                </w:tcPr>
                <w:p w:rsidR="00C20D43" w:rsidRPr="00A677EF" w:rsidRDefault="00470C56" w:rsidP="00C20D43">
                  <w:pPr>
                    <w:jc w:val="both"/>
                  </w:pPr>
                  <w:r w:rsidRPr="00A677EF">
                    <w:t>2</w:t>
                  </w:r>
                </w:p>
              </w:tc>
            </w:tr>
          </w:tbl>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r>
    </w:tbl>
    <w:p w:rsidR="00C20D43" w:rsidRPr="00A677EF" w:rsidRDefault="00C20D43" w:rsidP="00F1613B">
      <w:pPr>
        <w:jc w:val="both"/>
        <w:rPr>
          <w:b/>
        </w:rPr>
      </w:pPr>
    </w:p>
    <w:p w:rsidR="00C20D43" w:rsidRPr="00A677EF" w:rsidRDefault="00C20D43" w:rsidP="00C20D43">
      <w:pPr>
        <w:ind w:left="360"/>
        <w:jc w:val="both"/>
        <w:rPr>
          <w:b/>
        </w:rPr>
      </w:pPr>
    </w:p>
    <w:p w:rsidR="00C20D43" w:rsidRPr="00A677EF" w:rsidRDefault="00B40EB4" w:rsidP="00C20D43">
      <w:pPr>
        <w:numPr>
          <w:ilvl w:val="0"/>
          <w:numId w:val="1"/>
        </w:numPr>
        <w:tabs>
          <w:tab w:val="num" w:pos="360"/>
        </w:tabs>
        <w:ind w:left="360"/>
        <w:jc w:val="both"/>
        <w:rPr>
          <w:b/>
        </w:rPr>
      </w:pPr>
      <w:r w:rsidRPr="00A677EF">
        <w:rPr>
          <w:b/>
        </w:rPr>
        <w:t>Prodej nemovitých věcí v majetku Karlovarského kraje - části pozemků p.č. 4104/7 a 4110/1 v k.ú. Sokolov</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B40EB4" w:rsidRPr="00A677EF">
        <w:rPr>
          <w:i/>
          <w:iCs/>
        </w:rPr>
        <w:t>6</w:t>
      </w:r>
      <w:r w:rsidR="002B2DDC">
        <w:rPr>
          <w:i/>
          <w:iCs/>
        </w:rPr>
        <w:t>5</w:t>
      </w:r>
      <w:r w:rsidRPr="00A677EF">
        <w:rPr>
          <w:i/>
          <w:iCs/>
        </w:rPr>
        <w:t>/0</w:t>
      </w:r>
      <w:r w:rsidR="00B40EB4" w:rsidRPr="00A677EF">
        <w:rPr>
          <w:i/>
          <w:iCs/>
        </w:rPr>
        <w:t>5</w:t>
      </w:r>
      <w:r w:rsidRPr="00A677EF">
        <w:rPr>
          <w:i/>
          <w:iCs/>
        </w:rPr>
        <w:t xml:space="preserve">/14  </w:t>
      </w:r>
    </w:p>
    <w:p w:rsidR="00C20D43" w:rsidRPr="00A677EF" w:rsidRDefault="00C20D43" w:rsidP="00C20D43">
      <w:pPr>
        <w:pStyle w:val="Zkladntext"/>
        <w:jc w:val="both"/>
        <w:rPr>
          <w:b w:val="0"/>
          <w:bCs w:val="0"/>
        </w:rPr>
      </w:pPr>
    </w:p>
    <w:p w:rsidR="00E157F8" w:rsidRPr="00A677EF" w:rsidRDefault="00E157F8" w:rsidP="00E157F8">
      <w:pPr>
        <w:widowControl w:val="0"/>
        <w:jc w:val="both"/>
        <w:rPr>
          <w:b/>
          <w:iCs/>
          <w:snapToGrid w:val="0"/>
        </w:rPr>
      </w:pPr>
      <w:r w:rsidRPr="00A677EF">
        <w:rPr>
          <w:b/>
          <w:iCs/>
          <w:snapToGrid w:val="0"/>
        </w:rPr>
        <w:t>Výbor pro hospodaření s majetkem Karlovarského kraje:</w:t>
      </w:r>
    </w:p>
    <w:p w:rsidR="00E157F8" w:rsidRPr="00A677EF" w:rsidRDefault="00E157F8" w:rsidP="00E157F8">
      <w:pPr>
        <w:widowControl w:val="0"/>
        <w:jc w:val="both"/>
        <w:rPr>
          <w:b/>
          <w:u w:val="single"/>
        </w:rPr>
      </w:pPr>
    </w:p>
    <w:p w:rsidR="00E157F8" w:rsidRPr="00A677EF" w:rsidRDefault="00E157F8" w:rsidP="00E157F8">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prodej části pozemku p.č. 4104/7, která byla oddělena geometrickým plánem č. 3179-1858/2013 z původního pozemku p.č. 4104/7 a označena jako jeho díl "b" o výměře 1 m</w:t>
      </w:r>
      <w:r w:rsidRPr="00A677EF">
        <w:rPr>
          <w:position w:val="5"/>
        </w:rPr>
        <w:t>2</w:t>
      </w:r>
      <w:r w:rsidRPr="00A677EF">
        <w:t xml:space="preserve"> a části pozemku p.č. 4110/1, která byla oddělena stejným geometrickým plánem č. 3179-1858/2013 z původního pozemku p.č. 4110/1 a označena jako jeho díl "a" o výměře 75 m</w:t>
      </w:r>
      <w:r w:rsidRPr="00A677EF">
        <w:rPr>
          <w:position w:val="5"/>
        </w:rPr>
        <w:t>2</w:t>
      </w:r>
      <w:r w:rsidRPr="00A677EF">
        <w:t xml:space="preserve"> v k.ú. a obci Sokolov formou kupní smlouvy mezi Karlovarským krajem, zastoupeným Krajskou správou a údržbou silnic Karlovarského kraje, příspěvkovou organizací (jako prodávající na straně jedné), a panem Radkem Makarem, trvale bytem </w:t>
      </w:r>
      <w:r w:rsidR="00134713">
        <w:t>XXX</w:t>
      </w:r>
      <w:r w:rsidRPr="00A677EF">
        <w:t xml:space="preserve"> (jako kupující na straně druhé), za dohodnutou kupní cenu 38.430,-- Kč, za předpokladu, že do skončení uveřejnění záměru Karlovarského kraje prodat výše uvedené nemovité věci na své úřední desce nepředloží jiný zájemce svou nabídku, a tím převést předmětné nemovité věci z vlastnictví Karlovarského kraje do vlastnictví pana Radka Makara</w:t>
      </w:r>
    </w:p>
    <w:p w:rsidR="00E157F8" w:rsidRPr="00A677EF" w:rsidRDefault="00E157F8" w:rsidP="00E157F8">
      <w:pPr>
        <w:widowControl w:val="0"/>
        <w:jc w:val="both"/>
        <w:rPr>
          <w:b/>
          <w:iCs/>
          <w:snapToGrid w:val="0"/>
        </w:rPr>
      </w:pPr>
    </w:p>
    <w:p w:rsidR="00E157F8" w:rsidRPr="00A677EF" w:rsidRDefault="00E157F8" w:rsidP="00E157F8">
      <w:pPr>
        <w:widowControl w:val="0"/>
        <w:numPr>
          <w:ilvl w:val="0"/>
          <w:numId w:val="3"/>
        </w:numPr>
        <w:jc w:val="both"/>
        <w:rPr>
          <w:iCs/>
          <w:snapToGrid w:val="0"/>
        </w:rPr>
      </w:pPr>
      <w:r w:rsidRPr="00A677EF">
        <w:rPr>
          <w:b/>
          <w:snapToGrid w:val="0"/>
        </w:rPr>
        <w:t>Souhlasí a doporučuje Zastupitelstvu Karlovarského kraje</w:t>
      </w:r>
      <w:r w:rsidRPr="00A677EF">
        <w:rPr>
          <w:snapToGrid w:val="0"/>
        </w:rPr>
        <w:t xml:space="preserve"> </w:t>
      </w:r>
      <w:r w:rsidRPr="00A677EF">
        <w:t>uložit řediteli Krajské správy a údržby silnic Karlovarského kraje, příspěvkové organizace, realizovat kroky k uzavření předmětné kupní smlouvy a pověřit jej podpisem této smlouvy</w:t>
      </w:r>
    </w:p>
    <w:p w:rsidR="00C20D43" w:rsidRDefault="00C20D43" w:rsidP="00C20D43">
      <w:pPr>
        <w:widowControl w:val="0"/>
        <w:jc w:val="both"/>
        <w:rPr>
          <w:iCs/>
          <w:snapToGrid w:val="0"/>
        </w:rPr>
      </w:pPr>
    </w:p>
    <w:p w:rsidR="002B2DDC" w:rsidRPr="00A677EF" w:rsidRDefault="002B2DDC" w:rsidP="00C20D43">
      <w:pPr>
        <w:widowControl w:val="0"/>
        <w:jc w:val="both"/>
        <w:rPr>
          <w:iCs/>
          <w:snapToGrid w:val="0"/>
        </w:rPr>
      </w:pPr>
    </w:p>
    <w:tbl>
      <w:tblPr>
        <w:tblW w:w="0" w:type="auto"/>
        <w:tblLook w:val="00A0" w:firstRow="1" w:lastRow="0" w:firstColumn="1" w:lastColumn="0" w:noHBand="0" w:noVBand="0"/>
      </w:tblPr>
      <w:tblGrid>
        <w:gridCol w:w="5122"/>
        <w:gridCol w:w="681"/>
        <w:gridCol w:w="222"/>
        <w:gridCol w:w="681"/>
        <w:gridCol w:w="222"/>
        <w:gridCol w:w="681"/>
      </w:tblGrid>
      <w:tr w:rsidR="00C20D43" w:rsidRPr="00A677EF" w:rsidTr="00C20D43">
        <w:tc>
          <w:tcPr>
            <w:tcW w:w="0" w:type="auto"/>
            <w:vAlign w:val="center"/>
          </w:tcPr>
          <w:tbl>
            <w:tblPr>
              <w:tblpPr w:leftFromText="141" w:rightFromText="141" w:vertAnchor="text" w:tblpY="1"/>
              <w:tblOverlap w:val="never"/>
              <w:tblW w:w="4906" w:type="dxa"/>
              <w:tblLook w:val="00A0" w:firstRow="1" w:lastRow="0" w:firstColumn="1" w:lastColumn="0" w:noHBand="0" w:noVBand="0"/>
            </w:tblPr>
            <w:tblGrid>
              <w:gridCol w:w="603"/>
              <w:gridCol w:w="795"/>
              <w:gridCol w:w="736"/>
              <w:gridCol w:w="795"/>
              <w:gridCol w:w="1182"/>
              <w:gridCol w:w="795"/>
            </w:tblGrid>
            <w:tr w:rsidR="00C20D43" w:rsidRPr="00A677EF" w:rsidTr="00C20D43">
              <w:tc>
                <w:tcPr>
                  <w:tcW w:w="0" w:type="auto"/>
                  <w:vAlign w:val="center"/>
                </w:tcPr>
                <w:p w:rsidR="00C20D43" w:rsidRPr="00A677EF" w:rsidRDefault="00C20D43" w:rsidP="00C20D43">
                  <w:pPr>
                    <w:jc w:val="both"/>
                  </w:pPr>
                  <w:r w:rsidRPr="00A677EF">
                    <w:t>pro:</w:t>
                  </w:r>
                </w:p>
              </w:tc>
              <w:tc>
                <w:tcPr>
                  <w:tcW w:w="0" w:type="auto"/>
                  <w:tcMar>
                    <w:right w:w="567" w:type="dxa"/>
                  </w:tcMar>
                  <w:vAlign w:val="center"/>
                </w:tcPr>
                <w:p w:rsidR="00C20D43" w:rsidRPr="00A677EF" w:rsidRDefault="008C7A64" w:rsidP="00C20D43">
                  <w:pPr>
                    <w:jc w:val="both"/>
                  </w:pPr>
                  <w:r w:rsidRPr="00A677EF">
                    <w:t>7</w:t>
                  </w:r>
                </w:p>
              </w:tc>
              <w:tc>
                <w:tcPr>
                  <w:tcW w:w="0" w:type="auto"/>
                  <w:vAlign w:val="center"/>
                </w:tcPr>
                <w:p w:rsidR="00C20D43" w:rsidRPr="00A677EF" w:rsidRDefault="00C20D43" w:rsidP="00C20D43">
                  <w:pPr>
                    <w:jc w:val="both"/>
                  </w:pPr>
                  <w:r w:rsidRPr="00A677EF">
                    <w:t>proti:</w:t>
                  </w:r>
                </w:p>
              </w:tc>
              <w:tc>
                <w:tcPr>
                  <w:tcW w:w="0" w:type="auto"/>
                  <w:tcMar>
                    <w:right w:w="567" w:type="dxa"/>
                  </w:tcMar>
                  <w:vAlign w:val="center"/>
                </w:tcPr>
                <w:p w:rsidR="00C20D43" w:rsidRPr="00A677EF" w:rsidRDefault="008C7A64" w:rsidP="00C20D43">
                  <w:pPr>
                    <w:jc w:val="both"/>
                  </w:pPr>
                  <w:r w:rsidRPr="00A677EF">
                    <w:t>0</w:t>
                  </w:r>
                </w:p>
              </w:tc>
              <w:tc>
                <w:tcPr>
                  <w:tcW w:w="1182" w:type="dxa"/>
                  <w:vAlign w:val="center"/>
                </w:tcPr>
                <w:p w:rsidR="00C20D43" w:rsidRPr="00A677EF" w:rsidRDefault="00C20D43" w:rsidP="00C20D43">
                  <w:pPr>
                    <w:jc w:val="both"/>
                  </w:pPr>
                  <w:r w:rsidRPr="00A677EF">
                    <w:t>zdržel se:</w:t>
                  </w:r>
                </w:p>
              </w:tc>
              <w:tc>
                <w:tcPr>
                  <w:tcW w:w="0" w:type="auto"/>
                  <w:tcMar>
                    <w:right w:w="567" w:type="dxa"/>
                  </w:tcMar>
                  <w:vAlign w:val="center"/>
                </w:tcPr>
                <w:p w:rsidR="00C20D43" w:rsidRPr="00A677EF" w:rsidRDefault="008C7A64" w:rsidP="00C20D43">
                  <w:pPr>
                    <w:jc w:val="both"/>
                  </w:pPr>
                  <w:r w:rsidRPr="00A677EF">
                    <w:t>0</w:t>
                  </w:r>
                </w:p>
              </w:tc>
            </w:tr>
          </w:tbl>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r>
    </w:tbl>
    <w:p w:rsidR="00C20D43" w:rsidRPr="00A677EF" w:rsidRDefault="00C20D43" w:rsidP="00F1613B">
      <w:pPr>
        <w:jc w:val="both"/>
        <w:rPr>
          <w:b/>
        </w:rPr>
      </w:pPr>
    </w:p>
    <w:p w:rsidR="00C20D43" w:rsidRPr="00A677EF" w:rsidRDefault="00C20D43" w:rsidP="00C20D43">
      <w:pPr>
        <w:ind w:left="360"/>
        <w:jc w:val="both"/>
        <w:rPr>
          <w:b/>
        </w:rPr>
      </w:pPr>
    </w:p>
    <w:p w:rsidR="00C20D43" w:rsidRPr="00A677EF" w:rsidRDefault="00B40EB4" w:rsidP="00C20D43">
      <w:pPr>
        <w:numPr>
          <w:ilvl w:val="0"/>
          <w:numId w:val="1"/>
        </w:numPr>
        <w:tabs>
          <w:tab w:val="num" w:pos="360"/>
        </w:tabs>
        <w:ind w:left="360"/>
        <w:jc w:val="both"/>
        <w:rPr>
          <w:b/>
        </w:rPr>
      </w:pPr>
      <w:r w:rsidRPr="00A677EF">
        <w:rPr>
          <w:b/>
        </w:rPr>
        <w:t>Bezúplatný převod pozemku p.č. 145/2 a části pozemků p.č. 97/1, 373/1, 146, 411/3 v k.ú. Vintířov u Sokolova z majetku Karlovarského kraje do majetku obce Vintířov a bezúplatné nabytí části pozemku p.č. 520/1 v k.ú. Vintířov u Sokolova z majetku obce Vintířov do majetku Karlovarského kraje</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B40EB4" w:rsidRPr="00A677EF">
        <w:rPr>
          <w:i/>
          <w:iCs/>
        </w:rPr>
        <w:t>6</w:t>
      </w:r>
      <w:r w:rsidR="002B2DDC">
        <w:rPr>
          <w:i/>
          <w:iCs/>
        </w:rPr>
        <w:t>6</w:t>
      </w:r>
      <w:r w:rsidRPr="00A677EF">
        <w:rPr>
          <w:i/>
          <w:iCs/>
        </w:rPr>
        <w:t>/0</w:t>
      </w:r>
      <w:r w:rsidR="00B40EB4" w:rsidRPr="00A677EF">
        <w:rPr>
          <w:i/>
          <w:iCs/>
        </w:rPr>
        <w:t>5</w:t>
      </w:r>
      <w:r w:rsidRPr="00A677EF">
        <w:rPr>
          <w:i/>
          <w:iCs/>
        </w:rPr>
        <w:t xml:space="preserve">/14  </w:t>
      </w:r>
    </w:p>
    <w:p w:rsidR="00C20D43" w:rsidRPr="00A677EF" w:rsidRDefault="00C20D43" w:rsidP="00C20D43">
      <w:pPr>
        <w:pStyle w:val="Zkladntext"/>
        <w:jc w:val="both"/>
        <w:rPr>
          <w:b w:val="0"/>
          <w:bCs w:val="0"/>
        </w:rPr>
      </w:pPr>
    </w:p>
    <w:p w:rsidR="00C20D43" w:rsidRPr="00A677EF" w:rsidRDefault="00C20D43" w:rsidP="00C20D43">
      <w:pPr>
        <w:widowControl w:val="0"/>
        <w:jc w:val="both"/>
        <w:rPr>
          <w:b/>
          <w:iCs/>
          <w:snapToGrid w:val="0"/>
        </w:rPr>
      </w:pPr>
      <w:r w:rsidRPr="00A677EF">
        <w:rPr>
          <w:b/>
          <w:iCs/>
          <w:snapToGrid w:val="0"/>
        </w:rPr>
        <w:t>Výbor pro hospodaření s majetkem Karlovarského kraje:</w:t>
      </w:r>
    </w:p>
    <w:p w:rsidR="00C20D43" w:rsidRPr="00A677EF" w:rsidRDefault="00C20D43" w:rsidP="00C20D43">
      <w:pPr>
        <w:widowControl w:val="0"/>
        <w:jc w:val="both"/>
        <w:rPr>
          <w:iCs/>
          <w:snapToGrid w:val="0"/>
        </w:rPr>
      </w:pPr>
    </w:p>
    <w:p w:rsidR="0099495C" w:rsidRPr="00A677EF" w:rsidRDefault="0099495C" w:rsidP="0099495C">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bezúplatný převod pozemku p.č. 145/2 o výměře 25 m</w:t>
      </w:r>
      <w:r w:rsidRPr="00A677EF">
        <w:rPr>
          <w:position w:val="5"/>
        </w:rPr>
        <w:t>2</w:t>
      </w:r>
      <w:r w:rsidRPr="00A677EF">
        <w:t>, části pozemku p.č. 97/1, která byla oddělena geometrickým plánem č. 554-570/2010 z původního pozemku p.č. 97/1 a označena novým parcelním číslem jako pozemek p.č. 97/4 o výměře 130 m</w:t>
      </w:r>
      <w:r w:rsidRPr="00A677EF">
        <w:rPr>
          <w:position w:val="5"/>
        </w:rPr>
        <w:t>2</w:t>
      </w:r>
      <w:r w:rsidRPr="00A677EF">
        <w:t>, části pozemku p.č. 373/1, která byla oddělena geometrickým plánem č. 620-6625/2013 z původního pozemku p.č. 373/1 a označena novým parcelním číslem jako pozemek p.č. 373/3 o výměře 590 m</w:t>
      </w:r>
      <w:r w:rsidRPr="00A677EF">
        <w:rPr>
          <w:position w:val="5"/>
        </w:rPr>
        <w:t>2</w:t>
      </w:r>
      <w:r w:rsidRPr="00A677EF">
        <w:t>, části pozemku p.č. 146, která byla oddělena geometrickým plánem č. 597-891/2013 z původního pozemku p.č. 146 a označena jako jeho díl "d" o výměře 176 m</w:t>
      </w:r>
      <w:r w:rsidRPr="00A677EF">
        <w:rPr>
          <w:position w:val="5"/>
        </w:rPr>
        <w:t>2</w:t>
      </w:r>
      <w:r w:rsidRPr="00A677EF">
        <w:t xml:space="preserve"> a části pozemku p.č. 411/3, která byla oddělena geometrickým plánem č. 597-891/2013 z původního pozemku p.č. 411/3 a označena jako jeho díl "a" o výměře 108 m</w:t>
      </w:r>
      <w:r w:rsidRPr="00A677EF">
        <w:rPr>
          <w:position w:val="5"/>
        </w:rPr>
        <w:t>2</w:t>
      </w:r>
      <w:r w:rsidRPr="00A677EF">
        <w:t>, vše v k.ú. Vintířov u Sokolova a obci Vintířov formou darovací smlouvy mezi Karlovarským krajem, zastoupeným Krajskou správou a údržbou silnic Karlovarského kraje, příspěvkovou organizací (jako dárce na straně jedné), a obcí Vintířov, se sídlem Vintířov č.p. 62, Chodov PSČ 357 35, IČO 00259641, zastoupenou panem Jiřím Ošeckým, starostou obce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obce Vintířov</w:t>
      </w:r>
    </w:p>
    <w:p w:rsidR="0099495C" w:rsidRPr="00A677EF" w:rsidRDefault="0099495C" w:rsidP="0099495C">
      <w:pPr>
        <w:widowControl w:val="0"/>
        <w:jc w:val="both"/>
        <w:rPr>
          <w:b/>
          <w:iCs/>
          <w:snapToGrid w:val="0"/>
        </w:rPr>
      </w:pPr>
    </w:p>
    <w:p w:rsidR="0099495C" w:rsidRPr="00A677EF" w:rsidRDefault="0099495C" w:rsidP="0099495C">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bezúplatné nabytí části pozemku p.č. 520/1, která byla oddělena geometrickým plánem č. 597-891/2013 z původního pozemku p.č. 520/1 a označena novým parcelním číslem jako pozemek p.č. 520/11 o výměře 145 m</w:t>
      </w:r>
      <w:r w:rsidRPr="00A677EF">
        <w:rPr>
          <w:position w:val="5"/>
        </w:rPr>
        <w:t>2</w:t>
      </w:r>
      <w:r w:rsidRPr="00A677EF">
        <w:t xml:space="preserve"> v k.ú. Vintířov u Sokolova a obci Vintířov formou darovací smlouvy mezi obcí Vintířov, se sídlem Vintířov č.p. 62, Chodov PSČ 357 35, IČO 00259641, zastoupenou panem Jiřím Ošeckým, starostou obce (jako dárce na straně jedné) a Karlovarským krajem, zastoupeným Krajskou správou a údržbou silnic Karlovarského kraje, příspěvkovou organizací (jako obdarovaný na straně druhé), a tím převést předmětnou nemovitou věc z vlastnictví obce Vintířov do majetku Karlovarského kraje</w:t>
      </w:r>
    </w:p>
    <w:p w:rsidR="0099495C" w:rsidRPr="00A677EF" w:rsidRDefault="0099495C" w:rsidP="0099495C">
      <w:pPr>
        <w:widowControl w:val="0"/>
        <w:jc w:val="both"/>
        <w:rPr>
          <w:b/>
          <w:iCs/>
          <w:snapToGrid w:val="0"/>
        </w:rPr>
      </w:pPr>
    </w:p>
    <w:p w:rsidR="0099495C" w:rsidRPr="00A677EF" w:rsidRDefault="0099495C" w:rsidP="0099495C">
      <w:pPr>
        <w:widowControl w:val="0"/>
        <w:numPr>
          <w:ilvl w:val="0"/>
          <w:numId w:val="3"/>
        </w:numPr>
        <w:jc w:val="both"/>
        <w:rPr>
          <w:iCs/>
          <w:snapToGrid w:val="0"/>
        </w:rPr>
      </w:pPr>
      <w:r w:rsidRPr="00A677EF">
        <w:rPr>
          <w:b/>
          <w:snapToGrid w:val="0"/>
        </w:rPr>
        <w:t>Souhlasí a doporučuje Zastupitelstvu Karlovarského kraje</w:t>
      </w:r>
      <w:r w:rsidRPr="00A677EF">
        <w:rPr>
          <w:snapToGrid w:val="0"/>
        </w:rPr>
        <w:t xml:space="preserve"> </w:t>
      </w:r>
      <w:r w:rsidRPr="00A677EF">
        <w:t>uložit řediteli Krajské správy a údržby silnic Karlovarského kraje, příspěvkové organizace, realizovat kroky k uzavření předmětných darovacích smluv a pověřit jej podpisem těchto smluv</w:t>
      </w:r>
    </w:p>
    <w:p w:rsidR="00C20D43" w:rsidRPr="00A677EF" w:rsidRDefault="00C20D43" w:rsidP="00C20D43">
      <w:pPr>
        <w:ind w:left="360"/>
        <w:jc w:val="both"/>
        <w:rPr>
          <w:b/>
        </w:rPr>
      </w:pPr>
    </w:p>
    <w:p w:rsidR="0099495C" w:rsidRPr="00A677EF" w:rsidRDefault="0099495C" w:rsidP="00C20D43">
      <w:pPr>
        <w:ind w:left="360"/>
        <w:jc w:val="both"/>
        <w:rPr>
          <w:b/>
        </w:rPr>
      </w:pPr>
    </w:p>
    <w:p w:rsidR="00C20D43" w:rsidRPr="00A677EF" w:rsidRDefault="00B40EB4" w:rsidP="00C20D43">
      <w:pPr>
        <w:numPr>
          <w:ilvl w:val="0"/>
          <w:numId w:val="1"/>
        </w:numPr>
        <w:tabs>
          <w:tab w:val="num" w:pos="360"/>
        </w:tabs>
        <w:ind w:left="360"/>
        <w:jc w:val="both"/>
        <w:rPr>
          <w:b/>
        </w:rPr>
      </w:pPr>
      <w:r w:rsidRPr="00A677EF">
        <w:rPr>
          <w:b/>
        </w:rPr>
        <w:t>Bezúplatné nabytí části pozemku p.p.č. 572/1 v k.ú. Dolní Hraničná z majetku obce Pomezí nad Ohří do majetku Karlovarského kraje a bezúplatný převod pozemků p.p.č. 482/44 a 500/11 v k.ú. Pomezí nad Ohří z majetku Karlovarského kraje do majetku obce Pomezí nad Ohří</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B40EB4" w:rsidRPr="00A677EF">
        <w:rPr>
          <w:i/>
          <w:iCs/>
        </w:rPr>
        <w:t>6</w:t>
      </w:r>
      <w:r w:rsidR="002B2DDC">
        <w:rPr>
          <w:i/>
          <w:iCs/>
        </w:rPr>
        <w:t>7</w:t>
      </w:r>
      <w:r w:rsidRPr="00A677EF">
        <w:rPr>
          <w:i/>
          <w:iCs/>
        </w:rPr>
        <w:t>/0</w:t>
      </w:r>
      <w:r w:rsidR="00B40EB4" w:rsidRPr="00A677EF">
        <w:rPr>
          <w:i/>
          <w:iCs/>
        </w:rPr>
        <w:t>5</w:t>
      </w:r>
      <w:r w:rsidRPr="00A677EF">
        <w:rPr>
          <w:i/>
          <w:iCs/>
        </w:rPr>
        <w:t xml:space="preserve">/14  </w:t>
      </w:r>
    </w:p>
    <w:p w:rsidR="00C20D43" w:rsidRPr="00A677EF" w:rsidRDefault="00C20D43" w:rsidP="00C20D43">
      <w:pPr>
        <w:pStyle w:val="Zkladntext"/>
        <w:jc w:val="both"/>
        <w:rPr>
          <w:b w:val="0"/>
          <w:bCs w:val="0"/>
        </w:rPr>
      </w:pPr>
    </w:p>
    <w:p w:rsidR="00C20D43" w:rsidRPr="00A677EF" w:rsidRDefault="00C20D43" w:rsidP="00C20D43">
      <w:pPr>
        <w:widowControl w:val="0"/>
        <w:jc w:val="both"/>
        <w:rPr>
          <w:b/>
          <w:iCs/>
          <w:snapToGrid w:val="0"/>
        </w:rPr>
      </w:pPr>
      <w:r w:rsidRPr="00A677EF">
        <w:rPr>
          <w:b/>
          <w:iCs/>
          <w:snapToGrid w:val="0"/>
        </w:rPr>
        <w:t>Výbor pro hospodaření s majetkem Karlovarského kraje:</w:t>
      </w:r>
    </w:p>
    <w:p w:rsidR="0099495C" w:rsidRPr="00A677EF" w:rsidRDefault="0099495C" w:rsidP="0099495C">
      <w:pPr>
        <w:widowControl w:val="0"/>
        <w:jc w:val="both"/>
        <w:rPr>
          <w:b/>
          <w:u w:val="single"/>
        </w:rPr>
      </w:pPr>
    </w:p>
    <w:p w:rsidR="0099495C" w:rsidRPr="00A677EF" w:rsidRDefault="0099495C" w:rsidP="0099495C">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bezúplatné nabytí části pozemku p.p.č. 572/1,  která byla oddělena geometrickým plánem č. 218-49/2013 z původního pozemku p.p.č. 572/1 a označena původním parcelním číslem jako pozemek 572/1 o výměře 2326 m</w:t>
      </w:r>
      <w:r w:rsidRPr="00A677EF">
        <w:rPr>
          <w:position w:val="5"/>
        </w:rPr>
        <w:t>2</w:t>
      </w:r>
      <w:r w:rsidRPr="00A677EF">
        <w:t xml:space="preserve"> v k.ú. Dolní Hraničná a obci Pomezí nad Ohří formou darovací smlouvy mezi obcí Pomezí nad Ohří, se sídlem Pomezí nad Ohří č.p. 18, PSČ 350 02 Cheb, IČO 00572730, zastoupenou panem Radkem Tlačilem, starostou obce (jako dárce na straně jedné) a Karlovarským krajem, zastoupeným Krajskou správou a údržbou silnic Karlovarského kraje, příspěvkovou organizací (jako obdarovaný na straně druhé), a tím převést předmětnou </w:t>
      </w:r>
      <w:r w:rsidRPr="00A677EF">
        <w:lastRenderedPageBreak/>
        <w:t>nemovitou věc z vlastnictví obce Pomezí nad Ohří do majetku Karlovarského kraje</w:t>
      </w:r>
    </w:p>
    <w:tbl>
      <w:tblPr>
        <w:tblW w:w="9180" w:type="dxa"/>
        <w:tblLook w:val="04A0" w:firstRow="1" w:lastRow="0" w:firstColumn="1" w:lastColumn="0" w:noHBand="0" w:noVBand="1"/>
      </w:tblPr>
      <w:tblGrid>
        <w:gridCol w:w="9180"/>
      </w:tblGrid>
      <w:tr w:rsidR="0099495C" w:rsidRPr="00A677EF" w:rsidTr="002B2DDC">
        <w:tc>
          <w:tcPr>
            <w:tcW w:w="9180" w:type="dxa"/>
          </w:tcPr>
          <w:p w:rsidR="0099495C" w:rsidRPr="00A677EF" w:rsidRDefault="0099495C" w:rsidP="002B2DD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99495C" w:rsidRPr="00A677EF" w:rsidRDefault="0099495C" w:rsidP="0099495C">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bezúplatný převod pozemků p.p.č. 482/44 o výměře 103 m2 a p.p.č. 500/11 o výměře 53 m2 v k.ú. a obci Pomezí nad Ohří formou darovací smlouvy mezi Karlovarským krajem, zastoupeným Krajskou správou a údržbou silnic Karlovarského kraje, příspěvkovou organizací (jako dárce na straně jedné), a obcí Pomezí nad Ohří, se sídlem Pomezí nad Ohří č.p. 18, PSČ 350 02 Cheb, IČO 00572730, zastoupenou panem Radkem Tlačilem, starostou obce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obce Pomezí nad Ohří</w:t>
            </w:r>
          </w:p>
          <w:p w:rsidR="0099495C" w:rsidRPr="00A677EF" w:rsidRDefault="0099495C" w:rsidP="002B2DD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99495C" w:rsidRPr="00A677EF" w:rsidRDefault="0099495C" w:rsidP="0099495C">
      <w:pPr>
        <w:widowControl w:val="0"/>
        <w:numPr>
          <w:ilvl w:val="0"/>
          <w:numId w:val="3"/>
        </w:numPr>
        <w:jc w:val="both"/>
        <w:rPr>
          <w:iCs/>
          <w:snapToGrid w:val="0"/>
        </w:rPr>
      </w:pPr>
      <w:r w:rsidRPr="00A677EF">
        <w:rPr>
          <w:b/>
          <w:snapToGrid w:val="0"/>
        </w:rPr>
        <w:t>Souhlasí a doporučuje Zastupitelstvu Karlovarského kraje</w:t>
      </w:r>
      <w:r w:rsidRPr="00A677EF">
        <w:rPr>
          <w:snapToGrid w:val="0"/>
        </w:rPr>
        <w:t xml:space="preserve"> </w:t>
      </w:r>
      <w:r w:rsidRPr="00A677EF">
        <w:t>uložit řediteli Krajské správy a údržby silnic Karlovarského kraje, příspěvkové organizace, realizovat kroky k uzavření předmětných darovacích smluv a pověřit jej podpisem těchto smluv</w:t>
      </w:r>
    </w:p>
    <w:tbl>
      <w:tblPr>
        <w:tblW w:w="0" w:type="auto"/>
        <w:tblLook w:val="00A0" w:firstRow="1" w:lastRow="0" w:firstColumn="1" w:lastColumn="0" w:noHBand="0" w:noVBand="0"/>
      </w:tblPr>
      <w:tblGrid>
        <w:gridCol w:w="222"/>
        <w:gridCol w:w="681"/>
        <w:gridCol w:w="222"/>
        <w:gridCol w:w="695"/>
        <w:gridCol w:w="236"/>
        <w:gridCol w:w="681"/>
      </w:tblGrid>
      <w:tr w:rsidR="00C20D43" w:rsidRPr="00A677EF" w:rsidTr="0099495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695" w:type="dxa"/>
            <w:tcMar>
              <w:right w:w="567" w:type="dxa"/>
            </w:tcMar>
            <w:vAlign w:val="center"/>
          </w:tcPr>
          <w:p w:rsidR="00C20D43" w:rsidRPr="00A677EF" w:rsidRDefault="00C20D43" w:rsidP="00C20D43">
            <w:pPr>
              <w:jc w:val="both"/>
            </w:pPr>
          </w:p>
        </w:tc>
        <w:tc>
          <w:tcPr>
            <w:tcW w:w="236" w:type="dxa"/>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r>
      <w:tr w:rsidR="002B2DDC" w:rsidRPr="00A677EF" w:rsidTr="0099495C">
        <w:tc>
          <w:tcPr>
            <w:tcW w:w="0" w:type="auto"/>
            <w:vAlign w:val="center"/>
          </w:tcPr>
          <w:p w:rsidR="002B2DDC" w:rsidRPr="00A677EF" w:rsidRDefault="002B2DDC" w:rsidP="00C20D43">
            <w:pPr>
              <w:jc w:val="both"/>
            </w:pPr>
          </w:p>
        </w:tc>
        <w:tc>
          <w:tcPr>
            <w:tcW w:w="0" w:type="auto"/>
            <w:tcMar>
              <w:right w:w="567" w:type="dxa"/>
            </w:tcMar>
            <w:vAlign w:val="center"/>
          </w:tcPr>
          <w:p w:rsidR="002B2DDC" w:rsidRPr="00A677EF" w:rsidRDefault="002B2DDC" w:rsidP="00C20D43">
            <w:pPr>
              <w:jc w:val="both"/>
            </w:pPr>
          </w:p>
        </w:tc>
        <w:tc>
          <w:tcPr>
            <w:tcW w:w="0" w:type="auto"/>
            <w:vAlign w:val="center"/>
          </w:tcPr>
          <w:p w:rsidR="002B2DDC" w:rsidRPr="00A677EF" w:rsidRDefault="002B2DDC" w:rsidP="00C20D43">
            <w:pPr>
              <w:jc w:val="both"/>
            </w:pPr>
          </w:p>
        </w:tc>
        <w:tc>
          <w:tcPr>
            <w:tcW w:w="695" w:type="dxa"/>
            <w:tcMar>
              <w:right w:w="567" w:type="dxa"/>
            </w:tcMar>
            <w:vAlign w:val="center"/>
          </w:tcPr>
          <w:p w:rsidR="002B2DDC" w:rsidRPr="00A677EF" w:rsidRDefault="002B2DDC" w:rsidP="00C20D43">
            <w:pPr>
              <w:jc w:val="both"/>
            </w:pPr>
          </w:p>
        </w:tc>
        <w:tc>
          <w:tcPr>
            <w:tcW w:w="236" w:type="dxa"/>
            <w:vAlign w:val="center"/>
          </w:tcPr>
          <w:p w:rsidR="002B2DDC" w:rsidRPr="00A677EF" w:rsidRDefault="002B2DDC" w:rsidP="00C20D43">
            <w:pPr>
              <w:jc w:val="both"/>
            </w:pPr>
          </w:p>
        </w:tc>
        <w:tc>
          <w:tcPr>
            <w:tcW w:w="0" w:type="auto"/>
            <w:tcMar>
              <w:right w:w="567" w:type="dxa"/>
            </w:tcMar>
            <w:vAlign w:val="center"/>
          </w:tcPr>
          <w:p w:rsidR="002B2DDC" w:rsidRPr="00A677EF" w:rsidRDefault="002B2DDC" w:rsidP="00C20D43">
            <w:pPr>
              <w:jc w:val="both"/>
            </w:pPr>
          </w:p>
        </w:tc>
      </w:tr>
    </w:tbl>
    <w:p w:rsidR="00470C56" w:rsidRPr="00A677EF" w:rsidRDefault="00470C56" w:rsidP="00470C56">
      <w:pPr>
        <w:pStyle w:val="Seznamsodrkami2"/>
        <w:ind w:left="0" w:firstLine="0"/>
        <w:rPr>
          <w:i/>
          <w:iCs/>
          <w:szCs w:val="24"/>
        </w:rPr>
      </w:pPr>
      <w:r w:rsidRPr="00A677EF">
        <w:rPr>
          <w:b/>
          <w:szCs w:val="24"/>
        </w:rPr>
        <w:t>hlasování en bloc o bodech č. 2 - 6), bodech č. 7 – 14) a bodech č. 16, 26, 27)</w:t>
      </w:r>
      <w:r w:rsidRPr="00A677EF">
        <w:rPr>
          <w:i/>
          <w:iCs/>
          <w:szCs w:val="24"/>
        </w:rPr>
        <w:t xml:space="preserve">: </w:t>
      </w:r>
    </w:p>
    <w:p w:rsidR="00470C56" w:rsidRPr="00A677EF" w:rsidRDefault="00470C56" w:rsidP="00470C56">
      <w:pPr>
        <w:pStyle w:val="Seznamsodrkami2"/>
        <w:ind w:left="0" w:firstLine="0"/>
        <w:rPr>
          <w:i/>
          <w:iCs/>
          <w:szCs w:val="24"/>
        </w:rPr>
      </w:pPr>
    </w:p>
    <w:p w:rsidR="00470C56" w:rsidRPr="00A677EF" w:rsidRDefault="00470C56" w:rsidP="00470C56">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470C56" w:rsidRPr="00A677EF" w:rsidTr="00470C56">
        <w:tc>
          <w:tcPr>
            <w:tcW w:w="0" w:type="auto"/>
            <w:vAlign w:val="center"/>
          </w:tcPr>
          <w:p w:rsidR="00470C56" w:rsidRPr="00A677EF" w:rsidRDefault="00470C56" w:rsidP="00470C56">
            <w:pPr>
              <w:jc w:val="both"/>
            </w:pPr>
            <w:r w:rsidRPr="00A677EF">
              <w:t>pro:</w:t>
            </w:r>
          </w:p>
        </w:tc>
        <w:tc>
          <w:tcPr>
            <w:tcW w:w="0" w:type="auto"/>
            <w:tcMar>
              <w:right w:w="567" w:type="dxa"/>
            </w:tcMar>
            <w:vAlign w:val="center"/>
          </w:tcPr>
          <w:p w:rsidR="00470C56" w:rsidRPr="00A677EF" w:rsidRDefault="00470C56" w:rsidP="00470C56">
            <w:pPr>
              <w:jc w:val="both"/>
            </w:pPr>
            <w:r w:rsidRPr="00A677EF">
              <w:t>7</w:t>
            </w:r>
          </w:p>
        </w:tc>
        <w:tc>
          <w:tcPr>
            <w:tcW w:w="0" w:type="auto"/>
            <w:vAlign w:val="center"/>
          </w:tcPr>
          <w:p w:rsidR="00470C56" w:rsidRPr="00A677EF" w:rsidRDefault="00470C56" w:rsidP="00470C56">
            <w:pPr>
              <w:jc w:val="both"/>
            </w:pPr>
            <w:r w:rsidRPr="00A677EF">
              <w:t>proti:</w:t>
            </w:r>
          </w:p>
        </w:tc>
        <w:tc>
          <w:tcPr>
            <w:tcW w:w="0" w:type="auto"/>
            <w:tcMar>
              <w:right w:w="567" w:type="dxa"/>
            </w:tcMar>
            <w:vAlign w:val="center"/>
          </w:tcPr>
          <w:p w:rsidR="00470C56" w:rsidRPr="00A677EF" w:rsidRDefault="00470C56" w:rsidP="00470C56">
            <w:pPr>
              <w:jc w:val="both"/>
            </w:pPr>
            <w:r w:rsidRPr="00A677EF">
              <w:t>0</w:t>
            </w:r>
          </w:p>
        </w:tc>
        <w:tc>
          <w:tcPr>
            <w:tcW w:w="0" w:type="auto"/>
            <w:vAlign w:val="center"/>
          </w:tcPr>
          <w:p w:rsidR="00470C56" w:rsidRPr="00A677EF" w:rsidRDefault="00470C56" w:rsidP="00470C56">
            <w:pPr>
              <w:jc w:val="both"/>
            </w:pPr>
            <w:r w:rsidRPr="00A677EF">
              <w:t>zdržel se:</w:t>
            </w:r>
          </w:p>
        </w:tc>
        <w:tc>
          <w:tcPr>
            <w:tcW w:w="0" w:type="auto"/>
            <w:tcMar>
              <w:right w:w="567" w:type="dxa"/>
            </w:tcMar>
            <w:vAlign w:val="center"/>
          </w:tcPr>
          <w:p w:rsidR="00470C56" w:rsidRPr="00A677EF" w:rsidRDefault="00470C56" w:rsidP="00470C56">
            <w:pPr>
              <w:jc w:val="both"/>
            </w:pPr>
            <w:r w:rsidRPr="00A677EF">
              <w:t>0</w:t>
            </w:r>
          </w:p>
        </w:tc>
      </w:tr>
    </w:tbl>
    <w:p w:rsidR="00C20D43" w:rsidRPr="00A677EF" w:rsidRDefault="00C20D43" w:rsidP="00F1613B">
      <w:pPr>
        <w:jc w:val="both"/>
        <w:rPr>
          <w:b/>
        </w:rPr>
      </w:pPr>
    </w:p>
    <w:p w:rsidR="00470C56" w:rsidRPr="00A677EF" w:rsidRDefault="00470C56" w:rsidP="00F1613B">
      <w:pPr>
        <w:jc w:val="both"/>
        <w:rPr>
          <w:b/>
        </w:rPr>
      </w:pPr>
    </w:p>
    <w:p w:rsidR="00C20D43" w:rsidRPr="00A677EF" w:rsidRDefault="00C20D43" w:rsidP="00C20D43">
      <w:pPr>
        <w:ind w:left="360"/>
        <w:jc w:val="both"/>
        <w:rPr>
          <w:b/>
        </w:rPr>
      </w:pPr>
    </w:p>
    <w:p w:rsidR="00C20D43" w:rsidRPr="00A677EF" w:rsidRDefault="00B40EB4" w:rsidP="00C20D43">
      <w:pPr>
        <w:numPr>
          <w:ilvl w:val="0"/>
          <w:numId w:val="1"/>
        </w:numPr>
        <w:tabs>
          <w:tab w:val="num" w:pos="360"/>
        </w:tabs>
        <w:ind w:left="360"/>
        <w:jc w:val="both"/>
        <w:rPr>
          <w:b/>
        </w:rPr>
      </w:pPr>
      <w:r w:rsidRPr="00A677EF">
        <w:rPr>
          <w:b/>
        </w:rPr>
        <w:t>Přeložka STL plynovodu - č. stavby: 8800071494 na pozemcích p.p.č. 2688/1 a 2688/2 v k.ú. Cheb - RWE GasNet, s.r.o.</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B40EB4" w:rsidRPr="00A677EF">
        <w:rPr>
          <w:i/>
          <w:iCs/>
        </w:rPr>
        <w:t>6</w:t>
      </w:r>
      <w:r w:rsidR="002B2DDC">
        <w:rPr>
          <w:i/>
          <w:iCs/>
        </w:rPr>
        <w:t>8</w:t>
      </w:r>
      <w:r w:rsidRPr="00A677EF">
        <w:rPr>
          <w:i/>
          <w:iCs/>
        </w:rPr>
        <w:t>/0</w:t>
      </w:r>
      <w:r w:rsidR="00B40EB4" w:rsidRPr="00A677EF">
        <w:rPr>
          <w:i/>
          <w:iCs/>
        </w:rPr>
        <w:t>5</w:t>
      </w:r>
      <w:r w:rsidRPr="00A677EF">
        <w:rPr>
          <w:i/>
          <w:iCs/>
        </w:rPr>
        <w:t xml:space="preserve">/14  </w:t>
      </w:r>
    </w:p>
    <w:p w:rsidR="0099495C" w:rsidRPr="00A677EF" w:rsidRDefault="0099495C" w:rsidP="0099495C">
      <w:pPr>
        <w:widowControl w:val="0"/>
        <w:jc w:val="both"/>
        <w:rPr>
          <w:b/>
          <w:iCs/>
          <w:snapToGrid w:val="0"/>
        </w:rPr>
      </w:pPr>
    </w:p>
    <w:p w:rsidR="0099495C" w:rsidRPr="00A677EF" w:rsidRDefault="0099495C" w:rsidP="0099495C">
      <w:pPr>
        <w:widowControl w:val="0"/>
        <w:jc w:val="both"/>
        <w:rPr>
          <w:b/>
          <w:iCs/>
          <w:snapToGrid w:val="0"/>
        </w:rPr>
      </w:pPr>
      <w:r w:rsidRPr="00A677EF">
        <w:rPr>
          <w:b/>
          <w:iCs/>
          <w:snapToGrid w:val="0"/>
        </w:rPr>
        <w:t>Výbor pro hospodaření s majetkem Karlovarského kraje:</w:t>
      </w:r>
    </w:p>
    <w:p w:rsidR="0099495C" w:rsidRPr="00A677EF" w:rsidRDefault="0099495C" w:rsidP="0099495C">
      <w:pPr>
        <w:widowControl w:val="0"/>
        <w:jc w:val="both"/>
        <w:rPr>
          <w:b/>
          <w:u w:val="single"/>
        </w:rPr>
      </w:pPr>
    </w:p>
    <w:p w:rsidR="0099495C" w:rsidRPr="00A677EF" w:rsidRDefault="0099495C" w:rsidP="0099495C">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zřízení služebnosti v rámci stavby „II/214 Jihovýchodní obchvat Cheb" spočívající v právu provést stavbu plynárenského zařízení přeložku STL plynovodu - č. stavby 8800071494 v předpokládané délce 52 m a 28 m včetně jeho součástí, příslušenství, opěrných a vytyčovacích bodů na budoucích služebných pozemcích p.p.č. 2688/1 a p.p.č. 2688/2 v k.ú. a obci Cheb, ve prospěch společnosti RWE GasNet, s.r.o., za jednorázovou úplatu ve výši 500,-- Kč včetně DPH</w:t>
      </w:r>
    </w:p>
    <w:p w:rsidR="0099495C" w:rsidRPr="00A677EF" w:rsidRDefault="0099495C" w:rsidP="0099495C">
      <w:pPr>
        <w:widowControl w:val="0"/>
        <w:jc w:val="both"/>
        <w:rPr>
          <w:b/>
          <w:iCs/>
          <w:snapToGrid w:val="0"/>
        </w:rPr>
      </w:pPr>
    </w:p>
    <w:p w:rsidR="0099495C" w:rsidRPr="00A677EF" w:rsidRDefault="0099495C" w:rsidP="0099495C">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uzavření smlouvy o budoucí smlouvě o zřízení služebnosti v rámci stavby „II/214 Jihovýchodní obchvat Cheb“, jejímž předmětem je závazek provést stavbu plynárenského zařízení přeložku STL plynovodu - č. stavby 8800071494 včetně jeho součástí, příslušenství, opěrných a vytyčovacích bodů a závazek k uzavření smlouvy o zřízení služebnosti mezi společností RWE GasNet, s.r.o., se sídlem Klíšská 940, PSČ 401 17 Ústí nad Labem, IČO 27295567, zastoupenou na základě plné moci společností RWE Distribuční služby, s.r.o., se sídlem Plynárenská 499/1, PSČ 657 02 Brno, IČO 27935311, zastoupenou na základě plné moci panem Pavlem Kůsem, vedoucím regionální operativní správy sítí Plzeň a panem Tomášem Dvořákem, technikem plynárenského zařízení místních sítí Cheb (jako budoucí oprávněný na straně jedné), a Karlovarským krajem, zastoupeným Krajskou správou a údržbou silnic Karlovarského kraje, příspěvkovou organizací (jako budoucí povinný na straně druhé)</w:t>
      </w:r>
    </w:p>
    <w:p w:rsidR="0099495C" w:rsidRPr="00A677EF" w:rsidRDefault="0099495C" w:rsidP="0099495C">
      <w:pPr>
        <w:widowControl w:val="0"/>
        <w:jc w:val="both"/>
        <w:rPr>
          <w:b/>
          <w:iCs/>
          <w:snapToGrid w:val="0"/>
        </w:rPr>
      </w:pPr>
    </w:p>
    <w:p w:rsidR="0099495C" w:rsidRPr="00A677EF" w:rsidRDefault="0099495C" w:rsidP="0099495C">
      <w:pPr>
        <w:widowControl w:val="0"/>
        <w:numPr>
          <w:ilvl w:val="0"/>
          <w:numId w:val="3"/>
        </w:numPr>
        <w:jc w:val="both"/>
        <w:rPr>
          <w:snapToGrid w:val="0"/>
        </w:rPr>
      </w:pPr>
      <w:r w:rsidRPr="00A677EF">
        <w:rPr>
          <w:b/>
          <w:snapToGrid w:val="0"/>
        </w:rPr>
        <w:t>Souhlasí a doporučuje Zastupitelstvu Karlovarského kraje</w:t>
      </w:r>
      <w:r w:rsidRPr="00A677EF">
        <w:rPr>
          <w:snapToGrid w:val="0"/>
        </w:rPr>
        <w:t xml:space="preserve"> </w:t>
      </w:r>
      <w:r w:rsidRPr="00A677EF">
        <w:t xml:space="preserve">uložit řediteli Krajské správy a </w:t>
      </w:r>
      <w:r w:rsidRPr="00A677EF">
        <w:lastRenderedPageBreak/>
        <w:t>údržby silnic Karlovarského kraje, příspěvkové organizace, realizovat kroky k uzavření předmětné smlouvy o smlouvě budoucí o zřízení služebnosti inženýrské sítě a pověřit jej podpisem této smlouvy</w:t>
      </w:r>
    </w:p>
    <w:p w:rsidR="00C20D43" w:rsidRDefault="00C20D43" w:rsidP="00C20D43">
      <w:pPr>
        <w:widowControl w:val="0"/>
        <w:jc w:val="both"/>
        <w:rPr>
          <w:iCs/>
          <w:snapToGrid w:val="0"/>
        </w:rPr>
      </w:pPr>
    </w:p>
    <w:p w:rsidR="002B2DDC" w:rsidRPr="00A677EF" w:rsidRDefault="002B2DDC" w:rsidP="00C20D43">
      <w:pPr>
        <w:widowControl w:val="0"/>
        <w:jc w:val="both"/>
        <w:rPr>
          <w:iCs/>
          <w:snapToGrid w:val="0"/>
        </w:rPr>
      </w:pPr>
    </w:p>
    <w:tbl>
      <w:tblPr>
        <w:tblW w:w="0" w:type="auto"/>
        <w:tblLook w:val="00A0" w:firstRow="1" w:lastRow="0" w:firstColumn="1" w:lastColumn="0" w:noHBand="0" w:noVBand="0"/>
      </w:tblPr>
      <w:tblGrid>
        <w:gridCol w:w="5122"/>
        <w:gridCol w:w="681"/>
        <w:gridCol w:w="222"/>
        <w:gridCol w:w="681"/>
        <w:gridCol w:w="222"/>
        <w:gridCol w:w="681"/>
      </w:tblGrid>
      <w:tr w:rsidR="00C20D43" w:rsidRPr="00A677EF" w:rsidTr="00C20D43">
        <w:tc>
          <w:tcPr>
            <w:tcW w:w="0" w:type="auto"/>
            <w:vAlign w:val="center"/>
          </w:tcPr>
          <w:tbl>
            <w:tblPr>
              <w:tblpPr w:leftFromText="141" w:rightFromText="141" w:vertAnchor="text" w:tblpY="1"/>
              <w:tblOverlap w:val="never"/>
              <w:tblW w:w="4906" w:type="dxa"/>
              <w:tblLook w:val="00A0" w:firstRow="1" w:lastRow="0" w:firstColumn="1" w:lastColumn="0" w:noHBand="0" w:noVBand="0"/>
            </w:tblPr>
            <w:tblGrid>
              <w:gridCol w:w="603"/>
              <w:gridCol w:w="795"/>
              <w:gridCol w:w="736"/>
              <w:gridCol w:w="795"/>
              <w:gridCol w:w="1182"/>
              <w:gridCol w:w="795"/>
            </w:tblGrid>
            <w:tr w:rsidR="00C20D43" w:rsidRPr="00A677EF" w:rsidTr="00C20D43">
              <w:tc>
                <w:tcPr>
                  <w:tcW w:w="0" w:type="auto"/>
                  <w:vAlign w:val="center"/>
                </w:tcPr>
                <w:p w:rsidR="00C20D43" w:rsidRPr="00A677EF" w:rsidRDefault="00C20D43" w:rsidP="00C20D43">
                  <w:pPr>
                    <w:jc w:val="both"/>
                  </w:pPr>
                  <w:r w:rsidRPr="00A677EF">
                    <w:t>pro:</w:t>
                  </w:r>
                </w:p>
              </w:tc>
              <w:tc>
                <w:tcPr>
                  <w:tcW w:w="0" w:type="auto"/>
                  <w:tcMar>
                    <w:right w:w="567" w:type="dxa"/>
                  </w:tcMar>
                  <w:vAlign w:val="center"/>
                </w:tcPr>
                <w:p w:rsidR="00C20D43" w:rsidRPr="00A677EF" w:rsidRDefault="008C7A64" w:rsidP="00C20D43">
                  <w:pPr>
                    <w:jc w:val="both"/>
                  </w:pPr>
                  <w:r w:rsidRPr="00A677EF">
                    <w:t>7</w:t>
                  </w:r>
                </w:p>
              </w:tc>
              <w:tc>
                <w:tcPr>
                  <w:tcW w:w="0" w:type="auto"/>
                  <w:vAlign w:val="center"/>
                </w:tcPr>
                <w:p w:rsidR="00C20D43" w:rsidRPr="00A677EF" w:rsidRDefault="00C20D43" w:rsidP="00C20D43">
                  <w:pPr>
                    <w:jc w:val="both"/>
                  </w:pPr>
                  <w:r w:rsidRPr="00A677EF">
                    <w:t>proti:</w:t>
                  </w:r>
                </w:p>
              </w:tc>
              <w:tc>
                <w:tcPr>
                  <w:tcW w:w="0" w:type="auto"/>
                  <w:tcMar>
                    <w:right w:w="567" w:type="dxa"/>
                  </w:tcMar>
                  <w:vAlign w:val="center"/>
                </w:tcPr>
                <w:p w:rsidR="00C20D43" w:rsidRPr="00A677EF" w:rsidRDefault="008C7A64" w:rsidP="00C20D43">
                  <w:pPr>
                    <w:jc w:val="both"/>
                  </w:pPr>
                  <w:r w:rsidRPr="00A677EF">
                    <w:t>0</w:t>
                  </w:r>
                </w:p>
              </w:tc>
              <w:tc>
                <w:tcPr>
                  <w:tcW w:w="1182" w:type="dxa"/>
                  <w:vAlign w:val="center"/>
                </w:tcPr>
                <w:p w:rsidR="00C20D43" w:rsidRPr="00A677EF" w:rsidRDefault="00C20D43" w:rsidP="00C20D43">
                  <w:pPr>
                    <w:jc w:val="both"/>
                  </w:pPr>
                  <w:r w:rsidRPr="00A677EF">
                    <w:t>zdržel se:</w:t>
                  </w:r>
                </w:p>
              </w:tc>
              <w:tc>
                <w:tcPr>
                  <w:tcW w:w="0" w:type="auto"/>
                  <w:tcMar>
                    <w:right w:w="567" w:type="dxa"/>
                  </w:tcMar>
                  <w:vAlign w:val="center"/>
                </w:tcPr>
                <w:p w:rsidR="00C20D43" w:rsidRPr="00A677EF" w:rsidRDefault="008C7A64" w:rsidP="00C20D43">
                  <w:pPr>
                    <w:jc w:val="both"/>
                  </w:pPr>
                  <w:r w:rsidRPr="00A677EF">
                    <w:t>0</w:t>
                  </w:r>
                </w:p>
              </w:tc>
            </w:tr>
          </w:tbl>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r>
    </w:tbl>
    <w:p w:rsidR="00C20D43" w:rsidRPr="00A677EF" w:rsidRDefault="00C20D43" w:rsidP="00F1613B">
      <w:pPr>
        <w:jc w:val="both"/>
        <w:rPr>
          <w:b/>
        </w:rPr>
      </w:pPr>
    </w:p>
    <w:p w:rsidR="00C20D43" w:rsidRPr="00A677EF" w:rsidRDefault="00C20D43" w:rsidP="00C20D43">
      <w:pPr>
        <w:ind w:left="360"/>
        <w:jc w:val="both"/>
        <w:rPr>
          <w:b/>
        </w:rPr>
      </w:pPr>
    </w:p>
    <w:p w:rsidR="00C20D43" w:rsidRPr="00A677EF" w:rsidRDefault="00B40EB4" w:rsidP="00C20D43">
      <w:pPr>
        <w:numPr>
          <w:ilvl w:val="0"/>
          <w:numId w:val="1"/>
        </w:numPr>
        <w:tabs>
          <w:tab w:val="num" w:pos="360"/>
        </w:tabs>
        <w:ind w:left="360"/>
        <w:jc w:val="both"/>
        <w:rPr>
          <w:b/>
        </w:rPr>
      </w:pPr>
      <w:r w:rsidRPr="00A677EF">
        <w:rPr>
          <w:b/>
        </w:rPr>
        <w:t>Úplatné nabytí nemovitých věcí do vlastnictví Karlovarského kraje – pozemky p.p.č. 500/14 a p.p.č. 500/15 v k.ú. Pomezí nad Ohří</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B40EB4" w:rsidRPr="00A677EF">
        <w:rPr>
          <w:i/>
          <w:iCs/>
        </w:rPr>
        <w:t>6</w:t>
      </w:r>
      <w:r w:rsidR="00A323EB">
        <w:rPr>
          <w:i/>
          <w:iCs/>
        </w:rPr>
        <w:t>9</w:t>
      </w:r>
      <w:r w:rsidRPr="00A677EF">
        <w:rPr>
          <w:i/>
          <w:iCs/>
        </w:rPr>
        <w:t>/0</w:t>
      </w:r>
      <w:r w:rsidR="00B40EB4" w:rsidRPr="00A677EF">
        <w:rPr>
          <w:i/>
          <w:iCs/>
        </w:rPr>
        <w:t>5</w:t>
      </w:r>
      <w:r w:rsidRPr="00A677EF">
        <w:rPr>
          <w:i/>
          <w:iCs/>
        </w:rPr>
        <w:t xml:space="preserve">/14  </w:t>
      </w:r>
    </w:p>
    <w:p w:rsidR="00C20D43" w:rsidRPr="00A677EF" w:rsidRDefault="00C20D43" w:rsidP="00C20D43">
      <w:pPr>
        <w:pStyle w:val="Zkladntext"/>
        <w:jc w:val="both"/>
        <w:rPr>
          <w:b w:val="0"/>
          <w:bCs w:val="0"/>
        </w:rPr>
      </w:pPr>
    </w:p>
    <w:p w:rsidR="00C20D43" w:rsidRPr="00A677EF" w:rsidRDefault="00C20D43" w:rsidP="00C20D43">
      <w:pPr>
        <w:widowControl w:val="0"/>
        <w:jc w:val="both"/>
        <w:rPr>
          <w:b/>
          <w:iCs/>
          <w:snapToGrid w:val="0"/>
        </w:rPr>
      </w:pPr>
      <w:r w:rsidRPr="00A677EF">
        <w:rPr>
          <w:b/>
          <w:iCs/>
          <w:snapToGrid w:val="0"/>
        </w:rPr>
        <w:t>Výbor pro hospodaření s majetkem Karlovarského kraje:</w:t>
      </w:r>
    </w:p>
    <w:p w:rsidR="00C20D43" w:rsidRPr="00A677EF" w:rsidRDefault="00C20D43" w:rsidP="00C20D43">
      <w:pPr>
        <w:widowControl w:val="0"/>
        <w:jc w:val="both"/>
        <w:rPr>
          <w:iCs/>
          <w:snapToGrid w:val="0"/>
        </w:rPr>
      </w:pPr>
    </w:p>
    <w:p w:rsidR="0099495C" w:rsidRPr="00A677EF" w:rsidRDefault="0099495C" w:rsidP="0099495C">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úplatné nabytí pozemků p.p.č. 500/14 o výměře 1232 m</w:t>
      </w:r>
      <w:r w:rsidRPr="00A677EF">
        <w:rPr>
          <w:position w:val="5"/>
        </w:rPr>
        <w:t>2</w:t>
      </w:r>
      <w:r w:rsidRPr="00A677EF">
        <w:t xml:space="preserve"> a p.p.č. 500/15 o výměře 149 m</w:t>
      </w:r>
      <w:r w:rsidRPr="00A677EF">
        <w:rPr>
          <w:position w:val="5"/>
        </w:rPr>
        <w:t>2</w:t>
      </w:r>
      <w:r w:rsidRPr="00A677EF">
        <w:t xml:space="preserve"> v k.ú. a obci Pomezí nad Ohří, formou kupní smlouvy mezi Povodím Ohře, státní podnik, se sídlem Bezručova 4219, Chomutov, PSČ 430 03, IČO 70889988, zastoupeným Ing. Jiřím Nedomou, generálním ředitelem (jako prodávající na straně jedné), a Karlovarským krajem, zastoupeným Krajskou správou a údržbou silnic Karlovarského kraje, příspěvkovou organizací (jako kupující na straně druhé), za dohodnutou kupní cenu 131.740,- Kč, a tím převést předmětné nemovité věci z vlastnictví České republiky s právem hospodaření pro Povodí Ohře, státní podnik, do vlastnictví Karlovarského kraje</w:t>
      </w:r>
    </w:p>
    <w:p w:rsidR="0099495C" w:rsidRPr="00A677EF" w:rsidRDefault="0099495C" w:rsidP="0099495C">
      <w:pPr>
        <w:widowControl w:val="0"/>
        <w:jc w:val="both"/>
        <w:rPr>
          <w:b/>
          <w:iCs/>
          <w:snapToGrid w:val="0"/>
        </w:rPr>
      </w:pPr>
    </w:p>
    <w:p w:rsidR="0099495C" w:rsidRPr="00A677EF" w:rsidRDefault="0099495C" w:rsidP="0099495C">
      <w:pPr>
        <w:widowControl w:val="0"/>
        <w:numPr>
          <w:ilvl w:val="0"/>
          <w:numId w:val="3"/>
        </w:numPr>
        <w:jc w:val="both"/>
        <w:rPr>
          <w:iCs/>
          <w:snapToGrid w:val="0"/>
        </w:rPr>
      </w:pPr>
      <w:r w:rsidRPr="00A677EF">
        <w:rPr>
          <w:b/>
          <w:snapToGrid w:val="0"/>
        </w:rPr>
        <w:t>Souhlasí a doporučuje Zastupitelstvu Karlovarského kraje</w:t>
      </w:r>
      <w:r w:rsidRPr="00A677EF">
        <w:rPr>
          <w:snapToGrid w:val="0"/>
        </w:rPr>
        <w:t xml:space="preserve"> </w:t>
      </w:r>
      <w:r w:rsidRPr="00A677EF">
        <w:t>uložit řediteli Krajské správy a údržby silnic Karlovarského kraje, příspěvkové organizace, realizovat kroky k uzavření předmětné kupní smlouvy a pověřit jej podpisem této smlouvy</w:t>
      </w:r>
    </w:p>
    <w:p w:rsidR="00C20D43" w:rsidRDefault="00C20D43" w:rsidP="00C20D43">
      <w:pPr>
        <w:widowControl w:val="0"/>
        <w:jc w:val="both"/>
        <w:rPr>
          <w:iCs/>
          <w:snapToGrid w:val="0"/>
        </w:rPr>
      </w:pPr>
    </w:p>
    <w:p w:rsidR="002B2DDC" w:rsidRPr="00A677EF" w:rsidRDefault="002B2DDC" w:rsidP="00C20D43">
      <w:pPr>
        <w:widowControl w:val="0"/>
        <w:jc w:val="both"/>
        <w:rPr>
          <w:iCs/>
          <w:snapToGrid w:val="0"/>
        </w:rPr>
      </w:pPr>
    </w:p>
    <w:tbl>
      <w:tblPr>
        <w:tblW w:w="0" w:type="auto"/>
        <w:tblLook w:val="00A0" w:firstRow="1" w:lastRow="0" w:firstColumn="1" w:lastColumn="0" w:noHBand="0" w:noVBand="0"/>
      </w:tblPr>
      <w:tblGrid>
        <w:gridCol w:w="5122"/>
        <w:gridCol w:w="681"/>
        <w:gridCol w:w="222"/>
        <w:gridCol w:w="681"/>
        <w:gridCol w:w="222"/>
        <w:gridCol w:w="681"/>
      </w:tblGrid>
      <w:tr w:rsidR="00C20D43" w:rsidRPr="00A677EF" w:rsidTr="00C20D43">
        <w:tc>
          <w:tcPr>
            <w:tcW w:w="0" w:type="auto"/>
            <w:vAlign w:val="center"/>
          </w:tcPr>
          <w:tbl>
            <w:tblPr>
              <w:tblpPr w:leftFromText="141" w:rightFromText="141" w:vertAnchor="text" w:tblpY="1"/>
              <w:tblOverlap w:val="never"/>
              <w:tblW w:w="4906" w:type="dxa"/>
              <w:tblLook w:val="00A0" w:firstRow="1" w:lastRow="0" w:firstColumn="1" w:lastColumn="0" w:noHBand="0" w:noVBand="0"/>
            </w:tblPr>
            <w:tblGrid>
              <w:gridCol w:w="603"/>
              <w:gridCol w:w="795"/>
              <w:gridCol w:w="736"/>
              <w:gridCol w:w="795"/>
              <w:gridCol w:w="1182"/>
              <w:gridCol w:w="795"/>
            </w:tblGrid>
            <w:tr w:rsidR="00C20D43" w:rsidRPr="00A677EF" w:rsidTr="00C20D43">
              <w:tc>
                <w:tcPr>
                  <w:tcW w:w="0" w:type="auto"/>
                  <w:vAlign w:val="center"/>
                </w:tcPr>
                <w:p w:rsidR="00C20D43" w:rsidRPr="00A677EF" w:rsidRDefault="00C20D43" w:rsidP="00C20D43">
                  <w:pPr>
                    <w:jc w:val="both"/>
                  </w:pPr>
                  <w:r w:rsidRPr="00A677EF">
                    <w:t>pro:</w:t>
                  </w:r>
                </w:p>
              </w:tc>
              <w:tc>
                <w:tcPr>
                  <w:tcW w:w="0" w:type="auto"/>
                  <w:tcMar>
                    <w:right w:w="567" w:type="dxa"/>
                  </w:tcMar>
                  <w:vAlign w:val="center"/>
                </w:tcPr>
                <w:p w:rsidR="00C20D43" w:rsidRPr="00A677EF" w:rsidRDefault="008C7A64" w:rsidP="00C20D43">
                  <w:pPr>
                    <w:jc w:val="both"/>
                  </w:pPr>
                  <w:r w:rsidRPr="00A677EF">
                    <w:t>6</w:t>
                  </w:r>
                </w:p>
              </w:tc>
              <w:tc>
                <w:tcPr>
                  <w:tcW w:w="0" w:type="auto"/>
                  <w:vAlign w:val="center"/>
                </w:tcPr>
                <w:p w:rsidR="00C20D43" w:rsidRPr="00A677EF" w:rsidRDefault="00C20D43" w:rsidP="00C20D43">
                  <w:pPr>
                    <w:jc w:val="both"/>
                  </w:pPr>
                  <w:r w:rsidRPr="00A677EF">
                    <w:t>proti:</w:t>
                  </w:r>
                </w:p>
              </w:tc>
              <w:tc>
                <w:tcPr>
                  <w:tcW w:w="0" w:type="auto"/>
                  <w:tcMar>
                    <w:right w:w="567" w:type="dxa"/>
                  </w:tcMar>
                  <w:vAlign w:val="center"/>
                </w:tcPr>
                <w:p w:rsidR="00C20D43" w:rsidRPr="00A677EF" w:rsidRDefault="008C7A64" w:rsidP="00C20D43">
                  <w:pPr>
                    <w:jc w:val="both"/>
                  </w:pPr>
                  <w:r w:rsidRPr="00A677EF">
                    <w:t>0</w:t>
                  </w:r>
                </w:p>
              </w:tc>
              <w:tc>
                <w:tcPr>
                  <w:tcW w:w="1182" w:type="dxa"/>
                  <w:vAlign w:val="center"/>
                </w:tcPr>
                <w:p w:rsidR="00C20D43" w:rsidRPr="00A677EF" w:rsidRDefault="00C20D43" w:rsidP="00C20D43">
                  <w:pPr>
                    <w:jc w:val="both"/>
                  </w:pPr>
                  <w:r w:rsidRPr="00A677EF">
                    <w:t>zdržel se:</w:t>
                  </w:r>
                </w:p>
              </w:tc>
              <w:tc>
                <w:tcPr>
                  <w:tcW w:w="0" w:type="auto"/>
                  <w:tcMar>
                    <w:right w:w="567" w:type="dxa"/>
                  </w:tcMar>
                  <w:vAlign w:val="center"/>
                </w:tcPr>
                <w:p w:rsidR="00C20D43" w:rsidRPr="00A677EF" w:rsidRDefault="00C20D43" w:rsidP="00C20D43">
                  <w:pPr>
                    <w:jc w:val="both"/>
                  </w:pPr>
                  <w:r w:rsidRPr="00A677EF">
                    <w:t>1</w:t>
                  </w:r>
                </w:p>
              </w:tc>
            </w:tr>
          </w:tbl>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r>
    </w:tbl>
    <w:p w:rsidR="00C20D43" w:rsidRPr="00A677EF" w:rsidRDefault="00C20D43" w:rsidP="00F1613B">
      <w:pPr>
        <w:jc w:val="both"/>
        <w:rPr>
          <w:b/>
        </w:rPr>
      </w:pPr>
    </w:p>
    <w:p w:rsidR="00C20D43" w:rsidRPr="00A677EF" w:rsidRDefault="00C20D43" w:rsidP="00C20D43">
      <w:pPr>
        <w:ind w:left="360"/>
        <w:jc w:val="both"/>
        <w:rPr>
          <w:b/>
        </w:rPr>
      </w:pPr>
    </w:p>
    <w:p w:rsidR="00C20D43" w:rsidRPr="00A677EF" w:rsidRDefault="00B40EB4" w:rsidP="00C20D43">
      <w:pPr>
        <w:numPr>
          <w:ilvl w:val="0"/>
          <w:numId w:val="1"/>
        </w:numPr>
        <w:tabs>
          <w:tab w:val="num" w:pos="360"/>
        </w:tabs>
        <w:ind w:left="360"/>
        <w:jc w:val="both"/>
        <w:rPr>
          <w:b/>
        </w:rPr>
      </w:pPr>
      <w:r w:rsidRPr="00A677EF">
        <w:rPr>
          <w:b/>
        </w:rPr>
        <w:t>Úplatné nabytí nemovité věci do vlastnictví Karlovarského kraje – pozemek p.č. 1077/6 v k.ú. Habartov</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A323EB">
        <w:rPr>
          <w:i/>
          <w:iCs/>
        </w:rPr>
        <w:t>70</w:t>
      </w:r>
      <w:r w:rsidRPr="00A677EF">
        <w:rPr>
          <w:i/>
          <w:iCs/>
        </w:rPr>
        <w:t>/0</w:t>
      </w:r>
      <w:r w:rsidR="00B40EB4" w:rsidRPr="00A677EF">
        <w:rPr>
          <w:i/>
          <w:iCs/>
        </w:rPr>
        <w:t>5</w:t>
      </w:r>
      <w:r w:rsidRPr="00A677EF">
        <w:rPr>
          <w:i/>
          <w:iCs/>
        </w:rPr>
        <w:t xml:space="preserve">/14  </w:t>
      </w:r>
    </w:p>
    <w:p w:rsidR="00C20D43" w:rsidRPr="00A677EF" w:rsidRDefault="00C20D43" w:rsidP="00C20D43">
      <w:pPr>
        <w:pStyle w:val="Zkladntext"/>
        <w:jc w:val="both"/>
        <w:rPr>
          <w:b w:val="0"/>
          <w:bCs w:val="0"/>
        </w:rPr>
      </w:pPr>
    </w:p>
    <w:p w:rsidR="00C20D43" w:rsidRPr="00A677EF" w:rsidRDefault="00C20D43" w:rsidP="00C20D43">
      <w:pPr>
        <w:widowControl w:val="0"/>
        <w:jc w:val="both"/>
        <w:rPr>
          <w:b/>
          <w:iCs/>
          <w:snapToGrid w:val="0"/>
        </w:rPr>
      </w:pPr>
      <w:r w:rsidRPr="00A677EF">
        <w:rPr>
          <w:b/>
          <w:iCs/>
          <w:snapToGrid w:val="0"/>
        </w:rPr>
        <w:t>Výbor pro hospodaření s majetkem Karlovarského kraje:</w:t>
      </w:r>
    </w:p>
    <w:p w:rsidR="00C20D43" w:rsidRPr="00A677EF" w:rsidRDefault="00C20D43" w:rsidP="00C20D43">
      <w:pPr>
        <w:widowControl w:val="0"/>
        <w:jc w:val="both"/>
        <w:rPr>
          <w:iCs/>
          <w:snapToGrid w:val="0"/>
        </w:rPr>
      </w:pPr>
    </w:p>
    <w:p w:rsidR="0099495C" w:rsidRPr="00A677EF" w:rsidRDefault="0099495C" w:rsidP="0099495C">
      <w:pPr>
        <w:widowControl w:val="0"/>
        <w:numPr>
          <w:ilvl w:val="0"/>
          <w:numId w:val="3"/>
        </w:numPr>
        <w:jc w:val="both"/>
        <w:rPr>
          <w:b/>
          <w:iCs/>
          <w:snapToGrid w:val="0"/>
        </w:rPr>
      </w:pPr>
      <w:r w:rsidRPr="00A677EF">
        <w:rPr>
          <w:b/>
          <w:iCs/>
          <w:snapToGrid w:val="0"/>
        </w:rPr>
        <w:t xml:space="preserve">Souhlasí a doporučuje </w:t>
      </w:r>
      <w:r w:rsidRPr="00A677EF">
        <w:rPr>
          <w:b/>
          <w:snapToGrid w:val="0"/>
        </w:rPr>
        <w:t>Zastupitelstvu Karlovarského kraje</w:t>
      </w:r>
      <w:r w:rsidRPr="00A677EF">
        <w:rPr>
          <w:snapToGrid w:val="0"/>
        </w:rPr>
        <w:t xml:space="preserve"> ke schválení </w:t>
      </w:r>
      <w:r w:rsidRPr="00A677EF">
        <w:t>úplatné nabytí pozemku p.č. 1077/6, o výměře 168 m</w:t>
      </w:r>
      <w:r w:rsidRPr="00A677EF">
        <w:rPr>
          <w:position w:val="5"/>
        </w:rPr>
        <w:t>2</w:t>
      </w:r>
      <w:r w:rsidRPr="00A677EF">
        <w:t xml:space="preserve"> v k.ú. a obci Habartov, formou kupní smlouvy mezi manželi Jaroslavem a Libuší Svejkovskými, oba bytem </w:t>
      </w:r>
      <w:r w:rsidR="00134713">
        <w:t>XXX</w:t>
      </w:r>
      <w:r w:rsidRPr="00A677EF">
        <w:t xml:space="preserve"> (jako prodávající na straně jedné) a Karlovarským krajem, zastoupeným Krajskou správou a údržbou silnic Karlovarského kraje, příspěvkovou organizací (jako kupující na straně druhé), za cenu 25.480,-- Kč + 6.720,-- Kč za bezdůvodné obohacení, tj. celkem 32.200,-- Kč, a tím převést předmětnou nemovitou věc ze společného jmění manželů Svejkovských do vlastnictví Karlovarského kraje</w:t>
      </w:r>
    </w:p>
    <w:p w:rsidR="0099495C" w:rsidRDefault="0099495C" w:rsidP="0099495C">
      <w:pPr>
        <w:widowControl w:val="0"/>
        <w:jc w:val="both"/>
        <w:rPr>
          <w:b/>
          <w:iCs/>
          <w:snapToGrid w:val="0"/>
        </w:rPr>
      </w:pPr>
    </w:p>
    <w:p w:rsidR="002B2DDC" w:rsidRDefault="002B2DDC" w:rsidP="0099495C">
      <w:pPr>
        <w:widowControl w:val="0"/>
        <w:jc w:val="both"/>
        <w:rPr>
          <w:b/>
          <w:iCs/>
          <w:snapToGrid w:val="0"/>
        </w:rPr>
      </w:pPr>
    </w:p>
    <w:p w:rsidR="002B2DDC" w:rsidRPr="00A677EF" w:rsidRDefault="002B2DDC" w:rsidP="0099495C">
      <w:pPr>
        <w:widowControl w:val="0"/>
        <w:jc w:val="both"/>
        <w:rPr>
          <w:b/>
          <w:iCs/>
          <w:snapToGrid w:val="0"/>
        </w:rPr>
      </w:pPr>
    </w:p>
    <w:p w:rsidR="0099495C" w:rsidRPr="00A677EF" w:rsidRDefault="0099495C" w:rsidP="0099495C">
      <w:pPr>
        <w:widowControl w:val="0"/>
        <w:numPr>
          <w:ilvl w:val="0"/>
          <w:numId w:val="3"/>
        </w:numPr>
        <w:jc w:val="both"/>
        <w:rPr>
          <w:iCs/>
          <w:snapToGrid w:val="0"/>
        </w:rPr>
      </w:pPr>
      <w:r w:rsidRPr="00A677EF">
        <w:rPr>
          <w:b/>
          <w:snapToGrid w:val="0"/>
        </w:rPr>
        <w:t>Souhlasí a doporučuje Zastupitelstvu Karlovarského kraje</w:t>
      </w:r>
      <w:r w:rsidRPr="00A677EF">
        <w:rPr>
          <w:snapToGrid w:val="0"/>
        </w:rPr>
        <w:t xml:space="preserve"> </w:t>
      </w:r>
      <w:r w:rsidRPr="00A677EF">
        <w:t xml:space="preserve">uložit řediteli Krajské správy a údržby silnic Karlovarského kraje, příspěvkové organizace, realizovat kroky k uzavření </w:t>
      </w:r>
      <w:r w:rsidRPr="00A677EF">
        <w:lastRenderedPageBreak/>
        <w:t>předmětné kupní smlouvy a pověřit jej podpisem této smlouvy</w:t>
      </w:r>
    </w:p>
    <w:p w:rsidR="00C20D43" w:rsidRDefault="00C20D43" w:rsidP="00C20D43">
      <w:pPr>
        <w:widowControl w:val="0"/>
        <w:jc w:val="both"/>
        <w:rPr>
          <w:iCs/>
          <w:snapToGrid w:val="0"/>
        </w:rPr>
      </w:pPr>
    </w:p>
    <w:p w:rsidR="002B2DDC" w:rsidRPr="00A677EF" w:rsidRDefault="002B2DDC" w:rsidP="00C20D43">
      <w:pPr>
        <w:widowControl w:val="0"/>
        <w:jc w:val="both"/>
        <w:rPr>
          <w:iCs/>
          <w:snapToGrid w:val="0"/>
        </w:rPr>
      </w:pPr>
    </w:p>
    <w:tbl>
      <w:tblPr>
        <w:tblW w:w="0" w:type="auto"/>
        <w:tblLook w:val="00A0" w:firstRow="1" w:lastRow="0" w:firstColumn="1" w:lastColumn="0" w:noHBand="0" w:noVBand="0"/>
      </w:tblPr>
      <w:tblGrid>
        <w:gridCol w:w="5122"/>
        <w:gridCol w:w="681"/>
        <w:gridCol w:w="222"/>
        <w:gridCol w:w="681"/>
        <w:gridCol w:w="222"/>
        <w:gridCol w:w="681"/>
      </w:tblGrid>
      <w:tr w:rsidR="00C20D43" w:rsidRPr="00A677EF" w:rsidTr="00C20D43">
        <w:tc>
          <w:tcPr>
            <w:tcW w:w="0" w:type="auto"/>
            <w:vAlign w:val="center"/>
          </w:tcPr>
          <w:tbl>
            <w:tblPr>
              <w:tblpPr w:leftFromText="141" w:rightFromText="141" w:vertAnchor="text" w:tblpY="1"/>
              <w:tblOverlap w:val="never"/>
              <w:tblW w:w="4906" w:type="dxa"/>
              <w:tblLook w:val="00A0" w:firstRow="1" w:lastRow="0" w:firstColumn="1" w:lastColumn="0" w:noHBand="0" w:noVBand="0"/>
            </w:tblPr>
            <w:tblGrid>
              <w:gridCol w:w="603"/>
              <w:gridCol w:w="795"/>
              <w:gridCol w:w="736"/>
              <w:gridCol w:w="795"/>
              <w:gridCol w:w="1182"/>
              <w:gridCol w:w="795"/>
            </w:tblGrid>
            <w:tr w:rsidR="00C20D43" w:rsidRPr="00A677EF" w:rsidTr="00C20D43">
              <w:tc>
                <w:tcPr>
                  <w:tcW w:w="0" w:type="auto"/>
                  <w:vAlign w:val="center"/>
                </w:tcPr>
                <w:p w:rsidR="00C20D43" w:rsidRPr="00A677EF" w:rsidRDefault="00C20D43" w:rsidP="00C20D43">
                  <w:pPr>
                    <w:jc w:val="both"/>
                  </w:pPr>
                  <w:r w:rsidRPr="00A677EF">
                    <w:t>pro:</w:t>
                  </w:r>
                </w:p>
              </w:tc>
              <w:tc>
                <w:tcPr>
                  <w:tcW w:w="0" w:type="auto"/>
                  <w:tcMar>
                    <w:right w:w="567" w:type="dxa"/>
                  </w:tcMar>
                  <w:vAlign w:val="center"/>
                </w:tcPr>
                <w:p w:rsidR="00C20D43" w:rsidRPr="00A677EF" w:rsidRDefault="008C7A64" w:rsidP="00C20D43">
                  <w:pPr>
                    <w:jc w:val="both"/>
                  </w:pPr>
                  <w:r w:rsidRPr="00A677EF">
                    <w:t>8</w:t>
                  </w:r>
                </w:p>
              </w:tc>
              <w:tc>
                <w:tcPr>
                  <w:tcW w:w="0" w:type="auto"/>
                  <w:vAlign w:val="center"/>
                </w:tcPr>
                <w:p w:rsidR="00C20D43" w:rsidRPr="00A677EF" w:rsidRDefault="00C20D43" w:rsidP="00C20D43">
                  <w:pPr>
                    <w:jc w:val="both"/>
                  </w:pPr>
                  <w:r w:rsidRPr="00A677EF">
                    <w:t>proti:</w:t>
                  </w:r>
                </w:p>
              </w:tc>
              <w:tc>
                <w:tcPr>
                  <w:tcW w:w="0" w:type="auto"/>
                  <w:tcMar>
                    <w:right w:w="567" w:type="dxa"/>
                  </w:tcMar>
                  <w:vAlign w:val="center"/>
                </w:tcPr>
                <w:p w:rsidR="00C20D43" w:rsidRPr="00A677EF" w:rsidRDefault="008C7A64" w:rsidP="00C20D43">
                  <w:pPr>
                    <w:jc w:val="both"/>
                  </w:pPr>
                  <w:r w:rsidRPr="00A677EF">
                    <w:t>0</w:t>
                  </w:r>
                </w:p>
              </w:tc>
              <w:tc>
                <w:tcPr>
                  <w:tcW w:w="1182" w:type="dxa"/>
                  <w:vAlign w:val="center"/>
                </w:tcPr>
                <w:p w:rsidR="00C20D43" w:rsidRPr="00A677EF" w:rsidRDefault="00C20D43" w:rsidP="00C20D43">
                  <w:pPr>
                    <w:jc w:val="both"/>
                  </w:pPr>
                  <w:r w:rsidRPr="00A677EF">
                    <w:t>zdržel se:</w:t>
                  </w:r>
                </w:p>
              </w:tc>
              <w:tc>
                <w:tcPr>
                  <w:tcW w:w="0" w:type="auto"/>
                  <w:tcMar>
                    <w:right w:w="567" w:type="dxa"/>
                  </w:tcMar>
                  <w:vAlign w:val="center"/>
                </w:tcPr>
                <w:p w:rsidR="00C20D43" w:rsidRPr="00A677EF" w:rsidRDefault="008C7A64" w:rsidP="00C20D43">
                  <w:pPr>
                    <w:jc w:val="both"/>
                  </w:pPr>
                  <w:r w:rsidRPr="00A677EF">
                    <w:t>0</w:t>
                  </w:r>
                </w:p>
              </w:tc>
            </w:tr>
          </w:tbl>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r>
    </w:tbl>
    <w:p w:rsidR="00C20D43" w:rsidRPr="00A677EF" w:rsidRDefault="00C20D43" w:rsidP="00F1613B">
      <w:pPr>
        <w:jc w:val="both"/>
        <w:rPr>
          <w:b/>
        </w:rPr>
      </w:pPr>
    </w:p>
    <w:p w:rsidR="00DD1499" w:rsidRPr="00A677EF" w:rsidRDefault="00DD1499" w:rsidP="00F1613B">
      <w:pPr>
        <w:jc w:val="both"/>
        <w:rPr>
          <w:b/>
        </w:rPr>
      </w:pPr>
    </w:p>
    <w:p w:rsidR="007C7EF2" w:rsidRPr="00A677EF" w:rsidRDefault="00E722AA" w:rsidP="00996855">
      <w:pPr>
        <w:outlineLvl w:val="0"/>
      </w:pPr>
      <w:r w:rsidRPr="00A677EF">
        <w:t xml:space="preserve">V Karlových Varech dne </w:t>
      </w:r>
      <w:r w:rsidR="001F37F7" w:rsidRPr="00A677EF">
        <w:t xml:space="preserve"> </w:t>
      </w:r>
      <w:r w:rsidR="000B1662" w:rsidRPr="00A677EF">
        <w:t>2</w:t>
      </w:r>
      <w:r w:rsidR="00C20D43" w:rsidRPr="00A677EF">
        <w:t>2</w:t>
      </w:r>
      <w:r w:rsidR="00B718D1" w:rsidRPr="00A677EF">
        <w:t>.0</w:t>
      </w:r>
      <w:r w:rsidR="00C20D43" w:rsidRPr="00A677EF">
        <w:t>5</w:t>
      </w:r>
      <w:r w:rsidR="00B718D1" w:rsidRPr="00A677EF">
        <w:t>.2014</w:t>
      </w:r>
    </w:p>
    <w:p w:rsidR="00B76FA3" w:rsidRPr="00A677EF" w:rsidRDefault="00B76FA3" w:rsidP="005F224D">
      <w:pPr>
        <w:pStyle w:val="Zkladntext"/>
        <w:jc w:val="both"/>
        <w:rPr>
          <w:b w:val="0"/>
        </w:rPr>
      </w:pPr>
    </w:p>
    <w:p w:rsidR="000327FC" w:rsidRPr="006A2134" w:rsidRDefault="000327FC" w:rsidP="005F224D">
      <w:pPr>
        <w:pStyle w:val="Zkladntext"/>
        <w:jc w:val="both"/>
        <w:rPr>
          <w:b w:val="0"/>
        </w:rPr>
      </w:pPr>
    </w:p>
    <w:p w:rsidR="00B061B0" w:rsidRPr="006A2134" w:rsidRDefault="005F224D" w:rsidP="005F224D">
      <w:pPr>
        <w:pStyle w:val="Zkladntext"/>
        <w:jc w:val="both"/>
        <w:rPr>
          <w:b w:val="0"/>
          <w:bCs w:val="0"/>
        </w:rPr>
      </w:pPr>
      <w:r w:rsidRPr="006A2134">
        <w:rPr>
          <w:b w:val="0"/>
        </w:rPr>
        <w:t xml:space="preserve">Zapisovatel: </w:t>
      </w:r>
      <w:r w:rsidR="00C04015" w:rsidRPr="006A2134">
        <w:rPr>
          <w:b w:val="0"/>
        </w:rPr>
        <w:t>Ing. Marek Kukučka</w:t>
      </w:r>
    </w:p>
    <w:p w:rsidR="008D7361" w:rsidRPr="006A2134" w:rsidRDefault="008D7361" w:rsidP="007C7EF2">
      <w:pPr>
        <w:jc w:val="both"/>
      </w:pPr>
    </w:p>
    <w:p w:rsidR="00910A9F" w:rsidRPr="006A2134" w:rsidRDefault="00910A9F" w:rsidP="007C7EF2">
      <w:pPr>
        <w:jc w:val="both"/>
      </w:pPr>
    </w:p>
    <w:p w:rsidR="00B72DC5" w:rsidRPr="006A2134" w:rsidRDefault="00B72DC5" w:rsidP="007C7EF2">
      <w:pPr>
        <w:jc w:val="both"/>
      </w:pPr>
    </w:p>
    <w:p w:rsidR="00853581" w:rsidRPr="006A2134" w:rsidRDefault="00853581" w:rsidP="007C7EF2">
      <w:pPr>
        <w:jc w:val="both"/>
      </w:pPr>
    </w:p>
    <w:p w:rsidR="007C7EF2" w:rsidRPr="006A2134" w:rsidRDefault="00B061B0" w:rsidP="007C7EF2">
      <w:pPr>
        <w:jc w:val="both"/>
        <w:rPr>
          <w:i/>
        </w:rPr>
      </w:pPr>
      <w:r w:rsidRPr="006A2134">
        <w:tab/>
      </w:r>
      <w:r w:rsidRPr="006A2134">
        <w:tab/>
      </w:r>
      <w:r w:rsidRPr="006A2134">
        <w:tab/>
      </w:r>
      <w:r w:rsidRPr="006A2134">
        <w:tab/>
      </w:r>
      <w:r w:rsidRPr="006A2134">
        <w:tab/>
      </w:r>
      <w:r w:rsidRPr="006A2134">
        <w:tab/>
      </w:r>
      <w:r w:rsidRPr="006A2134">
        <w:tab/>
      </w:r>
      <w:r w:rsidRPr="006A2134">
        <w:tab/>
      </w:r>
    </w:p>
    <w:p w:rsidR="00134713" w:rsidRDefault="007C7EF2" w:rsidP="000A246F">
      <w:pPr>
        <w:pStyle w:val="Zkladntext"/>
        <w:tabs>
          <w:tab w:val="center" w:pos="7200"/>
        </w:tabs>
        <w:jc w:val="both"/>
        <w:outlineLvl w:val="0"/>
        <w:rPr>
          <w:b w:val="0"/>
          <w:bCs w:val="0"/>
        </w:rPr>
      </w:pPr>
      <w:r w:rsidRPr="006A2134">
        <w:tab/>
      </w:r>
      <w:r w:rsidR="00B919B6" w:rsidRPr="006A2134">
        <w:rPr>
          <w:b w:val="0"/>
          <w:bCs w:val="0"/>
        </w:rPr>
        <w:t>František Jurčák</w:t>
      </w:r>
      <w:r w:rsidR="00134713">
        <w:rPr>
          <w:b w:val="0"/>
          <w:bCs w:val="0"/>
        </w:rPr>
        <w:t xml:space="preserve"> v.r.</w:t>
      </w:r>
    </w:p>
    <w:p w:rsidR="000A246F" w:rsidRPr="006A2134" w:rsidRDefault="00134713" w:rsidP="000A246F">
      <w:pPr>
        <w:pStyle w:val="Zkladntext"/>
        <w:tabs>
          <w:tab w:val="center" w:pos="7200"/>
        </w:tabs>
        <w:jc w:val="both"/>
        <w:outlineLvl w:val="0"/>
        <w:rPr>
          <w:b w:val="0"/>
          <w:bCs w:val="0"/>
        </w:rPr>
      </w:pPr>
      <w:r>
        <w:rPr>
          <w:b w:val="0"/>
          <w:bCs w:val="0"/>
        </w:rPr>
        <w:tab/>
      </w:r>
      <w:bookmarkStart w:id="0" w:name="_GoBack"/>
      <w:bookmarkEnd w:id="0"/>
      <w:r w:rsidR="00EB0A1E" w:rsidRPr="006A2134">
        <w:rPr>
          <w:b w:val="0"/>
          <w:bCs w:val="0"/>
        </w:rPr>
        <w:t xml:space="preserve"> předsed</w:t>
      </w:r>
      <w:r w:rsidR="00B919B6" w:rsidRPr="006A2134">
        <w:rPr>
          <w:b w:val="0"/>
          <w:bCs w:val="0"/>
        </w:rPr>
        <w:t>a</w:t>
      </w:r>
    </w:p>
    <w:p w:rsidR="00C04015" w:rsidRPr="006A2134" w:rsidRDefault="000A246F" w:rsidP="000A246F">
      <w:pPr>
        <w:pStyle w:val="Zkladntext"/>
        <w:tabs>
          <w:tab w:val="center" w:pos="7200"/>
        </w:tabs>
        <w:jc w:val="both"/>
        <w:rPr>
          <w:b w:val="0"/>
          <w:bCs w:val="0"/>
        </w:rPr>
      </w:pPr>
      <w:r w:rsidRPr="006A2134">
        <w:rPr>
          <w:b w:val="0"/>
          <w:bCs w:val="0"/>
        </w:rPr>
        <w:tab/>
      </w:r>
      <w:r w:rsidR="00C04015" w:rsidRPr="006A2134">
        <w:rPr>
          <w:b w:val="0"/>
          <w:bCs w:val="0"/>
        </w:rPr>
        <w:t>Výboru</w:t>
      </w:r>
      <w:r w:rsidRPr="006A2134">
        <w:rPr>
          <w:b w:val="0"/>
          <w:bCs w:val="0"/>
        </w:rPr>
        <w:t xml:space="preserve"> </w:t>
      </w:r>
      <w:r w:rsidR="00C04015" w:rsidRPr="006A2134">
        <w:rPr>
          <w:b w:val="0"/>
          <w:bCs w:val="0"/>
        </w:rPr>
        <w:t xml:space="preserve">pro hospodaření s majetkem Karlovarského kraje </w:t>
      </w:r>
    </w:p>
    <w:p w:rsidR="007C7EF2" w:rsidRPr="006A2134" w:rsidRDefault="00C04015" w:rsidP="008D7361">
      <w:pPr>
        <w:pStyle w:val="Zkladntext"/>
        <w:tabs>
          <w:tab w:val="center" w:pos="7200"/>
        </w:tabs>
        <w:jc w:val="both"/>
      </w:pPr>
      <w:r w:rsidRPr="006A2134">
        <w:rPr>
          <w:b w:val="0"/>
          <w:bCs w:val="0"/>
        </w:rPr>
        <w:t xml:space="preserve">                                                                                             </w:t>
      </w:r>
      <w:r w:rsidR="000A246F" w:rsidRPr="006A2134">
        <w:rPr>
          <w:b w:val="0"/>
          <w:bCs w:val="0"/>
        </w:rPr>
        <w:t>Zastupitelstva Karlovarského kraje</w:t>
      </w:r>
    </w:p>
    <w:sectPr w:rsidR="007C7EF2" w:rsidRPr="006A2134" w:rsidSect="0076435F">
      <w:footerReference w:type="even"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DDC" w:rsidRDefault="002B2DDC">
      <w:r>
        <w:separator/>
      </w:r>
    </w:p>
  </w:endnote>
  <w:endnote w:type="continuationSeparator" w:id="0">
    <w:p w:rsidR="002B2DDC" w:rsidRDefault="002B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DDC" w:rsidRDefault="002B2DDC"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B2DDC" w:rsidRDefault="002B2DD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DDC" w:rsidRPr="00A33A8D" w:rsidRDefault="002B2DDC">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134713">
      <w:rPr>
        <w:noProof/>
        <w:sz w:val="20"/>
        <w:szCs w:val="20"/>
      </w:rPr>
      <w:t>21</w:t>
    </w:r>
    <w:r w:rsidRPr="00A33A8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DDC" w:rsidRDefault="002B2DDC">
      <w:r>
        <w:separator/>
      </w:r>
    </w:p>
  </w:footnote>
  <w:footnote w:type="continuationSeparator" w:id="0">
    <w:p w:rsidR="002B2DDC" w:rsidRDefault="002B2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DDC" w:rsidRDefault="00134713"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2B2DDC" w:rsidRDefault="002B2DDC"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2B2DDC" w:rsidRDefault="002B2DDC"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rsidR="002B2DDC">
      <w:t>KARLOVARSKÝ KRAJ</w:t>
    </w:r>
  </w:p>
  <w:p w:rsidR="002B2DDC" w:rsidRPr="00620FF4" w:rsidRDefault="002B2DDC" w:rsidP="00054ADB">
    <w:pPr>
      <w:spacing w:line="360" w:lineRule="auto"/>
      <w:jc w:val="center"/>
      <w:rPr>
        <w:rFonts w:ascii="Arial Black" w:hAnsi="Arial Black"/>
      </w:rPr>
    </w:pPr>
    <w:r w:rsidRPr="00620FF4">
      <w:rPr>
        <w:rFonts w:ascii="Arial Black" w:hAnsi="Arial Black"/>
      </w:rPr>
      <w:t xml:space="preserve">Výbor pro hospodaření s majetkem Karlovarského kraje </w:t>
    </w:r>
  </w:p>
  <w:p w:rsidR="002B2DDC" w:rsidRDefault="002B2DDC" w:rsidP="00054ADB">
    <w:pPr>
      <w:spacing w:line="360" w:lineRule="auto"/>
      <w:jc w:val="center"/>
      <w:rPr>
        <w:rFonts w:ascii="Arial Black" w:hAnsi="Arial Black"/>
        <w:i/>
        <w:iCs/>
      </w:rPr>
    </w:pPr>
    <w:r>
      <w:rPr>
        <w:rFonts w:ascii="Arial Black" w:hAnsi="Arial Black"/>
      </w:rPr>
      <w:t>Zastupitelstva Karlovarského kraje</w:t>
    </w:r>
  </w:p>
  <w:p w:rsidR="002B2DDC" w:rsidRDefault="00134713" w:rsidP="00054ADB">
    <w:r>
      <w:rPr>
        <w:noProof/>
      </w:rPr>
      <mc:AlternateContent>
        <mc:Choice Requires="wps">
          <w:drawing>
            <wp:anchor distT="4294967294" distB="4294967294" distL="114300" distR="114300" simplePos="0" relativeHeight="251658240" behindDoc="0" locked="0" layoutInCell="1" allowOverlap="1">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103063A"/>
    <w:multiLevelType w:val="hybridMultilevel"/>
    <w:tmpl w:val="CE2ACC0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tentative="1">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6">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A9943CD"/>
    <w:multiLevelType w:val="hybridMultilevel"/>
    <w:tmpl w:val="52BA0C7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0E855F8"/>
    <w:multiLevelType w:val="hybridMultilevel"/>
    <w:tmpl w:val="BEEAA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A180BF3"/>
    <w:multiLevelType w:val="hybridMultilevel"/>
    <w:tmpl w:val="15DAC4F6"/>
    <w:lvl w:ilvl="0" w:tplc="42A0437A">
      <w:start w:val="1"/>
      <w:numFmt w:val="decimal"/>
      <w:lvlText w:val="%1)"/>
      <w:lvlJc w:val="left"/>
      <w:pPr>
        <w:tabs>
          <w:tab w:val="num" w:pos="3763"/>
        </w:tabs>
        <w:ind w:left="376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7">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64A42B2B"/>
    <w:multiLevelType w:val="hybridMultilevel"/>
    <w:tmpl w:val="73ECC8FC"/>
    <w:lvl w:ilvl="0" w:tplc="234459CA">
      <w:start w:val="1"/>
      <w:numFmt w:val="decimal"/>
      <w:lvlText w:val="%1."/>
      <w:lvlJc w:val="left"/>
      <w:pPr>
        <w:tabs>
          <w:tab w:val="num" w:pos="720"/>
        </w:tabs>
        <w:ind w:left="720" w:hanging="360"/>
      </w:pPr>
      <w:rPr>
        <w:rFonts w:cs="Times New Roman"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5"/>
  </w:num>
  <w:num w:numId="4">
    <w:abstractNumId w:val="1"/>
  </w:num>
  <w:num w:numId="5">
    <w:abstractNumId w:val="0"/>
  </w:num>
  <w:num w:numId="6">
    <w:abstractNumId w:val="8"/>
  </w:num>
  <w:num w:numId="7">
    <w:abstractNumId w:val="12"/>
  </w:num>
  <w:num w:numId="8">
    <w:abstractNumId w:val="14"/>
  </w:num>
  <w:num w:numId="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10"/>
  </w:num>
  <w:num w:numId="14">
    <w:abstractNumId w:val="20"/>
  </w:num>
  <w:num w:numId="15">
    <w:abstractNumId w:val="16"/>
  </w:num>
  <w:num w:numId="16">
    <w:abstractNumId w:val="19"/>
  </w:num>
  <w:num w:numId="17">
    <w:abstractNumId w:val="11"/>
  </w:num>
  <w:num w:numId="18">
    <w:abstractNumId w:val="18"/>
  </w:num>
  <w:num w:numId="19">
    <w:abstractNumId w:val="2"/>
  </w:num>
  <w:num w:numId="20">
    <w:abstractNumId w:val="6"/>
  </w:num>
  <w:num w:numId="21">
    <w:abstractNumId w:val="17"/>
  </w:num>
  <w:num w:numId="22">
    <w:abstractNumId w:val="9"/>
  </w:num>
  <w:num w:numId="2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F2"/>
    <w:rsid w:val="00003F3E"/>
    <w:rsid w:val="000048F2"/>
    <w:rsid w:val="000112D6"/>
    <w:rsid w:val="000130E4"/>
    <w:rsid w:val="00013FCA"/>
    <w:rsid w:val="000158F1"/>
    <w:rsid w:val="00023A2B"/>
    <w:rsid w:val="00026155"/>
    <w:rsid w:val="000327FC"/>
    <w:rsid w:val="000416D4"/>
    <w:rsid w:val="000426D9"/>
    <w:rsid w:val="00046CA8"/>
    <w:rsid w:val="00047212"/>
    <w:rsid w:val="00054688"/>
    <w:rsid w:val="00054ADB"/>
    <w:rsid w:val="00060659"/>
    <w:rsid w:val="00060BDA"/>
    <w:rsid w:val="000670C9"/>
    <w:rsid w:val="00076329"/>
    <w:rsid w:val="000851E4"/>
    <w:rsid w:val="000857EB"/>
    <w:rsid w:val="00085FE6"/>
    <w:rsid w:val="00092344"/>
    <w:rsid w:val="000942EB"/>
    <w:rsid w:val="000A0176"/>
    <w:rsid w:val="000A147C"/>
    <w:rsid w:val="000A246F"/>
    <w:rsid w:val="000A6328"/>
    <w:rsid w:val="000B1662"/>
    <w:rsid w:val="000B399E"/>
    <w:rsid w:val="000C0C0F"/>
    <w:rsid w:val="000C37F3"/>
    <w:rsid w:val="000C5683"/>
    <w:rsid w:val="000C56F7"/>
    <w:rsid w:val="000C651F"/>
    <w:rsid w:val="000C7BBD"/>
    <w:rsid w:val="000D0437"/>
    <w:rsid w:val="000F79F6"/>
    <w:rsid w:val="00100D54"/>
    <w:rsid w:val="001023AB"/>
    <w:rsid w:val="00106D06"/>
    <w:rsid w:val="0010733B"/>
    <w:rsid w:val="00113461"/>
    <w:rsid w:val="00116051"/>
    <w:rsid w:val="00117C44"/>
    <w:rsid w:val="001239BA"/>
    <w:rsid w:val="0012407D"/>
    <w:rsid w:val="00126B68"/>
    <w:rsid w:val="00134713"/>
    <w:rsid w:val="00140187"/>
    <w:rsid w:val="00140AB3"/>
    <w:rsid w:val="001425B5"/>
    <w:rsid w:val="00145D12"/>
    <w:rsid w:val="00152BA6"/>
    <w:rsid w:val="001541D0"/>
    <w:rsid w:val="00154893"/>
    <w:rsid w:val="00155246"/>
    <w:rsid w:val="00167D58"/>
    <w:rsid w:val="00175BC3"/>
    <w:rsid w:val="001815E5"/>
    <w:rsid w:val="00181874"/>
    <w:rsid w:val="00190F60"/>
    <w:rsid w:val="001935AE"/>
    <w:rsid w:val="00195BCC"/>
    <w:rsid w:val="001A097A"/>
    <w:rsid w:val="001B5017"/>
    <w:rsid w:val="001C1C4D"/>
    <w:rsid w:val="001C345F"/>
    <w:rsid w:val="001D02AA"/>
    <w:rsid w:val="001D235C"/>
    <w:rsid w:val="001D37D7"/>
    <w:rsid w:val="001D39C2"/>
    <w:rsid w:val="001D4462"/>
    <w:rsid w:val="001D4656"/>
    <w:rsid w:val="001D7CCF"/>
    <w:rsid w:val="001F2B84"/>
    <w:rsid w:val="001F37F7"/>
    <w:rsid w:val="001F70D4"/>
    <w:rsid w:val="001F7EE2"/>
    <w:rsid w:val="00204613"/>
    <w:rsid w:val="00210B35"/>
    <w:rsid w:val="0021427A"/>
    <w:rsid w:val="00225163"/>
    <w:rsid w:val="00225FC6"/>
    <w:rsid w:val="002265FE"/>
    <w:rsid w:val="002314FA"/>
    <w:rsid w:val="0023252E"/>
    <w:rsid w:val="00232DBC"/>
    <w:rsid w:val="002331AF"/>
    <w:rsid w:val="0023464A"/>
    <w:rsid w:val="002350D9"/>
    <w:rsid w:val="002420E6"/>
    <w:rsid w:val="00242486"/>
    <w:rsid w:val="00250C4D"/>
    <w:rsid w:val="00251D52"/>
    <w:rsid w:val="002572C6"/>
    <w:rsid w:val="00264373"/>
    <w:rsid w:val="00277932"/>
    <w:rsid w:val="00277F0E"/>
    <w:rsid w:val="0028045E"/>
    <w:rsid w:val="002828F5"/>
    <w:rsid w:val="002833F7"/>
    <w:rsid w:val="00287594"/>
    <w:rsid w:val="0028772F"/>
    <w:rsid w:val="0029216B"/>
    <w:rsid w:val="002A3957"/>
    <w:rsid w:val="002A7181"/>
    <w:rsid w:val="002B2255"/>
    <w:rsid w:val="002B2DDC"/>
    <w:rsid w:val="002B4C1B"/>
    <w:rsid w:val="002B5216"/>
    <w:rsid w:val="002B69D6"/>
    <w:rsid w:val="002B7A26"/>
    <w:rsid w:val="002D2B7E"/>
    <w:rsid w:val="002D4213"/>
    <w:rsid w:val="002D5C0E"/>
    <w:rsid w:val="002D6A51"/>
    <w:rsid w:val="002E15F0"/>
    <w:rsid w:val="002E418D"/>
    <w:rsid w:val="002E7189"/>
    <w:rsid w:val="002E7F2C"/>
    <w:rsid w:val="002F1916"/>
    <w:rsid w:val="002F36B2"/>
    <w:rsid w:val="00302C22"/>
    <w:rsid w:val="00315757"/>
    <w:rsid w:val="003214CA"/>
    <w:rsid w:val="00322B49"/>
    <w:rsid w:val="003270E1"/>
    <w:rsid w:val="00327F73"/>
    <w:rsid w:val="00347D73"/>
    <w:rsid w:val="00361F99"/>
    <w:rsid w:val="00363CFC"/>
    <w:rsid w:val="00364A86"/>
    <w:rsid w:val="0037038A"/>
    <w:rsid w:val="00371272"/>
    <w:rsid w:val="00375259"/>
    <w:rsid w:val="003753AF"/>
    <w:rsid w:val="00380825"/>
    <w:rsid w:val="00384986"/>
    <w:rsid w:val="00390432"/>
    <w:rsid w:val="00393053"/>
    <w:rsid w:val="003A2508"/>
    <w:rsid w:val="003B1C10"/>
    <w:rsid w:val="003B64AE"/>
    <w:rsid w:val="003C094B"/>
    <w:rsid w:val="003C5F44"/>
    <w:rsid w:val="003D0335"/>
    <w:rsid w:val="003D0EE4"/>
    <w:rsid w:val="003D2282"/>
    <w:rsid w:val="003D5CFC"/>
    <w:rsid w:val="003E111C"/>
    <w:rsid w:val="003E56E1"/>
    <w:rsid w:val="003E5DFF"/>
    <w:rsid w:val="003F0D72"/>
    <w:rsid w:val="0040121F"/>
    <w:rsid w:val="00404D74"/>
    <w:rsid w:val="00405DA0"/>
    <w:rsid w:val="00416BF6"/>
    <w:rsid w:val="00426046"/>
    <w:rsid w:val="00426162"/>
    <w:rsid w:val="004425E0"/>
    <w:rsid w:val="0045060F"/>
    <w:rsid w:val="0046013E"/>
    <w:rsid w:val="00465BC3"/>
    <w:rsid w:val="0047095D"/>
    <w:rsid w:val="00470C56"/>
    <w:rsid w:val="0047368F"/>
    <w:rsid w:val="00477D2F"/>
    <w:rsid w:val="0048621E"/>
    <w:rsid w:val="004A472F"/>
    <w:rsid w:val="004A6955"/>
    <w:rsid w:val="004B07D2"/>
    <w:rsid w:val="004B0CFD"/>
    <w:rsid w:val="004B385F"/>
    <w:rsid w:val="004B6DA5"/>
    <w:rsid w:val="004C17F1"/>
    <w:rsid w:val="004C4E75"/>
    <w:rsid w:val="004C7232"/>
    <w:rsid w:val="004C777D"/>
    <w:rsid w:val="004D1CD5"/>
    <w:rsid w:val="004D6AB3"/>
    <w:rsid w:val="004E1308"/>
    <w:rsid w:val="004E1C30"/>
    <w:rsid w:val="004F2241"/>
    <w:rsid w:val="00500DC2"/>
    <w:rsid w:val="0050154A"/>
    <w:rsid w:val="005069DC"/>
    <w:rsid w:val="00507F72"/>
    <w:rsid w:val="00510EFF"/>
    <w:rsid w:val="0051456E"/>
    <w:rsid w:val="005152E0"/>
    <w:rsid w:val="005233D4"/>
    <w:rsid w:val="00523A75"/>
    <w:rsid w:val="005313C1"/>
    <w:rsid w:val="00531BE0"/>
    <w:rsid w:val="00534068"/>
    <w:rsid w:val="00535263"/>
    <w:rsid w:val="00546A48"/>
    <w:rsid w:val="005570D3"/>
    <w:rsid w:val="005613C6"/>
    <w:rsid w:val="00562A00"/>
    <w:rsid w:val="005662C0"/>
    <w:rsid w:val="005672CF"/>
    <w:rsid w:val="005722ED"/>
    <w:rsid w:val="005729FA"/>
    <w:rsid w:val="00575BF1"/>
    <w:rsid w:val="00577CE0"/>
    <w:rsid w:val="005830AF"/>
    <w:rsid w:val="005856A5"/>
    <w:rsid w:val="0059031F"/>
    <w:rsid w:val="00596388"/>
    <w:rsid w:val="005A2253"/>
    <w:rsid w:val="005A5632"/>
    <w:rsid w:val="005A72D5"/>
    <w:rsid w:val="005A7F63"/>
    <w:rsid w:val="005C166E"/>
    <w:rsid w:val="005C2895"/>
    <w:rsid w:val="005C4255"/>
    <w:rsid w:val="005D01D3"/>
    <w:rsid w:val="005D3C52"/>
    <w:rsid w:val="005D41C8"/>
    <w:rsid w:val="005D5B89"/>
    <w:rsid w:val="005D681C"/>
    <w:rsid w:val="005D7DBD"/>
    <w:rsid w:val="005E4B55"/>
    <w:rsid w:val="005F224D"/>
    <w:rsid w:val="005F31A9"/>
    <w:rsid w:val="005F78BF"/>
    <w:rsid w:val="0060444E"/>
    <w:rsid w:val="00605102"/>
    <w:rsid w:val="0061632C"/>
    <w:rsid w:val="00620FF4"/>
    <w:rsid w:val="00637156"/>
    <w:rsid w:val="006432D7"/>
    <w:rsid w:val="00645157"/>
    <w:rsid w:val="00652D77"/>
    <w:rsid w:val="00655ECD"/>
    <w:rsid w:val="00656A30"/>
    <w:rsid w:val="00657015"/>
    <w:rsid w:val="00657C75"/>
    <w:rsid w:val="0066728D"/>
    <w:rsid w:val="00673360"/>
    <w:rsid w:val="00675C09"/>
    <w:rsid w:val="00677715"/>
    <w:rsid w:val="00680D00"/>
    <w:rsid w:val="00692A9B"/>
    <w:rsid w:val="00695ACF"/>
    <w:rsid w:val="006A1280"/>
    <w:rsid w:val="006A16B9"/>
    <w:rsid w:val="006A2134"/>
    <w:rsid w:val="006A7D86"/>
    <w:rsid w:val="006B1F35"/>
    <w:rsid w:val="006C1D73"/>
    <w:rsid w:val="006C2635"/>
    <w:rsid w:val="006C2856"/>
    <w:rsid w:val="006C3F0A"/>
    <w:rsid w:val="006C46E3"/>
    <w:rsid w:val="006D23AD"/>
    <w:rsid w:val="006D5EF4"/>
    <w:rsid w:val="006E0AC9"/>
    <w:rsid w:val="006E1533"/>
    <w:rsid w:val="006E3B80"/>
    <w:rsid w:val="006E431A"/>
    <w:rsid w:val="006E56A1"/>
    <w:rsid w:val="006E64F8"/>
    <w:rsid w:val="006E7552"/>
    <w:rsid w:val="00701A5B"/>
    <w:rsid w:val="007046E3"/>
    <w:rsid w:val="00704B84"/>
    <w:rsid w:val="00704D7B"/>
    <w:rsid w:val="0071069D"/>
    <w:rsid w:val="0071569B"/>
    <w:rsid w:val="00735205"/>
    <w:rsid w:val="0073684B"/>
    <w:rsid w:val="00742E3D"/>
    <w:rsid w:val="007462DE"/>
    <w:rsid w:val="007463DB"/>
    <w:rsid w:val="00746A55"/>
    <w:rsid w:val="007506B8"/>
    <w:rsid w:val="0076074C"/>
    <w:rsid w:val="00761DCC"/>
    <w:rsid w:val="007625AA"/>
    <w:rsid w:val="0076435F"/>
    <w:rsid w:val="00767433"/>
    <w:rsid w:val="00781B52"/>
    <w:rsid w:val="00794227"/>
    <w:rsid w:val="00794601"/>
    <w:rsid w:val="007A70C3"/>
    <w:rsid w:val="007B3BFE"/>
    <w:rsid w:val="007B4597"/>
    <w:rsid w:val="007C3865"/>
    <w:rsid w:val="007C52BC"/>
    <w:rsid w:val="007C7EF2"/>
    <w:rsid w:val="007D2736"/>
    <w:rsid w:val="007D64AE"/>
    <w:rsid w:val="007E4523"/>
    <w:rsid w:val="007F02F0"/>
    <w:rsid w:val="007F5BFC"/>
    <w:rsid w:val="007F6D51"/>
    <w:rsid w:val="007F7034"/>
    <w:rsid w:val="00812FBD"/>
    <w:rsid w:val="00820591"/>
    <w:rsid w:val="00823956"/>
    <w:rsid w:val="00824D0C"/>
    <w:rsid w:val="008300F8"/>
    <w:rsid w:val="0083064C"/>
    <w:rsid w:val="00836129"/>
    <w:rsid w:val="00843705"/>
    <w:rsid w:val="008509B9"/>
    <w:rsid w:val="00851630"/>
    <w:rsid w:val="0085192F"/>
    <w:rsid w:val="00852518"/>
    <w:rsid w:val="00853581"/>
    <w:rsid w:val="008603DA"/>
    <w:rsid w:val="008607D2"/>
    <w:rsid w:val="00861F68"/>
    <w:rsid w:val="00870358"/>
    <w:rsid w:val="00870D0A"/>
    <w:rsid w:val="00875C3E"/>
    <w:rsid w:val="00896292"/>
    <w:rsid w:val="008A3E7C"/>
    <w:rsid w:val="008A4C35"/>
    <w:rsid w:val="008A6BBC"/>
    <w:rsid w:val="008B02ED"/>
    <w:rsid w:val="008B1CD8"/>
    <w:rsid w:val="008B2BFD"/>
    <w:rsid w:val="008B6A96"/>
    <w:rsid w:val="008C0A54"/>
    <w:rsid w:val="008C3C09"/>
    <w:rsid w:val="008C7A53"/>
    <w:rsid w:val="008C7A64"/>
    <w:rsid w:val="008D0BFB"/>
    <w:rsid w:val="008D26F0"/>
    <w:rsid w:val="008D7361"/>
    <w:rsid w:val="008E7EDA"/>
    <w:rsid w:val="008F3A47"/>
    <w:rsid w:val="008F7976"/>
    <w:rsid w:val="00902012"/>
    <w:rsid w:val="00910A9F"/>
    <w:rsid w:val="00913E98"/>
    <w:rsid w:val="0091767E"/>
    <w:rsid w:val="009336B4"/>
    <w:rsid w:val="009356E0"/>
    <w:rsid w:val="00937102"/>
    <w:rsid w:val="009376E2"/>
    <w:rsid w:val="00941A11"/>
    <w:rsid w:val="009427D1"/>
    <w:rsid w:val="00943F76"/>
    <w:rsid w:val="00945637"/>
    <w:rsid w:val="00947775"/>
    <w:rsid w:val="0095142E"/>
    <w:rsid w:val="00951F35"/>
    <w:rsid w:val="009556B8"/>
    <w:rsid w:val="00956602"/>
    <w:rsid w:val="00957EBE"/>
    <w:rsid w:val="00960953"/>
    <w:rsid w:val="009624C3"/>
    <w:rsid w:val="009765AD"/>
    <w:rsid w:val="00977694"/>
    <w:rsid w:val="0098303B"/>
    <w:rsid w:val="00984F39"/>
    <w:rsid w:val="00990539"/>
    <w:rsid w:val="0099495C"/>
    <w:rsid w:val="00996855"/>
    <w:rsid w:val="00997495"/>
    <w:rsid w:val="009A13BB"/>
    <w:rsid w:val="009A59D3"/>
    <w:rsid w:val="009A6D5E"/>
    <w:rsid w:val="009B321A"/>
    <w:rsid w:val="009B413C"/>
    <w:rsid w:val="009C04CC"/>
    <w:rsid w:val="009C206B"/>
    <w:rsid w:val="009C30B6"/>
    <w:rsid w:val="009D02AD"/>
    <w:rsid w:val="009D4D41"/>
    <w:rsid w:val="009E550B"/>
    <w:rsid w:val="009E684D"/>
    <w:rsid w:val="009F6CD8"/>
    <w:rsid w:val="00A13AFD"/>
    <w:rsid w:val="00A1406A"/>
    <w:rsid w:val="00A214F7"/>
    <w:rsid w:val="00A219A3"/>
    <w:rsid w:val="00A21A82"/>
    <w:rsid w:val="00A323EB"/>
    <w:rsid w:val="00A33A8D"/>
    <w:rsid w:val="00A33F13"/>
    <w:rsid w:val="00A34B07"/>
    <w:rsid w:val="00A35338"/>
    <w:rsid w:val="00A532B2"/>
    <w:rsid w:val="00A548F2"/>
    <w:rsid w:val="00A56003"/>
    <w:rsid w:val="00A615C0"/>
    <w:rsid w:val="00A677EF"/>
    <w:rsid w:val="00A75A89"/>
    <w:rsid w:val="00A77A85"/>
    <w:rsid w:val="00A97494"/>
    <w:rsid w:val="00AA1E25"/>
    <w:rsid w:val="00AB074E"/>
    <w:rsid w:val="00AB24B1"/>
    <w:rsid w:val="00AC4A39"/>
    <w:rsid w:val="00AC6138"/>
    <w:rsid w:val="00AD341C"/>
    <w:rsid w:val="00AD68B0"/>
    <w:rsid w:val="00AE26C2"/>
    <w:rsid w:val="00AF1813"/>
    <w:rsid w:val="00AF4451"/>
    <w:rsid w:val="00AF550E"/>
    <w:rsid w:val="00B03CFF"/>
    <w:rsid w:val="00B05957"/>
    <w:rsid w:val="00B061B0"/>
    <w:rsid w:val="00B10A38"/>
    <w:rsid w:val="00B22EF1"/>
    <w:rsid w:val="00B2705B"/>
    <w:rsid w:val="00B34C31"/>
    <w:rsid w:val="00B361AB"/>
    <w:rsid w:val="00B407A4"/>
    <w:rsid w:val="00B40EB4"/>
    <w:rsid w:val="00B442ED"/>
    <w:rsid w:val="00B46527"/>
    <w:rsid w:val="00B47059"/>
    <w:rsid w:val="00B47079"/>
    <w:rsid w:val="00B500F7"/>
    <w:rsid w:val="00B52E86"/>
    <w:rsid w:val="00B57A53"/>
    <w:rsid w:val="00B65F55"/>
    <w:rsid w:val="00B718D1"/>
    <w:rsid w:val="00B72DC5"/>
    <w:rsid w:val="00B76FA3"/>
    <w:rsid w:val="00B813AD"/>
    <w:rsid w:val="00B8232C"/>
    <w:rsid w:val="00B919B6"/>
    <w:rsid w:val="00B9796F"/>
    <w:rsid w:val="00BB23A5"/>
    <w:rsid w:val="00BC7D51"/>
    <w:rsid w:val="00BD2239"/>
    <w:rsid w:val="00BD3C9F"/>
    <w:rsid w:val="00BE5CB3"/>
    <w:rsid w:val="00BE6D9F"/>
    <w:rsid w:val="00BF72BA"/>
    <w:rsid w:val="00BF74A7"/>
    <w:rsid w:val="00C0275D"/>
    <w:rsid w:val="00C03DEE"/>
    <w:rsid w:val="00C04015"/>
    <w:rsid w:val="00C102DA"/>
    <w:rsid w:val="00C1533F"/>
    <w:rsid w:val="00C20D43"/>
    <w:rsid w:val="00C267AC"/>
    <w:rsid w:val="00C315BF"/>
    <w:rsid w:val="00C328F4"/>
    <w:rsid w:val="00C41E51"/>
    <w:rsid w:val="00C42AA9"/>
    <w:rsid w:val="00C43FCC"/>
    <w:rsid w:val="00C448CA"/>
    <w:rsid w:val="00C519DC"/>
    <w:rsid w:val="00C601A5"/>
    <w:rsid w:val="00C663DB"/>
    <w:rsid w:val="00C74557"/>
    <w:rsid w:val="00C75030"/>
    <w:rsid w:val="00C8200B"/>
    <w:rsid w:val="00C8706A"/>
    <w:rsid w:val="00C94F1D"/>
    <w:rsid w:val="00C97A0C"/>
    <w:rsid w:val="00CA082C"/>
    <w:rsid w:val="00CA2DE0"/>
    <w:rsid w:val="00CA4019"/>
    <w:rsid w:val="00CA66E1"/>
    <w:rsid w:val="00CA7B1A"/>
    <w:rsid w:val="00CB19B9"/>
    <w:rsid w:val="00CB5698"/>
    <w:rsid w:val="00CB623B"/>
    <w:rsid w:val="00CC04EC"/>
    <w:rsid w:val="00CC757B"/>
    <w:rsid w:val="00CD02F0"/>
    <w:rsid w:val="00CD6242"/>
    <w:rsid w:val="00CE022B"/>
    <w:rsid w:val="00CE0290"/>
    <w:rsid w:val="00CE131A"/>
    <w:rsid w:val="00CE18CB"/>
    <w:rsid w:val="00CE190D"/>
    <w:rsid w:val="00CE39C7"/>
    <w:rsid w:val="00CF1E3B"/>
    <w:rsid w:val="00D00BB6"/>
    <w:rsid w:val="00D0687B"/>
    <w:rsid w:val="00D14C54"/>
    <w:rsid w:val="00D15B40"/>
    <w:rsid w:val="00D231D8"/>
    <w:rsid w:val="00D27B39"/>
    <w:rsid w:val="00D30CC8"/>
    <w:rsid w:val="00D33277"/>
    <w:rsid w:val="00D3673C"/>
    <w:rsid w:val="00D36CBD"/>
    <w:rsid w:val="00D36F06"/>
    <w:rsid w:val="00D37188"/>
    <w:rsid w:val="00D476E8"/>
    <w:rsid w:val="00D47D0F"/>
    <w:rsid w:val="00D54FF5"/>
    <w:rsid w:val="00D57A69"/>
    <w:rsid w:val="00D57C01"/>
    <w:rsid w:val="00D62058"/>
    <w:rsid w:val="00D63775"/>
    <w:rsid w:val="00D64802"/>
    <w:rsid w:val="00D70961"/>
    <w:rsid w:val="00D72006"/>
    <w:rsid w:val="00D74018"/>
    <w:rsid w:val="00D74B48"/>
    <w:rsid w:val="00D74DCE"/>
    <w:rsid w:val="00D8307B"/>
    <w:rsid w:val="00D9216F"/>
    <w:rsid w:val="00D95E09"/>
    <w:rsid w:val="00DA0EA8"/>
    <w:rsid w:val="00DA66A4"/>
    <w:rsid w:val="00DA6D43"/>
    <w:rsid w:val="00DB233E"/>
    <w:rsid w:val="00DB2664"/>
    <w:rsid w:val="00DC4849"/>
    <w:rsid w:val="00DC6FD4"/>
    <w:rsid w:val="00DD1499"/>
    <w:rsid w:val="00DD2A76"/>
    <w:rsid w:val="00DD52E8"/>
    <w:rsid w:val="00DE1034"/>
    <w:rsid w:val="00DE1876"/>
    <w:rsid w:val="00DF261E"/>
    <w:rsid w:val="00E02A16"/>
    <w:rsid w:val="00E02CED"/>
    <w:rsid w:val="00E045AD"/>
    <w:rsid w:val="00E04B63"/>
    <w:rsid w:val="00E04DFD"/>
    <w:rsid w:val="00E05B56"/>
    <w:rsid w:val="00E10578"/>
    <w:rsid w:val="00E157F8"/>
    <w:rsid w:val="00E223E1"/>
    <w:rsid w:val="00E227BC"/>
    <w:rsid w:val="00E23014"/>
    <w:rsid w:val="00E31686"/>
    <w:rsid w:val="00E3526D"/>
    <w:rsid w:val="00E408E0"/>
    <w:rsid w:val="00E61795"/>
    <w:rsid w:val="00E6587B"/>
    <w:rsid w:val="00E664C2"/>
    <w:rsid w:val="00E70269"/>
    <w:rsid w:val="00E717F7"/>
    <w:rsid w:val="00E722AA"/>
    <w:rsid w:val="00E73433"/>
    <w:rsid w:val="00E76E2F"/>
    <w:rsid w:val="00E80BD4"/>
    <w:rsid w:val="00E81AC7"/>
    <w:rsid w:val="00EA75D7"/>
    <w:rsid w:val="00EB0A1E"/>
    <w:rsid w:val="00EB17F7"/>
    <w:rsid w:val="00EB2881"/>
    <w:rsid w:val="00EB7523"/>
    <w:rsid w:val="00EC5668"/>
    <w:rsid w:val="00EC679F"/>
    <w:rsid w:val="00EC6F1C"/>
    <w:rsid w:val="00ED383F"/>
    <w:rsid w:val="00ED78CC"/>
    <w:rsid w:val="00EE1726"/>
    <w:rsid w:val="00EE2563"/>
    <w:rsid w:val="00EE53CE"/>
    <w:rsid w:val="00EF0F10"/>
    <w:rsid w:val="00EF2077"/>
    <w:rsid w:val="00EF2F11"/>
    <w:rsid w:val="00EF3CFF"/>
    <w:rsid w:val="00EF3D53"/>
    <w:rsid w:val="00F02FCC"/>
    <w:rsid w:val="00F1447D"/>
    <w:rsid w:val="00F145F6"/>
    <w:rsid w:val="00F15C47"/>
    <w:rsid w:val="00F1613B"/>
    <w:rsid w:val="00F16F20"/>
    <w:rsid w:val="00F16FE4"/>
    <w:rsid w:val="00F17C44"/>
    <w:rsid w:val="00F40FC3"/>
    <w:rsid w:val="00F420E3"/>
    <w:rsid w:val="00F4329D"/>
    <w:rsid w:val="00F4552D"/>
    <w:rsid w:val="00F47372"/>
    <w:rsid w:val="00F6080B"/>
    <w:rsid w:val="00F66321"/>
    <w:rsid w:val="00F6678F"/>
    <w:rsid w:val="00F71022"/>
    <w:rsid w:val="00F758B4"/>
    <w:rsid w:val="00F77088"/>
    <w:rsid w:val="00F7760C"/>
    <w:rsid w:val="00F80826"/>
    <w:rsid w:val="00F86E1D"/>
    <w:rsid w:val="00F8707B"/>
    <w:rsid w:val="00F95C15"/>
    <w:rsid w:val="00F96DA9"/>
    <w:rsid w:val="00FA1EC5"/>
    <w:rsid w:val="00FA46E0"/>
    <w:rsid w:val="00FA7476"/>
    <w:rsid w:val="00FB60E1"/>
    <w:rsid w:val="00FC0841"/>
    <w:rsid w:val="00FC6EAE"/>
    <w:rsid w:val="00FE078D"/>
    <w:rsid w:val="00FF0677"/>
    <w:rsid w:val="00FF11EA"/>
    <w:rsid w:val="00FF2B77"/>
    <w:rsid w:val="00FF40D8"/>
    <w:rsid w:val="00FF4DBE"/>
    <w:rsid w:val="00FF52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uiPriority w:val="99"/>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uiPriority w:val="99"/>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uiPriority w:val="99"/>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uiPriority w:val="99"/>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D120F50A-DF39-4D28-A014-B16FB93183C4}"/>
</file>

<file path=customXml/itemProps2.xml><?xml version="1.0" encoding="utf-8"?>
<ds:datastoreItem xmlns:ds="http://schemas.openxmlformats.org/officeDocument/2006/customXml" ds:itemID="{FA8F67B1-54BC-481B-A1CC-72F6A7D272E6}"/>
</file>

<file path=customXml/itemProps3.xml><?xml version="1.0" encoding="utf-8"?>
<ds:datastoreItem xmlns:ds="http://schemas.openxmlformats.org/officeDocument/2006/customXml" ds:itemID="{F026477E-D35B-4B67-A4F0-258FE2382715}"/>
</file>

<file path=customXml/itemProps4.xml><?xml version="1.0" encoding="utf-8"?>
<ds:datastoreItem xmlns:ds="http://schemas.openxmlformats.org/officeDocument/2006/customXml" ds:itemID="{E4C85405-C0A0-4D12-BEB9-0ED3596208D4}"/>
</file>

<file path=docProps/app.xml><?xml version="1.0" encoding="utf-8"?>
<Properties xmlns="http://schemas.openxmlformats.org/officeDocument/2006/extended-properties" xmlns:vt="http://schemas.openxmlformats.org/officeDocument/2006/docPropsVTypes">
  <Template>Normal</Template>
  <TotalTime>0</TotalTime>
  <Pages>21</Pages>
  <Words>7843</Words>
  <Characters>46279</Characters>
  <Application>Microsoft Office Word</Application>
  <DocSecurity>0</DocSecurity>
  <Lines>385</Lines>
  <Paragraphs>108</Paragraphs>
  <ScaleCrop>false</ScaleCrop>
  <HeadingPairs>
    <vt:vector size="2" baseType="variant">
      <vt:variant>
        <vt:lpstr>Název</vt:lpstr>
      </vt:variant>
      <vt:variant>
        <vt:i4>1</vt:i4>
      </vt:variant>
    </vt:vector>
  </HeadingPairs>
  <TitlesOfParts>
    <vt:vector size="1" baseType="lpstr">
      <vt:lpstr>Usnesení Kontrolního výboru Zastupitelstva Karlovarského kraje</vt:lpstr>
    </vt:vector>
  </TitlesOfParts>
  <Company>Bohdan Havel</Company>
  <LinksUpToDate>false</LinksUpToDate>
  <CharactersWithSpaces>54014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8. jednání Výboru pro hospodaření s majetkem Karlovarského kraje, které se uskutečnilo dne 21.05.2014 </dc:title>
  <dc:creator>Ing. Blanka Patočková, Mgr. Bohdan Havel</dc:creator>
  <cp:lastModifiedBy>Kukučka Marek</cp:lastModifiedBy>
  <cp:revision>2</cp:revision>
  <cp:lastPrinted>2014-03-20T14:18:00Z</cp:lastPrinted>
  <dcterms:created xsi:type="dcterms:W3CDTF">2016-09-01T07:56:00Z</dcterms:created>
  <dcterms:modified xsi:type="dcterms:W3CDTF">2016-09-01T07:56:00Z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