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74" w:rsidRPr="00181874" w:rsidRDefault="00181874" w:rsidP="001D235C">
      <w:pPr>
        <w:jc w:val="center"/>
        <w:outlineLvl w:val="0"/>
      </w:pPr>
    </w:p>
    <w:p w:rsidR="007C7EF2" w:rsidRPr="006A2134" w:rsidRDefault="007C7EF2" w:rsidP="00C102DA">
      <w:pPr>
        <w:spacing w:line="360" w:lineRule="auto"/>
        <w:jc w:val="center"/>
        <w:outlineLvl w:val="0"/>
        <w:rPr>
          <w:b/>
          <w:sz w:val="32"/>
          <w:szCs w:val="32"/>
        </w:rPr>
      </w:pPr>
      <w:r w:rsidRPr="006A2134">
        <w:rPr>
          <w:b/>
          <w:sz w:val="32"/>
          <w:szCs w:val="32"/>
        </w:rPr>
        <w:t>U s n e s e n í</w:t>
      </w:r>
    </w:p>
    <w:p w:rsidR="007C7EF2" w:rsidRPr="006A2134" w:rsidRDefault="001D37D7" w:rsidP="007C7EF2">
      <w:pPr>
        <w:jc w:val="center"/>
      </w:pPr>
      <w:r w:rsidRPr="006A2134">
        <w:rPr>
          <w:b/>
        </w:rPr>
        <w:t xml:space="preserve">z </w:t>
      </w:r>
      <w:r w:rsidR="006B71A4">
        <w:rPr>
          <w:b/>
        </w:rPr>
        <w:t>2</w:t>
      </w:r>
      <w:r w:rsidR="007719FD">
        <w:rPr>
          <w:b/>
        </w:rPr>
        <w:t>2</w:t>
      </w:r>
      <w:r w:rsidR="007C7EF2" w:rsidRPr="006A2134">
        <w:rPr>
          <w:b/>
        </w:rPr>
        <w:t xml:space="preserve">. zasedání </w:t>
      </w:r>
      <w:r w:rsidR="00781B52" w:rsidRPr="006A2134">
        <w:rPr>
          <w:b/>
        </w:rPr>
        <w:t xml:space="preserve">Výboru pro hospodaření s majetkem </w:t>
      </w:r>
      <w:r w:rsidR="00BB5A18">
        <w:rPr>
          <w:b/>
        </w:rPr>
        <w:t>a</w:t>
      </w:r>
      <w:r w:rsidR="00E817CA">
        <w:rPr>
          <w:b/>
        </w:rPr>
        <w:t xml:space="preserve"> pro</w:t>
      </w:r>
      <w:r w:rsidR="00BB5A18">
        <w:rPr>
          <w:b/>
        </w:rPr>
        <w:t xml:space="preserve"> likvidaci nepotřebného majetku </w:t>
      </w:r>
      <w:r w:rsidR="00675C09" w:rsidRPr="006A2134">
        <w:t xml:space="preserve">konaného dne </w:t>
      </w:r>
      <w:r w:rsidR="002E6069">
        <w:t>1</w:t>
      </w:r>
      <w:r w:rsidR="001B5F58">
        <w:t>0</w:t>
      </w:r>
      <w:r w:rsidR="00AF7496">
        <w:t>.0</w:t>
      </w:r>
      <w:r w:rsidR="001B5F58">
        <w:t>8</w:t>
      </w:r>
      <w:r w:rsidR="008C3809">
        <w:t>.201</w:t>
      </w:r>
      <w:r w:rsidR="00964A50">
        <w:t>6</w:t>
      </w:r>
      <w:r w:rsidR="00CA7B1A" w:rsidRPr="006A2134">
        <w:t xml:space="preserve"> v </w:t>
      </w:r>
      <w:r w:rsidR="00781B52" w:rsidRPr="006A2134">
        <w:t>15</w:t>
      </w:r>
      <w:r w:rsidR="007C7EF2" w:rsidRPr="006A2134">
        <w:t>:</w:t>
      </w:r>
      <w:r w:rsidR="00781B52" w:rsidRPr="006A2134">
        <w:t>00</w:t>
      </w:r>
      <w:r w:rsidR="007C7EF2" w:rsidRPr="006A2134">
        <w:t xml:space="preserve"> hodin</w:t>
      </w:r>
    </w:p>
    <w:p w:rsidR="007C7EF2" w:rsidRPr="006A2134" w:rsidRDefault="007C7EF2" w:rsidP="007C7EF2"/>
    <w:p w:rsidR="007C7EF2" w:rsidRPr="006A2134" w:rsidRDefault="007C7EF2" w:rsidP="007C7EF2"/>
    <w:p w:rsidR="00A21A82" w:rsidRPr="006A2134" w:rsidRDefault="007C7EF2" w:rsidP="0061632C">
      <w:pPr>
        <w:pStyle w:val="Zkladntext"/>
        <w:ind w:left="1440" w:hanging="1434"/>
        <w:jc w:val="both"/>
        <w:rPr>
          <w:b w:val="0"/>
          <w:bCs w:val="0"/>
        </w:rPr>
      </w:pPr>
      <w:r w:rsidRPr="006A2134">
        <w:rPr>
          <w:u w:val="single"/>
        </w:rPr>
        <w:t>Přítomni:</w:t>
      </w:r>
      <w:r w:rsidR="00C0275D" w:rsidRPr="006A2134">
        <w:rPr>
          <w:b w:val="0"/>
        </w:rPr>
        <w:t xml:space="preserve"> </w:t>
      </w:r>
      <w:r w:rsidR="0061632C" w:rsidRPr="006A2134">
        <w:rPr>
          <w:b w:val="0"/>
        </w:rPr>
        <w:tab/>
      </w:r>
      <w:r w:rsidR="00AF7496">
        <w:rPr>
          <w:b w:val="0"/>
        </w:rPr>
        <w:t>Luboš Pokorný,</w:t>
      </w:r>
      <w:r w:rsidR="00AF7496" w:rsidRPr="006A2134">
        <w:rPr>
          <w:b w:val="0"/>
        </w:rPr>
        <w:t xml:space="preserve"> </w:t>
      </w:r>
      <w:r w:rsidR="001B5F58">
        <w:rPr>
          <w:b w:val="0"/>
        </w:rPr>
        <w:t>I</w:t>
      </w:r>
      <w:r w:rsidR="00E609CD" w:rsidRPr="006A2134">
        <w:rPr>
          <w:b w:val="0"/>
        </w:rPr>
        <w:t xml:space="preserve">ngeborg Štiková, </w:t>
      </w:r>
      <w:r w:rsidR="00964A50" w:rsidRPr="006A2134">
        <w:rPr>
          <w:b w:val="0"/>
        </w:rPr>
        <w:t>Mgr. Petr Zahradníček</w:t>
      </w:r>
      <w:r w:rsidR="001B5F58">
        <w:rPr>
          <w:b w:val="0"/>
        </w:rPr>
        <w:t xml:space="preserve">, </w:t>
      </w:r>
      <w:r w:rsidR="00964A50" w:rsidRPr="006A2134">
        <w:rPr>
          <w:b w:val="0"/>
        </w:rPr>
        <w:t>František Jurčák</w:t>
      </w:r>
      <w:r w:rsidR="00AF7496">
        <w:rPr>
          <w:b w:val="0"/>
        </w:rPr>
        <w:t>,</w:t>
      </w:r>
      <w:r w:rsidR="00964A50" w:rsidRPr="00964A50">
        <w:rPr>
          <w:b w:val="0"/>
        </w:rPr>
        <w:t xml:space="preserve"> </w:t>
      </w:r>
      <w:r w:rsidR="001B5F58">
        <w:rPr>
          <w:b w:val="0"/>
        </w:rPr>
        <w:br/>
        <w:t>I</w:t>
      </w:r>
      <w:r w:rsidR="002E6069" w:rsidRPr="006A2134">
        <w:rPr>
          <w:b w:val="0"/>
        </w:rPr>
        <w:t>ng. Vojtěch Plachý</w:t>
      </w:r>
      <w:r w:rsidR="002E6069">
        <w:rPr>
          <w:b w:val="0"/>
        </w:rPr>
        <w:t>,</w:t>
      </w:r>
      <w:r w:rsidR="002E6069" w:rsidRPr="002E6069">
        <w:rPr>
          <w:b w:val="0"/>
        </w:rPr>
        <w:t xml:space="preserve"> </w:t>
      </w:r>
      <w:r w:rsidR="002E6069" w:rsidRPr="006A2134">
        <w:rPr>
          <w:b w:val="0"/>
        </w:rPr>
        <w:t>Ing. Stanislav Dušek</w:t>
      </w:r>
      <w:r w:rsidR="001B5F58">
        <w:rPr>
          <w:b w:val="0"/>
        </w:rPr>
        <w:t>,</w:t>
      </w:r>
      <w:r w:rsidR="001B5F58" w:rsidRPr="001B5F58">
        <w:rPr>
          <w:b w:val="0"/>
        </w:rPr>
        <w:t xml:space="preserve"> </w:t>
      </w:r>
      <w:r w:rsidR="001B5F58">
        <w:rPr>
          <w:b w:val="0"/>
        </w:rPr>
        <w:t>Ing.</w:t>
      </w:r>
      <w:r w:rsidR="001B5F58">
        <w:rPr>
          <w:b w:val="0"/>
          <w:bCs w:val="0"/>
        </w:rPr>
        <w:t xml:space="preserve"> Tibor Dobrovolný</w:t>
      </w:r>
    </w:p>
    <w:p w:rsidR="00675C09" w:rsidRPr="006A2134" w:rsidRDefault="00675C09" w:rsidP="00A21A82">
      <w:pPr>
        <w:pStyle w:val="Zkladntext"/>
        <w:ind w:left="2124" w:hanging="2118"/>
        <w:jc w:val="both"/>
        <w:rPr>
          <w:b w:val="0"/>
          <w:bCs w:val="0"/>
        </w:rPr>
      </w:pPr>
    </w:p>
    <w:p w:rsidR="00AF7496" w:rsidRDefault="00023A2B" w:rsidP="00AF7496">
      <w:pPr>
        <w:pStyle w:val="Zkladntext"/>
        <w:ind w:left="1440" w:hanging="1434"/>
        <w:jc w:val="both"/>
        <w:rPr>
          <w:b w:val="0"/>
        </w:rPr>
      </w:pPr>
      <w:r w:rsidRPr="006A2134">
        <w:rPr>
          <w:bCs w:val="0"/>
          <w:u w:val="single"/>
        </w:rPr>
        <w:t>Omluveni:</w:t>
      </w:r>
      <w:r w:rsidR="005D01D3" w:rsidRPr="006A2134">
        <w:rPr>
          <w:b w:val="0"/>
        </w:rPr>
        <w:tab/>
      </w:r>
      <w:r w:rsidR="001B5F58" w:rsidRPr="006A2134">
        <w:rPr>
          <w:b w:val="0"/>
        </w:rPr>
        <w:t>Anna Bozděchová</w:t>
      </w:r>
      <w:r w:rsidR="001B5F58">
        <w:rPr>
          <w:b w:val="0"/>
        </w:rPr>
        <w:t>,</w:t>
      </w:r>
      <w:r w:rsidR="001B5F58" w:rsidRPr="001B5F58">
        <w:rPr>
          <w:b w:val="0"/>
        </w:rPr>
        <w:t xml:space="preserve"> </w:t>
      </w:r>
      <w:r w:rsidR="001B5F58" w:rsidRPr="006A2134">
        <w:rPr>
          <w:b w:val="0"/>
        </w:rPr>
        <w:t>Jaromír Kuttner</w:t>
      </w:r>
    </w:p>
    <w:p w:rsidR="008B02ED" w:rsidRPr="006A2134" w:rsidRDefault="00964A50" w:rsidP="00AF7496">
      <w:pPr>
        <w:pStyle w:val="Zkladntext"/>
        <w:ind w:left="1440" w:hanging="1434"/>
        <w:jc w:val="both"/>
        <w:rPr>
          <w:b w:val="0"/>
          <w:bCs w:val="0"/>
        </w:rPr>
      </w:pPr>
      <w:r>
        <w:rPr>
          <w:b w:val="0"/>
        </w:rPr>
        <w:t xml:space="preserve"> </w:t>
      </w:r>
    </w:p>
    <w:p w:rsidR="008B02ED" w:rsidRPr="006A2134" w:rsidRDefault="008B02ED" w:rsidP="005D01D3">
      <w:pPr>
        <w:pStyle w:val="Zkladntext"/>
        <w:tabs>
          <w:tab w:val="left" w:pos="1440"/>
        </w:tabs>
        <w:ind w:left="2124" w:hanging="2118"/>
        <w:jc w:val="both"/>
        <w:rPr>
          <w:bCs w:val="0"/>
          <w:u w:val="single"/>
        </w:rPr>
      </w:pPr>
      <w:r w:rsidRPr="006A2134">
        <w:rPr>
          <w:bCs w:val="0"/>
          <w:u w:val="single"/>
        </w:rPr>
        <w:t>Neomluveni:</w:t>
      </w:r>
      <w:r w:rsidRPr="006A2134">
        <w:rPr>
          <w:b w:val="0"/>
          <w:bCs w:val="0"/>
        </w:rPr>
        <w:t xml:space="preserve"> </w:t>
      </w:r>
      <w:r w:rsidR="005D01D3" w:rsidRPr="006A2134">
        <w:rPr>
          <w:b w:val="0"/>
          <w:bCs w:val="0"/>
        </w:rPr>
        <w:tab/>
        <w:t>/</w:t>
      </w:r>
      <w:r w:rsidRPr="006A2134">
        <w:rPr>
          <w:b w:val="0"/>
          <w:bCs w:val="0"/>
        </w:rPr>
        <w:tab/>
      </w:r>
    </w:p>
    <w:p w:rsidR="0073684B" w:rsidRPr="006A2134" w:rsidRDefault="0073684B" w:rsidP="007C7EF2">
      <w:pPr>
        <w:pStyle w:val="Zkladntext"/>
        <w:ind w:left="2124" w:hanging="2118"/>
        <w:jc w:val="both"/>
        <w:rPr>
          <w:b w:val="0"/>
          <w:bCs w:val="0"/>
        </w:rPr>
      </w:pPr>
    </w:p>
    <w:p w:rsidR="008E7EDA" w:rsidRPr="000F6F3D" w:rsidRDefault="007C7EF2" w:rsidP="008D0BFB">
      <w:pPr>
        <w:pStyle w:val="Zkladntext"/>
        <w:ind w:left="2280" w:hanging="2280"/>
        <w:jc w:val="both"/>
      </w:pPr>
      <w:r w:rsidRPr="006A2134">
        <w:rPr>
          <w:u w:val="single"/>
        </w:rPr>
        <w:t>Ostatní zúčastnění</w:t>
      </w:r>
      <w:r w:rsidRPr="006A2134">
        <w:t>:</w:t>
      </w:r>
      <w:r w:rsidR="008D0BFB" w:rsidRPr="006A2134">
        <w:t xml:space="preserve"> </w:t>
      </w:r>
      <w:r w:rsidR="00704B84" w:rsidRPr="006A2134">
        <w:tab/>
      </w:r>
      <w:r w:rsidR="002E6069" w:rsidRPr="006A2134">
        <w:rPr>
          <w:b w:val="0"/>
        </w:rPr>
        <w:t>Ing. Drahomíra Stefanovičová,</w:t>
      </w:r>
      <w:r w:rsidR="002E6069" w:rsidRPr="006A2134">
        <w:rPr>
          <w:b w:val="0"/>
          <w:snapToGrid w:val="0"/>
        </w:rPr>
        <w:t xml:space="preserve"> vedoucí odboru správa majetku</w:t>
      </w:r>
      <w:r w:rsidR="002E6069">
        <w:rPr>
          <w:b w:val="0"/>
          <w:snapToGrid w:val="0"/>
        </w:rPr>
        <w:t>,</w:t>
      </w:r>
      <w:r w:rsidR="002E6069" w:rsidRPr="006A2134">
        <w:rPr>
          <w:b w:val="0"/>
        </w:rPr>
        <w:t xml:space="preserve"> </w:t>
      </w:r>
      <w:r w:rsidR="00723F33">
        <w:rPr>
          <w:b w:val="0"/>
        </w:rPr>
        <w:t xml:space="preserve">Anna </w:t>
      </w:r>
      <w:r w:rsidR="001B5F58">
        <w:rPr>
          <w:b w:val="0"/>
        </w:rPr>
        <w:t>Sedláčková</w:t>
      </w:r>
      <w:r w:rsidR="00723F33">
        <w:rPr>
          <w:b w:val="0"/>
        </w:rPr>
        <w:t xml:space="preserve">, Milada Dudková, </w:t>
      </w:r>
      <w:r w:rsidR="002E6069" w:rsidRPr="006A2134">
        <w:rPr>
          <w:b w:val="0"/>
        </w:rPr>
        <w:t xml:space="preserve">za Krajskou správu a </w:t>
      </w:r>
      <w:r w:rsidR="002E6069" w:rsidRPr="000F6F3D">
        <w:rPr>
          <w:b w:val="0"/>
        </w:rPr>
        <w:t>údržbu silnic Karlovarského kraje, p.o.</w:t>
      </w:r>
      <w:r w:rsidR="002E6069">
        <w:rPr>
          <w:b w:val="0"/>
        </w:rPr>
        <w:t>, Ing. Marek Kukučka, zapisovatel</w:t>
      </w:r>
    </w:p>
    <w:p w:rsidR="00D33277" w:rsidRPr="002A72EF" w:rsidRDefault="00D33277" w:rsidP="008E7EDA">
      <w:pPr>
        <w:pStyle w:val="Zkladntext"/>
        <w:ind w:left="2124" w:hanging="2118"/>
        <w:jc w:val="both"/>
        <w:rPr>
          <w:b w:val="0"/>
        </w:rPr>
      </w:pPr>
    </w:p>
    <w:p w:rsidR="007C7EF2" w:rsidRPr="002A72EF" w:rsidRDefault="007C7EF2" w:rsidP="000C37F3">
      <w:pPr>
        <w:pStyle w:val="Zkladntext"/>
        <w:ind w:left="2124" w:hanging="2118"/>
        <w:jc w:val="both"/>
        <w:rPr>
          <w:b w:val="0"/>
        </w:rPr>
      </w:pPr>
    </w:p>
    <w:p w:rsidR="007C7EF2" w:rsidRPr="002A72EF" w:rsidRDefault="00EF3D53" w:rsidP="007C7EF2">
      <w:pPr>
        <w:pStyle w:val="Zkladntext"/>
        <w:jc w:val="both"/>
        <w:rPr>
          <w:b w:val="0"/>
          <w:bCs w:val="0"/>
        </w:rPr>
      </w:pPr>
      <w:r w:rsidRPr="002A72EF">
        <w:rPr>
          <w:b w:val="0"/>
          <w:bCs w:val="0"/>
        </w:rPr>
        <w:t>Jednání zahájil v 15:00 a ukončil v</w:t>
      </w:r>
      <w:r w:rsidR="00821F29" w:rsidRPr="002A72EF">
        <w:rPr>
          <w:b w:val="0"/>
          <w:bCs w:val="0"/>
        </w:rPr>
        <w:t> </w:t>
      </w:r>
      <w:r w:rsidR="00FA46E0" w:rsidRPr="002A72EF">
        <w:rPr>
          <w:b w:val="0"/>
          <w:bCs w:val="0"/>
        </w:rPr>
        <w:t>1</w:t>
      </w:r>
      <w:r w:rsidR="001B5F58">
        <w:rPr>
          <w:b w:val="0"/>
          <w:bCs w:val="0"/>
        </w:rPr>
        <w:t>6</w:t>
      </w:r>
      <w:r w:rsidR="00821F29" w:rsidRPr="002A72EF">
        <w:rPr>
          <w:b w:val="0"/>
          <w:bCs w:val="0"/>
        </w:rPr>
        <w:t>:</w:t>
      </w:r>
      <w:r w:rsidR="001B5F58">
        <w:rPr>
          <w:b w:val="0"/>
          <w:bCs w:val="0"/>
        </w:rPr>
        <w:t>0</w:t>
      </w:r>
      <w:r w:rsidR="00A90C98">
        <w:rPr>
          <w:b w:val="0"/>
          <w:bCs w:val="0"/>
        </w:rPr>
        <w:t>0</w:t>
      </w:r>
      <w:r w:rsidRPr="002A72EF">
        <w:rPr>
          <w:b w:val="0"/>
          <w:bCs w:val="0"/>
        </w:rPr>
        <w:t xml:space="preserve"> hod.</w:t>
      </w:r>
      <w:r w:rsidR="00E13014" w:rsidRPr="002A72EF">
        <w:rPr>
          <w:b w:val="0"/>
          <w:bCs w:val="0"/>
        </w:rPr>
        <w:t xml:space="preserve"> </w:t>
      </w:r>
      <w:r w:rsidR="00AF7496">
        <w:rPr>
          <w:b w:val="0"/>
          <w:bCs w:val="0"/>
        </w:rPr>
        <w:t>předseda</w:t>
      </w:r>
      <w:r w:rsidR="005746FD">
        <w:rPr>
          <w:b w:val="0"/>
          <w:bCs w:val="0"/>
        </w:rPr>
        <w:t xml:space="preserve"> </w:t>
      </w:r>
      <w:r w:rsidRPr="002A72EF">
        <w:rPr>
          <w:b w:val="0"/>
          <w:bCs w:val="0"/>
        </w:rPr>
        <w:t>Výboru pro hospodaření s</w:t>
      </w:r>
      <w:r w:rsidR="00821F29" w:rsidRPr="002A72EF">
        <w:rPr>
          <w:b w:val="0"/>
          <w:bCs w:val="0"/>
        </w:rPr>
        <w:t> </w:t>
      </w:r>
      <w:r w:rsidRPr="002A72EF">
        <w:rPr>
          <w:b w:val="0"/>
          <w:bCs w:val="0"/>
        </w:rPr>
        <w:t>majetkem</w:t>
      </w:r>
      <w:r w:rsidR="00821F29" w:rsidRPr="002A72EF">
        <w:rPr>
          <w:b w:val="0"/>
          <w:bCs w:val="0"/>
        </w:rPr>
        <w:t xml:space="preserve"> </w:t>
      </w:r>
      <w:r w:rsidR="00821F29" w:rsidRPr="002A72EF">
        <w:rPr>
          <w:b w:val="0"/>
        </w:rPr>
        <w:t xml:space="preserve">a </w:t>
      </w:r>
      <w:r w:rsidR="00E817CA">
        <w:rPr>
          <w:b w:val="0"/>
        </w:rPr>
        <w:t xml:space="preserve">pro </w:t>
      </w:r>
      <w:r w:rsidR="00821F29" w:rsidRPr="002A72EF">
        <w:rPr>
          <w:b w:val="0"/>
        </w:rPr>
        <w:t>likvidaci nepotřebného majetku</w:t>
      </w:r>
      <w:r w:rsidRPr="002A72EF">
        <w:rPr>
          <w:b w:val="0"/>
        </w:rPr>
        <w:t xml:space="preserve"> </w:t>
      </w:r>
      <w:r w:rsidR="002A72EF" w:rsidRPr="002A72EF">
        <w:rPr>
          <w:b w:val="0"/>
        </w:rPr>
        <w:t xml:space="preserve">p. </w:t>
      </w:r>
      <w:r w:rsidR="00AF7496">
        <w:rPr>
          <w:b w:val="0"/>
        </w:rPr>
        <w:t>Luboš Pokorný</w:t>
      </w:r>
      <w:r w:rsidRPr="002A72EF">
        <w:rPr>
          <w:b w:val="0"/>
          <w:bCs w:val="0"/>
        </w:rPr>
        <w:t>.</w:t>
      </w:r>
    </w:p>
    <w:p w:rsidR="00426162" w:rsidRPr="002A72EF" w:rsidRDefault="00426162" w:rsidP="007C7EF2">
      <w:pPr>
        <w:pStyle w:val="Zkladntext"/>
        <w:jc w:val="both"/>
        <w:rPr>
          <w:b w:val="0"/>
          <w:bCs w:val="0"/>
        </w:rPr>
      </w:pPr>
    </w:p>
    <w:p w:rsidR="007C7EF2" w:rsidRPr="002A72EF" w:rsidRDefault="007C7EF2" w:rsidP="007C7EF2">
      <w:pPr>
        <w:pStyle w:val="Zkladntext"/>
        <w:jc w:val="both"/>
        <w:rPr>
          <w:b w:val="0"/>
          <w:bCs w:val="0"/>
        </w:rPr>
      </w:pPr>
      <w:r w:rsidRPr="002A72EF">
        <w:rPr>
          <w:b w:val="0"/>
          <w:bCs w:val="0"/>
        </w:rPr>
        <w:t xml:space="preserve">Členové </w:t>
      </w:r>
      <w:r w:rsidR="005D01D3" w:rsidRPr="002A72EF">
        <w:rPr>
          <w:b w:val="0"/>
          <w:bCs w:val="0"/>
        </w:rPr>
        <w:t xml:space="preserve">Výboru pro hospodaření s majetkem </w:t>
      </w:r>
      <w:r w:rsidR="008157A9" w:rsidRPr="002A72EF">
        <w:rPr>
          <w:b w:val="0"/>
          <w:bCs w:val="0"/>
        </w:rPr>
        <w:t>a</w:t>
      </w:r>
      <w:r w:rsidR="00E817CA">
        <w:rPr>
          <w:b w:val="0"/>
          <w:bCs w:val="0"/>
        </w:rPr>
        <w:t xml:space="preserve"> pro</w:t>
      </w:r>
      <w:r w:rsidR="008157A9" w:rsidRPr="002A72EF">
        <w:rPr>
          <w:b w:val="0"/>
          <w:bCs w:val="0"/>
        </w:rPr>
        <w:t xml:space="preserve"> </w:t>
      </w:r>
      <w:r w:rsidR="008157A9" w:rsidRPr="002A72EF">
        <w:rPr>
          <w:b w:val="0"/>
        </w:rPr>
        <w:t>likvidaci nepotřebného majetku</w:t>
      </w:r>
      <w:r w:rsidR="00D33277" w:rsidRPr="002A72EF">
        <w:rPr>
          <w:b w:val="0"/>
        </w:rPr>
        <w:t xml:space="preserve"> </w:t>
      </w:r>
      <w:r w:rsidRPr="002A72EF">
        <w:rPr>
          <w:b w:val="0"/>
          <w:bCs w:val="0"/>
        </w:rPr>
        <w:t>schválili následující program:</w:t>
      </w:r>
    </w:p>
    <w:p w:rsidR="00B34C31" w:rsidRPr="005746FD" w:rsidRDefault="00B34C31" w:rsidP="007C7EF2">
      <w:pPr>
        <w:pStyle w:val="Zkladntext"/>
        <w:jc w:val="both"/>
        <w:rPr>
          <w:b w:val="0"/>
          <w:bCs w:val="0"/>
        </w:rPr>
      </w:pPr>
    </w:p>
    <w:p w:rsidR="00B837BC" w:rsidRPr="005746FD" w:rsidRDefault="00B837BC" w:rsidP="007C7EF2">
      <w:pPr>
        <w:pStyle w:val="Zkladntext"/>
        <w:jc w:val="both"/>
        <w:rPr>
          <w:b w:val="0"/>
          <w:bCs w:val="0"/>
        </w:rPr>
      </w:pPr>
    </w:p>
    <w:p w:rsidR="007B2AF2" w:rsidRPr="007B2AF2" w:rsidRDefault="007B2AF2" w:rsidP="007B2AF2">
      <w:pPr>
        <w:pStyle w:val="Zkladntext3"/>
        <w:numPr>
          <w:ilvl w:val="0"/>
          <w:numId w:val="2"/>
        </w:numPr>
        <w:tabs>
          <w:tab w:val="clear" w:pos="735"/>
          <w:tab w:val="num" w:pos="943"/>
        </w:tabs>
        <w:spacing w:after="0"/>
        <w:ind w:left="943"/>
        <w:jc w:val="both"/>
        <w:rPr>
          <w:b/>
          <w:sz w:val="24"/>
          <w:szCs w:val="24"/>
        </w:rPr>
      </w:pPr>
      <w:r w:rsidRPr="007B2AF2">
        <w:rPr>
          <w:sz w:val="24"/>
          <w:szCs w:val="24"/>
        </w:rPr>
        <w:t>Prodej nemovité věci z majetku Karlovarského kraje do majetku fyzické osoby – část pozemku p.č. 210/2 v k.ú. Loket</w:t>
      </w:r>
    </w:p>
    <w:p w:rsidR="007B2AF2" w:rsidRPr="007B2AF2" w:rsidRDefault="007B2AF2" w:rsidP="007B2AF2">
      <w:pPr>
        <w:pStyle w:val="Zkladntext3"/>
        <w:jc w:val="both"/>
        <w:rPr>
          <w:b/>
          <w:sz w:val="24"/>
          <w:szCs w:val="24"/>
        </w:rPr>
      </w:pPr>
    </w:p>
    <w:p w:rsidR="007B2AF2" w:rsidRPr="007B2AF2" w:rsidRDefault="007B2AF2" w:rsidP="007B2AF2">
      <w:pPr>
        <w:pStyle w:val="Zkladntext3"/>
        <w:numPr>
          <w:ilvl w:val="0"/>
          <w:numId w:val="2"/>
        </w:numPr>
        <w:tabs>
          <w:tab w:val="clear" w:pos="735"/>
          <w:tab w:val="num" w:pos="943"/>
        </w:tabs>
        <w:spacing w:after="0"/>
        <w:ind w:left="943"/>
        <w:jc w:val="both"/>
        <w:rPr>
          <w:b/>
          <w:sz w:val="24"/>
          <w:szCs w:val="24"/>
        </w:rPr>
      </w:pPr>
      <w:r w:rsidRPr="007B2AF2">
        <w:rPr>
          <w:sz w:val="24"/>
          <w:szCs w:val="24"/>
        </w:rPr>
        <w:t>Prodej nemovité věci z majetku Karlovarského kraje do majetku společnosti CHEVAK Cheb, a.s. – část pozemku p.p.č. 2441/6 v k.ú. Cheb</w:t>
      </w:r>
    </w:p>
    <w:p w:rsidR="007B2AF2" w:rsidRPr="007B2AF2" w:rsidRDefault="007B2AF2" w:rsidP="007B2AF2">
      <w:pPr>
        <w:pStyle w:val="Zkladntext3"/>
        <w:ind w:left="943"/>
        <w:jc w:val="both"/>
        <w:rPr>
          <w:b/>
          <w:sz w:val="24"/>
          <w:szCs w:val="24"/>
        </w:rPr>
      </w:pPr>
    </w:p>
    <w:p w:rsidR="007B2AF2" w:rsidRPr="007B2AF2" w:rsidRDefault="007B2AF2" w:rsidP="007B2AF2">
      <w:pPr>
        <w:pStyle w:val="Zkladntext3"/>
        <w:numPr>
          <w:ilvl w:val="0"/>
          <w:numId w:val="2"/>
        </w:numPr>
        <w:tabs>
          <w:tab w:val="clear" w:pos="735"/>
          <w:tab w:val="num" w:pos="943"/>
        </w:tabs>
        <w:spacing w:after="0"/>
        <w:ind w:left="943"/>
        <w:jc w:val="both"/>
        <w:rPr>
          <w:b/>
          <w:sz w:val="24"/>
          <w:szCs w:val="24"/>
        </w:rPr>
      </w:pPr>
      <w:r w:rsidRPr="007B2AF2">
        <w:rPr>
          <w:sz w:val="24"/>
          <w:szCs w:val="24"/>
        </w:rPr>
        <w:t>Prodej nemovitých věcí v majetku Karlovarského kraje, do majetku fyzické osoby – pozemek p.č. 181/1, jehož součástí je stavba č.p. 177, pozemek p.č. 180/1, vše v k.ú. Královské Poříčí</w:t>
      </w:r>
    </w:p>
    <w:p w:rsidR="007B2AF2" w:rsidRPr="007B2AF2" w:rsidRDefault="007B2AF2" w:rsidP="007B2AF2">
      <w:pPr>
        <w:pStyle w:val="Zkladntext3"/>
        <w:jc w:val="both"/>
        <w:rPr>
          <w:b/>
          <w:sz w:val="24"/>
          <w:szCs w:val="24"/>
        </w:rPr>
      </w:pPr>
    </w:p>
    <w:p w:rsidR="007B2AF2" w:rsidRPr="007B2AF2" w:rsidRDefault="007B2AF2" w:rsidP="007B2AF2">
      <w:pPr>
        <w:pStyle w:val="Zkladntext3"/>
        <w:numPr>
          <w:ilvl w:val="0"/>
          <w:numId w:val="2"/>
        </w:numPr>
        <w:tabs>
          <w:tab w:val="clear" w:pos="735"/>
          <w:tab w:val="num" w:pos="943"/>
        </w:tabs>
        <w:spacing w:after="0"/>
        <w:ind w:left="943"/>
        <w:jc w:val="both"/>
        <w:rPr>
          <w:b/>
          <w:sz w:val="24"/>
          <w:szCs w:val="24"/>
        </w:rPr>
      </w:pPr>
      <w:r w:rsidRPr="007B2AF2">
        <w:rPr>
          <w:sz w:val="24"/>
          <w:szCs w:val="24"/>
        </w:rPr>
        <w:t>Prodej nemovité věci v majetku Karlovarského kraje, do majetku fyzické osoby – část pozemku p.č. 386 v k.ú. Sokolov</w:t>
      </w:r>
    </w:p>
    <w:p w:rsidR="007B2AF2" w:rsidRPr="007B2AF2" w:rsidRDefault="007B2AF2" w:rsidP="007B2AF2">
      <w:pPr>
        <w:pStyle w:val="Zkladntext3"/>
        <w:ind w:left="568"/>
        <w:jc w:val="both"/>
        <w:rPr>
          <w:b/>
          <w:sz w:val="24"/>
          <w:szCs w:val="24"/>
        </w:rPr>
      </w:pPr>
    </w:p>
    <w:p w:rsidR="007B2AF2" w:rsidRPr="007B2AF2" w:rsidRDefault="007B2AF2" w:rsidP="007B2AF2">
      <w:pPr>
        <w:pStyle w:val="Zkladntext3"/>
        <w:numPr>
          <w:ilvl w:val="0"/>
          <w:numId w:val="2"/>
        </w:numPr>
        <w:tabs>
          <w:tab w:val="clear" w:pos="735"/>
          <w:tab w:val="num" w:pos="943"/>
        </w:tabs>
        <w:spacing w:after="0"/>
        <w:ind w:left="943"/>
        <w:jc w:val="both"/>
        <w:rPr>
          <w:b/>
          <w:sz w:val="24"/>
          <w:szCs w:val="24"/>
        </w:rPr>
      </w:pPr>
      <w:r w:rsidRPr="007B2AF2">
        <w:rPr>
          <w:sz w:val="24"/>
          <w:szCs w:val="24"/>
        </w:rPr>
        <w:t>Úplatné nabytí nemovité věci z vlastnictví fyzických osob do vlastnictví Karlovarského kraje – část pozemku p.p.č. 76/6 v k.ú. Bernov</w:t>
      </w:r>
    </w:p>
    <w:p w:rsidR="007B2AF2" w:rsidRPr="007B2AF2" w:rsidRDefault="007B2AF2" w:rsidP="007B2AF2">
      <w:pPr>
        <w:pStyle w:val="Odstavecseseznamem"/>
        <w:rPr>
          <w:b/>
        </w:rPr>
      </w:pPr>
    </w:p>
    <w:p w:rsidR="007B2AF2" w:rsidRPr="007B2AF2" w:rsidRDefault="007B2AF2" w:rsidP="007B2AF2">
      <w:pPr>
        <w:pStyle w:val="Zkladntext3"/>
        <w:numPr>
          <w:ilvl w:val="0"/>
          <w:numId w:val="2"/>
        </w:numPr>
        <w:tabs>
          <w:tab w:val="clear" w:pos="735"/>
          <w:tab w:val="num" w:pos="943"/>
        </w:tabs>
        <w:spacing w:after="0"/>
        <w:ind w:left="943"/>
        <w:jc w:val="both"/>
        <w:rPr>
          <w:b/>
          <w:sz w:val="24"/>
          <w:szCs w:val="24"/>
        </w:rPr>
      </w:pPr>
      <w:r w:rsidRPr="007B2AF2">
        <w:rPr>
          <w:sz w:val="24"/>
          <w:szCs w:val="24"/>
        </w:rPr>
        <w:t>Úplatné nabytí nemovité věci z vlastnictví fyzické osoby do vlastnictví Karlovarského kraje – část pozemku p.p.č. 76/3 v k.ú. Bernov</w:t>
      </w:r>
    </w:p>
    <w:p w:rsidR="007B2AF2" w:rsidRPr="007B2AF2" w:rsidRDefault="007B2AF2" w:rsidP="007B2AF2">
      <w:pPr>
        <w:pStyle w:val="Odstavecseseznamem"/>
        <w:rPr>
          <w:b/>
        </w:rPr>
      </w:pPr>
    </w:p>
    <w:p w:rsidR="007B2AF2" w:rsidRPr="007B2AF2" w:rsidRDefault="007B2AF2" w:rsidP="007B2AF2">
      <w:pPr>
        <w:pStyle w:val="Zkladntext3"/>
        <w:numPr>
          <w:ilvl w:val="0"/>
          <w:numId w:val="2"/>
        </w:numPr>
        <w:tabs>
          <w:tab w:val="clear" w:pos="735"/>
          <w:tab w:val="num" w:pos="943"/>
        </w:tabs>
        <w:spacing w:after="0"/>
        <w:ind w:left="943"/>
        <w:jc w:val="both"/>
        <w:rPr>
          <w:b/>
          <w:sz w:val="24"/>
          <w:szCs w:val="24"/>
        </w:rPr>
      </w:pPr>
      <w:r w:rsidRPr="007B2AF2">
        <w:rPr>
          <w:sz w:val="24"/>
          <w:szCs w:val="24"/>
        </w:rPr>
        <w:lastRenderedPageBreak/>
        <w:t>Úplatné nabytí nemovité věci z vlastnictví fyzické osoby do vlastnictví Karlovarského kraje – část pozemku p.p.č. 76/4 v k.ú. Bernov</w:t>
      </w:r>
    </w:p>
    <w:p w:rsidR="007B2AF2" w:rsidRPr="007B2AF2" w:rsidRDefault="007B2AF2" w:rsidP="007B2AF2">
      <w:pPr>
        <w:pStyle w:val="Odstavecseseznamem"/>
        <w:rPr>
          <w:b/>
        </w:rPr>
      </w:pPr>
    </w:p>
    <w:p w:rsidR="007B2AF2" w:rsidRPr="007B2AF2" w:rsidRDefault="007B2AF2" w:rsidP="007B2AF2">
      <w:pPr>
        <w:pStyle w:val="Zkladntext3"/>
        <w:numPr>
          <w:ilvl w:val="0"/>
          <w:numId w:val="2"/>
        </w:numPr>
        <w:tabs>
          <w:tab w:val="clear" w:pos="735"/>
          <w:tab w:val="num" w:pos="943"/>
        </w:tabs>
        <w:spacing w:after="0"/>
        <w:ind w:left="943"/>
        <w:jc w:val="both"/>
        <w:rPr>
          <w:b/>
          <w:sz w:val="24"/>
          <w:szCs w:val="24"/>
        </w:rPr>
      </w:pPr>
      <w:r w:rsidRPr="007B2AF2">
        <w:rPr>
          <w:sz w:val="24"/>
          <w:szCs w:val="24"/>
        </w:rPr>
        <w:t>Úplatné nabytí nemovité věci z vlastnictví fyzické osoby do vlastnictví Karlovarského kraje – část pozemku p.p.č. 76/5 v k.ú. Bernov</w:t>
      </w:r>
    </w:p>
    <w:p w:rsidR="007B2AF2" w:rsidRPr="007B2AF2" w:rsidRDefault="007B2AF2" w:rsidP="007B2AF2">
      <w:pPr>
        <w:pStyle w:val="Zkladntext3"/>
        <w:jc w:val="both"/>
        <w:rPr>
          <w:b/>
          <w:sz w:val="24"/>
          <w:szCs w:val="24"/>
        </w:rPr>
      </w:pPr>
    </w:p>
    <w:p w:rsidR="007B2AF2" w:rsidRPr="007B2AF2" w:rsidRDefault="007B2AF2" w:rsidP="007B2AF2">
      <w:pPr>
        <w:pStyle w:val="Zkladntext3"/>
        <w:numPr>
          <w:ilvl w:val="0"/>
          <w:numId w:val="2"/>
        </w:numPr>
        <w:tabs>
          <w:tab w:val="clear" w:pos="735"/>
          <w:tab w:val="num" w:pos="943"/>
        </w:tabs>
        <w:spacing w:after="0"/>
        <w:ind w:left="943"/>
        <w:jc w:val="both"/>
        <w:rPr>
          <w:b/>
          <w:sz w:val="24"/>
          <w:szCs w:val="24"/>
        </w:rPr>
      </w:pPr>
      <w:r w:rsidRPr="007B2AF2">
        <w:rPr>
          <w:sz w:val="24"/>
          <w:szCs w:val="24"/>
        </w:rPr>
        <w:t>Úplatné nabytí nemovitých věcí z vlastnictví společnosti TEREA Cheb s.r.o., do vlastnictví Karlovarského kraje – pozemky p.p.č. 2929/8, 2929/7 a 3052/23 v k.ú. Cheb</w:t>
      </w:r>
    </w:p>
    <w:p w:rsidR="007B2AF2" w:rsidRPr="007B2AF2" w:rsidRDefault="007B2AF2" w:rsidP="007B2AF2">
      <w:pPr>
        <w:pStyle w:val="Odstavecseseznamem"/>
        <w:rPr>
          <w:b/>
        </w:rPr>
      </w:pPr>
    </w:p>
    <w:p w:rsidR="007B2AF2" w:rsidRPr="007B2AF2" w:rsidRDefault="007B2AF2" w:rsidP="007B2AF2">
      <w:pPr>
        <w:pStyle w:val="Zkladntext3"/>
        <w:numPr>
          <w:ilvl w:val="0"/>
          <w:numId w:val="2"/>
        </w:numPr>
        <w:tabs>
          <w:tab w:val="clear" w:pos="735"/>
          <w:tab w:val="num" w:pos="943"/>
        </w:tabs>
        <w:spacing w:after="0"/>
        <w:ind w:left="943"/>
        <w:jc w:val="both"/>
        <w:rPr>
          <w:b/>
          <w:sz w:val="24"/>
          <w:szCs w:val="24"/>
        </w:rPr>
      </w:pPr>
      <w:r w:rsidRPr="007B2AF2">
        <w:rPr>
          <w:sz w:val="24"/>
          <w:szCs w:val="24"/>
        </w:rPr>
        <w:t>Úplatné nabytí nemovitých věcí z vlastnictví fyzické osoby do vlastnictví Karlovarského kraje – pozemky p.p.č. 126/13 a p.p.č. 634 v k.ú. Valy u Mariánských Lázní</w:t>
      </w:r>
    </w:p>
    <w:p w:rsidR="007B2AF2" w:rsidRPr="007B2AF2" w:rsidRDefault="007B2AF2" w:rsidP="007B2AF2">
      <w:pPr>
        <w:pStyle w:val="Zkladntext3"/>
        <w:jc w:val="both"/>
        <w:rPr>
          <w:b/>
          <w:sz w:val="24"/>
          <w:szCs w:val="24"/>
        </w:rPr>
      </w:pPr>
    </w:p>
    <w:p w:rsidR="007B2AF2" w:rsidRPr="007B2AF2" w:rsidRDefault="007B2AF2" w:rsidP="007B2AF2">
      <w:pPr>
        <w:pStyle w:val="Zkladntext3"/>
        <w:numPr>
          <w:ilvl w:val="0"/>
          <w:numId w:val="2"/>
        </w:numPr>
        <w:tabs>
          <w:tab w:val="clear" w:pos="735"/>
          <w:tab w:val="num" w:pos="943"/>
        </w:tabs>
        <w:spacing w:after="0"/>
        <w:ind w:left="943"/>
        <w:jc w:val="both"/>
        <w:rPr>
          <w:b/>
          <w:sz w:val="24"/>
          <w:szCs w:val="24"/>
        </w:rPr>
      </w:pPr>
      <w:r w:rsidRPr="007B2AF2">
        <w:rPr>
          <w:sz w:val="24"/>
          <w:szCs w:val="24"/>
        </w:rPr>
        <w:t>Úplatné nabytí nemovitých věcí z vlastnictví TJ Slavoj Kynšperk nad Ohří, z.s., do vlastnictví Karlovarského kraje – pozemky p.č. 1321 a 1364/6 v k.ú. Kynšperk nad Ohří</w:t>
      </w:r>
    </w:p>
    <w:p w:rsidR="007B2AF2" w:rsidRPr="007B2AF2" w:rsidRDefault="007B2AF2" w:rsidP="007B2AF2">
      <w:pPr>
        <w:pStyle w:val="Zkladntext3"/>
        <w:jc w:val="both"/>
        <w:rPr>
          <w:b/>
          <w:sz w:val="24"/>
          <w:szCs w:val="24"/>
        </w:rPr>
      </w:pPr>
    </w:p>
    <w:p w:rsidR="007B2AF2" w:rsidRPr="007B2AF2" w:rsidRDefault="007B2AF2" w:rsidP="007B2AF2">
      <w:pPr>
        <w:pStyle w:val="Zkladntext3"/>
        <w:numPr>
          <w:ilvl w:val="0"/>
          <w:numId w:val="2"/>
        </w:numPr>
        <w:tabs>
          <w:tab w:val="clear" w:pos="735"/>
          <w:tab w:val="num" w:pos="943"/>
        </w:tabs>
        <w:spacing w:after="0"/>
        <w:ind w:left="943"/>
        <w:jc w:val="both"/>
        <w:rPr>
          <w:b/>
          <w:sz w:val="24"/>
          <w:szCs w:val="24"/>
        </w:rPr>
      </w:pPr>
      <w:r w:rsidRPr="007B2AF2">
        <w:rPr>
          <w:sz w:val="24"/>
          <w:szCs w:val="24"/>
        </w:rPr>
        <w:t>Úplatné nabytí nemovité věci z vlastnictví společnosti Údržba silnic Karlovarského kraje, a.s.,  do vlastnictví Karlovarského kraje – pozemek p.č. 4126/12 v k.ú. Sokolov</w:t>
      </w:r>
    </w:p>
    <w:p w:rsidR="007B2AF2" w:rsidRPr="007B2AF2" w:rsidRDefault="007B2AF2" w:rsidP="007B2AF2">
      <w:pPr>
        <w:pStyle w:val="Zkladntext3"/>
        <w:jc w:val="both"/>
        <w:rPr>
          <w:b/>
          <w:sz w:val="24"/>
          <w:szCs w:val="24"/>
        </w:rPr>
      </w:pPr>
    </w:p>
    <w:p w:rsidR="007B2AF2" w:rsidRPr="007B2AF2" w:rsidRDefault="007B2AF2" w:rsidP="007B2AF2">
      <w:pPr>
        <w:pStyle w:val="Zkladntext3"/>
        <w:numPr>
          <w:ilvl w:val="0"/>
          <w:numId w:val="2"/>
        </w:numPr>
        <w:tabs>
          <w:tab w:val="clear" w:pos="735"/>
          <w:tab w:val="num" w:pos="943"/>
        </w:tabs>
        <w:spacing w:after="0"/>
        <w:ind w:left="943"/>
        <w:jc w:val="both"/>
        <w:rPr>
          <w:b/>
          <w:sz w:val="24"/>
          <w:szCs w:val="24"/>
        </w:rPr>
      </w:pPr>
      <w:r w:rsidRPr="007B2AF2">
        <w:rPr>
          <w:sz w:val="24"/>
          <w:szCs w:val="24"/>
        </w:rPr>
        <w:t>Bezúplatný převod nemovitých věcí z majetku Karlovarského kraje do majetku města Ostrov - části pozemků p.p.č. 2502/22 a p.p.č. 2582/1 v k.ú. Ostrov nad Ohří</w:t>
      </w:r>
    </w:p>
    <w:p w:rsidR="007B2AF2" w:rsidRPr="007B2AF2" w:rsidRDefault="007B2AF2" w:rsidP="007B2AF2">
      <w:pPr>
        <w:pStyle w:val="Zkladntext3"/>
        <w:jc w:val="both"/>
        <w:rPr>
          <w:b/>
          <w:sz w:val="24"/>
          <w:szCs w:val="24"/>
        </w:rPr>
      </w:pPr>
    </w:p>
    <w:p w:rsidR="007B2AF2" w:rsidRPr="007B2AF2" w:rsidRDefault="007B2AF2" w:rsidP="007B2AF2">
      <w:pPr>
        <w:pStyle w:val="Zkladntext3"/>
        <w:numPr>
          <w:ilvl w:val="0"/>
          <w:numId w:val="2"/>
        </w:numPr>
        <w:tabs>
          <w:tab w:val="clear" w:pos="735"/>
          <w:tab w:val="num" w:pos="943"/>
        </w:tabs>
        <w:spacing w:after="0"/>
        <w:ind w:left="943"/>
        <w:jc w:val="both"/>
        <w:rPr>
          <w:b/>
          <w:sz w:val="24"/>
          <w:szCs w:val="24"/>
        </w:rPr>
      </w:pPr>
      <w:r w:rsidRPr="007B2AF2">
        <w:rPr>
          <w:sz w:val="24"/>
          <w:szCs w:val="24"/>
        </w:rPr>
        <w:t>Bezúplatný převod nemovité věci z majetku Karlovarského kraje do majetku města Sokolov - část pozemku p.č. 3969/18 v k.ú. Sokolov</w:t>
      </w:r>
    </w:p>
    <w:p w:rsidR="007B2AF2" w:rsidRPr="007B2AF2" w:rsidRDefault="007B2AF2" w:rsidP="007B2AF2">
      <w:pPr>
        <w:pStyle w:val="Odstavecseseznamem"/>
      </w:pPr>
    </w:p>
    <w:p w:rsidR="007B2AF2" w:rsidRPr="007B2AF2" w:rsidRDefault="007B2AF2" w:rsidP="007B2AF2">
      <w:pPr>
        <w:pStyle w:val="Zkladntext3"/>
        <w:numPr>
          <w:ilvl w:val="0"/>
          <w:numId w:val="2"/>
        </w:numPr>
        <w:tabs>
          <w:tab w:val="clear" w:pos="735"/>
          <w:tab w:val="num" w:pos="943"/>
        </w:tabs>
        <w:spacing w:after="0"/>
        <w:ind w:left="943"/>
        <w:jc w:val="both"/>
        <w:rPr>
          <w:b/>
          <w:sz w:val="24"/>
          <w:szCs w:val="24"/>
        </w:rPr>
      </w:pPr>
      <w:r w:rsidRPr="007B2AF2">
        <w:rPr>
          <w:sz w:val="24"/>
          <w:szCs w:val="24"/>
        </w:rPr>
        <w:t>Bezúplatný převod nemovitých věcí z majetku Karlovarského kraje do majetku obce Nová Ves - pozemky p.p.č. 435/3, 1455 a 1512/31 v k.ú. Louka u Mariánských Lázní včetně části stavby silnice č. III/21017, součástí a příslušenství</w:t>
      </w:r>
    </w:p>
    <w:p w:rsidR="007B2AF2" w:rsidRPr="007B2AF2" w:rsidRDefault="007B2AF2" w:rsidP="007B2AF2">
      <w:pPr>
        <w:pStyle w:val="Odstavecseseznamem"/>
        <w:rPr>
          <w:b/>
        </w:rPr>
      </w:pPr>
    </w:p>
    <w:p w:rsidR="007B2AF2" w:rsidRPr="007B2AF2" w:rsidRDefault="007B2AF2" w:rsidP="007B2AF2">
      <w:pPr>
        <w:pStyle w:val="Zkladntext3"/>
        <w:numPr>
          <w:ilvl w:val="0"/>
          <w:numId w:val="2"/>
        </w:numPr>
        <w:tabs>
          <w:tab w:val="clear" w:pos="735"/>
          <w:tab w:val="num" w:pos="943"/>
        </w:tabs>
        <w:spacing w:after="0"/>
        <w:ind w:left="943"/>
        <w:jc w:val="both"/>
        <w:rPr>
          <w:b/>
          <w:sz w:val="24"/>
          <w:szCs w:val="24"/>
        </w:rPr>
      </w:pPr>
      <w:r w:rsidRPr="007B2AF2">
        <w:rPr>
          <w:sz w:val="24"/>
          <w:szCs w:val="24"/>
        </w:rPr>
        <w:t>Bezúplatný převod nemovité věci z majetku Karlovarského kraje do majetku fyzické osoby - část pozemku p.p.č. 472/3 v k.ú. Hroznětín</w:t>
      </w:r>
    </w:p>
    <w:p w:rsidR="007B2AF2" w:rsidRPr="007B2AF2" w:rsidRDefault="007B2AF2" w:rsidP="007B2AF2">
      <w:pPr>
        <w:pStyle w:val="Zkladntext3"/>
        <w:jc w:val="both"/>
        <w:rPr>
          <w:b/>
          <w:sz w:val="24"/>
          <w:szCs w:val="24"/>
        </w:rPr>
      </w:pPr>
    </w:p>
    <w:p w:rsidR="007B2AF2" w:rsidRPr="007B2AF2" w:rsidRDefault="007B2AF2" w:rsidP="007B2AF2">
      <w:pPr>
        <w:pStyle w:val="Zkladntext3"/>
        <w:numPr>
          <w:ilvl w:val="0"/>
          <w:numId w:val="2"/>
        </w:numPr>
        <w:tabs>
          <w:tab w:val="clear" w:pos="735"/>
          <w:tab w:val="num" w:pos="943"/>
        </w:tabs>
        <w:spacing w:after="0"/>
        <w:ind w:left="943"/>
        <w:jc w:val="both"/>
        <w:rPr>
          <w:b/>
          <w:sz w:val="24"/>
          <w:szCs w:val="24"/>
        </w:rPr>
      </w:pPr>
      <w:r w:rsidRPr="007B2AF2">
        <w:rPr>
          <w:sz w:val="24"/>
          <w:szCs w:val="24"/>
        </w:rPr>
        <w:t>Bezúplatný převod nemovitých věcí z majetku Karlovarského kraje do majetku města Hroznětín - části staveb silnic č. III/22136, II/221, III/2204, III/22129 včetně pozemků v k.ú. Hroznětín</w:t>
      </w:r>
    </w:p>
    <w:p w:rsidR="007B2AF2" w:rsidRPr="007B2AF2" w:rsidRDefault="007B2AF2" w:rsidP="007B2AF2">
      <w:pPr>
        <w:pStyle w:val="Odstavecseseznamem"/>
        <w:rPr>
          <w:b/>
        </w:rPr>
      </w:pPr>
    </w:p>
    <w:p w:rsidR="007B2AF2" w:rsidRPr="007B2AF2" w:rsidRDefault="007B2AF2" w:rsidP="007B2AF2">
      <w:pPr>
        <w:pStyle w:val="Zkladntext3"/>
        <w:numPr>
          <w:ilvl w:val="0"/>
          <w:numId w:val="2"/>
        </w:numPr>
        <w:tabs>
          <w:tab w:val="clear" w:pos="735"/>
          <w:tab w:val="num" w:pos="943"/>
        </w:tabs>
        <w:spacing w:after="0"/>
        <w:ind w:left="943"/>
        <w:jc w:val="both"/>
        <w:rPr>
          <w:b/>
          <w:sz w:val="24"/>
          <w:szCs w:val="24"/>
        </w:rPr>
      </w:pPr>
      <w:r w:rsidRPr="007B2AF2">
        <w:rPr>
          <w:sz w:val="24"/>
          <w:szCs w:val="24"/>
        </w:rPr>
        <w:t>Bezúplatný převod pozemků p.p.č. 2688/20, 2688/21, 2688/22, 2688/18, 3003/14, 3003/16 a 3052/34 v k.ú. Cheb z majetku Karlovarského kraje do majetku města Cheb a bezúplatné nabytí pozemků p.p.č. 1548/66, 2929/5, 3009/13, 3009/14, 3009/15, 3009/16, 3009/17, 3045/4, 3048/2, 3052/37, 3052/38 v k.ú. Cheb z majetku města Cheb do majetku Karlovarského kraje</w:t>
      </w:r>
    </w:p>
    <w:p w:rsidR="007B2AF2" w:rsidRPr="007B2AF2" w:rsidRDefault="007B2AF2" w:rsidP="007B2AF2">
      <w:pPr>
        <w:pStyle w:val="Zkladntext3"/>
        <w:ind w:left="943"/>
        <w:jc w:val="both"/>
        <w:rPr>
          <w:b/>
          <w:sz w:val="24"/>
          <w:szCs w:val="24"/>
        </w:rPr>
      </w:pPr>
    </w:p>
    <w:p w:rsidR="007B2AF2" w:rsidRPr="007B2AF2" w:rsidRDefault="007B2AF2" w:rsidP="007B2AF2">
      <w:pPr>
        <w:pStyle w:val="Zkladntext3"/>
        <w:numPr>
          <w:ilvl w:val="0"/>
          <w:numId w:val="2"/>
        </w:numPr>
        <w:tabs>
          <w:tab w:val="clear" w:pos="735"/>
          <w:tab w:val="num" w:pos="943"/>
        </w:tabs>
        <w:spacing w:after="0"/>
        <w:ind w:left="943"/>
        <w:jc w:val="both"/>
        <w:rPr>
          <w:b/>
          <w:sz w:val="24"/>
          <w:szCs w:val="24"/>
        </w:rPr>
      </w:pPr>
      <w:r w:rsidRPr="007B2AF2">
        <w:rPr>
          <w:sz w:val="24"/>
          <w:szCs w:val="24"/>
        </w:rPr>
        <w:t>Bezúplatný převod pozemků v k.ú. Dolní Dvory, Dřenice u Chebu z majetku Karlovarského kraje do majetku města Cheb a bezúplatné nabytí pozemků v k.ú. Cheb, Dolní Dvory, Dřenice u Chebu z majetku města Cheb do majetku Karlovarského kraje</w:t>
      </w:r>
    </w:p>
    <w:p w:rsidR="007B2AF2" w:rsidRPr="007B2AF2" w:rsidRDefault="007B2AF2" w:rsidP="007B2AF2">
      <w:pPr>
        <w:pStyle w:val="Zkladntext3"/>
        <w:jc w:val="both"/>
        <w:rPr>
          <w:b/>
          <w:sz w:val="24"/>
          <w:szCs w:val="24"/>
        </w:rPr>
      </w:pPr>
    </w:p>
    <w:p w:rsidR="007B2AF2" w:rsidRPr="007B2AF2" w:rsidRDefault="007B2AF2" w:rsidP="007B2AF2">
      <w:pPr>
        <w:pStyle w:val="Zkladntext3"/>
        <w:numPr>
          <w:ilvl w:val="0"/>
          <w:numId w:val="2"/>
        </w:numPr>
        <w:tabs>
          <w:tab w:val="clear" w:pos="735"/>
          <w:tab w:val="num" w:pos="943"/>
        </w:tabs>
        <w:spacing w:after="0"/>
        <w:ind w:left="943"/>
        <w:jc w:val="both"/>
        <w:rPr>
          <w:b/>
          <w:sz w:val="24"/>
          <w:szCs w:val="24"/>
        </w:rPr>
      </w:pPr>
      <w:r w:rsidRPr="007B2AF2">
        <w:rPr>
          <w:sz w:val="24"/>
          <w:szCs w:val="24"/>
        </w:rPr>
        <w:t>Bezúplatný převod pozemků v k.ú. Cheb z majetku Karlovarského kraje do majetku města Cheb a bezúplatné nabytí pozemků v k.ú. Cheb a v k.ú. Háje u Chebu z majetku města Cheb do majetku Karlovarského kraje</w:t>
      </w:r>
    </w:p>
    <w:p w:rsidR="007B2AF2" w:rsidRPr="007B2AF2" w:rsidRDefault="007B2AF2" w:rsidP="007B2AF2">
      <w:pPr>
        <w:pStyle w:val="Zkladntext3"/>
        <w:jc w:val="both"/>
        <w:rPr>
          <w:b/>
          <w:sz w:val="24"/>
          <w:szCs w:val="24"/>
        </w:rPr>
      </w:pPr>
    </w:p>
    <w:p w:rsidR="007B2AF2" w:rsidRPr="007B2AF2" w:rsidRDefault="007B2AF2" w:rsidP="007B2AF2">
      <w:pPr>
        <w:pStyle w:val="Zkladntext3"/>
        <w:numPr>
          <w:ilvl w:val="0"/>
          <w:numId w:val="2"/>
        </w:numPr>
        <w:tabs>
          <w:tab w:val="clear" w:pos="735"/>
          <w:tab w:val="num" w:pos="943"/>
        </w:tabs>
        <w:spacing w:after="0"/>
        <w:ind w:left="943"/>
        <w:jc w:val="both"/>
        <w:rPr>
          <w:b/>
          <w:sz w:val="24"/>
          <w:szCs w:val="24"/>
        </w:rPr>
      </w:pPr>
      <w:r w:rsidRPr="007B2AF2">
        <w:rPr>
          <w:sz w:val="24"/>
          <w:szCs w:val="24"/>
        </w:rPr>
        <w:lastRenderedPageBreak/>
        <w:t>Bezúplatné nabytí nemovitých věcí z vlastnictví města Hroznětín do vlastnictví Karlovarského kraje – pozemky v k.ú. Bystřice u Hroznětína a k.ú. Hroznětín</w:t>
      </w:r>
    </w:p>
    <w:p w:rsidR="007B2AF2" w:rsidRPr="007B2AF2" w:rsidRDefault="007B2AF2" w:rsidP="007B2AF2">
      <w:pPr>
        <w:pStyle w:val="Zkladntext3"/>
        <w:jc w:val="both"/>
        <w:rPr>
          <w:b/>
          <w:sz w:val="24"/>
          <w:szCs w:val="24"/>
        </w:rPr>
      </w:pPr>
    </w:p>
    <w:p w:rsidR="007B2AF2" w:rsidRPr="007B2AF2" w:rsidRDefault="007B2AF2" w:rsidP="007B2AF2">
      <w:pPr>
        <w:pStyle w:val="Zkladntext3"/>
        <w:numPr>
          <w:ilvl w:val="0"/>
          <w:numId w:val="2"/>
        </w:numPr>
        <w:tabs>
          <w:tab w:val="clear" w:pos="735"/>
          <w:tab w:val="num" w:pos="943"/>
        </w:tabs>
        <w:spacing w:after="0"/>
        <w:ind w:left="943"/>
        <w:jc w:val="both"/>
        <w:rPr>
          <w:b/>
          <w:sz w:val="24"/>
          <w:szCs w:val="24"/>
        </w:rPr>
      </w:pPr>
      <w:r w:rsidRPr="007B2AF2">
        <w:rPr>
          <w:sz w:val="24"/>
          <w:szCs w:val="24"/>
        </w:rPr>
        <w:t>Směna nemovitých věcí v k.ú. Bochov ve vlastnictví Karlovarského kraje s nemovitými věcmi v k.ú. Cheb a Sokolov ve vlastnictví Údržby silnic Karlovarského kraje, a.s</w:t>
      </w:r>
      <w:r w:rsidR="00B54D45">
        <w:rPr>
          <w:sz w:val="24"/>
          <w:szCs w:val="24"/>
        </w:rPr>
        <w:t>.</w:t>
      </w:r>
    </w:p>
    <w:p w:rsidR="007B2AF2" w:rsidRPr="007B2AF2" w:rsidRDefault="007B2AF2" w:rsidP="007B2AF2">
      <w:pPr>
        <w:pStyle w:val="Zkladntext3"/>
        <w:ind w:left="943"/>
        <w:jc w:val="both"/>
        <w:rPr>
          <w:b/>
          <w:sz w:val="24"/>
          <w:szCs w:val="24"/>
        </w:rPr>
      </w:pPr>
    </w:p>
    <w:p w:rsidR="007B2AF2" w:rsidRPr="007B2AF2" w:rsidRDefault="007B2AF2" w:rsidP="007B2AF2">
      <w:pPr>
        <w:pStyle w:val="Zkladntext3"/>
        <w:numPr>
          <w:ilvl w:val="0"/>
          <w:numId w:val="2"/>
        </w:numPr>
        <w:tabs>
          <w:tab w:val="clear" w:pos="735"/>
          <w:tab w:val="num" w:pos="943"/>
        </w:tabs>
        <w:spacing w:after="0"/>
        <w:ind w:left="943"/>
        <w:jc w:val="both"/>
        <w:rPr>
          <w:sz w:val="24"/>
          <w:szCs w:val="24"/>
        </w:rPr>
      </w:pPr>
      <w:r w:rsidRPr="007B2AF2">
        <w:rPr>
          <w:sz w:val="24"/>
          <w:szCs w:val="24"/>
        </w:rPr>
        <w:t>Smlouva o uzavření budoucí smlouvy darovací - Záměr budoucího bezúplatného převodu nemovité věci z majetku Karlovarského kraje do majetku města Kraslice - část pozemku p.p.č. 6558/1 včetně součástí a příslušenství v k.ú. Kraslice</w:t>
      </w:r>
    </w:p>
    <w:p w:rsidR="007B2AF2" w:rsidRPr="007B2AF2" w:rsidRDefault="007B2AF2" w:rsidP="007B2AF2">
      <w:pPr>
        <w:pStyle w:val="Odstavecseseznamem"/>
        <w:rPr>
          <w:b/>
        </w:rPr>
      </w:pPr>
    </w:p>
    <w:p w:rsidR="007B2AF2" w:rsidRPr="007B2AF2" w:rsidRDefault="007B2AF2" w:rsidP="007B2AF2">
      <w:pPr>
        <w:pStyle w:val="Zkladntext3"/>
        <w:numPr>
          <w:ilvl w:val="0"/>
          <w:numId w:val="2"/>
        </w:numPr>
        <w:tabs>
          <w:tab w:val="clear" w:pos="735"/>
          <w:tab w:val="num" w:pos="943"/>
        </w:tabs>
        <w:spacing w:after="0"/>
        <w:ind w:left="943"/>
        <w:jc w:val="both"/>
        <w:rPr>
          <w:b/>
          <w:sz w:val="24"/>
          <w:szCs w:val="24"/>
        </w:rPr>
      </w:pPr>
      <w:r w:rsidRPr="007B2AF2">
        <w:rPr>
          <w:sz w:val="24"/>
          <w:szCs w:val="24"/>
        </w:rPr>
        <w:t>Zřízení služebností na základě žádostí třetích osob v souvislosti s ukládáním inženýrských sítí do silničních pozemků v majetku Karlovarského kraje</w:t>
      </w:r>
    </w:p>
    <w:p w:rsidR="007B2AF2" w:rsidRPr="007B2AF2" w:rsidRDefault="007B2AF2" w:rsidP="007B2AF2">
      <w:pPr>
        <w:pStyle w:val="Odstavecseseznamem"/>
        <w:rPr>
          <w:b/>
        </w:rPr>
      </w:pPr>
    </w:p>
    <w:p w:rsidR="007B2AF2" w:rsidRPr="007B2AF2" w:rsidRDefault="007B2AF2" w:rsidP="007B2AF2">
      <w:pPr>
        <w:pStyle w:val="Zkladntext3"/>
        <w:numPr>
          <w:ilvl w:val="0"/>
          <w:numId w:val="2"/>
        </w:numPr>
        <w:tabs>
          <w:tab w:val="clear" w:pos="735"/>
          <w:tab w:val="num" w:pos="943"/>
        </w:tabs>
        <w:spacing w:after="0"/>
        <w:ind w:left="943"/>
        <w:jc w:val="both"/>
        <w:rPr>
          <w:b/>
          <w:sz w:val="24"/>
          <w:szCs w:val="24"/>
        </w:rPr>
      </w:pPr>
      <w:r w:rsidRPr="007B2AF2">
        <w:rPr>
          <w:sz w:val="24"/>
          <w:szCs w:val="24"/>
        </w:rPr>
        <w:t>Dohoda o ukončení smlouvy o zřízení služebnosti inženýrské sítě - Zřízení služebnosti inženýrské sítě k silnici č. II/220, pozemek p.p.č. 1472/1 v k.ú. Stará Role</w:t>
      </w:r>
    </w:p>
    <w:p w:rsidR="007B2AF2" w:rsidRPr="007B2AF2" w:rsidRDefault="007B2AF2" w:rsidP="007B2AF2">
      <w:pPr>
        <w:pStyle w:val="Zkladntext3"/>
        <w:ind w:left="943"/>
        <w:jc w:val="both"/>
        <w:rPr>
          <w:b/>
          <w:sz w:val="24"/>
          <w:szCs w:val="24"/>
        </w:rPr>
      </w:pPr>
    </w:p>
    <w:p w:rsidR="007B2AF2" w:rsidRPr="007B2AF2" w:rsidRDefault="007B2AF2" w:rsidP="007B2AF2">
      <w:pPr>
        <w:pStyle w:val="Zkladntext3"/>
        <w:numPr>
          <w:ilvl w:val="0"/>
          <w:numId w:val="2"/>
        </w:numPr>
        <w:tabs>
          <w:tab w:val="clear" w:pos="735"/>
          <w:tab w:val="num" w:pos="943"/>
        </w:tabs>
        <w:spacing w:after="0"/>
        <w:ind w:left="943"/>
        <w:jc w:val="both"/>
        <w:rPr>
          <w:b/>
          <w:sz w:val="24"/>
          <w:szCs w:val="24"/>
        </w:rPr>
      </w:pPr>
      <w:r w:rsidRPr="007B2AF2">
        <w:rPr>
          <w:sz w:val="24"/>
          <w:szCs w:val="24"/>
        </w:rPr>
        <w:t>Likvidace movitého majetku ve správě příspěvkových organizací Karlovarského kraje</w:t>
      </w:r>
    </w:p>
    <w:p w:rsidR="007B2AF2" w:rsidRPr="007B2AF2" w:rsidRDefault="007B2AF2" w:rsidP="007B2AF2">
      <w:pPr>
        <w:pStyle w:val="Zkladntext3"/>
        <w:jc w:val="both"/>
        <w:rPr>
          <w:b/>
          <w:sz w:val="24"/>
          <w:szCs w:val="24"/>
        </w:rPr>
      </w:pPr>
    </w:p>
    <w:p w:rsidR="007B2AF2" w:rsidRPr="007B2AF2" w:rsidRDefault="007B2AF2" w:rsidP="007B2AF2">
      <w:pPr>
        <w:pStyle w:val="Zkladntext3"/>
        <w:numPr>
          <w:ilvl w:val="0"/>
          <w:numId w:val="2"/>
        </w:numPr>
        <w:tabs>
          <w:tab w:val="clear" w:pos="735"/>
          <w:tab w:val="num" w:pos="943"/>
        </w:tabs>
        <w:spacing w:after="0"/>
        <w:ind w:left="943"/>
        <w:jc w:val="both"/>
        <w:rPr>
          <w:b/>
          <w:sz w:val="24"/>
          <w:szCs w:val="24"/>
        </w:rPr>
      </w:pPr>
      <w:r w:rsidRPr="007B2AF2">
        <w:rPr>
          <w:sz w:val="24"/>
          <w:szCs w:val="24"/>
        </w:rPr>
        <w:t>Schválení dohody o zrušení předkupního práva Karlovarského kraje k pozemku st.p.č. 4/2, jehož součástí je stavba bez čp/če a pozemku st.p.č. 4/3, jehož součástí je stavba č.p. 27, vše v k.ú. Abertamy</w:t>
      </w:r>
    </w:p>
    <w:p w:rsidR="007B2AF2" w:rsidRPr="007B2AF2" w:rsidRDefault="007B2AF2" w:rsidP="007B2AF2">
      <w:pPr>
        <w:pStyle w:val="Zkladntext3"/>
        <w:ind w:left="943"/>
        <w:jc w:val="both"/>
        <w:rPr>
          <w:b/>
          <w:sz w:val="24"/>
          <w:szCs w:val="24"/>
        </w:rPr>
      </w:pPr>
    </w:p>
    <w:p w:rsidR="007B2AF2" w:rsidRPr="007B2AF2" w:rsidRDefault="007B2AF2" w:rsidP="007B2AF2">
      <w:pPr>
        <w:pStyle w:val="Zkladntext3"/>
        <w:numPr>
          <w:ilvl w:val="0"/>
          <w:numId w:val="2"/>
        </w:numPr>
        <w:tabs>
          <w:tab w:val="clear" w:pos="735"/>
          <w:tab w:val="num" w:pos="943"/>
        </w:tabs>
        <w:spacing w:after="0"/>
        <w:ind w:left="943"/>
        <w:jc w:val="both"/>
        <w:rPr>
          <w:b/>
          <w:sz w:val="24"/>
          <w:szCs w:val="24"/>
        </w:rPr>
      </w:pPr>
      <w:r w:rsidRPr="007B2AF2">
        <w:rPr>
          <w:sz w:val="24"/>
          <w:szCs w:val="24"/>
        </w:rPr>
        <w:t>Smlouva o zřízení služebnosti opory cizí stavby – týkající se propojení objektu Centrálního registru nemocnice v Sokolově s budovou Karlovarské krajské nemocnice, a.s. – Nemocnice Sokolov</w:t>
      </w:r>
    </w:p>
    <w:p w:rsidR="001D1140" w:rsidRPr="007B2AF2" w:rsidRDefault="001D1140" w:rsidP="001D1140">
      <w:pPr>
        <w:pStyle w:val="Odstavecseseznamem"/>
        <w:rPr>
          <w:b/>
        </w:rPr>
      </w:pPr>
    </w:p>
    <w:p w:rsidR="001D1140" w:rsidRPr="007B2AF2" w:rsidRDefault="001D1140" w:rsidP="001D1140">
      <w:pPr>
        <w:pStyle w:val="Zkladntext3"/>
        <w:numPr>
          <w:ilvl w:val="0"/>
          <w:numId w:val="2"/>
        </w:numPr>
        <w:tabs>
          <w:tab w:val="clear" w:pos="735"/>
          <w:tab w:val="num" w:pos="943"/>
        </w:tabs>
        <w:spacing w:after="0"/>
        <w:ind w:left="943"/>
        <w:jc w:val="both"/>
        <w:rPr>
          <w:sz w:val="24"/>
          <w:szCs w:val="24"/>
        </w:rPr>
      </w:pPr>
      <w:r w:rsidRPr="007B2AF2">
        <w:rPr>
          <w:sz w:val="24"/>
          <w:szCs w:val="24"/>
        </w:rPr>
        <w:t>Různé</w:t>
      </w:r>
    </w:p>
    <w:p w:rsidR="005746FD" w:rsidRPr="005746FD" w:rsidRDefault="005746FD" w:rsidP="00AF7496">
      <w:pPr>
        <w:pStyle w:val="Zkladntext3"/>
        <w:spacing w:after="0"/>
        <w:ind w:left="943"/>
        <w:jc w:val="both"/>
        <w:rPr>
          <w:b/>
          <w:sz w:val="24"/>
          <w:szCs w:val="24"/>
        </w:rPr>
      </w:pPr>
    </w:p>
    <w:p w:rsidR="00C47D0C" w:rsidRPr="000F6F3D" w:rsidRDefault="00C47D0C" w:rsidP="005D01D3">
      <w:pPr>
        <w:jc w:val="both"/>
        <w:rPr>
          <w:b/>
        </w:rPr>
      </w:pPr>
    </w:p>
    <w:tbl>
      <w:tblPr>
        <w:tblW w:w="0" w:type="auto"/>
        <w:tblLook w:val="00A0" w:firstRow="1" w:lastRow="0" w:firstColumn="1" w:lastColumn="0" w:noHBand="0" w:noVBand="0"/>
      </w:tblPr>
      <w:tblGrid>
        <w:gridCol w:w="603"/>
        <w:gridCol w:w="855"/>
        <w:gridCol w:w="736"/>
        <w:gridCol w:w="795"/>
        <w:gridCol w:w="1129"/>
        <w:gridCol w:w="795"/>
      </w:tblGrid>
      <w:tr w:rsidR="00054ADB" w:rsidRPr="000F6F3D" w:rsidTr="00C03DEE">
        <w:tc>
          <w:tcPr>
            <w:tcW w:w="0" w:type="auto"/>
            <w:vAlign w:val="center"/>
          </w:tcPr>
          <w:p w:rsidR="00054ADB" w:rsidRPr="000F6F3D" w:rsidRDefault="00054ADB" w:rsidP="00C03DEE">
            <w:pPr>
              <w:jc w:val="both"/>
            </w:pPr>
            <w:r w:rsidRPr="000F6F3D">
              <w:t>pro:</w:t>
            </w:r>
          </w:p>
        </w:tc>
        <w:tc>
          <w:tcPr>
            <w:tcW w:w="0" w:type="auto"/>
            <w:tcMar>
              <w:right w:w="567" w:type="dxa"/>
            </w:tcMar>
            <w:vAlign w:val="center"/>
          </w:tcPr>
          <w:p w:rsidR="00054ADB" w:rsidRPr="000F6F3D" w:rsidRDefault="00F6678F" w:rsidP="0072082D">
            <w:pPr>
              <w:jc w:val="both"/>
            </w:pPr>
            <w:r w:rsidRPr="000F6F3D">
              <w:t xml:space="preserve"> </w:t>
            </w:r>
            <w:r w:rsidR="0072082D">
              <w:t>7</w:t>
            </w:r>
          </w:p>
        </w:tc>
        <w:tc>
          <w:tcPr>
            <w:tcW w:w="0" w:type="auto"/>
            <w:vAlign w:val="center"/>
          </w:tcPr>
          <w:p w:rsidR="00054ADB" w:rsidRPr="000F6F3D" w:rsidRDefault="00054ADB" w:rsidP="00C03DEE">
            <w:pPr>
              <w:jc w:val="both"/>
            </w:pPr>
            <w:r w:rsidRPr="000F6F3D">
              <w:t>proti:</w:t>
            </w:r>
          </w:p>
        </w:tc>
        <w:tc>
          <w:tcPr>
            <w:tcW w:w="0" w:type="auto"/>
            <w:tcMar>
              <w:right w:w="567" w:type="dxa"/>
            </w:tcMar>
            <w:vAlign w:val="center"/>
          </w:tcPr>
          <w:p w:rsidR="00054ADB" w:rsidRPr="000F6F3D" w:rsidRDefault="00C04015" w:rsidP="00C03DEE">
            <w:pPr>
              <w:jc w:val="both"/>
            </w:pPr>
            <w:r w:rsidRPr="000F6F3D">
              <w:t>0</w:t>
            </w:r>
          </w:p>
        </w:tc>
        <w:tc>
          <w:tcPr>
            <w:tcW w:w="0" w:type="auto"/>
            <w:vAlign w:val="center"/>
          </w:tcPr>
          <w:p w:rsidR="00054ADB" w:rsidRPr="000F6F3D" w:rsidRDefault="00054ADB" w:rsidP="00C03DEE">
            <w:pPr>
              <w:jc w:val="both"/>
            </w:pPr>
            <w:r w:rsidRPr="000F6F3D">
              <w:t>zdržel se:</w:t>
            </w:r>
          </w:p>
        </w:tc>
        <w:tc>
          <w:tcPr>
            <w:tcW w:w="0" w:type="auto"/>
            <w:tcMar>
              <w:right w:w="567" w:type="dxa"/>
            </w:tcMar>
            <w:vAlign w:val="center"/>
          </w:tcPr>
          <w:p w:rsidR="00054ADB" w:rsidRPr="000F6F3D" w:rsidRDefault="00C04015" w:rsidP="00C03DEE">
            <w:pPr>
              <w:jc w:val="both"/>
            </w:pPr>
            <w:r w:rsidRPr="000F6F3D">
              <w:t>0</w:t>
            </w:r>
          </w:p>
        </w:tc>
      </w:tr>
    </w:tbl>
    <w:p w:rsidR="007C7EF2" w:rsidRPr="000F6F3D" w:rsidRDefault="007C7EF2" w:rsidP="007C7EF2">
      <w:pPr>
        <w:jc w:val="both"/>
        <w:rPr>
          <w:bCs/>
        </w:rPr>
      </w:pPr>
    </w:p>
    <w:p w:rsidR="00D74B48" w:rsidRPr="000F6F3D" w:rsidRDefault="00D74B48" w:rsidP="007C7EF2">
      <w:pPr>
        <w:jc w:val="both"/>
        <w:rPr>
          <w:bCs/>
        </w:rPr>
      </w:pPr>
    </w:p>
    <w:p w:rsidR="007C7EF2" w:rsidRPr="000F6F3D" w:rsidRDefault="007C7EF2" w:rsidP="001D235C">
      <w:pPr>
        <w:jc w:val="both"/>
        <w:outlineLvl w:val="0"/>
        <w:rPr>
          <w:b/>
          <w:bCs/>
          <w:u w:val="single"/>
        </w:rPr>
      </w:pPr>
      <w:r w:rsidRPr="000F6F3D">
        <w:rPr>
          <w:b/>
          <w:bCs/>
          <w:u w:val="single"/>
        </w:rPr>
        <w:t>Program jednání:</w:t>
      </w:r>
    </w:p>
    <w:p w:rsidR="007C7EF2" w:rsidRDefault="007C7EF2" w:rsidP="007C7EF2">
      <w:pPr>
        <w:jc w:val="both"/>
        <w:rPr>
          <w:bCs/>
        </w:rPr>
      </w:pPr>
    </w:p>
    <w:p w:rsidR="00F16F20" w:rsidRPr="002A323B" w:rsidRDefault="00F16F20" w:rsidP="0071069D">
      <w:pPr>
        <w:pStyle w:val="Textvbloku"/>
        <w:ind w:left="0" w:right="-1"/>
        <w:jc w:val="right"/>
        <w:rPr>
          <w:b/>
        </w:rPr>
      </w:pPr>
    </w:p>
    <w:p w:rsidR="000A246F" w:rsidRPr="002A323B" w:rsidRDefault="002A323B" w:rsidP="009F6CD8">
      <w:pPr>
        <w:numPr>
          <w:ilvl w:val="0"/>
          <w:numId w:val="1"/>
        </w:numPr>
        <w:tabs>
          <w:tab w:val="num" w:pos="360"/>
        </w:tabs>
        <w:ind w:left="360"/>
        <w:jc w:val="both"/>
        <w:rPr>
          <w:b/>
        </w:rPr>
      </w:pPr>
      <w:r w:rsidRPr="002A323B">
        <w:rPr>
          <w:b/>
        </w:rPr>
        <w:t>Prodej nemovité věci z majetku Karlovarského kraje do majetku fyzické osoby – část pozemku p.č. 210/2 v k.ú. Loket</w:t>
      </w:r>
    </w:p>
    <w:p w:rsidR="00444993" w:rsidRDefault="00444993" w:rsidP="00444993">
      <w:pPr>
        <w:jc w:val="both"/>
        <w:rPr>
          <w:b/>
        </w:rPr>
      </w:pPr>
    </w:p>
    <w:p w:rsidR="003955AC" w:rsidRPr="000F6F3D" w:rsidRDefault="003955AC" w:rsidP="003955AC">
      <w:pPr>
        <w:pStyle w:val="Zkladntext"/>
        <w:jc w:val="both"/>
        <w:rPr>
          <w:i/>
          <w:iCs/>
        </w:rPr>
      </w:pPr>
      <w:r w:rsidRPr="000F6F3D">
        <w:rPr>
          <w:i/>
          <w:iCs/>
        </w:rPr>
        <w:t xml:space="preserve">usnesení č. </w:t>
      </w:r>
      <w:r w:rsidR="00141AC9">
        <w:rPr>
          <w:i/>
          <w:iCs/>
        </w:rPr>
        <w:t>4</w:t>
      </w:r>
      <w:r w:rsidR="00054C5F">
        <w:rPr>
          <w:i/>
          <w:iCs/>
        </w:rPr>
        <w:t>8</w:t>
      </w:r>
      <w:r w:rsidR="00723F33">
        <w:rPr>
          <w:i/>
          <w:iCs/>
        </w:rPr>
        <w:t>4</w:t>
      </w:r>
      <w:r w:rsidRPr="000F6F3D">
        <w:rPr>
          <w:i/>
          <w:iCs/>
        </w:rPr>
        <w:t>/</w:t>
      </w:r>
      <w:r w:rsidR="00C071C4">
        <w:rPr>
          <w:i/>
          <w:iCs/>
        </w:rPr>
        <w:t>0</w:t>
      </w:r>
      <w:r w:rsidR="00054C5F">
        <w:rPr>
          <w:i/>
          <w:iCs/>
        </w:rPr>
        <w:t>8</w:t>
      </w:r>
      <w:r w:rsidRPr="000F6F3D">
        <w:rPr>
          <w:i/>
          <w:iCs/>
        </w:rPr>
        <w:t>/1</w:t>
      </w:r>
      <w:r w:rsidR="00C071C4">
        <w:rPr>
          <w:i/>
          <w:iCs/>
        </w:rPr>
        <w:t>6</w:t>
      </w:r>
    </w:p>
    <w:p w:rsidR="003955AC" w:rsidRPr="000F6F3D" w:rsidRDefault="003955AC" w:rsidP="003955AC">
      <w:pPr>
        <w:pStyle w:val="Zkladntext"/>
        <w:jc w:val="both"/>
        <w:rPr>
          <w:b w:val="0"/>
          <w:bCs w:val="0"/>
        </w:rPr>
      </w:pPr>
    </w:p>
    <w:p w:rsidR="003955AC" w:rsidRPr="000F6F3D" w:rsidRDefault="003955AC" w:rsidP="003955AC">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3955AC" w:rsidRPr="00A93AD4" w:rsidRDefault="003955AC" w:rsidP="003955AC">
      <w:pPr>
        <w:widowControl w:val="0"/>
        <w:jc w:val="both"/>
        <w:rPr>
          <w:b/>
          <w:iCs/>
          <w:snapToGrid w:val="0"/>
        </w:rPr>
      </w:pPr>
    </w:p>
    <w:p w:rsidR="00B2322B" w:rsidRPr="00B2322B" w:rsidRDefault="00B2322B" w:rsidP="00B2322B">
      <w:pPr>
        <w:widowControl w:val="0"/>
        <w:numPr>
          <w:ilvl w:val="0"/>
          <w:numId w:val="3"/>
        </w:numPr>
        <w:jc w:val="both"/>
        <w:rPr>
          <w:b/>
          <w:iCs/>
          <w:snapToGrid w:val="0"/>
        </w:rPr>
      </w:pPr>
      <w:r w:rsidRPr="00B2322B">
        <w:rPr>
          <w:b/>
          <w:iCs/>
          <w:snapToGrid w:val="0"/>
        </w:rPr>
        <w:t xml:space="preserve">Souhlasí a doporučuje </w:t>
      </w:r>
      <w:r w:rsidRPr="00B2322B">
        <w:rPr>
          <w:b/>
          <w:snapToGrid w:val="0"/>
        </w:rPr>
        <w:t>Zastupitelstvu Karlovarského kraje</w:t>
      </w:r>
      <w:r w:rsidRPr="00B2322B">
        <w:rPr>
          <w:snapToGrid w:val="0"/>
        </w:rPr>
        <w:t xml:space="preserve"> </w:t>
      </w:r>
      <w:r w:rsidRPr="00B2322B">
        <w:rPr>
          <w:b/>
          <w:snapToGrid w:val="0"/>
        </w:rPr>
        <w:t>ke schválení</w:t>
      </w:r>
      <w:r w:rsidRPr="00B2322B">
        <w:rPr>
          <w:snapToGrid w:val="0"/>
        </w:rPr>
        <w:t xml:space="preserve"> </w:t>
      </w:r>
      <w:r w:rsidRPr="00B2322B">
        <w:t>prodej části pozemku p.č. 210/2, která byla oddělena geometrickým plánem č. 1429-3716/2015 z původního pozemku p.č. 210/2 a označena novým parcelním číslem jako pozemek p.č. 210/18 o výměře 51 m</w:t>
      </w:r>
      <w:r w:rsidRPr="00B2322B">
        <w:rPr>
          <w:position w:val="5"/>
        </w:rPr>
        <w:t>2</w:t>
      </w:r>
      <w:r w:rsidRPr="00B2322B">
        <w:t xml:space="preserve"> v k.ú. a obci Loket, formou kupní smlouvy mezi Karlovarským krajem, zastoupeným Krajskou správou a údržbou silnic Karlovarského kraje, příspěvkovou organizací (jako prodávající na straně jedné) a Ing. Bohumilem Procházkou, bytem </w:t>
      </w:r>
      <w:r w:rsidR="00D925FC">
        <w:t>XXX</w:t>
      </w:r>
      <w:r w:rsidRPr="00B2322B">
        <w:t xml:space="preserve"> (jako kupující na straně druhé), za dohodnutou kupní cenu 11.220,-- Kč, za předpokladu, že do skončení uveřejnění záměru Karlovarského kraje prodat výše uvedenou nemovitou věc na své úřední desce </w:t>
      </w:r>
      <w:r w:rsidRPr="00B2322B">
        <w:lastRenderedPageBreak/>
        <w:t>nepředloží jiný zájemce svou nabídku, a tím převést předmětnou nemovitou věc z vlastnictví Karlovarského kraje do vlastnictví Ing. Bohumila Procházky</w:t>
      </w:r>
    </w:p>
    <w:p w:rsidR="00B2322B" w:rsidRPr="00B2322B" w:rsidRDefault="00B2322B" w:rsidP="00B2322B">
      <w:pPr>
        <w:widowControl w:val="0"/>
        <w:jc w:val="both"/>
        <w:rPr>
          <w:b/>
          <w:iCs/>
          <w:snapToGrid w:val="0"/>
        </w:rPr>
      </w:pPr>
    </w:p>
    <w:p w:rsidR="00B2322B" w:rsidRPr="00791BDA" w:rsidRDefault="00B2322B" w:rsidP="00B2322B">
      <w:pPr>
        <w:widowControl w:val="0"/>
        <w:numPr>
          <w:ilvl w:val="0"/>
          <w:numId w:val="3"/>
        </w:numPr>
        <w:jc w:val="both"/>
        <w:rPr>
          <w:iCs/>
          <w:snapToGrid w:val="0"/>
        </w:rPr>
      </w:pPr>
      <w:r w:rsidRPr="00B2322B">
        <w:rPr>
          <w:b/>
          <w:snapToGrid w:val="0"/>
        </w:rPr>
        <w:t>Souhlasí a doporučuje Zastupitelstvu Karlovarského kraje</w:t>
      </w:r>
      <w:r w:rsidRPr="00B2322B">
        <w:rPr>
          <w:snapToGrid w:val="0"/>
        </w:rPr>
        <w:t xml:space="preserve"> </w:t>
      </w:r>
      <w:r w:rsidRPr="00B2322B">
        <w:t>uložit Krajské správě a údržbě silnic Karlovarského kraje, příspěvkové organizaci, realizovat kroky k uzavření předmětné kupní smlouvy a pověřit ji podpisem této smlouvy</w:t>
      </w:r>
    </w:p>
    <w:p w:rsidR="00791BDA" w:rsidRPr="00B2322B" w:rsidRDefault="00791BDA" w:rsidP="00791BDA">
      <w:pPr>
        <w:widowControl w:val="0"/>
        <w:ind w:left="360"/>
        <w:jc w:val="both"/>
        <w:rPr>
          <w:iCs/>
          <w:snapToGrid w:val="0"/>
        </w:rPr>
      </w:pPr>
    </w:p>
    <w:p w:rsidR="00B2322B" w:rsidRPr="00B2322B" w:rsidRDefault="00B2322B" w:rsidP="00B2322B">
      <w:pPr>
        <w:widowControl w:val="0"/>
        <w:numPr>
          <w:ilvl w:val="0"/>
          <w:numId w:val="3"/>
        </w:numPr>
        <w:jc w:val="both"/>
        <w:rPr>
          <w:iCs/>
          <w:snapToGrid w:val="0"/>
        </w:rPr>
      </w:pPr>
      <w:r w:rsidRPr="00B2322B">
        <w:rPr>
          <w:b/>
          <w:snapToGrid w:val="0"/>
        </w:rPr>
        <w:t>Souhlasí a doporučuje Zastupitelstvu Karlovarského kraje</w:t>
      </w:r>
      <w:r w:rsidRPr="00B2322B">
        <w:rPr>
          <w:snapToGrid w:val="0"/>
        </w:rPr>
        <w:t xml:space="preserve"> </w:t>
      </w:r>
      <w:r w:rsidRPr="00B2322B">
        <w:t>pověřit Mgr. Dalibora Blažka, náměstka hejtmana, v souladu s usnesením č. RK 534/05/15 ze dne 25.05.2015, podpisem schvalovací doložky Karlovarského kraje u předmětné kupní smlouvy</w:t>
      </w:r>
    </w:p>
    <w:p w:rsidR="007A18D4" w:rsidRPr="00AF5BDF" w:rsidRDefault="007A18D4" w:rsidP="00444993">
      <w:pPr>
        <w:jc w:val="both"/>
        <w:rPr>
          <w:b/>
        </w:rPr>
      </w:pPr>
    </w:p>
    <w:tbl>
      <w:tblPr>
        <w:tblW w:w="0" w:type="auto"/>
        <w:tblLook w:val="00A0" w:firstRow="1" w:lastRow="0" w:firstColumn="1" w:lastColumn="0" w:noHBand="0" w:noVBand="0"/>
      </w:tblPr>
      <w:tblGrid>
        <w:gridCol w:w="603"/>
        <w:gridCol w:w="795"/>
        <w:gridCol w:w="736"/>
        <w:gridCol w:w="795"/>
        <w:gridCol w:w="1129"/>
        <w:gridCol w:w="795"/>
      </w:tblGrid>
      <w:tr w:rsidR="00A60845" w:rsidRPr="00A677EF" w:rsidTr="00723F33">
        <w:tc>
          <w:tcPr>
            <w:tcW w:w="0" w:type="auto"/>
            <w:vAlign w:val="center"/>
          </w:tcPr>
          <w:p w:rsidR="00A60845" w:rsidRPr="00A677EF" w:rsidRDefault="00A60845" w:rsidP="00723F33">
            <w:pPr>
              <w:jc w:val="both"/>
            </w:pPr>
          </w:p>
          <w:p w:rsidR="00A60845" w:rsidRPr="00A677EF" w:rsidRDefault="00A60845" w:rsidP="00723F33">
            <w:pPr>
              <w:jc w:val="both"/>
            </w:pPr>
            <w:r w:rsidRPr="00A677EF">
              <w:t>pro:</w:t>
            </w:r>
          </w:p>
        </w:tc>
        <w:tc>
          <w:tcPr>
            <w:tcW w:w="0" w:type="auto"/>
            <w:tcMar>
              <w:right w:w="567" w:type="dxa"/>
            </w:tcMar>
            <w:vAlign w:val="center"/>
          </w:tcPr>
          <w:p w:rsidR="00A60845" w:rsidRPr="00A677EF" w:rsidRDefault="00A60845" w:rsidP="00723F33">
            <w:pPr>
              <w:jc w:val="both"/>
            </w:pPr>
          </w:p>
          <w:p w:rsidR="00A60845" w:rsidRPr="00A677EF" w:rsidRDefault="00A60845" w:rsidP="00723F33">
            <w:pPr>
              <w:jc w:val="both"/>
            </w:pPr>
            <w:r>
              <w:t>7</w:t>
            </w:r>
          </w:p>
        </w:tc>
        <w:tc>
          <w:tcPr>
            <w:tcW w:w="0" w:type="auto"/>
            <w:vAlign w:val="center"/>
          </w:tcPr>
          <w:p w:rsidR="00A60845" w:rsidRPr="00A677EF" w:rsidRDefault="00A60845" w:rsidP="00723F33">
            <w:pPr>
              <w:jc w:val="both"/>
            </w:pPr>
          </w:p>
          <w:p w:rsidR="00A60845" w:rsidRPr="00A677EF" w:rsidRDefault="00A60845" w:rsidP="00723F33">
            <w:pPr>
              <w:jc w:val="both"/>
            </w:pPr>
            <w:r w:rsidRPr="00A677EF">
              <w:t>proti:</w:t>
            </w:r>
          </w:p>
        </w:tc>
        <w:tc>
          <w:tcPr>
            <w:tcW w:w="0" w:type="auto"/>
            <w:tcMar>
              <w:right w:w="567" w:type="dxa"/>
            </w:tcMar>
            <w:vAlign w:val="center"/>
          </w:tcPr>
          <w:p w:rsidR="00A60845" w:rsidRPr="00A677EF" w:rsidRDefault="00A60845" w:rsidP="00723F33">
            <w:pPr>
              <w:jc w:val="both"/>
            </w:pPr>
          </w:p>
          <w:p w:rsidR="00A60845" w:rsidRPr="00A677EF" w:rsidRDefault="00A60845" w:rsidP="00723F33">
            <w:pPr>
              <w:jc w:val="both"/>
            </w:pPr>
            <w:r w:rsidRPr="00A677EF">
              <w:t>0</w:t>
            </w:r>
          </w:p>
        </w:tc>
        <w:tc>
          <w:tcPr>
            <w:tcW w:w="0" w:type="auto"/>
            <w:vAlign w:val="center"/>
          </w:tcPr>
          <w:p w:rsidR="00A60845" w:rsidRPr="00A677EF" w:rsidRDefault="00A60845" w:rsidP="00723F33">
            <w:pPr>
              <w:jc w:val="both"/>
            </w:pPr>
          </w:p>
          <w:p w:rsidR="00A60845" w:rsidRPr="00A677EF" w:rsidRDefault="00A60845" w:rsidP="00723F33">
            <w:pPr>
              <w:jc w:val="both"/>
            </w:pPr>
            <w:r w:rsidRPr="00A677EF">
              <w:t>zdržel se:</w:t>
            </w:r>
          </w:p>
        </w:tc>
        <w:tc>
          <w:tcPr>
            <w:tcW w:w="0" w:type="auto"/>
            <w:tcMar>
              <w:right w:w="567" w:type="dxa"/>
            </w:tcMar>
            <w:vAlign w:val="center"/>
          </w:tcPr>
          <w:p w:rsidR="00A60845" w:rsidRPr="00A677EF" w:rsidRDefault="00A60845" w:rsidP="00723F33">
            <w:pPr>
              <w:jc w:val="both"/>
            </w:pPr>
          </w:p>
          <w:p w:rsidR="00A60845" w:rsidRPr="00A677EF" w:rsidRDefault="00791BDA" w:rsidP="00723F33">
            <w:pPr>
              <w:jc w:val="both"/>
            </w:pPr>
            <w:r>
              <w:t>0</w:t>
            </w:r>
          </w:p>
        </w:tc>
      </w:tr>
    </w:tbl>
    <w:p w:rsidR="002912C5" w:rsidRDefault="002912C5" w:rsidP="00444993">
      <w:pPr>
        <w:jc w:val="both"/>
        <w:rPr>
          <w:b/>
        </w:rPr>
      </w:pPr>
    </w:p>
    <w:p w:rsidR="00791BDA" w:rsidRPr="004B3B3A" w:rsidRDefault="00791BDA" w:rsidP="00444993">
      <w:pPr>
        <w:jc w:val="both"/>
        <w:rPr>
          <w:b/>
        </w:rPr>
      </w:pPr>
    </w:p>
    <w:p w:rsidR="00444993" w:rsidRPr="002A323B" w:rsidRDefault="002A323B" w:rsidP="00444993">
      <w:pPr>
        <w:numPr>
          <w:ilvl w:val="0"/>
          <w:numId w:val="1"/>
        </w:numPr>
        <w:tabs>
          <w:tab w:val="num" w:pos="360"/>
        </w:tabs>
        <w:ind w:left="360"/>
        <w:jc w:val="both"/>
        <w:rPr>
          <w:b/>
        </w:rPr>
      </w:pPr>
      <w:r w:rsidRPr="002A323B">
        <w:rPr>
          <w:b/>
        </w:rPr>
        <w:t>Prodej nemovité věci z majetku Karlovarského kraje do majetku společnosti CHEVAK Cheb, a.s. – část pozemku p.p.č. 2441/6 v k.ú. Cheb</w:t>
      </w:r>
    </w:p>
    <w:p w:rsidR="003955AC" w:rsidRDefault="003955AC" w:rsidP="003955AC">
      <w:pPr>
        <w:jc w:val="both"/>
        <w:rPr>
          <w:b/>
        </w:rPr>
      </w:pPr>
    </w:p>
    <w:p w:rsidR="003955AC" w:rsidRPr="000F6F3D" w:rsidRDefault="003955AC" w:rsidP="003955AC">
      <w:pPr>
        <w:pStyle w:val="Zkladntext"/>
        <w:jc w:val="both"/>
        <w:rPr>
          <w:i/>
          <w:iCs/>
        </w:rPr>
      </w:pPr>
      <w:r w:rsidRPr="000F6F3D">
        <w:rPr>
          <w:i/>
          <w:iCs/>
        </w:rPr>
        <w:t xml:space="preserve">usnesení č. </w:t>
      </w:r>
      <w:r w:rsidR="00034422">
        <w:rPr>
          <w:i/>
          <w:iCs/>
        </w:rPr>
        <w:t>4</w:t>
      </w:r>
      <w:r w:rsidR="00960AC4">
        <w:rPr>
          <w:i/>
          <w:iCs/>
        </w:rPr>
        <w:t>85</w:t>
      </w:r>
      <w:r w:rsidRPr="000F6F3D">
        <w:rPr>
          <w:i/>
          <w:iCs/>
        </w:rPr>
        <w:t>/</w:t>
      </w:r>
      <w:r w:rsidR="00C071C4">
        <w:rPr>
          <w:i/>
          <w:iCs/>
        </w:rPr>
        <w:t>0</w:t>
      </w:r>
      <w:r w:rsidR="00054C5F">
        <w:rPr>
          <w:i/>
          <w:iCs/>
        </w:rPr>
        <w:t>8</w:t>
      </w:r>
      <w:r w:rsidRPr="000F6F3D">
        <w:rPr>
          <w:i/>
          <w:iCs/>
        </w:rPr>
        <w:t>/1</w:t>
      </w:r>
      <w:r w:rsidR="00C071C4">
        <w:rPr>
          <w:i/>
          <w:iCs/>
        </w:rPr>
        <w:t>6</w:t>
      </w:r>
    </w:p>
    <w:p w:rsidR="003955AC" w:rsidRPr="000F6F3D" w:rsidRDefault="003955AC" w:rsidP="003955AC">
      <w:pPr>
        <w:pStyle w:val="Zkladntext"/>
        <w:jc w:val="both"/>
        <w:rPr>
          <w:b w:val="0"/>
          <w:bCs w:val="0"/>
        </w:rPr>
      </w:pPr>
    </w:p>
    <w:p w:rsidR="003955AC" w:rsidRDefault="003955AC" w:rsidP="003955AC">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791BDA" w:rsidRPr="000F6F3D" w:rsidRDefault="00791BDA" w:rsidP="003955AC">
      <w:pPr>
        <w:widowControl w:val="0"/>
        <w:jc w:val="both"/>
        <w:rPr>
          <w:b/>
          <w:iCs/>
          <w:snapToGrid w:val="0"/>
        </w:rPr>
      </w:pPr>
    </w:p>
    <w:p w:rsidR="00791BDA" w:rsidRPr="00791BDA" w:rsidRDefault="00791BDA" w:rsidP="00791BDA">
      <w:pPr>
        <w:widowControl w:val="0"/>
        <w:numPr>
          <w:ilvl w:val="0"/>
          <w:numId w:val="3"/>
        </w:numPr>
        <w:jc w:val="both"/>
        <w:rPr>
          <w:b/>
          <w:iCs/>
          <w:snapToGrid w:val="0"/>
        </w:rPr>
      </w:pPr>
      <w:r w:rsidRPr="00791BDA">
        <w:rPr>
          <w:b/>
          <w:iCs/>
          <w:snapToGrid w:val="0"/>
        </w:rPr>
        <w:t xml:space="preserve">Souhlasí a doporučuje </w:t>
      </w:r>
      <w:r w:rsidRPr="00791BDA">
        <w:rPr>
          <w:b/>
          <w:snapToGrid w:val="0"/>
        </w:rPr>
        <w:t>Zastupitelstvu Karlovarského kraje</w:t>
      </w:r>
      <w:r w:rsidRPr="00791BDA">
        <w:rPr>
          <w:snapToGrid w:val="0"/>
        </w:rPr>
        <w:t xml:space="preserve"> </w:t>
      </w:r>
      <w:r w:rsidRPr="00791BDA">
        <w:rPr>
          <w:b/>
          <w:snapToGrid w:val="0"/>
        </w:rPr>
        <w:t>ke schválení</w:t>
      </w:r>
      <w:r w:rsidRPr="00791BDA">
        <w:rPr>
          <w:snapToGrid w:val="0"/>
        </w:rPr>
        <w:t xml:space="preserve"> </w:t>
      </w:r>
      <w:r w:rsidRPr="00791BDA">
        <w:t>prodej části pozemku p.p.č. 2441/6, která byla oddělena geometrickým plánem č. 5575-318/2015 z původního pozemku p.p.č. 2441/6 a označena novým parcelním číslem jako pozemek p.p.č. 2441/31 o výměře 24 m2 v k.ú. a obci Cheb, formou kupní smlouvy mezi Karlovarským krajem, zastoupeným Krajskou správou a údržbou silnic Karlovarského kraje, příspěvkovou organizací (jako prodávající na straně jedné) a společností CHEVAK Cheb, a.s., se sídlem Tršnická 4/11, PSČ 350 02, Cheb, IČO 49787977, zastoupenou Ing. Steffenem Zagermannem, předsedou představenstva (jako kupující na straně druhé), za dohodnutou kupní cenu 9.160,-- Kč, za předpokladu, že do skončení uveřejnění záměru Karlovarského kraje prodat výše uvedenou nemovitou věc na své úřední desce nepředloží jiný zájemce svou nabídku, a tím převést předmětnou nemovitou věc z vlastnictví Karlovarského kraje do vlastnictví společnosti CHEVAK Cheb, a.s.</w:t>
      </w:r>
    </w:p>
    <w:p w:rsidR="00791BDA" w:rsidRPr="00791BDA" w:rsidRDefault="00791BDA" w:rsidP="00791BDA">
      <w:pPr>
        <w:widowControl w:val="0"/>
        <w:jc w:val="both"/>
        <w:rPr>
          <w:b/>
          <w:iCs/>
          <w:snapToGrid w:val="0"/>
        </w:rPr>
      </w:pPr>
    </w:p>
    <w:p w:rsidR="00791BDA" w:rsidRPr="00791BDA" w:rsidRDefault="00791BDA" w:rsidP="00791BDA">
      <w:pPr>
        <w:widowControl w:val="0"/>
        <w:numPr>
          <w:ilvl w:val="0"/>
          <w:numId w:val="3"/>
        </w:numPr>
        <w:jc w:val="both"/>
        <w:rPr>
          <w:iCs/>
          <w:snapToGrid w:val="0"/>
        </w:rPr>
      </w:pPr>
      <w:r w:rsidRPr="00791BDA">
        <w:rPr>
          <w:b/>
          <w:snapToGrid w:val="0"/>
        </w:rPr>
        <w:t>Souhlasí a doporučuje Zastupitelstvu Karlovarského kraje</w:t>
      </w:r>
      <w:r w:rsidRPr="00791BDA">
        <w:rPr>
          <w:snapToGrid w:val="0"/>
        </w:rPr>
        <w:t xml:space="preserve"> </w:t>
      </w:r>
      <w:r w:rsidRPr="00791BDA">
        <w:t>uložit Krajské správě a údržbě silnic Karlovarského kraje, příspěvkové organizaci, realizovat kroky k uzavření předmětné kupní smlouvy a pověřit jí podpisem této smlouvy</w:t>
      </w:r>
    </w:p>
    <w:p w:rsidR="00791BDA" w:rsidRPr="00791BDA" w:rsidRDefault="00791BDA" w:rsidP="00791BDA">
      <w:pPr>
        <w:widowControl w:val="0"/>
        <w:jc w:val="both"/>
        <w:rPr>
          <w:iCs/>
          <w:snapToGrid w:val="0"/>
        </w:rPr>
      </w:pPr>
    </w:p>
    <w:p w:rsidR="00791BDA" w:rsidRPr="00791BDA" w:rsidRDefault="00791BDA" w:rsidP="00791BDA">
      <w:pPr>
        <w:widowControl w:val="0"/>
        <w:numPr>
          <w:ilvl w:val="0"/>
          <w:numId w:val="3"/>
        </w:numPr>
        <w:jc w:val="both"/>
        <w:rPr>
          <w:iCs/>
          <w:snapToGrid w:val="0"/>
        </w:rPr>
      </w:pPr>
      <w:r w:rsidRPr="00791BDA">
        <w:rPr>
          <w:b/>
          <w:snapToGrid w:val="0"/>
        </w:rPr>
        <w:t>Souhlasí a doporučuje Zastupitelstvu Karlovarského kraje</w:t>
      </w:r>
      <w:r w:rsidRPr="00791BDA">
        <w:rPr>
          <w:snapToGrid w:val="0"/>
        </w:rPr>
        <w:t xml:space="preserve"> </w:t>
      </w:r>
      <w:r w:rsidRPr="00791BDA">
        <w:t>pověřit Mgr. Dalibora Blažka, náměstka hejtmana, v souladu s usnesením č. RK 534/05/15 ze dne 25.5.2015, podpisem schvalovací doložky Karlovarského kraje u předmětné kupní smlouvy</w:t>
      </w:r>
    </w:p>
    <w:p w:rsidR="003955AC" w:rsidRDefault="003955AC" w:rsidP="003955AC">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A60845" w:rsidRPr="00A677EF" w:rsidTr="00A60845">
        <w:tc>
          <w:tcPr>
            <w:tcW w:w="0" w:type="auto"/>
            <w:vAlign w:val="center"/>
          </w:tcPr>
          <w:p w:rsidR="00A60845" w:rsidRPr="00A677EF" w:rsidRDefault="00A60845" w:rsidP="00723F33">
            <w:pPr>
              <w:jc w:val="both"/>
            </w:pPr>
          </w:p>
          <w:p w:rsidR="00A60845" w:rsidRPr="00A677EF" w:rsidRDefault="00A60845" w:rsidP="00723F33">
            <w:pPr>
              <w:jc w:val="both"/>
            </w:pPr>
            <w:r w:rsidRPr="00A677EF">
              <w:t>pro:</w:t>
            </w:r>
          </w:p>
        </w:tc>
        <w:tc>
          <w:tcPr>
            <w:tcW w:w="0" w:type="auto"/>
            <w:tcMar>
              <w:right w:w="567" w:type="dxa"/>
            </w:tcMar>
            <w:vAlign w:val="center"/>
          </w:tcPr>
          <w:p w:rsidR="00A60845" w:rsidRPr="00A677EF" w:rsidRDefault="00A60845" w:rsidP="00723F33">
            <w:pPr>
              <w:jc w:val="both"/>
            </w:pPr>
          </w:p>
          <w:p w:rsidR="00A60845" w:rsidRPr="00A677EF" w:rsidRDefault="00A60845" w:rsidP="00723F33">
            <w:pPr>
              <w:jc w:val="both"/>
            </w:pPr>
            <w:r>
              <w:t>7</w:t>
            </w:r>
          </w:p>
        </w:tc>
        <w:tc>
          <w:tcPr>
            <w:tcW w:w="0" w:type="auto"/>
            <w:vAlign w:val="center"/>
          </w:tcPr>
          <w:p w:rsidR="00A60845" w:rsidRPr="00A677EF" w:rsidRDefault="00A60845" w:rsidP="00723F33">
            <w:pPr>
              <w:jc w:val="both"/>
            </w:pPr>
          </w:p>
          <w:p w:rsidR="00A60845" w:rsidRPr="00A677EF" w:rsidRDefault="00A60845" w:rsidP="00723F33">
            <w:pPr>
              <w:jc w:val="both"/>
            </w:pPr>
            <w:r w:rsidRPr="00A677EF">
              <w:t>proti:</w:t>
            </w:r>
          </w:p>
        </w:tc>
        <w:tc>
          <w:tcPr>
            <w:tcW w:w="0" w:type="auto"/>
            <w:tcMar>
              <w:right w:w="567" w:type="dxa"/>
            </w:tcMar>
            <w:vAlign w:val="center"/>
          </w:tcPr>
          <w:p w:rsidR="00A60845" w:rsidRPr="00A677EF" w:rsidRDefault="00A60845" w:rsidP="00723F33">
            <w:pPr>
              <w:jc w:val="both"/>
            </w:pPr>
          </w:p>
          <w:p w:rsidR="00A60845" w:rsidRPr="00A677EF" w:rsidRDefault="00A60845" w:rsidP="00723F33">
            <w:pPr>
              <w:jc w:val="both"/>
            </w:pPr>
            <w:r w:rsidRPr="00A677EF">
              <w:t>0</w:t>
            </w:r>
          </w:p>
        </w:tc>
        <w:tc>
          <w:tcPr>
            <w:tcW w:w="0" w:type="auto"/>
            <w:vAlign w:val="center"/>
          </w:tcPr>
          <w:p w:rsidR="00A60845" w:rsidRPr="00A677EF" w:rsidRDefault="00A60845" w:rsidP="00723F33">
            <w:pPr>
              <w:jc w:val="both"/>
            </w:pPr>
          </w:p>
          <w:p w:rsidR="00A60845" w:rsidRPr="00A677EF" w:rsidRDefault="00A60845" w:rsidP="00723F33">
            <w:pPr>
              <w:jc w:val="both"/>
            </w:pPr>
            <w:r w:rsidRPr="00A677EF">
              <w:t>zdržel se:</w:t>
            </w:r>
          </w:p>
        </w:tc>
        <w:tc>
          <w:tcPr>
            <w:tcW w:w="0" w:type="auto"/>
            <w:tcMar>
              <w:right w:w="567" w:type="dxa"/>
            </w:tcMar>
            <w:vAlign w:val="center"/>
          </w:tcPr>
          <w:p w:rsidR="00A60845" w:rsidRPr="00A677EF" w:rsidRDefault="00A60845" w:rsidP="00723F33">
            <w:pPr>
              <w:jc w:val="both"/>
            </w:pPr>
          </w:p>
          <w:p w:rsidR="00A60845" w:rsidRPr="00A677EF" w:rsidRDefault="002E565B" w:rsidP="00723F33">
            <w:pPr>
              <w:jc w:val="both"/>
            </w:pPr>
            <w:r>
              <w:t>0</w:t>
            </w:r>
          </w:p>
        </w:tc>
      </w:tr>
      <w:tr w:rsidR="003955AC" w:rsidRPr="003E6E1B" w:rsidTr="003955AC">
        <w:tc>
          <w:tcPr>
            <w:tcW w:w="0" w:type="auto"/>
            <w:vAlign w:val="center"/>
          </w:tcPr>
          <w:p w:rsidR="003955AC" w:rsidRPr="003E6E1B" w:rsidRDefault="00A93AD4" w:rsidP="003955AC">
            <w:pPr>
              <w:jc w:val="both"/>
            </w:pPr>
            <w:r w:rsidRPr="00A93AD4">
              <w:t xml:space="preserve"> </w:t>
            </w:r>
          </w:p>
        </w:tc>
        <w:tc>
          <w:tcPr>
            <w:tcW w:w="0" w:type="auto"/>
            <w:tcMar>
              <w:right w:w="567" w:type="dxa"/>
            </w:tcMar>
            <w:vAlign w:val="center"/>
          </w:tcPr>
          <w:p w:rsidR="003955AC" w:rsidRDefault="003955AC" w:rsidP="003955AC">
            <w:pPr>
              <w:jc w:val="both"/>
            </w:pPr>
          </w:p>
          <w:p w:rsidR="00791BDA" w:rsidRPr="003E6E1B" w:rsidRDefault="00791BDA" w:rsidP="003955AC">
            <w:pPr>
              <w:jc w:val="both"/>
            </w:pPr>
          </w:p>
        </w:tc>
        <w:tc>
          <w:tcPr>
            <w:tcW w:w="0" w:type="auto"/>
            <w:vAlign w:val="center"/>
          </w:tcPr>
          <w:p w:rsidR="003955AC" w:rsidRPr="003E6E1B" w:rsidRDefault="003955AC" w:rsidP="003955AC">
            <w:pPr>
              <w:jc w:val="both"/>
            </w:pPr>
          </w:p>
        </w:tc>
        <w:tc>
          <w:tcPr>
            <w:tcW w:w="0" w:type="auto"/>
            <w:tcMar>
              <w:right w:w="567" w:type="dxa"/>
            </w:tcMar>
            <w:vAlign w:val="center"/>
          </w:tcPr>
          <w:p w:rsidR="003955AC" w:rsidRPr="003E6E1B" w:rsidRDefault="003955AC" w:rsidP="003955AC">
            <w:pPr>
              <w:jc w:val="both"/>
            </w:pPr>
          </w:p>
        </w:tc>
        <w:tc>
          <w:tcPr>
            <w:tcW w:w="0" w:type="auto"/>
            <w:vAlign w:val="center"/>
          </w:tcPr>
          <w:p w:rsidR="003955AC" w:rsidRPr="003E6E1B" w:rsidRDefault="003955AC" w:rsidP="003955AC">
            <w:pPr>
              <w:jc w:val="both"/>
            </w:pPr>
          </w:p>
        </w:tc>
        <w:tc>
          <w:tcPr>
            <w:tcW w:w="0" w:type="auto"/>
            <w:tcMar>
              <w:right w:w="567" w:type="dxa"/>
            </w:tcMar>
            <w:vAlign w:val="center"/>
          </w:tcPr>
          <w:p w:rsidR="003955AC" w:rsidRPr="003E6E1B" w:rsidRDefault="003955AC" w:rsidP="003955AC">
            <w:pPr>
              <w:jc w:val="both"/>
            </w:pPr>
          </w:p>
        </w:tc>
      </w:tr>
    </w:tbl>
    <w:p w:rsidR="00620FF4" w:rsidRPr="002A323B" w:rsidRDefault="002A323B" w:rsidP="009F6CD8">
      <w:pPr>
        <w:numPr>
          <w:ilvl w:val="0"/>
          <w:numId w:val="1"/>
        </w:numPr>
        <w:tabs>
          <w:tab w:val="num" w:pos="360"/>
        </w:tabs>
        <w:ind w:left="360"/>
        <w:jc w:val="both"/>
        <w:rPr>
          <w:b/>
        </w:rPr>
      </w:pPr>
      <w:r w:rsidRPr="002A323B">
        <w:rPr>
          <w:b/>
        </w:rPr>
        <w:t>Prodej nemovitých věcí v majetku Karlovarského kraje, do majetku fyzické osoby – pozemek p.č. 181/1, jehož součástí je stavba č.p. 177, pozemek p.č. 180/1, vše v k.ú. Královské Poříčí</w:t>
      </w:r>
    </w:p>
    <w:p w:rsidR="00620FF4" w:rsidRPr="00A677EF" w:rsidRDefault="00620FF4" w:rsidP="00620FF4">
      <w:pPr>
        <w:jc w:val="both"/>
      </w:pPr>
    </w:p>
    <w:p w:rsidR="00620FF4" w:rsidRPr="00A677EF" w:rsidRDefault="00620FF4" w:rsidP="00620FF4">
      <w:pPr>
        <w:pStyle w:val="Zkladntext"/>
        <w:jc w:val="both"/>
        <w:rPr>
          <w:i/>
          <w:iCs/>
        </w:rPr>
      </w:pPr>
      <w:r w:rsidRPr="00A677EF">
        <w:rPr>
          <w:i/>
          <w:iCs/>
        </w:rPr>
        <w:t xml:space="preserve">usnesení č. </w:t>
      </w:r>
      <w:r w:rsidR="00C071C4">
        <w:rPr>
          <w:i/>
          <w:iCs/>
        </w:rPr>
        <w:t>4</w:t>
      </w:r>
      <w:r w:rsidR="00054C5F">
        <w:rPr>
          <w:i/>
          <w:iCs/>
        </w:rPr>
        <w:t>8</w:t>
      </w:r>
      <w:r w:rsidR="00D24F47">
        <w:rPr>
          <w:i/>
          <w:iCs/>
        </w:rPr>
        <w:t>6</w:t>
      </w:r>
      <w:r w:rsidR="008509B9" w:rsidRPr="00A677EF">
        <w:rPr>
          <w:i/>
          <w:iCs/>
        </w:rPr>
        <w:t>/</w:t>
      </w:r>
      <w:r w:rsidR="00C071C4">
        <w:rPr>
          <w:i/>
          <w:iCs/>
        </w:rPr>
        <w:t>0</w:t>
      </w:r>
      <w:r w:rsidR="00054C5F">
        <w:rPr>
          <w:i/>
          <w:iCs/>
        </w:rPr>
        <w:t>8</w:t>
      </w:r>
      <w:r w:rsidR="008509B9" w:rsidRPr="00A677EF">
        <w:rPr>
          <w:i/>
          <w:iCs/>
        </w:rPr>
        <w:t>/1</w:t>
      </w:r>
      <w:r w:rsidR="00C071C4">
        <w:rPr>
          <w:i/>
          <w:iCs/>
        </w:rPr>
        <w:t>6</w:t>
      </w:r>
      <w:r w:rsidR="00945637" w:rsidRPr="00A677EF">
        <w:rPr>
          <w:i/>
          <w:iCs/>
        </w:rPr>
        <w:t xml:space="preserve"> </w:t>
      </w:r>
      <w:r w:rsidRPr="00A677EF">
        <w:rPr>
          <w:i/>
          <w:iCs/>
        </w:rPr>
        <w:t xml:space="preserve"> </w:t>
      </w:r>
    </w:p>
    <w:p w:rsidR="00620FF4" w:rsidRDefault="00620FF4" w:rsidP="00620FF4">
      <w:pPr>
        <w:pStyle w:val="Zkladntext"/>
        <w:jc w:val="both"/>
        <w:rPr>
          <w:b w:val="0"/>
          <w:bCs w:val="0"/>
        </w:rPr>
      </w:pPr>
    </w:p>
    <w:p w:rsidR="00BB010F" w:rsidRDefault="00BB010F" w:rsidP="00620FF4">
      <w:pPr>
        <w:pStyle w:val="Zkladntext"/>
        <w:jc w:val="both"/>
        <w:rPr>
          <w:iCs/>
          <w:snapToGrid w:val="0"/>
        </w:rPr>
      </w:pPr>
      <w:r w:rsidRPr="00A93AD4">
        <w:rPr>
          <w:iCs/>
          <w:snapToGrid w:val="0"/>
        </w:rPr>
        <w:t xml:space="preserve">Výbor pro hospodaření s majetkem a </w:t>
      </w:r>
      <w:r w:rsidR="00E817CA" w:rsidRPr="00A93AD4">
        <w:rPr>
          <w:iCs/>
          <w:snapToGrid w:val="0"/>
        </w:rPr>
        <w:t xml:space="preserve">pro </w:t>
      </w:r>
      <w:r w:rsidRPr="00A93AD4">
        <w:rPr>
          <w:iCs/>
          <w:snapToGrid w:val="0"/>
        </w:rPr>
        <w:t>likvidaci nepotřebného majetku:</w:t>
      </w:r>
    </w:p>
    <w:p w:rsidR="00791BDA" w:rsidRPr="00A93AD4" w:rsidRDefault="00791BDA" w:rsidP="00620FF4">
      <w:pPr>
        <w:pStyle w:val="Zkladntext"/>
        <w:jc w:val="both"/>
        <w:rPr>
          <w:bCs w:val="0"/>
        </w:rPr>
      </w:pPr>
    </w:p>
    <w:tbl>
      <w:tblPr>
        <w:tblW w:w="9747" w:type="dxa"/>
        <w:tblLook w:val="04A0" w:firstRow="1" w:lastRow="0" w:firstColumn="1" w:lastColumn="0" w:noHBand="0" w:noVBand="1"/>
      </w:tblPr>
      <w:tblGrid>
        <w:gridCol w:w="959"/>
        <w:gridCol w:w="8221"/>
        <w:gridCol w:w="567"/>
      </w:tblGrid>
      <w:tr w:rsidR="00791BDA" w:rsidRPr="00791BDA" w:rsidTr="00791BDA">
        <w:trPr>
          <w:gridAfter w:val="1"/>
          <w:wAfter w:w="567" w:type="dxa"/>
        </w:trPr>
        <w:tc>
          <w:tcPr>
            <w:tcW w:w="959" w:type="dxa"/>
          </w:tcPr>
          <w:p w:rsidR="00791BDA" w:rsidRPr="00791BDA" w:rsidRDefault="00791BDA" w:rsidP="00791BDA">
            <w:pPr>
              <w:tabs>
                <w:tab w:val="left" w:pos="9214"/>
              </w:tabs>
              <w:spacing w:after="240"/>
            </w:pPr>
          </w:p>
        </w:tc>
        <w:tc>
          <w:tcPr>
            <w:tcW w:w="8221" w:type="dxa"/>
          </w:tcPr>
          <w:p w:rsidR="00791BDA" w:rsidRPr="00791BDA" w:rsidRDefault="00791BDA" w:rsidP="00791BDA">
            <w:pPr>
              <w:numPr>
                <w:ilvl w:val="0"/>
                <w:numId w:val="13"/>
              </w:numPr>
              <w:tabs>
                <w:tab w:val="left" w:pos="9214"/>
              </w:tabs>
              <w:ind w:left="317"/>
              <w:rPr>
                <w:b/>
              </w:rPr>
            </w:pPr>
            <w:r w:rsidRPr="00791BDA">
              <w:rPr>
                <w:b/>
              </w:rPr>
              <w:t>souhlasí a doporučuje Zastupitelstvu Karlovarského kraje ke schválení</w:t>
            </w:r>
          </w:p>
        </w:tc>
      </w:tr>
      <w:tr w:rsidR="00791BDA" w:rsidRPr="00791BDA" w:rsidTr="00791BDA">
        <w:tc>
          <w:tcPr>
            <w:tcW w:w="9747" w:type="dxa"/>
            <w:gridSpan w:val="3"/>
          </w:tcPr>
          <w:p w:rsidR="00791BDA" w:rsidRPr="00791BDA" w:rsidRDefault="00791BDA" w:rsidP="00791BD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jc w:val="both"/>
              <w:rPr>
                <w:rFonts w:ascii="Times New Roman" w:hAnsi="Times New Roman" w:cs="Times New Roman"/>
                <w:u w:val="single"/>
              </w:rPr>
            </w:pPr>
            <w:r w:rsidRPr="00791BDA">
              <w:rPr>
                <w:rFonts w:ascii="Times New Roman" w:hAnsi="Times New Roman" w:cs="Times New Roman"/>
                <w:u w:val="single"/>
              </w:rPr>
              <w:t>Varianta I.</w:t>
            </w:r>
          </w:p>
          <w:p w:rsidR="00791BDA" w:rsidRPr="00791BDA" w:rsidRDefault="00791BDA" w:rsidP="00791BD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jc w:val="both"/>
              <w:rPr>
                <w:rFonts w:ascii="Times New Roman" w:hAnsi="Times New Roman" w:cs="Times New Roman"/>
              </w:rPr>
            </w:pPr>
          </w:p>
          <w:p w:rsidR="00791BDA" w:rsidRPr="00791BDA" w:rsidRDefault="00791BDA" w:rsidP="00D925F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ind w:right="-108"/>
              <w:jc w:val="both"/>
              <w:rPr>
                <w:rFonts w:ascii="Times New Roman" w:hAnsi="Times New Roman" w:cs="Times New Roman"/>
              </w:rPr>
            </w:pPr>
            <w:r w:rsidRPr="00791BDA">
              <w:rPr>
                <w:rFonts w:ascii="Times New Roman" w:hAnsi="Times New Roman" w:cs="Times New Roman"/>
              </w:rPr>
              <w:t>prodej pozemku p.č. 181/1, zastavěná plocha a nádvoří o výměře 1406 m</w:t>
            </w:r>
            <w:r w:rsidRPr="00791BDA">
              <w:rPr>
                <w:rFonts w:ascii="Times New Roman" w:hAnsi="Times New Roman" w:cs="Times New Roman"/>
                <w:position w:val="5"/>
              </w:rPr>
              <w:t>2</w:t>
            </w:r>
            <w:r w:rsidRPr="00791BDA">
              <w:rPr>
                <w:rFonts w:ascii="Times New Roman" w:hAnsi="Times New Roman" w:cs="Times New Roman"/>
              </w:rPr>
              <w:t>, jehož součástí je stavba č.p. 177, občanská vybavenost, pozemku p.č. 180/1, ostatní plocha, o výměře 180 m</w:t>
            </w:r>
            <w:r w:rsidRPr="00791BDA">
              <w:rPr>
                <w:rFonts w:ascii="Times New Roman" w:hAnsi="Times New Roman" w:cs="Times New Roman"/>
                <w:position w:val="5"/>
              </w:rPr>
              <w:t>2</w:t>
            </w:r>
            <w:r w:rsidRPr="00791BDA">
              <w:rPr>
                <w:rFonts w:ascii="Times New Roman" w:hAnsi="Times New Roman" w:cs="Times New Roman"/>
              </w:rPr>
              <w:t xml:space="preserve">, vše v k.ú. Královské Poříčí, formou kupní smlouvy mezi Karlovarským krajem, zastoupeným Integrovanou střední školou technickou a ekonomickou Sokolov, příspěvkovou organizací, se sídlem Jednoty 1620, 356 01  Sokolov, IČO 49 76 69 29 (jako prodávající na straně jedné) a panem Jaroslavem Pokorným, bytem </w:t>
            </w:r>
            <w:r w:rsidR="00D925FC">
              <w:rPr>
                <w:rFonts w:ascii="Times New Roman" w:hAnsi="Times New Roman" w:cs="Times New Roman"/>
              </w:rPr>
              <w:t>XXX</w:t>
            </w:r>
            <w:r w:rsidRPr="00791BDA">
              <w:rPr>
                <w:rFonts w:ascii="Times New Roman" w:hAnsi="Times New Roman" w:cs="Times New Roman"/>
              </w:rPr>
              <w:t xml:space="preserve">  (jako kupující na straně druhé), za dohodnutou kupní cenu ve výši 2.550.000,--Kč, a tím převést předmětné nemovité věci z vlastnictví Karlovarského kraje do majetku pana Jaroslava Pokorného</w:t>
            </w:r>
          </w:p>
        </w:tc>
      </w:tr>
    </w:tbl>
    <w:p w:rsidR="00791BDA" w:rsidRPr="00791BDA" w:rsidRDefault="00791BDA" w:rsidP="00791BDA">
      <w:pPr>
        <w:tabs>
          <w:tab w:val="left" w:pos="9214"/>
        </w:tabs>
        <w:rPr>
          <w:b/>
          <w:iCs/>
          <w:snapToGrid w:val="0"/>
        </w:rPr>
      </w:pPr>
    </w:p>
    <w:tbl>
      <w:tblPr>
        <w:tblW w:w="9747" w:type="dxa"/>
        <w:tblLook w:val="04A0" w:firstRow="1" w:lastRow="0" w:firstColumn="1" w:lastColumn="0" w:noHBand="0" w:noVBand="1"/>
      </w:tblPr>
      <w:tblGrid>
        <w:gridCol w:w="959"/>
        <w:gridCol w:w="8221"/>
        <w:gridCol w:w="567"/>
      </w:tblGrid>
      <w:tr w:rsidR="00791BDA" w:rsidRPr="00791BDA" w:rsidTr="00791BDA">
        <w:trPr>
          <w:gridAfter w:val="1"/>
          <w:wAfter w:w="567" w:type="dxa"/>
        </w:trPr>
        <w:tc>
          <w:tcPr>
            <w:tcW w:w="959" w:type="dxa"/>
          </w:tcPr>
          <w:p w:rsidR="00791BDA" w:rsidRPr="00791BDA" w:rsidRDefault="00791BDA" w:rsidP="00791BDA">
            <w:pPr>
              <w:tabs>
                <w:tab w:val="left" w:pos="9214"/>
              </w:tabs>
              <w:spacing w:after="240"/>
            </w:pPr>
          </w:p>
        </w:tc>
        <w:tc>
          <w:tcPr>
            <w:tcW w:w="8221" w:type="dxa"/>
          </w:tcPr>
          <w:p w:rsidR="00791BDA" w:rsidRPr="00791BDA" w:rsidRDefault="00791BDA" w:rsidP="00791BDA">
            <w:pPr>
              <w:numPr>
                <w:ilvl w:val="0"/>
                <w:numId w:val="13"/>
              </w:numPr>
              <w:tabs>
                <w:tab w:val="left" w:pos="9214"/>
              </w:tabs>
              <w:ind w:left="317"/>
              <w:rPr>
                <w:b/>
              </w:rPr>
            </w:pPr>
            <w:r w:rsidRPr="00791BDA">
              <w:rPr>
                <w:b/>
              </w:rPr>
              <w:t xml:space="preserve">souhlasí a doporučuje Zastupitelstvu Karlovarského kraje </w:t>
            </w:r>
          </w:p>
        </w:tc>
      </w:tr>
      <w:tr w:rsidR="00791BDA" w:rsidRPr="00791BDA" w:rsidTr="00791BDA">
        <w:tc>
          <w:tcPr>
            <w:tcW w:w="9747" w:type="dxa"/>
            <w:gridSpan w:val="3"/>
          </w:tcPr>
          <w:p w:rsidR="00791BDA" w:rsidRDefault="00791BDA" w:rsidP="00791BD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jc w:val="both"/>
              <w:rPr>
                <w:rFonts w:ascii="Times New Roman" w:hAnsi="Times New Roman" w:cs="Times New Roman"/>
              </w:rPr>
            </w:pPr>
            <w:r w:rsidRPr="00791BDA">
              <w:rPr>
                <w:rFonts w:ascii="Times New Roman" w:hAnsi="Times New Roman" w:cs="Times New Roman"/>
              </w:rPr>
              <w:t>uložit Integrované střední škole technické a ekonomické Sokolov, příspěvkové organizaci, realizovat kroky k uzavření předmětné kupní smlouvy a pověřit jí podpisem této smlouvy</w:t>
            </w:r>
          </w:p>
          <w:p w:rsidR="00D24F47" w:rsidRDefault="00D24F47" w:rsidP="00791BD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jc w:val="both"/>
              <w:rPr>
                <w:rFonts w:ascii="Times New Roman" w:hAnsi="Times New Roman" w:cs="Times New Roman"/>
              </w:rPr>
            </w:pPr>
          </w:p>
          <w:tbl>
            <w:tblPr>
              <w:tblW w:w="0" w:type="auto"/>
              <w:tblLook w:val="00A0" w:firstRow="1" w:lastRow="0" w:firstColumn="1" w:lastColumn="0" w:noHBand="0" w:noVBand="0"/>
            </w:tblPr>
            <w:tblGrid>
              <w:gridCol w:w="603"/>
              <w:gridCol w:w="795"/>
              <w:gridCol w:w="736"/>
              <w:gridCol w:w="795"/>
              <w:gridCol w:w="1129"/>
              <w:gridCol w:w="795"/>
            </w:tblGrid>
            <w:tr w:rsidR="00F42214" w:rsidRPr="00791BDA" w:rsidTr="00847817">
              <w:tc>
                <w:tcPr>
                  <w:tcW w:w="0" w:type="auto"/>
                  <w:vAlign w:val="center"/>
                </w:tcPr>
                <w:p w:rsidR="00F42214" w:rsidRPr="00791BDA" w:rsidRDefault="00F42214" w:rsidP="00847817">
                  <w:pPr>
                    <w:tabs>
                      <w:tab w:val="left" w:pos="9214"/>
                    </w:tabs>
                    <w:jc w:val="both"/>
                  </w:pPr>
                </w:p>
                <w:p w:rsidR="00F42214" w:rsidRPr="00791BDA" w:rsidRDefault="00F42214" w:rsidP="00847817">
                  <w:pPr>
                    <w:tabs>
                      <w:tab w:val="left" w:pos="9214"/>
                    </w:tabs>
                    <w:jc w:val="both"/>
                  </w:pPr>
                  <w:r w:rsidRPr="00791BDA">
                    <w:t>pro:</w:t>
                  </w:r>
                </w:p>
              </w:tc>
              <w:tc>
                <w:tcPr>
                  <w:tcW w:w="0" w:type="auto"/>
                  <w:tcMar>
                    <w:right w:w="567" w:type="dxa"/>
                  </w:tcMar>
                  <w:vAlign w:val="center"/>
                </w:tcPr>
                <w:p w:rsidR="00F42214" w:rsidRPr="00791BDA" w:rsidRDefault="00F42214" w:rsidP="00847817">
                  <w:pPr>
                    <w:tabs>
                      <w:tab w:val="left" w:pos="9214"/>
                    </w:tabs>
                    <w:jc w:val="both"/>
                  </w:pPr>
                </w:p>
                <w:p w:rsidR="00F42214" w:rsidRPr="00791BDA" w:rsidRDefault="00F42214" w:rsidP="00847817">
                  <w:pPr>
                    <w:tabs>
                      <w:tab w:val="left" w:pos="9214"/>
                    </w:tabs>
                    <w:jc w:val="both"/>
                  </w:pPr>
                  <w:r w:rsidRPr="00791BDA">
                    <w:t>7</w:t>
                  </w:r>
                </w:p>
              </w:tc>
              <w:tc>
                <w:tcPr>
                  <w:tcW w:w="0" w:type="auto"/>
                  <w:vAlign w:val="center"/>
                </w:tcPr>
                <w:p w:rsidR="00F42214" w:rsidRPr="00791BDA" w:rsidRDefault="00F42214" w:rsidP="00847817">
                  <w:pPr>
                    <w:tabs>
                      <w:tab w:val="left" w:pos="9214"/>
                    </w:tabs>
                    <w:jc w:val="both"/>
                  </w:pPr>
                </w:p>
                <w:p w:rsidR="00F42214" w:rsidRPr="00791BDA" w:rsidRDefault="00F42214" w:rsidP="00847817">
                  <w:pPr>
                    <w:tabs>
                      <w:tab w:val="left" w:pos="9214"/>
                    </w:tabs>
                    <w:jc w:val="both"/>
                  </w:pPr>
                  <w:r w:rsidRPr="00791BDA">
                    <w:t>proti:</w:t>
                  </w:r>
                </w:p>
              </w:tc>
              <w:tc>
                <w:tcPr>
                  <w:tcW w:w="0" w:type="auto"/>
                  <w:tcMar>
                    <w:right w:w="567" w:type="dxa"/>
                  </w:tcMar>
                  <w:vAlign w:val="center"/>
                </w:tcPr>
                <w:p w:rsidR="00F42214" w:rsidRPr="00791BDA" w:rsidRDefault="00F42214" w:rsidP="00847817">
                  <w:pPr>
                    <w:tabs>
                      <w:tab w:val="left" w:pos="9214"/>
                    </w:tabs>
                    <w:jc w:val="both"/>
                  </w:pPr>
                </w:p>
                <w:p w:rsidR="00F42214" w:rsidRPr="00791BDA" w:rsidRDefault="00F42214" w:rsidP="00847817">
                  <w:pPr>
                    <w:tabs>
                      <w:tab w:val="left" w:pos="9214"/>
                    </w:tabs>
                    <w:jc w:val="both"/>
                  </w:pPr>
                  <w:r w:rsidRPr="00791BDA">
                    <w:t>0</w:t>
                  </w:r>
                </w:p>
              </w:tc>
              <w:tc>
                <w:tcPr>
                  <w:tcW w:w="0" w:type="auto"/>
                  <w:vAlign w:val="center"/>
                </w:tcPr>
                <w:p w:rsidR="00F42214" w:rsidRPr="00791BDA" w:rsidRDefault="00F42214" w:rsidP="00847817">
                  <w:pPr>
                    <w:tabs>
                      <w:tab w:val="left" w:pos="9214"/>
                    </w:tabs>
                    <w:jc w:val="both"/>
                  </w:pPr>
                </w:p>
                <w:p w:rsidR="00F42214" w:rsidRPr="00791BDA" w:rsidRDefault="00F42214" w:rsidP="00847817">
                  <w:pPr>
                    <w:tabs>
                      <w:tab w:val="left" w:pos="9214"/>
                    </w:tabs>
                    <w:jc w:val="both"/>
                  </w:pPr>
                  <w:r w:rsidRPr="00791BDA">
                    <w:t>zdržel se:</w:t>
                  </w:r>
                </w:p>
              </w:tc>
              <w:tc>
                <w:tcPr>
                  <w:tcW w:w="0" w:type="auto"/>
                  <w:tcMar>
                    <w:right w:w="567" w:type="dxa"/>
                  </w:tcMar>
                  <w:vAlign w:val="center"/>
                </w:tcPr>
                <w:p w:rsidR="00F42214" w:rsidRPr="00791BDA" w:rsidRDefault="00F42214" w:rsidP="00847817">
                  <w:pPr>
                    <w:tabs>
                      <w:tab w:val="left" w:pos="9214"/>
                    </w:tabs>
                    <w:jc w:val="both"/>
                  </w:pPr>
                </w:p>
                <w:p w:rsidR="00F42214" w:rsidRPr="00791BDA" w:rsidRDefault="00F42214" w:rsidP="00847817">
                  <w:pPr>
                    <w:tabs>
                      <w:tab w:val="left" w:pos="9214"/>
                    </w:tabs>
                    <w:jc w:val="both"/>
                  </w:pPr>
                  <w:r>
                    <w:t>0</w:t>
                  </w:r>
                </w:p>
              </w:tc>
            </w:tr>
          </w:tbl>
          <w:p w:rsidR="00D24F47" w:rsidRPr="00791BDA" w:rsidRDefault="00D24F47" w:rsidP="00791BD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jc w:val="both"/>
              <w:rPr>
                <w:rFonts w:ascii="Times New Roman" w:hAnsi="Times New Roman" w:cs="Times New Roman"/>
              </w:rPr>
            </w:pPr>
          </w:p>
        </w:tc>
      </w:tr>
    </w:tbl>
    <w:p w:rsidR="00791BDA" w:rsidRDefault="00791BDA" w:rsidP="00791BDA">
      <w:pPr>
        <w:tabs>
          <w:tab w:val="left" w:pos="9214"/>
        </w:tabs>
        <w:rPr>
          <w:b/>
          <w:iCs/>
          <w:snapToGrid w:val="0"/>
        </w:rPr>
      </w:pPr>
    </w:p>
    <w:p w:rsidR="00206565" w:rsidRDefault="00206565" w:rsidP="00791BDA">
      <w:pPr>
        <w:tabs>
          <w:tab w:val="left" w:pos="9214"/>
        </w:tabs>
        <w:rPr>
          <w:b/>
          <w:iCs/>
          <w:snapToGrid w:val="0"/>
        </w:rPr>
      </w:pPr>
      <w:r>
        <w:rPr>
          <w:b/>
          <w:iCs/>
          <w:snapToGrid w:val="0"/>
        </w:rPr>
        <w:t>Usnesení ve Variantě I. bylo přijato.</w:t>
      </w:r>
    </w:p>
    <w:p w:rsidR="00206565" w:rsidRDefault="00206565" w:rsidP="00791BDA">
      <w:pPr>
        <w:tabs>
          <w:tab w:val="left" w:pos="9214"/>
        </w:tabs>
        <w:rPr>
          <w:b/>
          <w:iCs/>
          <w:snapToGrid w:val="0"/>
        </w:rPr>
      </w:pPr>
    </w:p>
    <w:p w:rsidR="00F8408D" w:rsidRDefault="00F8408D" w:rsidP="00791BDA">
      <w:pPr>
        <w:tabs>
          <w:tab w:val="left" w:pos="9214"/>
        </w:tabs>
        <w:rPr>
          <w:b/>
          <w:iCs/>
          <w:snapToGrid w:val="0"/>
        </w:rPr>
      </w:pPr>
    </w:p>
    <w:tbl>
      <w:tblPr>
        <w:tblW w:w="9747" w:type="dxa"/>
        <w:tblLook w:val="04A0" w:firstRow="1" w:lastRow="0" w:firstColumn="1" w:lastColumn="0" w:noHBand="0" w:noVBand="1"/>
      </w:tblPr>
      <w:tblGrid>
        <w:gridCol w:w="959"/>
        <w:gridCol w:w="8221"/>
        <w:gridCol w:w="567"/>
      </w:tblGrid>
      <w:tr w:rsidR="00791BDA" w:rsidRPr="00791BDA" w:rsidTr="00791BDA">
        <w:trPr>
          <w:gridAfter w:val="1"/>
          <w:wAfter w:w="567" w:type="dxa"/>
        </w:trPr>
        <w:tc>
          <w:tcPr>
            <w:tcW w:w="959" w:type="dxa"/>
          </w:tcPr>
          <w:p w:rsidR="00791BDA" w:rsidRPr="00791BDA" w:rsidRDefault="00791BDA" w:rsidP="00791BDA">
            <w:pPr>
              <w:tabs>
                <w:tab w:val="left" w:pos="9214"/>
              </w:tabs>
              <w:spacing w:after="240"/>
            </w:pPr>
          </w:p>
        </w:tc>
        <w:tc>
          <w:tcPr>
            <w:tcW w:w="8221" w:type="dxa"/>
          </w:tcPr>
          <w:p w:rsidR="00791BDA" w:rsidRPr="00791BDA" w:rsidRDefault="00791BDA" w:rsidP="00791BDA">
            <w:pPr>
              <w:numPr>
                <w:ilvl w:val="0"/>
                <w:numId w:val="13"/>
              </w:numPr>
              <w:tabs>
                <w:tab w:val="left" w:pos="9214"/>
              </w:tabs>
              <w:ind w:left="317"/>
              <w:rPr>
                <w:b/>
              </w:rPr>
            </w:pPr>
            <w:r w:rsidRPr="00791BDA">
              <w:rPr>
                <w:b/>
              </w:rPr>
              <w:t>souhlasí a doporučuje Zastupitelstvu Karlovarského kraje ke schválení</w:t>
            </w:r>
          </w:p>
        </w:tc>
      </w:tr>
      <w:tr w:rsidR="00791BDA" w:rsidRPr="00791BDA" w:rsidTr="00791BDA">
        <w:tc>
          <w:tcPr>
            <w:tcW w:w="9747" w:type="dxa"/>
            <w:gridSpan w:val="3"/>
          </w:tcPr>
          <w:p w:rsidR="00791BDA" w:rsidRPr="00791BDA" w:rsidRDefault="00791BDA" w:rsidP="00791BD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jc w:val="both"/>
              <w:rPr>
                <w:rFonts w:ascii="Times New Roman" w:hAnsi="Times New Roman" w:cs="Times New Roman"/>
                <w:u w:val="single"/>
              </w:rPr>
            </w:pPr>
            <w:r w:rsidRPr="00791BDA">
              <w:rPr>
                <w:rFonts w:ascii="Times New Roman" w:hAnsi="Times New Roman" w:cs="Times New Roman"/>
                <w:u w:val="single"/>
              </w:rPr>
              <w:t>Varianta II.</w:t>
            </w:r>
          </w:p>
          <w:p w:rsidR="00791BDA" w:rsidRPr="00791BDA" w:rsidRDefault="00791BDA" w:rsidP="00791BD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jc w:val="both"/>
              <w:rPr>
                <w:rFonts w:ascii="Times New Roman" w:hAnsi="Times New Roman" w:cs="Times New Roman"/>
              </w:rPr>
            </w:pPr>
          </w:p>
          <w:p w:rsidR="00791BDA" w:rsidRPr="00791BDA" w:rsidRDefault="00791BDA" w:rsidP="00D925F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jc w:val="both"/>
              <w:rPr>
                <w:rFonts w:ascii="Times New Roman" w:hAnsi="Times New Roman" w:cs="Times New Roman"/>
              </w:rPr>
            </w:pPr>
            <w:r w:rsidRPr="00791BDA">
              <w:rPr>
                <w:rFonts w:ascii="Times New Roman" w:hAnsi="Times New Roman" w:cs="Times New Roman"/>
              </w:rPr>
              <w:t>prodej pozemku p.č. 181/1, zastavěná plocha a nádvoří o výměře 1406 m</w:t>
            </w:r>
            <w:r w:rsidRPr="00791BDA">
              <w:rPr>
                <w:rFonts w:ascii="Times New Roman" w:hAnsi="Times New Roman" w:cs="Times New Roman"/>
                <w:position w:val="5"/>
              </w:rPr>
              <w:t>2</w:t>
            </w:r>
            <w:r w:rsidRPr="00791BDA">
              <w:rPr>
                <w:rFonts w:ascii="Times New Roman" w:hAnsi="Times New Roman" w:cs="Times New Roman"/>
              </w:rPr>
              <w:t>, jehož součástí je stavba č.p. 177, občanská vybavenost, pozemku p.č. 180/1, ostatní plocha, o výměře 180 m</w:t>
            </w:r>
            <w:r w:rsidRPr="00791BDA">
              <w:rPr>
                <w:rFonts w:ascii="Times New Roman" w:hAnsi="Times New Roman" w:cs="Times New Roman"/>
                <w:position w:val="5"/>
              </w:rPr>
              <w:t>2</w:t>
            </w:r>
            <w:r w:rsidRPr="00791BDA">
              <w:rPr>
                <w:rFonts w:ascii="Times New Roman" w:hAnsi="Times New Roman" w:cs="Times New Roman"/>
              </w:rPr>
              <w:t xml:space="preserve">, vše v k.ú. Královské Poříčí, formou kupní smlouvy mezi Karlovarským krajem, zastoupeným Integrovanou střední školou technickou a ekonomickou Sokolov, příspěvkovou organizací, se sídlem Jednoty 1620, 356 01  Sokolov, IČO 49 76 69 29 (jako prodávající na straně jedné) a panem Ing. Petrem Maškem, bytem </w:t>
            </w:r>
            <w:r w:rsidR="00D925FC">
              <w:rPr>
                <w:rFonts w:ascii="Times New Roman" w:hAnsi="Times New Roman" w:cs="Times New Roman"/>
              </w:rPr>
              <w:t>XXX</w:t>
            </w:r>
            <w:r w:rsidRPr="00791BDA">
              <w:rPr>
                <w:rFonts w:ascii="Times New Roman" w:hAnsi="Times New Roman" w:cs="Times New Roman"/>
              </w:rPr>
              <w:t xml:space="preserve">  (jako kupující na straně druhé), za dohodnutou kupní cenu ve výši 2.500.000,--Kč, a tím převést předmětné nemovité věci z vlastnictví Karlovarského kraje do majetku pana Ing. Petra Maška</w:t>
            </w:r>
          </w:p>
        </w:tc>
      </w:tr>
    </w:tbl>
    <w:p w:rsidR="00791BDA" w:rsidRPr="00791BDA" w:rsidRDefault="00791BDA" w:rsidP="00791BDA">
      <w:pPr>
        <w:tabs>
          <w:tab w:val="left" w:pos="9214"/>
        </w:tabs>
        <w:rPr>
          <w:b/>
          <w:iCs/>
          <w:snapToGrid w:val="0"/>
        </w:rPr>
      </w:pPr>
    </w:p>
    <w:tbl>
      <w:tblPr>
        <w:tblW w:w="9606" w:type="dxa"/>
        <w:tblLook w:val="04A0" w:firstRow="1" w:lastRow="0" w:firstColumn="1" w:lastColumn="0" w:noHBand="0" w:noVBand="1"/>
      </w:tblPr>
      <w:tblGrid>
        <w:gridCol w:w="959"/>
        <w:gridCol w:w="8221"/>
        <w:gridCol w:w="426"/>
      </w:tblGrid>
      <w:tr w:rsidR="00791BDA" w:rsidRPr="00791BDA" w:rsidTr="00791BDA">
        <w:trPr>
          <w:gridAfter w:val="1"/>
          <w:wAfter w:w="426" w:type="dxa"/>
        </w:trPr>
        <w:tc>
          <w:tcPr>
            <w:tcW w:w="959" w:type="dxa"/>
          </w:tcPr>
          <w:p w:rsidR="00791BDA" w:rsidRPr="00791BDA" w:rsidRDefault="00791BDA" w:rsidP="00791BDA">
            <w:pPr>
              <w:tabs>
                <w:tab w:val="left" w:pos="9214"/>
              </w:tabs>
              <w:spacing w:after="240"/>
            </w:pPr>
          </w:p>
        </w:tc>
        <w:tc>
          <w:tcPr>
            <w:tcW w:w="8221" w:type="dxa"/>
          </w:tcPr>
          <w:p w:rsidR="00791BDA" w:rsidRPr="00791BDA" w:rsidRDefault="00791BDA" w:rsidP="00791BDA">
            <w:pPr>
              <w:numPr>
                <w:ilvl w:val="0"/>
                <w:numId w:val="13"/>
              </w:numPr>
              <w:tabs>
                <w:tab w:val="left" w:pos="9214"/>
              </w:tabs>
              <w:ind w:left="317"/>
              <w:rPr>
                <w:b/>
              </w:rPr>
            </w:pPr>
            <w:r w:rsidRPr="00791BDA">
              <w:rPr>
                <w:b/>
              </w:rPr>
              <w:t xml:space="preserve">souhlasí a doporučuje Zastupitelstvu Karlovarského kraje </w:t>
            </w:r>
          </w:p>
        </w:tc>
      </w:tr>
      <w:tr w:rsidR="00791BDA" w:rsidRPr="00791BDA" w:rsidTr="00791BDA">
        <w:tc>
          <w:tcPr>
            <w:tcW w:w="9606" w:type="dxa"/>
            <w:gridSpan w:val="3"/>
          </w:tcPr>
          <w:p w:rsidR="00791BDA" w:rsidRPr="00791BDA" w:rsidRDefault="00791BDA" w:rsidP="00791BD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jc w:val="both"/>
              <w:rPr>
                <w:rFonts w:ascii="Times New Roman" w:hAnsi="Times New Roman" w:cs="Times New Roman"/>
              </w:rPr>
            </w:pPr>
            <w:r w:rsidRPr="00791BDA">
              <w:rPr>
                <w:rFonts w:ascii="Times New Roman" w:hAnsi="Times New Roman" w:cs="Times New Roman"/>
              </w:rPr>
              <w:t>uložit Integrované střední škole technické a ekonomické Sokolov, příspěvkové organizaci, realizovat kroky k uzavření předmětné kupní smlouvy a pověřit jí podpisem této smlouvy</w:t>
            </w:r>
          </w:p>
        </w:tc>
      </w:tr>
    </w:tbl>
    <w:p w:rsidR="00BB010F" w:rsidRPr="00791BDA" w:rsidRDefault="00BB010F" w:rsidP="00791BDA">
      <w:pPr>
        <w:pStyle w:val="Zkladntext"/>
        <w:tabs>
          <w:tab w:val="left" w:pos="9214"/>
        </w:tabs>
        <w:jc w:val="both"/>
        <w:rPr>
          <w:b w:val="0"/>
          <w:bCs w:val="0"/>
        </w:rPr>
      </w:pPr>
    </w:p>
    <w:p w:rsidR="00F8408D" w:rsidRPr="004F6E5A" w:rsidRDefault="00F8408D" w:rsidP="00F8408D">
      <w:pPr>
        <w:widowControl w:val="0"/>
        <w:jc w:val="both"/>
        <w:rPr>
          <w:b/>
          <w:u w:val="single"/>
        </w:rPr>
      </w:pPr>
      <w:r w:rsidRPr="004F6E5A">
        <w:rPr>
          <w:b/>
        </w:rPr>
        <w:t>Výbor o Variantě č. II již nehlasoval.</w:t>
      </w:r>
    </w:p>
    <w:p w:rsidR="00F42214" w:rsidRDefault="00F42214" w:rsidP="006A7D86">
      <w:pPr>
        <w:jc w:val="both"/>
        <w:rPr>
          <w:b/>
        </w:rPr>
      </w:pPr>
    </w:p>
    <w:p w:rsidR="00F8408D" w:rsidRPr="00A677EF" w:rsidRDefault="00F8408D" w:rsidP="006A7D86">
      <w:pPr>
        <w:jc w:val="both"/>
        <w:rPr>
          <w:b/>
        </w:rPr>
      </w:pPr>
    </w:p>
    <w:p w:rsidR="00620FF4" w:rsidRPr="002A323B" w:rsidRDefault="002A323B" w:rsidP="009F6CD8">
      <w:pPr>
        <w:numPr>
          <w:ilvl w:val="0"/>
          <w:numId w:val="1"/>
        </w:numPr>
        <w:tabs>
          <w:tab w:val="num" w:pos="360"/>
        </w:tabs>
        <w:ind w:left="360"/>
        <w:jc w:val="both"/>
        <w:rPr>
          <w:b/>
        </w:rPr>
      </w:pPr>
      <w:r w:rsidRPr="002A323B">
        <w:rPr>
          <w:b/>
        </w:rPr>
        <w:t>Prodej nemovité věci v majetku Karlovarského kraje, do majetku fyzické osoby – část pozemku p.č. 386 v k.ú. Sokolov</w:t>
      </w:r>
    </w:p>
    <w:p w:rsidR="00620FF4" w:rsidRPr="00A677EF" w:rsidRDefault="00620FF4" w:rsidP="00620FF4">
      <w:pPr>
        <w:jc w:val="both"/>
      </w:pPr>
    </w:p>
    <w:tbl>
      <w:tblPr>
        <w:tblW w:w="13506" w:type="dxa"/>
        <w:tblLook w:val="00A0" w:firstRow="1" w:lastRow="0" w:firstColumn="1" w:lastColumn="0" w:noHBand="0" w:noVBand="0"/>
      </w:tblPr>
      <w:tblGrid>
        <w:gridCol w:w="10102"/>
        <w:gridCol w:w="932"/>
        <w:gridCol w:w="304"/>
        <w:gridCol w:w="932"/>
        <w:gridCol w:w="304"/>
        <w:gridCol w:w="932"/>
      </w:tblGrid>
      <w:tr w:rsidR="009A13BB" w:rsidRPr="002E565B" w:rsidTr="00C64689">
        <w:tc>
          <w:tcPr>
            <w:tcW w:w="10102" w:type="dxa"/>
            <w:vAlign w:val="center"/>
          </w:tcPr>
          <w:p w:rsidR="006E7552" w:rsidRPr="002E565B" w:rsidRDefault="006E7552" w:rsidP="006E7552">
            <w:pPr>
              <w:pStyle w:val="Zkladntext"/>
              <w:jc w:val="both"/>
              <w:rPr>
                <w:iCs/>
              </w:rPr>
            </w:pPr>
            <w:r w:rsidRPr="002E565B">
              <w:rPr>
                <w:iCs/>
              </w:rPr>
              <w:t xml:space="preserve">usnesení č. </w:t>
            </w:r>
            <w:r w:rsidR="00C071C4" w:rsidRPr="002E565B">
              <w:rPr>
                <w:iCs/>
              </w:rPr>
              <w:t>4</w:t>
            </w:r>
            <w:r w:rsidR="00054C5F" w:rsidRPr="002E565B">
              <w:rPr>
                <w:iCs/>
              </w:rPr>
              <w:t>8</w:t>
            </w:r>
            <w:r w:rsidR="00206565">
              <w:rPr>
                <w:iCs/>
              </w:rPr>
              <w:t>7</w:t>
            </w:r>
            <w:r w:rsidR="002F763C" w:rsidRPr="002E565B">
              <w:rPr>
                <w:iCs/>
              </w:rPr>
              <w:t>/</w:t>
            </w:r>
            <w:r w:rsidR="00C071C4" w:rsidRPr="002E565B">
              <w:rPr>
                <w:iCs/>
              </w:rPr>
              <w:t>0</w:t>
            </w:r>
            <w:r w:rsidR="00054C5F" w:rsidRPr="002E565B">
              <w:rPr>
                <w:iCs/>
              </w:rPr>
              <w:t>8</w:t>
            </w:r>
            <w:r w:rsidRPr="002E565B">
              <w:rPr>
                <w:iCs/>
              </w:rPr>
              <w:t>/1</w:t>
            </w:r>
            <w:r w:rsidR="00C071C4" w:rsidRPr="002E565B">
              <w:rPr>
                <w:iCs/>
              </w:rPr>
              <w:t>6</w:t>
            </w:r>
            <w:r w:rsidRPr="002E565B">
              <w:rPr>
                <w:iCs/>
              </w:rPr>
              <w:t xml:space="preserve">  </w:t>
            </w:r>
          </w:p>
          <w:p w:rsidR="006A7D86" w:rsidRPr="002E565B" w:rsidRDefault="006A7D86" w:rsidP="006E7552">
            <w:pPr>
              <w:pStyle w:val="Zkladntext"/>
              <w:jc w:val="both"/>
              <w:rPr>
                <w:iCs/>
              </w:rPr>
            </w:pPr>
          </w:p>
          <w:p w:rsidR="00EF2F11" w:rsidRPr="002E565B" w:rsidRDefault="00BB010F" w:rsidP="00EF2F11">
            <w:pPr>
              <w:widowControl w:val="0"/>
              <w:jc w:val="both"/>
              <w:rPr>
                <w:b/>
                <w:iCs/>
                <w:snapToGrid w:val="0"/>
              </w:rPr>
            </w:pPr>
            <w:r w:rsidRPr="002E565B">
              <w:rPr>
                <w:b/>
                <w:iCs/>
                <w:snapToGrid w:val="0"/>
              </w:rPr>
              <w:t xml:space="preserve">Výbor pro hospodaření s majetkem a </w:t>
            </w:r>
            <w:r w:rsidR="00E817CA" w:rsidRPr="002E565B">
              <w:rPr>
                <w:b/>
                <w:iCs/>
                <w:snapToGrid w:val="0"/>
              </w:rPr>
              <w:t xml:space="preserve">pro </w:t>
            </w:r>
            <w:r w:rsidRPr="002E565B">
              <w:rPr>
                <w:b/>
                <w:iCs/>
                <w:snapToGrid w:val="0"/>
              </w:rPr>
              <w:t>likvidaci nepotřebného majetku</w:t>
            </w:r>
            <w:r w:rsidR="00EF2F11" w:rsidRPr="002E565B">
              <w:rPr>
                <w:b/>
                <w:iCs/>
                <w:snapToGrid w:val="0"/>
              </w:rPr>
              <w:t>:</w:t>
            </w:r>
          </w:p>
          <w:p w:rsidR="00791BDA" w:rsidRPr="002E565B" w:rsidRDefault="00791BDA" w:rsidP="00EF2F11">
            <w:pPr>
              <w:widowControl w:val="0"/>
              <w:jc w:val="both"/>
              <w:rPr>
                <w:b/>
                <w:iCs/>
                <w:snapToGrid w:val="0"/>
              </w:rPr>
            </w:pPr>
          </w:p>
          <w:tbl>
            <w:tblPr>
              <w:tblW w:w="9639" w:type="dxa"/>
              <w:tblLook w:val="04A0" w:firstRow="1" w:lastRow="0" w:firstColumn="1" w:lastColumn="0" w:noHBand="0" w:noVBand="1"/>
            </w:tblPr>
            <w:tblGrid>
              <w:gridCol w:w="959"/>
              <w:gridCol w:w="8221"/>
              <w:gridCol w:w="459"/>
            </w:tblGrid>
            <w:tr w:rsidR="00791BDA" w:rsidRPr="002E565B" w:rsidTr="00791BDA">
              <w:trPr>
                <w:gridAfter w:val="1"/>
                <w:wAfter w:w="459" w:type="dxa"/>
              </w:trPr>
              <w:tc>
                <w:tcPr>
                  <w:tcW w:w="959" w:type="dxa"/>
                </w:tcPr>
                <w:p w:rsidR="00791BDA" w:rsidRPr="002E565B" w:rsidRDefault="00791BDA" w:rsidP="00723F33">
                  <w:pPr>
                    <w:spacing w:after="240"/>
                  </w:pPr>
                </w:p>
              </w:tc>
              <w:tc>
                <w:tcPr>
                  <w:tcW w:w="8221" w:type="dxa"/>
                </w:tcPr>
                <w:p w:rsidR="00791BDA" w:rsidRPr="002E565B" w:rsidRDefault="00791BDA" w:rsidP="00791BDA">
                  <w:pPr>
                    <w:numPr>
                      <w:ilvl w:val="0"/>
                      <w:numId w:val="13"/>
                    </w:numPr>
                    <w:ind w:left="317"/>
                    <w:rPr>
                      <w:b/>
                    </w:rPr>
                  </w:pPr>
                  <w:r w:rsidRPr="002E565B">
                    <w:rPr>
                      <w:b/>
                    </w:rPr>
                    <w:t>souhlasí a doporučuje Zastupitelstvu Karlovarského kraje ke schválení</w:t>
                  </w:r>
                </w:p>
              </w:tc>
            </w:tr>
            <w:tr w:rsidR="00791BDA" w:rsidRPr="002E565B" w:rsidTr="00791BDA">
              <w:tc>
                <w:tcPr>
                  <w:tcW w:w="9639" w:type="dxa"/>
                  <w:gridSpan w:val="3"/>
                </w:tcPr>
                <w:p w:rsidR="00791BDA" w:rsidRPr="002E565B" w:rsidRDefault="00791BDA" w:rsidP="00D925F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2E565B">
                    <w:rPr>
                      <w:rFonts w:ascii="Times New Roman" w:hAnsi="Times New Roman" w:cs="Times New Roman"/>
                    </w:rPr>
                    <w:t>prodej pozemku p.č. 386, která byla oddělena geometrickým plánem č. 3434-2155/2016 z původního pozemku p.č. 386 a označena novým parcelním číslem jako pozemek p.č. 386/2 o výměře 92 m</w:t>
                  </w:r>
                  <w:r w:rsidRPr="002E565B">
                    <w:rPr>
                      <w:rFonts w:ascii="Times New Roman" w:hAnsi="Times New Roman" w:cs="Times New Roman"/>
                      <w:position w:val="5"/>
                    </w:rPr>
                    <w:t>2</w:t>
                  </w:r>
                  <w:r w:rsidRPr="002E565B">
                    <w:rPr>
                      <w:rFonts w:ascii="Times New Roman" w:hAnsi="Times New Roman" w:cs="Times New Roman"/>
                    </w:rPr>
                    <w:t xml:space="preserve"> v k.ú. Sokolov, formou kupní smlouvy mezi Karlovarským krajem, zastoupeným Střední školou živnostenskou Sokolov, příspěvkovou organizací, se sídlem Žákovská 716, 356 01  Sokolov, IČO 750 59 151 (jako prodávající na straně jedné) a panem Jiřím Veverkou, bytem </w:t>
                  </w:r>
                  <w:r w:rsidR="00D925FC">
                    <w:rPr>
                      <w:rFonts w:ascii="Times New Roman" w:hAnsi="Times New Roman" w:cs="Times New Roman"/>
                    </w:rPr>
                    <w:t>XXX</w:t>
                  </w:r>
                  <w:r w:rsidRPr="002E565B">
                    <w:rPr>
                      <w:rFonts w:ascii="Times New Roman" w:hAnsi="Times New Roman" w:cs="Times New Roman"/>
                    </w:rPr>
                    <w:t xml:space="preserve"> (jako kupující na straně druhé), za dohodnutou kupní cenu 70.720,-- Kč, za předpokladu, že do skončení uveřejnění záměru Karlovarského kraje prodat výše uvedenou nemovitou věc na své úřední desce nepředloží jiný zájemce svou nabídku, a tím převést předmětnou nemovitou věc z vlastnictví Karlovarského kraje do vlastnictví pana Jiřího Veverky</w:t>
                  </w:r>
                </w:p>
              </w:tc>
            </w:tr>
          </w:tbl>
          <w:p w:rsidR="00791BDA" w:rsidRPr="002E565B" w:rsidRDefault="00791BDA" w:rsidP="00791BDA">
            <w:pPr>
              <w:rPr>
                <w:b/>
                <w:iCs/>
                <w:snapToGrid w:val="0"/>
              </w:rPr>
            </w:pPr>
          </w:p>
          <w:tbl>
            <w:tblPr>
              <w:tblW w:w="9498" w:type="dxa"/>
              <w:tblLook w:val="04A0" w:firstRow="1" w:lastRow="0" w:firstColumn="1" w:lastColumn="0" w:noHBand="0" w:noVBand="1"/>
            </w:tblPr>
            <w:tblGrid>
              <w:gridCol w:w="959"/>
              <w:gridCol w:w="8539"/>
            </w:tblGrid>
            <w:tr w:rsidR="00791BDA" w:rsidRPr="002E565B" w:rsidTr="00791BDA">
              <w:tc>
                <w:tcPr>
                  <w:tcW w:w="959" w:type="dxa"/>
                </w:tcPr>
                <w:p w:rsidR="00791BDA" w:rsidRPr="002E565B" w:rsidRDefault="00791BDA" w:rsidP="00723F33">
                  <w:pPr>
                    <w:spacing w:after="240"/>
                  </w:pPr>
                </w:p>
              </w:tc>
              <w:tc>
                <w:tcPr>
                  <w:tcW w:w="8539" w:type="dxa"/>
                </w:tcPr>
                <w:p w:rsidR="00791BDA" w:rsidRPr="002E565B" w:rsidRDefault="00791BDA" w:rsidP="00791BDA">
                  <w:pPr>
                    <w:numPr>
                      <w:ilvl w:val="0"/>
                      <w:numId w:val="13"/>
                    </w:numPr>
                    <w:ind w:left="317"/>
                    <w:rPr>
                      <w:b/>
                    </w:rPr>
                  </w:pPr>
                  <w:r w:rsidRPr="002E565B">
                    <w:rPr>
                      <w:b/>
                    </w:rPr>
                    <w:t xml:space="preserve">souhlasí a doporučuje Zastupitelstvu Karlovarského kraje </w:t>
                  </w:r>
                </w:p>
              </w:tc>
            </w:tr>
            <w:tr w:rsidR="00791BDA" w:rsidRPr="002E565B" w:rsidTr="00791BDA">
              <w:tc>
                <w:tcPr>
                  <w:tcW w:w="9498" w:type="dxa"/>
                  <w:gridSpan w:val="2"/>
                </w:tcPr>
                <w:p w:rsidR="00791BDA" w:rsidRPr="002E565B" w:rsidRDefault="00791BDA"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2E565B">
                    <w:rPr>
                      <w:rFonts w:ascii="Times New Roman" w:hAnsi="Times New Roman" w:cs="Times New Roman"/>
                    </w:rPr>
                    <w:t>uložit Střední škole živnostenské Sokolov, příspěvkové organizaci, realizovat kroky k uzavření předmětné kupní smlouvy a pověřit jí podpisem této smlouvy</w:t>
                  </w:r>
                </w:p>
              </w:tc>
            </w:tr>
          </w:tbl>
          <w:p w:rsidR="00791BDA" w:rsidRPr="002E565B" w:rsidRDefault="00791BDA" w:rsidP="00EF2F11">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2E565B" w:rsidRPr="00791BDA" w:rsidTr="00723F33">
              <w:tc>
                <w:tcPr>
                  <w:tcW w:w="0" w:type="auto"/>
                  <w:vAlign w:val="center"/>
                </w:tcPr>
                <w:p w:rsidR="002E565B" w:rsidRPr="00791BDA" w:rsidRDefault="002E565B" w:rsidP="00723F33">
                  <w:pPr>
                    <w:tabs>
                      <w:tab w:val="left" w:pos="9214"/>
                    </w:tabs>
                    <w:jc w:val="both"/>
                  </w:pPr>
                </w:p>
                <w:p w:rsidR="002E565B" w:rsidRPr="00791BDA" w:rsidRDefault="002E565B" w:rsidP="00723F33">
                  <w:pPr>
                    <w:tabs>
                      <w:tab w:val="left" w:pos="9214"/>
                    </w:tabs>
                    <w:jc w:val="both"/>
                  </w:pPr>
                  <w:r w:rsidRPr="00791BDA">
                    <w:t>pro:</w:t>
                  </w:r>
                </w:p>
              </w:tc>
              <w:tc>
                <w:tcPr>
                  <w:tcW w:w="0" w:type="auto"/>
                  <w:tcMar>
                    <w:right w:w="567" w:type="dxa"/>
                  </w:tcMar>
                  <w:vAlign w:val="center"/>
                </w:tcPr>
                <w:p w:rsidR="002E565B" w:rsidRPr="00791BDA" w:rsidRDefault="002E565B" w:rsidP="00723F33">
                  <w:pPr>
                    <w:tabs>
                      <w:tab w:val="left" w:pos="9214"/>
                    </w:tabs>
                    <w:jc w:val="both"/>
                  </w:pPr>
                </w:p>
                <w:p w:rsidR="002E565B" w:rsidRPr="00791BDA" w:rsidRDefault="002E565B" w:rsidP="00723F33">
                  <w:pPr>
                    <w:tabs>
                      <w:tab w:val="left" w:pos="9214"/>
                    </w:tabs>
                    <w:jc w:val="both"/>
                  </w:pPr>
                  <w:r w:rsidRPr="00791BDA">
                    <w:t>7</w:t>
                  </w:r>
                </w:p>
              </w:tc>
              <w:tc>
                <w:tcPr>
                  <w:tcW w:w="0" w:type="auto"/>
                  <w:vAlign w:val="center"/>
                </w:tcPr>
                <w:p w:rsidR="002E565B" w:rsidRPr="00791BDA" w:rsidRDefault="002E565B" w:rsidP="00723F33">
                  <w:pPr>
                    <w:tabs>
                      <w:tab w:val="left" w:pos="9214"/>
                    </w:tabs>
                    <w:jc w:val="both"/>
                  </w:pPr>
                </w:p>
                <w:p w:rsidR="002E565B" w:rsidRPr="00791BDA" w:rsidRDefault="002E565B" w:rsidP="00723F33">
                  <w:pPr>
                    <w:tabs>
                      <w:tab w:val="left" w:pos="9214"/>
                    </w:tabs>
                    <w:jc w:val="both"/>
                  </w:pPr>
                  <w:r w:rsidRPr="00791BDA">
                    <w:t>proti:</w:t>
                  </w:r>
                </w:p>
              </w:tc>
              <w:tc>
                <w:tcPr>
                  <w:tcW w:w="0" w:type="auto"/>
                  <w:tcMar>
                    <w:right w:w="567" w:type="dxa"/>
                  </w:tcMar>
                  <w:vAlign w:val="center"/>
                </w:tcPr>
                <w:p w:rsidR="002E565B" w:rsidRPr="00791BDA" w:rsidRDefault="002E565B" w:rsidP="00723F33">
                  <w:pPr>
                    <w:tabs>
                      <w:tab w:val="left" w:pos="9214"/>
                    </w:tabs>
                    <w:jc w:val="both"/>
                  </w:pPr>
                </w:p>
                <w:p w:rsidR="002E565B" w:rsidRPr="00791BDA" w:rsidRDefault="002E565B" w:rsidP="00723F33">
                  <w:pPr>
                    <w:tabs>
                      <w:tab w:val="left" w:pos="9214"/>
                    </w:tabs>
                    <w:jc w:val="both"/>
                  </w:pPr>
                  <w:r w:rsidRPr="00791BDA">
                    <w:t>0</w:t>
                  </w:r>
                </w:p>
              </w:tc>
              <w:tc>
                <w:tcPr>
                  <w:tcW w:w="0" w:type="auto"/>
                  <w:vAlign w:val="center"/>
                </w:tcPr>
                <w:p w:rsidR="002E565B" w:rsidRPr="00791BDA" w:rsidRDefault="002E565B" w:rsidP="00723F33">
                  <w:pPr>
                    <w:tabs>
                      <w:tab w:val="left" w:pos="9214"/>
                    </w:tabs>
                    <w:jc w:val="both"/>
                  </w:pPr>
                </w:p>
                <w:p w:rsidR="002E565B" w:rsidRPr="00791BDA" w:rsidRDefault="002E565B" w:rsidP="00723F33">
                  <w:pPr>
                    <w:tabs>
                      <w:tab w:val="left" w:pos="9214"/>
                    </w:tabs>
                    <w:jc w:val="both"/>
                  </w:pPr>
                  <w:r w:rsidRPr="00791BDA">
                    <w:t>zdržel se:</w:t>
                  </w:r>
                </w:p>
              </w:tc>
              <w:tc>
                <w:tcPr>
                  <w:tcW w:w="0" w:type="auto"/>
                  <w:tcMar>
                    <w:right w:w="567" w:type="dxa"/>
                  </w:tcMar>
                  <w:vAlign w:val="center"/>
                </w:tcPr>
                <w:p w:rsidR="002E565B" w:rsidRPr="00791BDA" w:rsidRDefault="002E565B" w:rsidP="00723F33">
                  <w:pPr>
                    <w:tabs>
                      <w:tab w:val="left" w:pos="9214"/>
                    </w:tabs>
                    <w:jc w:val="both"/>
                  </w:pPr>
                </w:p>
                <w:p w:rsidR="002E565B" w:rsidRPr="00791BDA" w:rsidRDefault="002E565B" w:rsidP="00723F33">
                  <w:pPr>
                    <w:tabs>
                      <w:tab w:val="left" w:pos="9214"/>
                    </w:tabs>
                    <w:jc w:val="both"/>
                  </w:pPr>
                  <w:r>
                    <w:t>0</w:t>
                  </w:r>
                </w:p>
              </w:tc>
            </w:tr>
            <w:tr w:rsidR="00A60845" w:rsidRPr="002E565B" w:rsidTr="00723F33">
              <w:tc>
                <w:tcPr>
                  <w:tcW w:w="0" w:type="auto"/>
                  <w:vAlign w:val="center"/>
                </w:tcPr>
                <w:p w:rsidR="00A60845" w:rsidRPr="002E565B" w:rsidRDefault="00A60845" w:rsidP="00A60845">
                  <w:pPr>
                    <w:ind w:left="-108"/>
                    <w:jc w:val="both"/>
                  </w:pPr>
                </w:p>
              </w:tc>
              <w:tc>
                <w:tcPr>
                  <w:tcW w:w="0" w:type="auto"/>
                  <w:tcMar>
                    <w:right w:w="567" w:type="dxa"/>
                  </w:tcMar>
                  <w:vAlign w:val="center"/>
                </w:tcPr>
                <w:p w:rsidR="00A60845" w:rsidRPr="002E565B" w:rsidRDefault="00A60845" w:rsidP="00723F33">
                  <w:pPr>
                    <w:jc w:val="both"/>
                  </w:pPr>
                </w:p>
              </w:tc>
              <w:tc>
                <w:tcPr>
                  <w:tcW w:w="0" w:type="auto"/>
                  <w:vAlign w:val="center"/>
                </w:tcPr>
                <w:p w:rsidR="00A60845" w:rsidRPr="002E565B" w:rsidRDefault="00A60845" w:rsidP="00723F33">
                  <w:pPr>
                    <w:jc w:val="both"/>
                  </w:pPr>
                </w:p>
              </w:tc>
              <w:tc>
                <w:tcPr>
                  <w:tcW w:w="0" w:type="auto"/>
                  <w:tcMar>
                    <w:right w:w="567" w:type="dxa"/>
                  </w:tcMar>
                  <w:vAlign w:val="center"/>
                </w:tcPr>
                <w:p w:rsidR="00A60845" w:rsidRPr="002E565B" w:rsidRDefault="00A60845" w:rsidP="00723F33">
                  <w:pPr>
                    <w:jc w:val="both"/>
                  </w:pPr>
                </w:p>
              </w:tc>
              <w:tc>
                <w:tcPr>
                  <w:tcW w:w="0" w:type="auto"/>
                  <w:vAlign w:val="center"/>
                </w:tcPr>
                <w:p w:rsidR="00A60845" w:rsidRPr="002E565B" w:rsidRDefault="00A60845" w:rsidP="00723F33">
                  <w:pPr>
                    <w:jc w:val="both"/>
                  </w:pPr>
                </w:p>
              </w:tc>
              <w:tc>
                <w:tcPr>
                  <w:tcW w:w="0" w:type="auto"/>
                  <w:tcMar>
                    <w:right w:w="567" w:type="dxa"/>
                  </w:tcMar>
                  <w:vAlign w:val="center"/>
                </w:tcPr>
                <w:p w:rsidR="002E565B" w:rsidRPr="002E565B" w:rsidRDefault="002E565B" w:rsidP="00723F33">
                  <w:pPr>
                    <w:jc w:val="both"/>
                  </w:pPr>
                </w:p>
                <w:p w:rsidR="00A60845" w:rsidRPr="002E565B" w:rsidRDefault="00A60845" w:rsidP="00723F33">
                  <w:pPr>
                    <w:jc w:val="both"/>
                  </w:pPr>
                </w:p>
              </w:tc>
            </w:tr>
          </w:tbl>
          <w:p w:rsidR="00EF2F11" w:rsidRPr="002E565B" w:rsidRDefault="00EF2F11" w:rsidP="009A13BB">
            <w:pPr>
              <w:jc w:val="both"/>
              <w:rPr>
                <w:b/>
              </w:rPr>
            </w:pPr>
          </w:p>
        </w:tc>
        <w:tc>
          <w:tcPr>
            <w:tcW w:w="0" w:type="auto"/>
            <w:tcMar>
              <w:right w:w="567" w:type="dxa"/>
            </w:tcMar>
            <w:vAlign w:val="center"/>
          </w:tcPr>
          <w:p w:rsidR="009A13BB" w:rsidRPr="002E565B" w:rsidRDefault="009A13BB" w:rsidP="009A13BB">
            <w:pPr>
              <w:jc w:val="both"/>
              <w:rPr>
                <w:b/>
              </w:rPr>
            </w:pPr>
          </w:p>
        </w:tc>
        <w:tc>
          <w:tcPr>
            <w:tcW w:w="0" w:type="auto"/>
            <w:vAlign w:val="center"/>
          </w:tcPr>
          <w:p w:rsidR="009A13BB" w:rsidRPr="002E565B" w:rsidRDefault="009A13BB" w:rsidP="009A13BB">
            <w:pPr>
              <w:jc w:val="both"/>
              <w:rPr>
                <w:b/>
              </w:rPr>
            </w:pPr>
          </w:p>
        </w:tc>
        <w:tc>
          <w:tcPr>
            <w:tcW w:w="0" w:type="auto"/>
            <w:tcMar>
              <w:right w:w="567" w:type="dxa"/>
            </w:tcMar>
            <w:vAlign w:val="center"/>
          </w:tcPr>
          <w:p w:rsidR="009A13BB" w:rsidRPr="002E565B" w:rsidRDefault="009A13BB" w:rsidP="009A13BB">
            <w:pPr>
              <w:jc w:val="both"/>
              <w:rPr>
                <w:b/>
              </w:rPr>
            </w:pPr>
          </w:p>
        </w:tc>
        <w:tc>
          <w:tcPr>
            <w:tcW w:w="0" w:type="auto"/>
            <w:vAlign w:val="center"/>
          </w:tcPr>
          <w:p w:rsidR="009A13BB" w:rsidRPr="002E565B" w:rsidRDefault="009A13BB" w:rsidP="009A13BB">
            <w:pPr>
              <w:jc w:val="both"/>
              <w:rPr>
                <w:b/>
              </w:rPr>
            </w:pPr>
          </w:p>
        </w:tc>
        <w:tc>
          <w:tcPr>
            <w:tcW w:w="0" w:type="auto"/>
            <w:tcMar>
              <w:right w:w="567" w:type="dxa"/>
            </w:tcMar>
            <w:vAlign w:val="center"/>
          </w:tcPr>
          <w:p w:rsidR="009A13BB" w:rsidRPr="002E565B" w:rsidRDefault="009A13BB" w:rsidP="009A13BB">
            <w:pPr>
              <w:jc w:val="both"/>
              <w:rPr>
                <w:b/>
              </w:rPr>
            </w:pPr>
          </w:p>
        </w:tc>
      </w:tr>
    </w:tbl>
    <w:p w:rsidR="00620FF4" w:rsidRPr="002A323B" w:rsidRDefault="002A323B" w:rsidP="009F6CD8">
      <w:pPr>
        <w:numPr>
          <w:ilvl w:val="0"/>
          <w:numId w:val="1"/>
        </w:numPr>
        <w:tabs>
          <w:tab w:val="num" w:pos="360"/>
        </w:tabs>
        <w:ind w:left="360"/>
        <w:jc w:val="both"/>
        <w:rPr>
          <w:b/>
        </w:rPr>
      </w:pPr>
      <w:r w:rsidRPr="002A323B">
        <w:rPr>
          <w:b/>
        </w:rPr>
        <w:lastRenderedPageBreak/>
        <w:t>Úplatné nabytí nemovité věci z vlastnictví fyzických osob do vlastnictví Karlovarského kraje – část pozemku p.p.č. 76/6 v k.ú. Bernov</w:t>
      </w:r>
    </w:p>
    <w:p w:rsidR="00620FF4" w:rsidRPr="00644D55" w:rsidRDefault="00620FF4" w:rsidP="00620FF4">
      <w:pPr>
        <w:jc w:val="both"/>
      </w:pPr>
    </w:p>
    <w:p w:rsidR="005830AF" w:rsidRPr="00644D55" w:rsidRDefault="005830AF" w:rsidP="005830AF">
      <w:pPr>
        <w:pStyle w:val="Zkladntext"/>
        <w:jc w:val="both"/>
        <w:rPr>
          <w:i/>
          <w:iCs/>
        </w:rPr>
      </w:pPr>
      <w:r w:rsidRPr="00644D55">
        <w:rPr>
          <w:i/>
          <w:iCs/>
        </w:rPr>
        <w:t xml:space="preserve">usnesení č. </w:t>
      </w:r>
      <w:r w:rsidR="00C071C4">
        <w:rPr>
          <w:i/>
          <w:iCs/>
        </w:rPr>
        <w:t>4</w:t>
      </w:r>
      <w:r w:rsidR="00054C5F">
        <w:rPr>
          <w:i/>
          <w:iCs/>
        </w:rPr>
        <w:t>8</w:t>
      </w:r>
      <w:r w:rsidR="00206565">
        <w:rPr>
          <w:i/>
          <w:iCs/>
        </w:rPr>
        <w:t>8</w:t>
      </w:r>
      <w:r w:rsidR="008509B9" w:rsidRPr="00644D55">
        <w:rPr>
          <w:i/>
          <w:iCs/>
        </w:rPr>
        <w:t>/</w:t>
      </w:r>
      <w:r w:rsidR="00C071C4">
        <w:rPr>
          <w:i/>
          <w:iCs/>
        </w:rPr>
        <w:t>0</w:t>
      </w:r>
      <w:r w:rsidR="00054C5F">
        <w:rPr>
          <w:i/>
          <w:iCs/>
        </w:rPr>
        <w:t>8</w:t>
      </w:r>
      <w:r w:rsidR="008509B9" w:rsidRPr="00644D55">
        <w:rPr>
          <w:i/>
          <w:iCs/>
        </w:rPr>
        <w:t>/1</w:t>
      </w:r>
      <w:r w:rsidR="00C071C4">
        <w:rPr>
          <w:i/>
          <w:iCs/>
        </w:rPr>
        <w:t>6</w:t>
      </w:r>
      <w:r w:rsidRPr="00644D55">
        <w:rPr>
          <w:i/>
          <w:iCs/>
        </w:rPr>
        <w:t xml:space="preserve">  </w:t>
      </w:r>
    </w:p>
    <w:p w:rsidR="005830AF" w:rsidRPr="00644D55" w:rsidRDefault="005830AF" w:rsidP="005830AF">
      <w:pPr>
        <w:pStyle w:val="Zkladntext"/>
        <w:jc w:val="both"/>
        <w:rPr>
          <w:b w:val="0"/>
          <w:bCs w:val="0"/>
        </w:rPr>
      </w:pPr>
    </w:p>
    <w:p w:rsidR="00731751" w:rsidRDefault="00BB010F" w:rsidP="00731751">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731751" w:rsidRPr="00644D55">
        <w:rPr>
          <w:b/>
          <w:iCs/>
          <w:snapToGrid w:val="0"/>
        </w:rPr>
        <w:t>:</w:t>
      </w:r>
    </w:p>
    <w:p w:rsidR="002E565B" w:rsidRDefault="002E565B" w:rsidP="00731751">
      <w:pPr>
        <w:widowControl w:val="0"/>
        <w:jc w:val="both"/>
        <w:rPr>
          <w:b/>
          <w:iCs/>
          <w:snapToGrid w:val="0"/>
        </w:rPr>
      </w:pPr>
    </w:p>
    <w:p w:rsidR="002E565B" w:rsidRPr="002E565B" w:rsidRDefault="002E565B" w:rsidP="002E565B">
      <w:pPr>
        <w:widowControl w:val="0"/>
        <w:numPr>
          <w:ilvl w:val="0"/>
          <w:numId w:val="3"/>
        </w:numPr>
        <w:jc w:val="both"/>
        <w:rPr>
          <w:b/>
          <w:iCs/>
          <w:snapToGrid w:val="0"/>
        </w:rPr>
      </w:pPr>
      <w:r w:rsidRPr="002E565B">
        <w:rPr>
          <w:b/>
          <w:iCs/>
          <w:snapToGrid w:val="0"/>
        </w:rPr>
        <w:t xml:space="preserve">Souhlasí a doporučuje </w:t>
      </w:r>
      <w:r w:rsidRPr="002E565B">
        <w:rPr>
          <w:b/>
          <w:snapToGrid w:val="0"/>
        </w:rPr>
        <w:t>Zastupitelstvu Karlovarského kraje</w:t>
      </w:r>
      <w:r w:rsidRPr="002E565B">
        <w:rPr>
          <w:snapToGrid w:val="0"/>
        </w:rPr>
        <w:t xml:space="preserve"> </w:t>
      </w:r>
      <w:r w:rsidRPr="002E565B">
        <w:rPr>
          <w:b/>
          <w:snapToGrid w:val="0"/>
        </w:rPr>
        <w:t>ke schválení</w:t>
      </w:r>
      <w:r w:rsidRPr="002E565B">
        <w:rPr>
          <w:snapToGrid w:val="0"/>
        </w:rPr>
        <w:t xml:space="preserve"> </w:t>
      </w:r>
      <w:r w:rsidRPr="002E565B">
        <w:t>úplatné nabytí části pozemku p.p.č. 76/6, která byla oddělena geometrickým plánem č. 432-3/2016 z původního pozemku p.p.č. 76/6 a označena novým parcelním číslem jako pozemek p.p.č. 76/17 o výměře 24 m</w:t>
      </w:r>
      <w:r w:rsidRPr="002E565B">
        <w:rPr>
          <w:position w:val="5"/>
        </w:rPr>
        <w:t>2</w:t>
      </w:r>
      <w:r w:rsidRPr="002E565B">
        <w:t xml:space="preserve"> v k.ú. Bernov a obci Nejdek, formou kupní smlouvy mezi paní Kateřinou Hrachovcovou, trvale bytem </w:t>
      </w:r>
      <w:r w:rsidR="00D925FC">
        <w:t>XXX</w:t>
      </w:r>
      <w:r w:rsidRPr="002E565B">
        <w:t xml:space="preserve"> a paní Dagmar Matysovou, trvale bytem </w:t>
      </w:r>
      <w:r w:rsidR="00D925FC">
        <w:t>XXX</w:t>
      </w:r>
      <w:r w:rsidRPr="002E565B">
        <w:t xml:space="preserve"> (jako prodávající na straně jedné) a Karlovarským krajem, zastoupeným Krajskou správou a údržbou silnic Karlovarského kraje, příspěvkovou organizací (jako kupující na straně druhé), za kupní cenu 4.838,-- Kč, a tím převést předmětnou nemovitou věc z podílového spoluvlastnictví paní Kateřiny Hrachovcové (1/2) a paní Dagmar Matysové (1/2) do vlastnictví Karlovarského kraje</w:t>
      </w:r>
    </w:p>
    <w:p w:rsidR="002E565B" w:rsidRPr="002E565B" w:rsidRDefault="002E565B" w:rsidP="002E565B">
      <w:pPr>
        <w:widowControl w:val="0"/>
        <w:jc w:val="both"/>
        <w:rPr>
          <w:b/>
          <w:iCs/>
          <w:snapToGrid w:val="0"/>
        </w:rPr>
      </w:pPr>
    </w:p>
    <w:p w:rsidR="002E565B" w:rsidRPr="002E565B" w:rsidRDefault="002E565B" w:rsidP="002E565B">
      <w:pPr>
        <w:widowControl w:val="0"/>
        <w:numPr>
          <w:ilvl w:val="0"/>
          <w:numId w:val="3"/>
        </w:numPr>
        <w:jc w:val="both"/>
        <w:rPr>
          <w:iCs/>
          <w:snapToGrid w:val="0"/>
        </w:rPr>
      </w:pPr>
      <w:r w:rsidRPr="002E565B">
        <w:rPr>
          <w:b/>
          <w:snapToGrid w:val="0"/>
        </w:rPr>
        <w:t>Souhlasí a doporučuje Zastupitelstvu Karlovarského kraje</w:t>
      </w:r>
      <w:r w:rsidRPr="002E565B">
        <w:rPr>
          <w:snapToGrid w:val="0"/>
        </w:rPr>
        <w:t xml:space="preserve"> </w:t>
      </w:r>
      <w:r w:rsidRPr="002E565B">
        <w:t>uložit Krajské správě a údržbě silnic Karlovarského kraje, příspěvkové organizaci, realizovat kroky k uzavření předmětné kupní smlouvy a pověřit jí podpisem této smlouvy</w:t>
      </w:r>
    </w:p>
    <w:p w:rsidR="002E565B" w:rsidRPr="002E565B" w:rsidRDefault="002E565B" w:rsidP="002E565B">
      <w:pPr>
        <w:widowControl w:val="0"/>
        <w:jc w:val="both"/>
        <w:rPr>
          <w:iCs/>
          <w:snapToGrid w:val="0"/>
        </w:rPr>
      </w:pPr>
    </w:p>
    <w:p w:rsidR="002E565B" w:rsidRPr="002E565B" w:rsidRDefault="002E565B" w:rsidP="002E565B">
      <w:pPr>
        <w:widowControl w:val="0"/>
        <w:numPr>
          <w:ilvl w:val="0"/>
          <w:numId w:val="3"/>
        </w:numPr>
        <w:jc w:val="both"/>
        <w:rPr>
          <w:iCs/>
          <w:snapToGrid w:val="0"/>
        </w:rPr>
      </w:pPr>
      <w:r w:rsidRPr="002E565B">
        <w:rPr>
          <w:b/>
          <w:snapToGrid w:val="0"/>
        </w:rPr>
        <w:t>Souhlasí a doporučuje Zastupitelstvu Karlovarského kraje</w:t>
      </w:r>
      <w:r w:rsidRPr="002E565B">
        <w:rPr>
          <w:snapToGrid w:val="0"/>
        </w:rPr>
        <w:t xml:space="preserve"> </w:t>
      </w:r>
      <w:r w:rsidRPr="002E565B">
        <w:t>pověřit Mgr. Dalibora Blažka, náměstka hejtmana, v souladu s usnesením č. RK 534/05/15 ze dne 25.05.2015, podpisem schvalovací doložky Karlovarského kraje u předmětné kupní smlouvy</w:t>
      </w:r>
    </w:p>
    <w:tbl>
      <w:tblPr>
        <w:tblW w:w="0" w:type="auto"/>
        <w:tblLook w:val="00A0" w:firstRow="1" w:lastRow="0" w:firstColumn="1" w:lastColumn="0" w:noHBand="0" w:noVBand="0"/>
      </w:tblPr>
      <w:tblGrid>
        <w:gridCol w:w="603"/>
        <w:gridCol w:w="795"/>
        <w:gridCol w:w="736"/>
        <w:gridCol w:w="795"/>
        <w:gridCol w:w="1129"/>
        <w:gridCol w:w="795"/>
      </w:tblGrid>
      <w:tr w:rsidR="00054C5F" w:rsidRPr="002E565B" w:rsidTr="00723F33">
        <w:tc>
          <w:tcPr>
            <w:tcW w:w="0" w:type="auto"/>
            <w:vAlign w:val="center"/>
          </w:tcPr>
          <w:p w:rsidR="002E565B" w:rsidRPr="002E565B" w:rsidRDefault="002E565B" w:rsidP="002E565B"/>
          <w:p w:rsidR="002E565B" w:rsidRPr="002E565B" w:rsidRDefault="002E565B" w:rsidP="002E565B"/>
          <w:p w:rsidR="00054C5F" w:rsidRPr="002E565B" w:rsidRDefault="00054C5F" w:rsidP="002E565B">
            <w:r w:rsidRPr="002E565B">
              <w:t>pro:</w:t>
            </w:r>
          </w:p>
        </w:tc>
        <w:tc>
          <w:tcPr>
            <w:tcW w:w="0" w:type="auto"/>
            <w:tcMar>
              <w:right w:w="567" w:type="dxa"/>
            </w:tcMar>
            <w:vAlign w:val="center"/>
          </w:tcPr>
          <w:p w:rsidR="00054C5F" w:rsidRPr="002E565B" w:rsidRDefault="00054C5F" w:rsidP="002E565B"/>
          <w:p w:rsidR="00054C5F" w:rsidRPr="002E565B" w:rsidRDefault="00054C5F" w:rsidP="002E565B"/>
          <w:p w:rsidR="00054C5F" w:rsidRPr="002E565B" w:rsidRDefault="002E565B" w:rsidP="002E565B">
            <w:r>
              <w:t>7</w:t>
            </w:r>
          </w:p>
        </w:tc>
        <w:tc>
          <w:tcPr>
            <w:tcW w:w="0" w:type="auto"/>
            <w:vAlign w:val="center"/>
          </w:tcPr>
          <w:p w:rsidR="00054C5F" w:rsidRPr="002E565B" w:rsidRDefault="00054C5F" w:rsidP="002E565B"/>
          <w:p w:rsidR="00054C5F" w:rsidRPr="002E565B" w:rsidRDefault="00054C5F" w:rsidP="002E565B"/>
          <w:p w:rsidR="00054C5F" w:rsidRPr="002E565B" w:rsidRDefault="00054C5F" w:rsidP="002E565B">
            <w:r w:rsidRPr="002E565B">
              <w:t>proti:</w:t>
            </w:r>
          </w:p>
        </w:tc>
        <w:tc>
          <w:tcPr>
            <w:tcW w:w="0" w:type="auto"/>
            <w:tcMar>
              <w:right w:w="567" w:type="dxa"/>
            </w:tcMar>
            <w:vAlign w:val="center"/>
          </w:tcPr>
          <w:p w:rsidR="00054C5F" w:rsidRPr="002E565B" w:rsidRDefault="00054C5F" w:rsidP="002E565B"/>
          <w:p w:rsidR="00054C5F" w:rsidRPr="002E565B" w:rsidRDefault="00054C5F" w:rsidP="002E565B"/>
          <w:p w:rsidR="00054C5F" w:rsidRPr="002E565B" w:rsidRDefault="00054C5F" w:rsidP="002E565B">
            <w:r w:rsidRPr="002E565B">
              <w:t>0</w:t>
            </w:r>
          </w:p>
        </w:tc>
        <w:tc>
          <w:tcPr>
            <w:tcW w:w="0" w:type="auto"/>
            <w:vAlign w:val="center"/>
          </w:tcPr>
          <w:p w:rsidR="00054C5F" w:rsidRPr="002E565B" w:rsidRDefault="00054C5F" w:rsidP="002E565B"/>
          <w:p w:rsidR="00054C5F" w:rsidRPr="002E565B" w:rsidRDefault="00054C5F" w:rsidP="002E565B"/>
          <w:p w:rsidR="00054C5F" w:rsidRPr="002E565B" w:rsidRDefault="00054C5F" w:rsidP="002E565B">
            <w:r w:rsidRPr="002E565B">
              <w:t>zdržel se:</w:t>
            </w:r>
          </w:p>
        </w:tc>
        <w:tc>
          <w:tcPr>
            <w:tcW w:w="0" w:type="auto"/>
            <w:tcMar>
              <w:right w:w="567" w:type="dxa"/>
            </w:tcMar>
            <w:vAlign w:val="center"/>
          </w:tcPr>
          <w:p w:rsidR="00054C5F" w:rsidRPr="002E565B" w:rsidRDefault="00054C5F" w:rsidP="002E565B"/>
          <w:p w:rsidR="00054C5F" w:rsidRPr="002E565B" w:rsidRDefault="00054C5F" w:rsidP="002E565B"/>
          <w:p w:rsidR="00054C5F" w:rsidRPr="002E565B" w:rsidRDefault="00054C5F" w:rsidP="002E565B">
            <w:r w:rsidRPr="002E565B">
              <w:t>0</w:t>
            </w:r>
          </w:p>
        </w:tc>
      </w:tr>
    </w:tbl>
    <w:p w:rsidR="004B3B3A" w:rsidRDefault="004B3B3A" w:rsidP="0008660A">
      <w:pPr>
        <w:pStyle w:val="Textvbloku"/>
        <w:ind w:left="0" w:right="-1"/>
      </w:pPr>
    </w:p>
    <w:p w:rsidR="002E565B" w:rsidRDefault="002E565B" w:rsidP="0008660A">
      <w:pPr>
        <w:pStyle w:val="Textvbloku"/>
        <w:ind w:left="0" w:right="-1"/>
      </w:pPr>
    </w:p>
    <w:p w:rsidR="004B3B3A" w:rsidRPr="002A323B" w:rsidRDefault="002A323B" w:rsidP="004B3B3A">
      <w:pPr>
        <w:numPr>
          <w:ilvl w:val="0"/>
          <w:numId w:val="1"/>
        </w:numPr>
        <w:tabs>
          <w:tab w:val="num" w:pos="360"/>
        </w:tabs>
        <w:ind w:left="360"/>
        <w:jc w:val="both"/>
        <w:rPr>
          <w:b/>
        </w:rPr>
      </w:pPr>
      <w:r w:rsidRPr="002A323B">
        <w:rPr>
          <w:b/>
        </w:rPr>
        <w:t>Úplatné nabytí nemovité věci z vlastnictví fyzické osoby do vlastnictví Karlovarského kraje – část pozemku p.p.č. 76/3 v k.ú. Bernov</w:t>
      </w:r>
    </w:p>
    <w:p w:rsidR="004B3B3A" w:rsidRPr="00644D55" w:rsidRDefault="004B3B3A" w:rsidP="004B3B3A">
      <w:pPr>
        <w:jc w:val="both"/>
      </w:pPr>
    </w:p>
    <w:p w:rsidR="004B3B3A" w:rsidRPr="00644D55" w:rsidRDefault="004B3B3A" w:rsidP="004B3B3A">
      <w:pPr>
        <w:pStyle w:val="Zkladntext"/>
        <w:jc w:val="both"/>
        <w:rPr>
          <w:i/>
          <w:iCs/>
        </w:rPr>
      </w:pPr>
      <w:r w:rsidRPr="00644D55">
        <w:rPr>
          <w:i/>
          <w:iCs/>
        </w:rPr>
        <w:t xml:space="preserve">usnesení č. </w:t>
      </w:r>
      <w:r w:rsidR="00C071C4">
        <w:rPr>
          <w:i/>
          <w:iCs/>
        </w:rPr>
        <w:t>4</w:t>
      </w:r>
      <w:r w:rsidR="00054C5F">
        <w:rPr>
          <w:i/>
          <w:iCs/>
        </w:rPr>
        <w:t>8</w:t>
      </w:r>
      <w:r w:rsidR="00206565">
        <w:rPr>
          <w:i/>
          <w:iCs/>
        </w:rPr>
        <w:t>9</w:t>
      </w:r>
      <w:r w:rsidRPr="00644D55">
        <w:rPr>
          <w:i/>
          <w:iCs/>
        </w:rPr>
        <w:t>/</w:t>
      </w:r>
      <w:r w:rsidR="00C071C4">
        <w:rPr>
          <w:i/>
          <w:iCs/>
        </w:rPr>
        <w:t>0</w:t>
      </w:r>
      <w:r w:rsidR="00054C5F">
        <w:rPr>
          <w:i/>
          <w:iCs/>
        </w:rPr>
        <w:t>8</w:t>
      </w:r>
      <w:r w:rsidRPr="00644D55">
        <w:rPr>
          <w:i/>
          <w:iCs/>
        </w:rPr>
        <w:t>/1</w:t>
      </w:r>
      <w:r w:rsidR="00C071C4">
        <w:rPr>
          <w:i/>
          <w:iCs/>
        </w:rPr>
        <w:t>6</w:t>
      </w:r>
      <w:r w:rsidRPr="00644D55">
        <w:rPr>
          <w:i/>
          <w:iCs/>
        </w:rPr>
        <w:t xml:space="preserve">  </w:t>
      </w:r>
    </w:p>
    <w:tbl>
      <w:tblPr>
        <w:tblW w:w="4853" w:type="dxa"/>
        <w:tblLook w:val="00A0" w:firstRow="1" w:lastRow="0" w:firstColumn="1" w:lastColumn="0" w:noHBand="0" w:noVBand="0"/>
      </w:tblPr>
      <w:tblGrid>
        <w:gridCol w:w="397"/>
        <w:gridCol w:w="1220"/>
        <w:gridCol w:w="398"/>
        <w:gridCol w:w="1220"/>
        <w:gridCol w:w="398"/>
        <w:gridCol w:w="1220"/>
      </w:tblGrid>
      <w:tr w:rsidR="004B3B3A" w:rsidRPr="00644D55" w:rsidTr="00A03429">
        <w:tc>
          <w:tcPr>
            <w:tcW w:w="0" w:type="auto"/>
            <w:vAlign w:val="center"/>
          </w:tcPr>
          <w:p w:rsidR="004B3B3A" w:rsidRPr="00644D55" w:rsidRDefault="004B3B3A" w:rsidP="00A03429">
            <w:pPr>
              <w:jc w:val="both"/>
            </w:pPr>
            <w:r w:rsidRPr="00A93AD4">
              <w:t xml:space="preserve"> </w:t>
            </w:r>
          </w:p>
        </w:tc>
        <w:tc>
          <w:tcPr>
            <w:tcW w:w="0" w:type="auto"/>
            <w:tcMar>
              <w:right w:w="567" w:type="dxa"/>
            </w:tcMar>
            <w:vAlign w:val="center"/>
          </w:tcPr>
          <w:p w:rsidR="004B3B3A" w:rsidRPr="00644D55" w:rsidRDefault="004B3B3A" w:rsidP="00A03429">
            <w:pPr>
              <w:jc w:val="both"/>
            </w:pPr>
          </w:p>
        </w:tc>
        <w:tc>
          <w:tcPr>
            <w:tcW w:w="0" w:type="auto"/>
            <w:vAlign w:val="center"/>
          </w:tcPr>
          <w:p w:rsidR="004B3B3A" w:rsidRPr="00644D55" w:rsidRDefault="004B3B3A" w:rsidP="00A03429">
            <w:pPr>
              <w:jc w:val="both"/>
            </w:pPr>
          </w:p>
        </w:tc>
        <w:tc>
          <w:tcPr>
            <w:tcW w:w="0" w:type="auto"/>
            <w:tcMar>
              <w:right w:w="567" w:type="dxa"/>
            </w:tcMar>
            <w:vAlign w:val="center"/>
          </w:tcPr>
          <w:p w:rsidR="004B3B3A" w:rsidRPr="00644D55" w:rsidRDefault="004B3B3A" w:rsidP="00A03429">
            <w:pPr>
              <w:jc w:val="both"/>
            </w:pPr>
          </w:p>
        </w:tc>
        <w:tc>
          <w:tcPr>
            <w:tcW w:w="0" w:type="auto"/>
            <w:vAlign w:val="center"/>
          </w:tcPr>
          <w:p w:rsidR="004B3B3A" w:rsidRPr="00644D55" w:rsidRDefault="004B3B3A" w:rsidP="00A03429">
            <w:pPr>
              <w:jc w:val="both"/>
            </w:pPr>
          </w:p>
        </w:tc>
        <w:tc>
          <w:tcPr>
            <w:tcW w:w="0" w:type="auto"/>
            <w:tcMar>
              <w:right w:w="567" w:type="dxa"/>
            </w:tcMar>
            <w:vAlign w:val="center"/>
          </w:tcPr>
          <w:p w:rsidR="004B3B3A" w:rsidRPr="00644D55" w:rsidRDefault="004B3B3A" w:rsidP="00A03429">
            <w:pPr>
              <w:jc w:val="both"/>
            </w:pPr>
          </w:p>
        </w:tc>
      </w:tr>
    </w:tbl>
    <w:p w:rsidR="007B2AF2" w:rsidRDefault="007B2AF2" w:rsidP="007B2AF2">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644D55">
        <w:rPr>
          <w:b/>
          <w:iCs/>
          <w:snapToGrid w:val="0"/>
        </w:rPr>
        <w:t>:</w:t>
      </w:r>
    </w:p>
    <w:p w:rsidR="00097402" w:rsidRDefault="00097402" w:rsidP="00097402">
      <w:pPr>
        <w:jc w:val="both"/>
        <w:rPr>
          <w:b/>
        </w:rPr>
      </w:pPr>
    </w:p>
    <w:p w:rsidR="002E565B" w:rsidRPr="002E565B" w:rsidRDefault="002E565B" w:rsidP="002E565B">
      <w:pPr>
        <w:widowControl w:val="0"/>
        <w:numPr>
          <w:ilvl w:val="0"/>
          <w:numId w:val="3"/>
        </w:numPr>
        <w:jc w:val="both"/>
        <w:rPr>
          <w:b/>
          <w:iCs/>
          <w:snapToGrid w:val="0"/>
        </w:rPr>
      </w:pPr>
      <w:r w:rsidRPr="002E565B">
        <w:rPr>
          <w:b/>
          <w:iCs/>
          <w:snapToGrid w:val="0"/>
        </w:rPr>
        <w:t xml:space="preserve">Souhlasí a doporučuje </w:t>
      </w:r>
      <w:r w:rsidRPr="002E565B">
        <w:rPr>
          <w:b/>
          <w:snapToGrid w:val="0"/>
        </w:rPr>
        <w:t>Zastupitelstvu Karlovarského kraje</w:t>
      </w:r>
      <w:r w:rsidRPr="002E565B">
        <w:rPr>
          <w:snapToGrid w:val="0"/>
        </w:rPr>
        <w:t xml:space="preserve"> </w:t>
      </w:r>
      <w:r w:rsidRPr="002E565B">
        <w:rPr>
          <w:b/>
          <w:snapToGrid w:val="0"/>
        </w:rPr>
        <w:t>ke schválení</w:t>
      </w:r>
      <w:r w:rsidRPr="002E565B">
        <w:rPr>
          <w:snapToGrid w:val="0"/>
        </w:rPr>
        <w:t xml:space="preserve"> </w:t>
      </w:r>
      <w:r w:rsidRPr="002E565B">
        <w:t>úplatné nabytí části pozemku p.p.č. 76/3, která byla oddělena geometrickým plánem č. 432-3/2016 z původního pozemku p.p.č. 76/3 a označena novým parcelním číslem jako pozemek p.p.č. 76/14 o výměře 82 m</w:t>
      </w:r>
      <w:r w:rsidRPr="002E565B">
        <w:rPr>
          <w:position w:val="5"/>
        </w:rPr>
        <w:t>2</w:t>
      </w:r>
      <w:r w:rsidRPr="002E565B">
        <w:t xml:space="preserve"> v k.ú. Bernov a obci Nejdek, formou kupní smlouvy mezi paní Irenou Procházkovou, trvale bytem </w:t>
      </w:r>
      <w:r w:rsidR="00D925FC">
        <w:t>XXX</w:t>
      </w:r>
      <w:r w:rsidRPr="002E565B">
        <w:t xml:space="preserve"> (jako prodávající na straně jedné) a Karlovarským krajem, zastoupeným Krajskou správou a údržbou silnic Karlovarského kraje, příspěvkovou organizací (jako kupující na straně druhé), za kupní cenu 16.531,-- Kč, a tím převést předmětnou nemovitou věc z vlastnictví paní Ireny Procházkové do vlastnictví Karlovarského kraje</w:t>
      </w:r>
    </w:p>
    <w:p w:rsidR="002E565B" w:rsidRPr="002E565B" w:rsidRDefault="002E565B" w:rsidP="002E565B">
      <w:pPr>
        <w:widowControl w:val="0"/>
        <w:jc w:val="both"/>
        <w:rPr>
          <w:b/>
          <w:iCs/>
          <w:snapToGrid w:val="0"/>
        </w:rPr>
      </w:pPr>
    </w:p>
    <w:p w:rsidR="002E565B" w:rsidRPr="002E565B" w:rsidRDefault="002E565B" w:rsidP="002E565B">
      <w:pPr>
        <w:widowControl w:val="0"/>
        <w:numPr>
          <w:ilvl w:val="0"/>
          <w:numId w:val="3"/>
        </w:numPr>
        <w:jc w:val="both"/>
        <w:rPr>
          <w:iCs/>
          <w:snapToGrid w:val="0"/>
        </w:rPr>
      </w:pPr>
      <w:r w:rsidRPr="002E565B">
        <w:rPr>
          <w:b/>
          <w:snapToGrid w:val="0"/>
        </w:rPr>
        <w:t>Souhlasí a doporučuje Zastupitelstvu Karlovarského kraje</w:t>
      </w:r>
      <w:r w:rsidRPr="002E565B">
        <w:rPr>
          <w:snapToGrid w:val="0"/>
        </w:rPr>
        <w:t xml:space="preserve"> </w:t>
      </w:r>
      <w:r w:rsidRPr="002E565B">
        <w:t>uložit Krajské správě a údržbě silnic Karlovarského kraje, příspěvkové organizaci, realizovat kroky k uzavření předmětné kupní smlouvy a pověřit jí podpisem této smlouvy</w:t>
      </w:r>
    </w:p>
    <w:p w:rsidR="002E565B" w:rsidRPr="002E565B" w:rsidRDefault="002E565B" w:rsidP="002E565B">
      <w:pPr>
        <w:widowControl w:val="0"/>
        <w:jc w:val="both"/>
        <w:rPr>
          <w:iCs/>
          <w:snapToGrid w:val="0"/>
        </w:rPr>
      </w:pPr>
    </w:p>
    <w:p w:rsidR="002E565B" w:rsidRPr="002E565B" w:rsidRDefault="002E565B" w:rsidP="002E565B">
      <w:pPr>
        <w:widowControl w:val="0"/>
        <w:numPr>
          <w:ilvl w:val="0"/>
          <w:numId w:val="3"/>
        </w:numPr>
        <w:jc w:val="both"/>
        <w:rPr>
          <w:iCs/>
          <w:snapToGrid w:val="0"/>
        </w:rPr>
      </w:pPr>
      <w:r w:rsidRPr="002E565B">
        <w:rPr>
          <w:b/>
          <w:snapToGrid w:val="0"/>
        </w:rPr>
        <w:t>Souhlasí a doporučuje Zastupitelstvu Karlovarského kraje</w:t>
      </w:r>
      <w:r w:rsidRPr="002E565B">
        <w:rPr>
          <w:snapToGrid w:val="0"/>
        </w:rPr>
        <w:t xml:space="preserve"> </w:t>
      </w:r>
      <w:r w:rsidRPr="002E565B">
        <w:t>pověřit Mgr. Dalibora Blažka, náměstka hejtmana, v souladu s usnesením č. RK 534/05/15 ze dne 25.05.2015, podpisem schvalovací doložky Karlovarského kraje u předmětné kupní smlouvy</w:t>
      </w:r>
    </w:p>
    <w:p w:rsidR="002E565B" w:rsidRPr="002E565B" w:rsidRDefault="002E565B" w:rsidP="00097402">
      <w:pPr>
        <w:jc w:val="both"/>
        <w:rPr>
          <w:b/>
        </w:rPr>
      </w:pPr>
    </w:p>
    <w:tbl>
      <w:tblPr>
        <w:tblW w:w="0" w:type="auto"/>
        <w:tblLook w:val="00A0" w:firstRow="1" w:lastRow="0" w:firstColumn="1" w:lastColumn="0" w:noHBand="0" w:noVBand="0"/>
      </w:tblPr>
      <w:tblGrid>
        <w:gridCol w:w="603"/>
        <w:gridCol w:w="795"/>
        <w:gridCol w:w="736"/>
        <w:gridCol w:w="795"/>
        <w:gridCol w:w="1129"/>
        <w:gridCol w:w="795"/>
      </w:tblGrid>
      <w:tr w:rsidR="00054C5F" w:rsidRPr="00A677EF" w:rsidTr="00723F33">
        <w:tc>
          <w:tcPr>
            <w:tcW w:w="0" w:type="auto"/>
            <w:vAlign w:val="center"/>
          </w:tcPr>
          <w:p w:rsidR="00054C5F" w:rsidRPr="00A677EF" w:rsidRDefault="00054C5F" w:rsidP="00723F33">
            <w:pPr>
              <w:jc w:val="both"/>
            </w:pPr>
          </w:p>
          <w:p w:rsidR="00054C5F" w:rsidRPr="00A677EF" w:rsidRDefault="00054C5F" w:rsidP="00723F33">
            <w:pPr>
              <w:jc w:val="both"/>
            </w:pPr>
            <w:r w:rsidRPr="00A677EF">
              <w:t>pro:</w:t>
            </w:r>
          </w:p>
        </w:tc>
        <w:tc>
          <w:tcPr>
            <w:tcW w:w="0" w:type="auto"/>
            <w:tcMar>
              <w:right w:w="567" w:type="dxa"/>
            </w:tcMar>
            <w:vAlign w:val="center"/>
          </w:tcPr>
          <w:p w:rsidR="00054C5F" w:rsidRPr="00A677EF" w:rsidRDefault="00054C5F" w:rsidP="00723F33">
            <w:pPr>
              <w:jc w:val="both"/>
            </w:pPr>
          </w:p>
          <w:p w:rsidR="00054C5F" w:rsidRPr="00A677EF" w:rsidRDefault="002E565B" w:rsidP="00723F33">
            <w:pPr>
              <w:jc w:val="both"/>
            </w:pPr>
            <w:r>
              <w:t>7</w:t>
            </w:r>
          </w:p>
        </w:tc>
        <w:tc>
          <w:tcPr>
            <w:tcW w:w="0" w:type="auto"/>
            <w:vAlign w:val="center"/>
          </w:tcPr>
          <w:p w:rsidR="00054C5F" w:rsidRPr="00A677EF" w:rsidRDefault="00054C5F" w:rsidP="00723F33">
            <w:pPr>
              <w:jc w:val="both"/>
            </w:pPr>
          </w:p>
          <w:p w:rsidR="00054C5F" w:rsidRPr="00A677EF" w:rsidRDefault="00054C5F" w:rsidP="00723F33">
            <w:pPr>
              <w:jc w:val="both"/>
            </w:pPr>
            <w:r w:rsidRPr="00A677EF">
              <w:t>proti:</w:t>
            </w:r>
          </w:p>
        </w:tc>
        <w:tc>
          <w:tcPr>
            <w:tcW w:w="0" w:type="auto"/>
            <w:tcMar>
              <w:right w:w="567" w:type="dxa"/>
            </w:tcMar>
            <w:vAlign w:val="center"/>
          </w:tcPr>
          <w:p w:rsidR="00054C5F" w:rsidRPr="00A677EF" w:rsidRDefault="00054C5F" w:rsidP="00723F33">
            <w:pPr>
              <w:jc w:val="both"/>
            </w:pPr>
          </w:p>
          <w:p w:rsidR="00054C5F" w:rsidRPr="00A677EF" w:rsidRDefault="00054C5F" w:rsidP="00723F33">
            <w:pPr>
              <w:jc w:val="both"/>
            </w:pPr>
            <w:r w:rsidRPr="00A677EF">
              <w:t>0</w:t>
            </w:r>
          </w:p>
        </w:tc>
        <w:tc>
          <w:tcPr>
            <w:tcW w:w="0" w:type="auto"/>
            <w:vAlign w:val="center"/>
          </w:tcPr>
          <w:p w:rsidR="00054C5F" w:rsidRPr="00A677EF" w:rsidRDefault="00054C5F" w:rsidP="00723F33">
            <w:pPr>
              <w:jc w:val="both"/>
            </w:pPr>
          </w:p>
          <w:p w:rsidR="00054C5F" w:rsidRPr="00A677EF" w:rsidRDefault="00054C5F" w:rsidP="00723F33">
            <w:pPr>
              <w:jc w:val="both"/>
            </w:pPr>
            <w:r w:rsidRPr="00A677EF">
              <w:t>zdržel se:</w:t>
            </w:r>
          </w:p>
        </w:tc>
        <w:tc>
          <w:tcPr>
            <w:tcW w:w="0" w:type="auto"/>
            <w:tcMar>
              <w:right w:w="567" w:type="dxa"/>
            </w:tcMar>
            <w:vAlign w:val="center"/>
          </w:tcPr>
          <w:p w:rsidR="00054C5F" w:rsidRPr="00A677EF" w:rsidRDefault="00054C5F" w:rsidP="00723F33">
            <w:pPr>
              <w:jc w:val="both"/>
            </w:pPr>
          </w:p>
          <w:p w:rsidR="00054C5F" w:rsidRPr="00A677EF" w:rsidRDefault="00054C5F" w:rsidP="00723F33">
            <w:pPr>
              <w:jc w:val="both"/>
            </w:pPr>
            <w:r w:rsidRPr="00A677EF">
              <w:t>0</w:t>
            </w:r>
          </w:p>
        </w:tc>
      </w:tr>
    </w:tbl>
    <w:p w:rsidR="00054C5F" w:rsidRDefault="00054C5F" w:rsidP="00097402">
      <w:pPr>
        <w:jc w:val="both"/>
        <w:rPr>
          <w:b/>
        </w:rPr>
      </w:pPr>
    </w:p>
    <w:p w:rsidR="00A2746D" w:rsidRPr="00B54D45" w:rsidRDefault="00A2746D" w:rsidP="0008660A">
      <w:pPr>
        <w:widowControl w:val="0"/>
        <w:ind w:left="426" w:hanging="426"/>
        <w:jc w:val="both"/>
        <w:rPr>
          <w:b/>
          <w:iCs/>
          <w:snapToGrid w:val="0"/>
        </w:rPr>
      </w:pPr>
    </w:p>
    <w:p w:rsidR="005722ED" w:rsidRPr="00B54D45" w:rsidRDefault="00B54D45" w:rsidP="0008660A">
      <w:pPr>
        <w:pStyle w:val="Odstavecseseznamem"/>
        <w:numPr>
          <w:ilvl w:val="0"/>
          <w:numId w:val="33"/>
        </w:numPr>
        <w:tabs>
          <w:tab w:val="clear" w:pos="3621"/>
        </w:tabs>
        <w:ind w:left="426"/>
        <w:jc w:val="both"/>
        <w:rPr>
          <w:b/>
        </w:rPr>
      </w:pPr>
      <w:r w:rsidRPr="00B54D45">
        <w:rPr>
          <w:b/>
        </w:rPr>
        <w:t>Úplatné nabytí nemovité věci z vlastnictví fyzické osoby do vlastnictví Karlovarského kraje – část pozemku p.p.č. 76/4 v k.ú. Bernov</w:t>
      </w:r>
    </w:p>
    <w:p w:rsidR="00E049DA" w:rsidRPr="0006108D" w:rsidRDefault="00E049DA" w:rsidP="005722ED">
      <w:pPr>
        <w:pStyle w:val="Zkladntext"/>
        <w:jc w:val="both"/>
        <w:rPr>
          <w:i/>
          <w:iCs/>
        </w:rPr>
      </w:pPr>
    </w:p>
    <w:p w:rsidR="005722ED" w:rsidRPr="00A677EF" w:rsidRDefault="005722ED" w:rsidP="005722ED">
      <w:pPr>
        <w:pStyle w:val="Zkladntext"/>
        <w:jc w:val="both"/>
        <w:rPr>
          <w:i/>
          <w:iCs/>
        </w:rPr>
      </w:pPr>
      <w:r w:rsidRPr="00A677EF">
        <w:rPr>
          <w:i/>
          <w:iCs/>
        </w:rPr>
        <w:t xml:space="preserve">usnesení č. </w:t>
      </w:r>
      <w:r w:rsidR="00BC0110">
        <w:rPr>
          <w:i/>
          <w:iCs/>
        </w:rPr>
        <w:t>4</w:t>
      </w:r>
      <w:r w:rsidR="00206565">
        <w:rPr>
          <w:i/>
          <w:iCs/>
        </w:rPr>
        <w:t>90</w:t>
      </w:r>
      <w:r w:rsidR="008509B9" w:rsidRPr="00A677EF">
        <w:rPr>
          <w:i/>
          <w:iCs/>
        </w:rPr>
        <w:t>/</w:t>
      </w:r>
      <w:r w:rsidR="00BC0110">
        <w:rPr>
          <w:i/>
          <w:iCs/>
        </w:rPr>
        <w:t>0</w:t>
      </w:r>
      <w:r w:rsidR="00054C5F">
        <w:rPr>
          <w:i/>
          <w:iCs/>
        </w:rPr>
        <w:t>8</w:t>
      </w:r>
      <w:r w:rsidR="008509B9" w:rsidRPr="00A677EF">
        <w:rPr>
          <w:i/>
          <w:iCs/>
        </w:rPr>
        <w:t>/1</w:t>
      </w:r>
      <w:r w:rsidR="00BC0110">
        <w:rPr>
          <w:i/>
          <w:iCs/>
        </w:rPr>
        <w:t>6</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821A66" w:rsidRDefault="00821A66" w:rsidP="00821A66">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644D55">
        <w:rPr>
          <w:b/>
          <w:iCs/>
          <w:snapToGrid w:val="0"/>
        </w:rPr>
        <w:t>:</w:t>
      </w:r>
    </w:p>
    <w:p w:rsidR="00530E47" w:rsidRDefault="00530E47" w:rsidP="00821A66">
      <w:pPr>
        <w:widowControl w:val="0"/>
        <w:jc w:val="both"/>
        <w:rPr>
          <w:b/>
          <w:iCs/>
          <w:snapToGrid w:val="0"/>
        </w:rPr>
      </w:pPr>
    </w:p>
    <w:p w:rsidR="00530E47" w:rsidRPr="00530E47" w:rsidRDefault="00530E47" w:rsidP="00530E47">
      <w:pPr>
        <w:widowControl w:val="0"/>
        <w:numPr>
          <w:ilvl w:val="0"/>
          <w:numId w:val="3"/>
        </w:numPr>
        <w:jc w:val="both"/>
        <w:rPr>
          <w:b/>
          <w:iCs/>
          <w:snapToGrid w:val="0"/>
        </w:rPr>
      </w:pPr>
      <w:r w:rsidRPr="00530E47">
        <w:rPr>
          <w:b/>
          <w:iCs/>
          <w:snapToGrid w:val="0"/>
        </w:rPr>
        <w:t xml:space="preserve">Souhlasí a doporučuje </w:t>
      </w:r>
      <w:r w:rsidRPr="00530E47">
        <w:rPr>
          <w:b/>
          <w:snapToGrid w:val="0"/>
        </w:rPr>
        <w:t>Zastupitelstvu Karlovarského kraje</w:t>
      </w:r>
      <w:r w:rsidRPr="00530E47">
        <w:rPr>
          <w:snapToGrid w:val="0"/>
        </w:rPr>
        <w:t xml:space="preserve"> </w:t>
      </w:r>
      <w:r w:rsidRPr="00530E47">
        <w:rPr>
          <w:b/>
          <w:snapToGrid w:val="0"/>
        </w:rPr>
        <w:t>ke schválení</w:t>
      </w:r>
      <w:r w:rsidRPr="00530E47">
        <w:rPr>
          <w:snapToGrid w:val="0"/>
        </w:rPr>
        <w:t xml:space="preserve"> </w:t>
      </w:r>
      <w:r w:rsidRPr="00530E47">
        <w:t>úplatné nabytí části pozemku p.p.č. 76/4, která byla oddělena geometrickým plánem č. 432-3/2016 z původního pozemku p.p.č. 76/4 a označena novým parcelním číslem jako pozemek p.p.č. 76/15 o výměře 42 m</w:t>
      </w:r>
      <w:r w:rsidRPr="00530E47">
        <w:rPr>
          <w:position w:val="5"/>
        </w:rPr>
        <w:t>2</w:t>
      </w:r>
      <w:r w:rsidRPr="00530E47">
        <w:t xml:space="preserve"> v k.ú. Bernov a obci Nejdek, formou kupní smlouvy mezi paní Blankou Hrachovcovou, trvale bytem </w:t>
      </w:r>
      <w:r w:rsidR="00D925FC">
        <w:t>XXX</w:t>
      </w:r>
      <w:r w:rsidRPr="00530E47">
        <w:t xml:space="preserve"> (jako prodávající na straně jedné) a Karlovarským krajem, zastoupeným Krajskou správou a údržbou silnic Karlovarského kraje, příspěvkovou organizací (jako kupující na straně druhé), za kupní cenu 8.467,-- Kč, a tím převést předmětnou nemovitou věc z vlastnictví paní Blanky Hrachovcové do vlastnictví Karlovarského kraje</w:t>
      </w:r>
    </w:p>
    <w:p w:rsidR="00530E47" w:rsidRDefault="00530E47" w:rsidP="00530E47">
      <w:pPr>
        <w:widowControl w:val="0"/>
        <w:jc w:val="both"/>
        <w:rPr>
          <w:b/>
          <w:iCs/>
          <w:snapToGrid w:val="0"/>
        </w:rPr>
      </w:pPr>
    </w:p>
    <w:p w:rsidR="00206565" w:rsidRPr="00530E47" w:rsidRDefault="00206565" w:rsidP="00530E47">
      <w:pPr>
        <w:widowControl w:val="0"/>
        <w:jc w:val="both"/>
        <w:rPr>
          <w:b/>
          <w:iCs/>
          <w:snapToGrid w:val="0"/>
        </w:rPr>
      </w:pPr>
    </w:p>
    <w:p w:rsidR="00530E47" w:rsidRPr="00530E47" w:rsidRDefault="00530E47" w:rsidP="00530E47">
      <w:pPr>
        <w:widowControl w:val="0"/>
        <w:numPr>
          <w:ilvl w:val="0"/>
          <w:numId w:val="3"/>
        </w:numPr>
        <w:jc w:val="both"/>
        <w:rPr>
          <w:iCs/>
          <w:snapToGrid w:val="0"/>
        </w:rPr>
      </w:pPr>
      <w:r w:rsidRPr="00530E47">
        <w:rPr>
          <w:b/>
          <w:snapToGrid w:val="0"/>
        </w:rPr>
        <w:t>Souhlasí a doporučuje Zastupitelstvu Karlovarského kraje</w:t>
      </w:r>
      <w:r w:rsidRPr="00530E47">
        <w:rPr>
          <w:snapToGrid w:val="0"/>
        </w:rPr>
        <w:t xml:space="preserve"> </w:t>
      </w:r>
      <w:r w:rsidRPr="00530E47">
        <w:t>uložit Krajské správě a údržbě silnic Karlovarského kraje, příspěvkové organizaci, realizovat kroky k uzavření předmětné kupní smlouvy a pověřit jí podpisem této smlouvy</w:t>
      </w:r>
    </w:p>
    <w:p w:rsidR="00530E47" w:rsidRPr="00530E47" w:rsidRDefault="00530E47" w:rsidP="00530E47">
      <w:pPr>
        <w:widowControl w:val="0"/>
        <w:jc w:val="both"/>
        <w:rPr>
          <w:iCs/>
          <w:snapToGrid w:val="0"/>
        </w:rPr>
      </w:pPr>
    </w:p>
    <w:p w:rsidR="00530E47" w:rsidRPr="00530E47" w:rsidRDefault="00530E47" w:rsidP="00530E47">
      <w:pPr>
        <w:widowControl w:val="0"/>
        <w:numPr>
          <w:ilvl w:val="0"/>
          <w:numId w:val="3"/>
        </w:numPr>
        <w:jc w:val="both"/>
        <w:rPr>
          <w:iCs/>
          <w:snapToGrid w:val="0"/>
        </w:rPr>
      </w:pPr>
      <w:r w:rsidRPr="00530E47">
        <w:rPr>
          <w:b/>
          <w:snapToGrid w:val="0"/>
        </w:rPr>
        <w:t>Souhlasí a doporučuje Zastupitelstvu Karlovarského kraje</w:t>
      </w:r>
      <w:r w:rsidRPr="00530E47">
        <w:rPr>
          <w:snapToGrid w:val="0"/>
        </w:rPr>
        <w:t xml:space="preserve"> </w:t>
      </w:r>
      <w:r w:rsidRPr="00530E47">
        <w:t xml:space="preserve">pověřit Mgr. Dalibora Blažka, náměstka hejtmana, v souladu s usnesením č. RK 534/05/15 ze dne 25.05.2015, podpisem </w:t>
      </w:r>
      <w:r w:rsidRPr="00530E47">
        <w:lastRenderedPageBreak/>
        <w:t>schvalovací doložky Karlovarského kraje u předmětné kupní smlouvy</w:t>
      </w:r>
    </w:p>
    <w:p w:rsidR="00A60845" w:rsidRPr="00530E47" w:rsidRDefault="00A60845" w:rsidP="00821A66">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A60845" w:rsidRPr="00A677EF" w:rsidTr="00723F33">
        <w:tc>
          <w:tcPr>
            <w:tcW w:w="0" w:type="auto"/>
            <w:vAlign w:val="center"/>
          </w:tcPr>
          <w:p w:rsidR="00A60845" w:rsidRPr="00A677EF" w:rsidRDefault="00A60845" w:rsidP="00723F33">
            <w:pPr>
              <w:jc w:val="both"/>
            </w:pPr>
          </w:p>
          <w:p w:rsidR="00A60845" w:rsidRPr="00A677EF" w:rsidRDefault="00A60845" w:rsidP="00723F33">
            <w:pPr>
              <w:jc w:val="both"/>
            </w:pPr>
            <w:r w:rsidRPr="00A677EF">
              <w:t>pro:</w:t>
            </w:r>
          </w:p>
        </w:tc>
        <w:tc>
          <w:tcPr>
            <w:tcW w:w="0" w:type="auto"/>
            <w:tcMar>
              <w:right w:w="567" w:type="dxa"/>
            </w:tcMar>
            <w:vAlign w:val="center"/>
          </w:tcPr>
          <w:p w:rsidR="00A60845" w:rsidRPr="00A677EF" w:rsidRDefault="00A60845" w:rsidP="00723F33">
            <w:pPr>
              <w:jc w:val="both"/>
            </w:pPr>
          </w:p>
          <w:p w:rsidR="00A60845" w:rsidRPr="00A677EF" w:rsidRDefault="00530E47" w:rsidP="00723F33">
            <w:pPr>
              <w:jc w:val="both"/>
            </w:pPr>
            <w:r>
              <w:t>7</w:t>
            </w:r>
          </w:p>
        </w:tc>
        <w:tc>
          <w:tcPr>
            <w:tcW w:w="0" w:type="auto"/>
            <w:vAlign w:val="center"/>
          </w:tcPr>
          <w:p w:rsidR="00A60845" w:rsidRPr="00A677EF" w:rsidRDefault="00A60845" w:rsidP="00723F33">
            <w:pPr>
              <w:jc w:val="both"/>
            </w:pPr>
          </w:p>
          <w:p w:rsidR="00A60845" w:rsidRPr="00A677EF" w:rsidRDefault="00A60845" w:rsidP="00723F33">
            <w:pPr>
              <w:jc w:val="both"/>
            </w:pPr>
            <w:r w:rsidRPr="00A677EF">
              <w:t>proti:</w:t>
            </w:r>
          </w:p>
        </w:tc>
        <w:tc>
          <w:tcPr>
            <w:tcW w:w="0" w:type="auto"/>
            <w:tcMar>
              <w:right w:w="567" w:type="dxa"/>
            </w:tcMar>
            <w:vAlign w:val="center"/>
          </w:tcPr>
          <w:p w:rsidR="00A60845" w:rsidRPr="00A677EF" w:rsidRDefault="00A60845" w:rsidP="00723F33">
            <w:pPr>
              <w:jc w:val="both"/>
            </w:pPr>
          </w:p>
          <w:p w:rsidR="00A60845" w:rsidRPr="00A677EF" w:rsidRDefault="00A60845" w:rsidP="00723F33">
            <w:pPr>
              <w:jc w:val="both"/>
            </w:pPr>
            <w:r w:rsidRPr="00A677EF">
              <w:t>0</w:t>
            </w:r>
          </w:p>
        </w:tc>
        <w:tc>
          <w:tcPr>
            <w:tcW w:w="0" w:type="auto"/>
            <w:vAlign w:val="center"/>
          </w:tcPr>
          <w:p w:rsidR="00A60845" w:rsidRPr="00A677EF" w:rsidRDefault="00A60845" w:rsidP="00723F33">
            <w:pPr>
              <w:jc w:val="both"/>
            </w:pPr>
          </w:p>
          <w:p w:rsidR="00A60845" w:rsidRPr="00A677EF" w:rsidRDefault="00A60845" w:rsidP="00723F33">
            <w:pPr>
              <w:jc w:val="both"/>
            </w:pPr>
            <w:r w:rsidRPr="00A677EF">
              <w:t>zdržel se:</w:t>
            </w:r>
          </w:p>
        </w:tc>
        <w:tc>
          <w:tcPr>
            <w:tcW w:w="0" w:type="auto"/>
            <w:tcMar>
              <w:right w:w="567" w:type="dxa"/>
            </w:tcMar>
            <w:vAlign w:val="center"/>
          </w:tcPr>
          <w:p w:rsidR="00A60845" w:rsidRPr="00A677EF" w:rsidRDefault="00A60845" w:rsidP="00723F33">
            <w:pPr>
              <w:jc w:val="both"/>
            </w:pPr>
          </w:p>
          <w:p w:rsidR="00A60845" w:rsidRPr="00A677EF" w:rsidRDefault="00A60845" w:rsidP="00723F33">
            <w:pPr>
              <w:jc w:val="both"/>
            </w:pPr>
            <w:r w:rsidRPr="00A677EF">
              <w:t>0</w:t>
            </w:r>
          </w:p>
        </w:tc>
      </w:tr>
    </w:tbl>
    <w:p w:rsidR="00A60845" w:rsidRDefault="00A60845" w:rsidP="00821A66">
      <w:pPr>
        <w:widowControl w:val="0"/>
        <w:jc w:val="both"/>
        <w:rPr>
          <w:b/>
          <w:iCs/>
          <w:snapToGrid w:val="0"/>
        </w:rPr>
      </w:pPr>
    </w:p>
    <w:p w:rsidR="00A2746D" w:rsidRDefault="00A2746D" w:rsidP="00821A66">
      <w:pPr>
        <w:widowControl w:val="0"/>
        <w:ind w:left="426"/>
        <w:jc w:val="both"/>
        <w:rPr>
          <w:b/>
          <w:iCs/>
          <w:snapToGrid w:val="0"/>
        </w:rPr>
      </w:pPr>
    </w:p>
    <w:p w:rsidR="005722ED" w:rsidRPr="00B54D45" w:rsidRDefault="00B54D45" w:rsidP="0008660A">
      <w:pPr>
        <w:numPr>
          <w:ilvl w:val="0"/>
          <w:numId w:val="33"/>
        </w:numPr>
        <w:ind w:left="360"/>
        <w:jc w:val="both"/>
        <w:rPr>
          <w:b/>
        </w:rPr>
      </w:pPr>
      <w:r w:rsidRPr="00B54D45">
        <w:rPr>
          <w:b/>
        </w:rPr>
        <w:t>Úplatné nabytí nemovité věci z vlastnictví fyzické osoby do vlastnictví Karlovarského kraje – část pozemku p.p.č. 76/5 v k.ú. Bernov</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BC0110">
        <w:rPr>
          <w:i/>
          <w:iCs/>
        </w:rPr>
        <w:t>4</w:t>
      </w:r>
      <w:r w:rsidR="00206565">
        <w:rPr>
          <w:i/>
          <w:iCs/>
        </w:rPr>
        <w:t>91</w:t>
      </w:r>
      <w:r w:rsidR="002F763C">
        <w:rPr>
          <w:i/>
          <w:iCs/>
        </w:rPr>
        <w:t>/</w:t>
      </w:r>
      <w:r w:rsidR="00BC0110">
        <w:rPr>
          <w:i/>
          <w:iCs/>
        </w:rPr>
        <w:t>0</w:t>
      </w:r>
      <w:r w:rsidR="00054C5F">
        <w:rPr>
          <w:i/>
          <w:iCs/>
        </w:rPr>
        <w:t>8</w:t>
      </w:r>
      <w:r w:rsidR="008509B9" w:rsidRPr="00A677EF">
        <w:rPr>
          <w:i/>
          <w:iCs/>
        </w:rPr>
        <w:t>/1</w:t>
      </w:r>
      <w:r w:rsidR="00BC0110">
        <w:rPr>
          <w:i/>
          <w:iCs/>
        </w:rPr>
        <w:t>6</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Default="00BB010F" w:rsidP="005722ED">
      <w:pPr>
        <w:widowControl w:val="0"/>
        <w:jc w:val="both"/>
        <w:rPr>
          <w:b/>
          <w:iCs/>
          <w:snapToGrid w:val="0"/>
        </w:rPr>
      </w:pPr>
      <w:r w:rsidRPr="00A2746D">
        <w:rPr>
          <w:b/>
          <w:iCs/>
          <w:snapToGrid w:val="0"/>
        </w:rPr>
        <w:t>Výbor pro hospodaření s majetkem a</w:t>
      </w:r>
      <w:r w:rsidR="00E817CA" w:rsidRPr="00A2746D">
        <w:rPr>
          <w:b/>
          <w:iCs/>
          <w:snapToGrid w:val="0"/>
        </w:rPr>
        <w:t xml:space="preserve"> pro</w:t>
      </w:r>
      <w:r w:rsidRPr="00A2746D">
        <w:rPr>
          <w:b/>
          <w:iCs/>
          <w:snapToGrid w:val="0"/>
        </w:rPr>
        <w:t xml:space="preserve"> likvidaci nepotřebného majetku</w:t>
      </w:r>
      <w:r w:rsidR="005722ED" w:rsidRPr="00A2746D">
        <w:rPr>
          <w:b/>
          <w:iCs/>
          <w:snapToGrid w:val="0"/>
        </w:rPr>
        <w:t>:</w:t>
      </w:r>
    </w:p>
    <w:p w:rsidR="002003D9" w:rsidRPr="00A2746D" w:rsidRDefault="002003D9" w:rsidP="005722ED">
      <w:pPr>
        <w:widowControl w:val="0"/>
        <w:jc w:val="both"/>
        <w:rPr>
          <w:b/>
          <w:iCs/>
          <w:snapToGrid w:val="0"/>
        </w:rPr>
      </w:pPr>
    </w:p>
    <w:p w:rsidR="00530E47" w:rsidRPr="00530E47" w:rsidRDefault="00530E47" w:rsidP="00530E47">
      <w:pPr>
        <w:widowControl w:val="0"/>
        <w:numPr>
          <w:ilvl w:val="0"/>
          <w:numId w:val="3"/>
        </w:numPr>
        <w:jc w:val="both"/>
        <w:rPr>
          <w:b/>
          <w:iCs/>
          <w:snapToGrid w:val="0"/>
        </w:rPr>
      </w:pPr>
      <w:r w:rsidRPr="00530E47">
        <w:rPr>
          <w:b/>
          <w:iCs/>
          <w:snapToGrid w:val="0"/>
        </w:rPr>
        <w:t xml:space="preserve">Souhlasí a doporučuje </w:t>
      </w:r>
      <w:r w:rsidRPr="00530E47">
        <w:rPr>
          <w:b/>
          <w:snapToGrid w:val="0"/>
        </w:rPr>
        <w:t>Zastupitelstvu Karlovarského kraje</w:t>
      </w:r>
      <w:r w:rsidRPr="00530E47">
        <w:rPr>
          <w:snapToGrid w:val="0"/>
        </w:rPr>
        <w:t xml:space="preserve"> </w:t>
      </w:r>
      <w:r w:rsidRPr="00530E47">
        <w:rPr>
          <w:b/>
          <w:snapToGrid w:val="0"/>
        </w:rPr>
        <w:t>ke schválení</w:t>
      </w:r>
      <w:r w:rsidRPr="00530E47">
        <w:rPr>
          <w:snapToGrid w:val="0"/>
        </w:rPr>
        <w:t xml:space="preserve"> </w:t>
      </w:r>
      <w:r w:rsidRPr="00530E47">
        <w:t>úplatné nabytí části pozemku p.p.č. 76/5, která byla oddělena geometrickým plánem č. 432-3/2016 z původního pozemku p.p.č. 76/5 a označena novým parcelním číslem jako pozemek p.p.č. 76/16 o výměře 34 m</w:t>
      </w:r>
      <w:r w:rsidRPr="00530E47">
        <w:rPr>
          <w:position w:val="5"/>
        </w:rPr>
        <w:t>2</w:t>
      </w:r>
      <w:r w:rsidRPr="00530E47">
        <w:t xml:space="preserve"> v k.ú. Bernov a obci Nejdek, formou kupní smlouvy mezi panem Vratislavem Hrachovcem, trvale bytem </w:t>
      </w:r>
      <w:r w:rsidR="00D925FC">
        <w:t>XXX</w:t>
      </w:r>
      <w:r w:rsidRPr="00530E47">
        <w:t xml:space="preserve"> (jako prodávající na straně jedné) a Karlovarským krajem, zastoupeným Krajskou správou a údržbou silnic Karlovarského kraje, příspěvkovou organizací (jako kupující na straně druhé), za kupní cenu 6.854,-- Kč, a tím převést předmětnou nemovitou věc z vlastnictví pana Vratislava Hrachovce do vlastnictví Karlovarského kraje</w:t>
      </w:r>
    </w:p>
    <w:p w:rsidR="00530E47" w:rsidRPr="00530E47" w:rsidRDefault="00530E47" w:rsidP="00530E47">
      <w:pPr>
        <w:widowControl w:val="0"/>
        <w:jc w:val="both"/>
        <w:rPr>
          <w:b/>
          <w:iCs/>
          <w:snapToGrid w:val="0"/>
        </w:rPr>
      </w:pPr>
    </w:p>
    <w:p w:rsidR="00530E47" w:rsidRPr="00530E47" w:rsidRDefault="00530E47" w:rsidP="00530E47">
      <w:pPr>
        <w:widowControl w:val="0"/>
        <w:numPr>
          <w:ilvl w:val="0"/>
          <w:numId w:val="3"/>
        </w:numPr>
        <w:jc w:val="both"/>
        <w:rPr>
          <w:iCs/>
          <w:snapToGrid w:val="0"/>
        </w:rPr>
      </w:pPr>
      <w:r w:rsidRPr="00530E47">
        <w:rPr>
          <w:b/>
          <w:snapToGrid w:val="0"/>
        </w:rPr>
        <w:t>Souhlasí a doporučuje Zastupitelstvu Karlovarského kraje</w:t>
      </w:r>
      <w:r w:rsidRPr="00530E47">
        <w:rPr>
          <w:snapToGrid w:val="0"/>
        </w:rPr>
        <w:t xml:space="preserve"> </w:t>
      </w:r>
      <w:r w:rsidRPr="00530E47">
        <w:t>uložit Krajské správě a údržbě silnic Karlovarského kraje, příspěvkové organizaci, realizovat kroky k uzavření předmětné kupní smlouvy a pověřit jí podpisem této smlouvy</w:t>
      </w:r>
    </w:p>
    <w:p w:rsidR="00530E47" w:rsidRPr="00530E47" w:rsidRDefault="00530E47" w:rsidP="00530E47">
      <w:pPr>
        <w:widowControl w:val="0"/>
        <w:jc w:val="both"/>
        <w:rPr>
          <w:iCs/>
          <w:snapToGrid w:val="0"/>
        </w:rPr>
      </w:pPr>
    </w:p>
    <w:p w:rsidR="00530E47" w:rsidRPr="00530E47" w:rsidRDefault="00530E47" w:rsidP="00530E47">
      <w:pPr>
        <w:widowControl w:val="0"/>
        <w:numPr>
          <w:ilvl w:val="0"/>
          <w:numId w:val="3"/>
        </w:numPr>
        <w:jc w:val="both"/>
        <w:rPr>
          <w:iCs/>
          <w:snapToGrid w:val="0"/>
        </w:rPr>
      </w:pPr>
      <w:r w:rsidRPr="00530E47">
        <w:rPr>
          <w:b/>
          <w:snapToGrid w:val="0"/>
        </w:rPr>
        <w:t>Souhlasí a doporučuje Zastupitelstvu Karlovarského kraje</w:t>
      </w:r>
      <w:r w:rsidRPr="00530E47">
        <w:rPr>
          <w:snapToGrid w:val="0"/>
        </w:rPr>
        <w:t xml:space="preserve"> </w:t>
      </w:r>
      <w:r w:rsidRPr="00530E47">
        <w:t>pověřit Mgr. Dalibora Blažka, náměstka hejtmana, v souladu s usnesením č. RK 534/05/15 ze dne 25.05.2015, podpisem schvalovací doložky Karlovarského kraje u předmětné kupní smlouvy</w:t>
      </w:r>
    </w:p>
    <w:p w:rsidR="0084629A" w:rsidRPr="00530E47" w:rsidRDefault="0084629A" w:rsidP="005722ED">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C11CB6" w:rsidRPr="00A677EF" w:rsidTr="00C11CB6">
        <w:tc>
          <w:tcPr>
            <w:tcW w:w="0" w:type="auto"/>
            <w:vAlign w:val="center"/>
          </w:tcPr>
          <w:p w:rsidR="00C11CB6" w:rsidRPr="00A677EF" w:rsidRDefault="00C11CB6" w:rsidP="00C11CB6">
            <w:pPr>
              <w:jc w:val="both"/>
            </w:pPr>
          </w:p>
          <w:p w:rsidR="00C11CB6" w:rsidRPr="00A677EF" w:rsidRDefault="00C11CB6" w:rsidP="00C11CB6">
            <w:pPr>
              <w:jc w:val="both"/>
            </w:pPr>
            <w:r w:rsidRPr="00A677EF">
              <w:t>pro:</w:t>
            </w:r>
          </w:p>
        </w:tc>
        <w:tc>
          <w:tcPr>
            <w:tcW w:w="0" w:type="auto"/>
            <w:tcMar>
              <w:right w:w="567" w:type="dxa"/>
            </w:tcMar>
            <w:vAlign w:val="center"/>
          </w:tcPr>
          <w:p w:rsidR="00C11CB6" w:rsidRPr="00A677EF" w:rsidRDefault="00C11CB6" w:rsidP="00C11CB6">
            <w:pPr>
              <w:jc w:val="both"/>
            </w:pPr>
          </w:p>
          <w:p w:rsidR="00C11CB6" w:rsidRPr="00A677EF" w:rsidRDefault="00C11CB6" w:rsidP="00C11CB6">
            <w:pPr>
              <w:jc w:val="both"/>
            </w:pPr>
            <w:r>
              <w:t>7</w:t>
            </w:r>
          </w:p>
        </w:tc>
        <w:tc>
          <w:tcPr>
            <w:tcW w:w="0" w:type="auto"/>
            <w:vAlign w:val="center"/>
          </w:tcPr>
          <w:p w:rsidR="00C11CB6" w:rsidRPr="00A677EF" w:rsidRDefault="00C11CB6" w:rsidP="00C11CB6">
            <w:pPr>
              <w:jc w:val="both"/>
            </w:pPr>
          </w:p>
          <w:p w:rsidR="00C11CB6" w:rsidRPr="00A677EF" w:rsidRDefault="00C11CB6" w:rsidP="00C11CB6">
            <w:pPr>
              <w:jc w:val="both"/>
            </w:pPr>
            <w:r w:rsidRPr="00A677EF">
              <w:t>proti:</w:t>
            </w:r>
          </w:p>
        </w:tc>
        <w:tc>
          <w:tcPr>
            <w:tcW w:w="0" w:type="auto"/>
            <w:tcMar>
              <w:right w:w="567" w:type="dxa"/>
            </w:tcMar>
            <w:vAlign w:val="center"/>
          </w:tcPr>
          <w:p w:rsidR="00C11CB6" w:rsidRPr="00A677EF" w:rsidRDefault="00C11CB6" w:rsidP="00C11CB6">
            <w:pPr>
              <w:jc w:val="both"/>
            </w:pPr>
          </w:p>
          <w:p w:rsidR="00C11CB6" w:rsidRPr="00A677EF" w:rsidRDefault="00C11CB6" w:rsidP="00C11CB6">
            <w:pPr>
              <w:jc w:val="both"/>
            </w:pPr>
            <w:r w:rsidRPr="00A677EF">
              <w:t>0</w:t>
            </w:r>
          </w:p>
        </w:tc>
        <w:tc>
          <w:tcPr>
            <w:tcW w:w="0" w:type="auto"/>
            <w:vAlign w:val="center"/>
          </w:tcPr>
          <w:p w:rsidR="00C11CB6" w:rsidRPr="00A677EF" w:rsidRDefault="00C11CB6" w:rsidP="00C11CB6">
            <w:pPr>
              <w:jc w:val="both"/>
            </w:pPr>
          </w:p>
          <w:p w:rsidR="00C11CB6" w:rsidRPr="00A677EF" w:rsidRDefault="00C11CB6" w:rsidP="00C11CB6">
            <w:pPr>
              <w:jc w:val="both"/>
            </w:pPr>
            <w:r w:rsidRPr="00A677EF">
              <w:t>zdržel se:</w:t>
            </w:r>
          </w:p>
        </w:tc>
        <w:tc>
          <w:tcPr>
            <w:tcW w:w="0" w:type="auto"/>
            <w:tcMar>
              <w:right w:w="567" w:type="dxa"/>
            </w:tcMar>
            <w:vAlign w:val="center"/>
          </w:tcPr>
          <w:p w:rsidR="00C11CB6" w:rsidRPr="00A677EF" w:rsidRDefault="00C11CB6" w:rsidP="00C11CB6">
            <w:pPr>
              <w:jc w:val="both"/>
            </w:pPr>
          </w:p>
          <w:p w:rsidR="00C11CB6" w:rsidRPr="00A677EF" w:rsidRDefault="00530E47" w:rsidP="00C11CB6">
            <w:pPr>
              <w:jc w:val="both"/>
            </w:pPr>
            <w:r>
              <w:t>0</w:t>
            </w:r>
          </w:p>
        </w:tc>
      </w:tr>
    </w:tbl>
    <w:p w:rsidR="00C11CB6" w:rsidRPr="00A2746D" w:rsidRDefault="00C11CB6" w:rsidP="00C11CB6">
      <w:pPr>
        <w:widowControl w:val="0"/>
        <w:ind w:left="360"/>
        <w:jc w:val="both"/>
        <w:rPr>
          <w:iCs/>
          <w:snapToGrid w:val="0"/>
        </w:rPr>
      </w:pPr>
    </w:p>
    <w:p w:rsidR="00CE107B" w:rsidRPr="001C0C6B" w:rsidRDefault="00CE107B" w:rsidP="00E13014">
      <w:pPr>
        <w:widowControl w:val="0"/>
        <w:jc w:val="both"/>
        <w:rPr>
          <w:iCs/>
          <w:snapToGrid w:val="0"/>
        </w:rPr>
      </w:pPr>
    </w:p>
    <w:p w:rsidR="005722ED" w:rsidRPr="00B54D45" w:rsidRDefault="00B54D45" w:rsidP="0008660A">
      <w:pPr>
        <w:numPr>
          <w:ilvl w:val="0"/>
          <w:numId w:val="33"/>
        </w:numPr>
        <w:ind w:left="360"/>
        <w:jc w:val="both"/>
        <w:rPr>
          <w:b/>
        </w:rPr>
      </w:pPr>
      <w:r w:rsidRPr="00B54D45">
        <w:rPr>
          <w:b/>
        </w:rPr>
        <w:t>Úplatné nabytí nemovitých věcí z vlastnictví společnosti TEREA Cheb s.r.o., do vlastnictví Karlovarského kraje – pozemky p.p.č. 2929/8, 2929/7 a 3052/23 v k.ú. Cheb</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034422">
        <w:rPr>
          <w:i/>
          <w:iCs/>
        </w:rPr>
        <w:t>4</w:t>
      </w:r>
      <w:r w:rsidR="00206565">
        <w:rPr>
          <w:i/>
          <w:iCs/>
        </w:rPr>
        <w:t>92</w:t>
      </w:r>
      <w:r w:rsidR="005F50F2">
        <w:rPr>
          <w:i/>
          <w:iCs/>
        </w:rPr>
        <w:t>/</w:t>
      </w:r>
      <w:r w:rsidR="00BC0110">
        <w:rPr>
          <w:i/>
          <w:iCs/>
        </w:rPr>
        <w:t>0</w:t>
      </w:r>
      <w:r w:rsidR="00054C5F">
        <w:rPr>
          <w:i/>
          <w:iCs/>
        </w:rPr>
        <w:t>8</w:t>
      </w:r>
      <w:r w:rsidR="008509B9" w:rsidRPr="00A677EF">
        <w:rPr>
          <w:i/>
          <w:iCs/>
        </w:rPr>
        <w:t>/1</w:t>
      </w:r>
      <w:r w:rsidR="00BC0110">
        <w:rPr>
          <w:i/>
          <w:iCs/>
        </w:rPr>
        <w:t>6</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F50F2" w:rsidRDefault="00BB010F" w:rsidP="005D0787">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5722ED" w:rsidRPr="00A677EF">
        <w:rPr>
          <w:b/>
          <w:iCs/>
          <w:snapToGrid w:val="0"/>
        </w:rPr>
        <w:t>:</w:t>
      </w:r>
    </w:p>
    <w:p w:rsidR="00A93AD4" w:rsidRDefault="00A93AD4" w:rsidP="005D0787">
      <w:pPr>
        <w:widowControl w:val="0"/>
        <w:jc w:val="both"/>
        <w:rPr>
          <w:b/>
          <w:iCs/>
          <w:snapToGrid w:val="0"/>
        </w:rPr>
      </w:pPr>
    </w:p>
    <w:p w:rsidR="00530E47" w:rsidRPr="00530E47" w:rsidRDefault="00530E47" w:rsidP="00530E47">
      <w:pPr>
        <w:widowControl w:val="0"/>
        <w:numPr>
          <w:ilvl w:val="0"/>
          <w:numId w:val="3"/>
        </w:numPr>
        <w:jc w:val="both"/>
        <w:rPr>
          <w:b/>
          <w:iCs/>
          <w:snapToGrid w:val="0"/>
        </w:rPr>
      </w:pPr>
      <w:r w:rsidRPr="00530E47">
        <w:rPr>
          <w:b/>
          <w:iCs/>
          <w:snapToGrid w:val="0"/>
        </w:rPr>
        <w:t xml:space="preserve">Souhlasí a doporučuje </w:t>
      </w:r>
      <w:r w:rsidRPr="00530E47">
        <w:rPr>
          <w:b/>
          <w:snapToGrid w:val="0"/>
        </w:rPr>
        <w:t>Zastupitelstvu Karlovarského kraje</w:t>
      </w:r>
      <w:r w:rsidRPr="00530E47">
        <w:rPr>
          <w:snapToGrid w:val="0"/>
        </w:rPr>
        <w:t xml:space="preserve"> </w:t>
      </w:r>
      <w:r w:rsidRPr="00530E47">
        <w:rPr>
          <w:b/>
          <w:snapToGrid w:val="0"/>
        </w:rPr>
        <w:t>ke schválení</w:t>
      </w:r>
      <w:r w:rsidRPr="00530E47">
        <w:rPr>
          <w:snapToGrid w:val="0"/>
        </w:rPr>
        <w:t xml:space="preserve"> </w:t>
      </w:r>
      <w:r w:rsidRPr="00530E47">
        <w:t>úplatné nabytí pozemků p.p.č. 2929/8 o výměře 147 m</w:t>
      </w:r>
      <w:r w:rsidRPr="00530E47">
        <w:rPr>
          <w:position w:val="5"/>
        </w:rPr>
        <w:t>2</w:t>
      </w:r>
      <w:r w:rsidRPr="00530E47">
        <w:t>, 2929/7 o výměře 23 m</w:t>
      </w:r>
      <w:r w:rsidRPr="00530E47">
        <w:rPr>
          <w:position w:val="5"/>
        </w:rPr>
        <w:t>2</w:t>
      </w:r>
      <w:r w:rsidRPr="00530E47">
        <w:t xml:space="preserve"> a 3052/23 o výměře 5 m</w:t>
      </w:r>
      <w:r w:rsidRPr="00530E47">
        <w:rPr>
          <w:position w:val="5"/>
        </w:rPr>
        <w:t>2</w:t>
      </w:r>
      <w:r w:rsidRPr="00530E47">
        <w:t xml:space="preserve"> v k.ú. a obci Cheb, formou kupní smlouvy mezi společností TEREA Cheb s.r.o., se sídlem Májová 588/33, PSČ 350 02, Cheb, IČO 63507871, zastoupenou panem Steffenem T. Zagermannem, jednatelem společnosti (jako prodávající na straně jedné) a Karlovarským krajem, zastoupeným Krajskou správou a údržbou silnic Karlovarského kraje, příspěvkovou organizací (jako kupující na straně druhé), za kupní cenu 50.000,-- Kč, a tím převést předmětné nemovité věci z vlastnictví společnosti TEREA Cheb s.r.o., do vlastnictví Karlovarského kraje</w:t>
      </w:r>
    </w:p>
    <w:p w:rsidR="00530E47" w:rsidRPr="00530E47" w:rsidRDefault="00530E47" w:rsidP="00530E47">
      <w:pPr>
        <w:widowControl w:val="0"/>
        <w:jc w:val="both"/>
        <w:rPr>
          <w:b/>
          <w:iCs/>
          <w:snapToGrid w:val="0"/>
        </w:rPr>
      </w:pPr>
    </w:p>
    <w:p w:rsidR="00530E47" w:rsidRPr="00530E47" w:rsidRDefault="00530E47" w:rsidP="00530E47">
      <w:pPr>
        <w:widowControl w:val="0"/>
        <w:numPr>
          <w:ilvl w:val="0"/>
          <w:numId w:val="3"/>
        </w:numPr>
        <w:jc w:val="both"/>
        <w:rPr>
          <w:iCs/>
          <w:snapToGrid w:val="0"/>
        </w:rPr>
      </w:pPr>
      <w:r w:rsidRPr="00530E47">
        <w:rPr>
          <w:b/>
          <w:snapToGrid w:val="0"/>
        </w:rPr>
        <w:t>Souhlasí a doporučuje Zastupitelstvu Karlovarského kraje</w:t>
      </w:r>
      <w:r w:rsidRPr="00530E47">
        <w:rPr>
          <w:snapToGrid w:val="0"/>
        </w:rPr>
        <w:t xml:space="preserve"> </w:t>
      </w:r>
      <w:r w:rsidRPr="00530E47">
        <w:t xml:space="preserve">uložit Krajské správě a údržbě silnic Karlovarského kraje, příspěvkové organizaci, realizovat kroky k uzavření předmětné </w:t>
      </w:r>
      <w:r w:rsidRPr="00530E47">
        <w:lastRenderedPageBreak/>
        <w:t>kupní smlouvy a pověřit jí podpisem této smlouvy</w:t>
      </w:r>
    </w:p>
    <w:p w:rsidR="00530E47" w:rsidRPr="00530E47" w:rsidRDefault="00530E47" w:rsidP="00530E47">
      <w:pPr>
        <w:widowControl w:val="0"/>
        <w:jc w:val="both"/>
        <w:rPr>
          <w:iCs/>
          <w:snapToGrid w:val="0"/>
        </w:rPr>
      </w:pPr>
    </w:p>
    <w:p w:rsidR="00530E47" w:rsidRPr="00530E47" w:rsidRDefault="00530E47" w:rsidP="00530E47">
      <w:pPr>
        <w:widowControl w:val="0"/>
        <w:numPr>
          <w:ilvl w:val="0"/>
          <w:numId w:val="3"/>
        </w:numPr>
        <w:jc w:val="both"/>
        <w:rPr>
          <w:iCs/>
          <w:snapToGrid w:val="0"/>
        </w:rPr>
      </w:pPr>
      <w:r w:rsidRPr="00530E47">
        <w:rPr>
          <w:b/>
          <w:snapToGrid w:val="0"/>
        </w:rPr>
        <w:t>Souhlasí a doporučuje Zastupitelstvu Karlovarského kraje</w:t>
      </w:r>
      <w:r w:rsidRPr="00530E47">
        <w:rPr>
          <w:snapToGrid w:val="0"/>
        </w:rPr>
        <w:t xml:space="preserve"> </w:t>
      </w:r>
      <w:r w:rsidRPr="00530E47">
        <w:t>uložit Krajské správě a údržbě silnic Karlovarského kraje, příspěvkové organizaci, realizovat kroky vedoucí k předání anonymizované smlouvy v otevřeném a strojově čitelném formátu vč. metadat dle zákona č. 340/2015 Sb., o registru smluv odboru správa majetku nejpozději do 7 pracovních dní od podpisu smlouvy</w:t>
      </w:r>
    </w:p>
    <w:p w:rsidR="00530E47" w:rsidRPr="00530E47" w:rsidRDefault="00530E47" w:rsidP="00530E47">
      <w:pPr>
        <w:widowControl w:val="0"/>
        <w:jc w:val="both"/>
        <w:rPr>
          <w:iCs/>
          <w:snapToGrid w:val="0"/>
        </w:rPr>
      </w:pPr>
    </w:p>
    <w:p w:rsidR="00530E47" w:rsidRPr="00530E47" w:rsidRDefault="00530E47" w:rsidP="00530E47">
      <w:pPr>
        <w:widowControl w:val="0"/>
        <w:numPr>
          <w:ilvl w:val="0"/>
          <w:numId w:val="3"/>
        </w:numPr>
        <w:jc w:val="both"/>
        <w:rPr>
          <w:iCs/>
          <w:snapToGrid w:val="0"/>
        </w:rPr>
      </w:pPr>
      <w:r w:rsidRPr="00530E47">
        <w:rPr>
          <w:b/>
          <w:snapToGrid w:val="0"/>
        </w:rPr>
        <w:t>Souhlasí a doporučuje Zastupitelstvu Karlovarského kraje</w:t>
      </w:r>
      <w:r w:rsidRPr="00530E47">
        <w:rPr>
          <w:snapToGrid w:val="0"/>
        </w:rPr>
        <w:t xml:space="preserve"> </w:t>
      </w:r>
      <w:r w:rsidRPr="00530E47">
        <w:t>pověřit Mgr. Dalibora Blažka, náměstka hejtmana, v souladu s usnesením č. RK 534/05/15 ze dne 25.5.2015, podpisem schvalovací doložky Karlovarského kraje u předmětné kupní smlouvy</w:t>
      </w:r>
    </w:p>
    <w:p w:rsidR="00530E47" w:rsidRDefault="00530E47" w:rsidP="005D0787">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A60845" w:rsidRPr="00A677EF" w:rsidTr="00723F33">
        <w:tc>
          <w:tcPr>
            <w:tcW w:w="0" w:type="auto"/>
            <w:vAlign w:val="center"/>
          </w:tcPr>
          <w:p w:rsidR="00A60845" w:rsidRPr="00A677EF" w:rsidRDefault="00A60845" w:rsidP="00723F33">
            <w:pPr>
              <w:jc w:val="both"/>
            </w:pPr>
          </w:p>
          <w:p w:rsidR="00A60845" w:rsidRPr="00A677EF" w:rsidRDefault="00A60845" w:rsidP="00723F33">
            <w:pPr>
              <w:jc w:val="both"/>
            </w:pPr>
            <w:r w:rsidRPr="00A677EF">
              <w:t>pro:</w:t>
            </w:r>
          </w:p>
        </w:tc>
        <w:tc>
          <w:tcPr>
            <w:tcW w:w="0" w:type="auto"/>
            <w:tcMar>
              <w:right w:w="567" w:type="dxa"/>
            </w:tcMar>
            <w:vAlign w:val="center"/>
          </w:tcPr>
          <w:p w:rsidR="00A60845" w:rsidRPr="00A677EF" w:rsidRDefault="00A60845" w:rsidP="00723F33">
            <w:pPr>
              <w:jc w:val="both"/>
            </w:pPr>
          </w:p>
          <w:p w:rsidR="00A60845" w:rsidRPr="00A677EF" w:rsidRDefault="00530E47" w:rsidP="00723F33">
            <w:pPr>
              <w:jc w:val="both"/>
            </w:pPr>
            <w:r>
              <w:t>7</w:t>
            </w:r>
          </w:p>
        </w:tc>
        <w:tc>
          <w:tcPr>
            <w:tcW w:w="0" w:type="auto"/>
            <w:vAlign w:val="center"/>
          </w:tcPr>
          <w:p w:rsidR="00A60845" w:rsidRPr="00A677EF" w:rsidRDefault="00A60845" w:rsidP="00723F33">
            <w:pPr>
              <w:jc w:val="both"/>
            </w:pPr>
          </w:p>
          <w:p w:rsidR="00A60845" w:rsidRPr="00A677EF" w:rsidRDefault="00A60845" w:rsidP="00723F33">
            <w:pPr>
              <w:jc w:val="both"/>
            </w:pPr>
            <w:r w:rsidRPr="00A677EF">
              <w:t>proti:</w:t>
            </w:r>
          </w:p>
        </w:tc>
        <w:tc>
          <w:tcPr>
            <w:tcW w:w="0" w:type="auto"/>
            <w:tcMar>
              <w:right w:w="567" w:type="dxa"/>
            </w:tcMar>
            <w:vAlign w:val="center"/>
          </w:tcPr>
          <w:p w:rsidR="00A60845" w:rsidRPr="00A677EF" w:rsidRDefault="00A60845" w:rsidP="00723F33">
            <w:pPr>
              <w:jc w:val="both"/>
            </w:pPr>
          </w:p>
          <w:p w:rsidR="00A60845" w:rsidRPr="00A677EF" w:rsidRDefault="00A60845" w:rsidP="00723F33">
            <w:pPr>
              <w:jc w:val="both"/>
            </w:pPr>
            <w:r w:rsidRPr="00A677EF">
              <w:t>0</w:t>
            </w:r>
          </w:p>
        </w:tc>
        <w:tc>
          <w:tcPr>
            <w:tcW w:w="0" w:type="auto"/>
            <w:vAlign w:val="center"/>
          </w:tcPr>
          <w:p w:rsidR="00A60845" w:rsidRPr="00A677EF" w:rsidRDefault="00A60845" w:rsidP="00723F33">
            <w:pPr>
              <w:jc w:val="both"/>
            </w:pPr>
          </w:p>
          <w:p w:rsidR="00A60845" w:rsidRPr="00A677EF" w:rsidRDefault="00A60845" w:rsidP="00723F33">
            <w:pPr>
              <w:jc w:val="both"/>
            </w:pPr>
            <w:r w:rsidRPr="00A677EF">
              <w:t>zdržel se:</w:t>
            </w:r>
          </w:p>
        </w:tc>
        <w:tc>
          <w:tcPr>
            <w:tcW w:w="0" w:type="auto"/>
            <w:tcMar>
              <w:right w:w="567" w:type="dxa"/>
            </w:tcMar>
            <w:vAlign w:val="center"/>
          </w:tcPr>
          <w:p w:rsidR="00A60845" w:rsidRPr="00A677EF" w:rsidRDefault="00A60845" w:rsidP="00723F33">
            <w:pPr>
              <w:jc w:val="both"/>
            </w:pPr>
          </w:p>
          <w:p w:rsidR="00A60845" w:rsidRPr="00A677EF" w:rsidRDefault="00A60845" w:rsidP="00723F33">
            <w:pPr>
              <w:jc w:val="both"/>
            </w:pPr>
            <w:r w:rsidRPr="00A677EF">
              <w:t>0</w:t>
            </w:r>
          </w:p>
        </w:tc>
      </w:tr>
    </w:tbl>
    <w:p w:rsidR="00A60845" w:rsidRDefault="00A60845" w:rsidP="005D0787">
      <w:pPr>
        <w:widowControl w:val="0"/>
        <w:jc w:val="both"/>
        <w:rPr>
          <w:b/>
          <w:iCs/>
          <w:snapToGrid w:val="0"/>
        </w:rPr>
      </w:pPr>
    </w:p>
    <w:p w:rsidR="00A60845" w:rsidRDefault="00A60845" w:rsidP="005D0787">
      <w:pPr>
        <w:widowControl w:val="0"/>
        <w:jc w:val="both"/>
        <w:rPr>
          <w:b/>
          <w:iCs/>
          <w:snapToGrid w:val="0"/>
        </w:rPr>
      </w:pPr>
    </w:p>
    <w:p w:rsidR="005722ED" w:rsidRPr="00B54D45" w:rsidRDefault="00B54D45" w:rsidP="0008660A">
      <w:pPr>
        <w:numPr>
          <w:ilvl w:val="0"/>
          <w:numId w:val="33"/>
        </w:numPr>
        <w:ind w:left="360"/>
        <w:jc w:val="both"/>
        <w:rPr>
          <w:b/>
        </w:rPr>
      </w:pPr>
      <w:r w:rsidRPr="00B54D45">
        <w:rPr>
          <w:b/>
        </w:rPr>
        <w:t>Úplatné nabytí nemovitých věcí z vlastnictví fyzické osoby do vlastnictví Karlovarského kraje – pozemky p.p.č. 126/13 a p.p.č. 634 v k.ú. Valy u Mariánských Lázní</w:t>
      </w:r>
    </w:p>
    <w:p w:rsidR="005722ED" w:rsidRPr="00A677EF" w:rsidRDefault="005722ED" w:rsidP="005722ED">
      <w:pPr>
        <w:jc w:val="both"/>
      </w:pPr>
    </w:p>
    <w:p w:rsidR="001B7455" w:rsidRDefault="0073513D" w:rsidP="00B718D1">
      <w:pPr>
        <w:pStyle w:val="Zkladntext"/>
        <w:jc w:val="both"/>
        <w:rPr>
          <w:i/>
          <w:iCs/>
        </w:rPr>
      </w:pPr>
      <w:r w:rsidRPr="00A677EF">
        <w:rPr>
          <w:i/>
          <w:iCs/>
        </w:rPr>
        <w:t xml:space="preserve">usnesení č. </w:t>
      </w:r>
      <w:r w:rsidR="00034422">
        <w:rPr>
          <w:i/>
          <w:iCs/>
        </w:rPr>
        <w:t>4</w:t>
      </w:r>
      <w:r w:rsidR="002A323B">
        <w:rPr>
          <w:i/>
          <w:iCs/>
        </w:rPr>
        <w:t>9</w:t>
      </w:r>
      <w:r w:rsidR="00A80553">
        <w:rPr>
          <w:i/>
          <w:iCs/>
        </w:rPr>
        <w:t>3</w:t>
      </w:r>
      <w:r w:rsidRPr="00A677EF">
        <w:rPr>
          <w:i/>
          <w:iCs/>
        </w:rPr>
        <w:t>/</w:t>
      </w:r>
      <w:r w:rsidR="00BC0110">
        <w:rPr>
          <w:i/>
          <w:iCs/>
        </w:rPr>
        <w:t>0</w:t>
      </w:r>
      <w:r w:rsidR="002A323B">
        <w:rPr>
          <w:i/>
          <w:iCs/>
        </w:rPr>
        <w:t>8</w:t>
      </w:r>
      <w:r w:rsidRPr="00A677EF">
        <w:rPr>
          <w:i/>
          <w:iCs/>
        </w:rPr>
        <w:t>/1</w:t>
      </w:r>
      <w:r w:rsidR="00BC0110">
        <w:rPr>
          <w:i/>
          <w:iCs/>
        </w:rPr>
        <w:t>6</w:t>
      </w:r>
    </w:p>
    <w:p w:rsidR="00105ACE" w:rsidRDefault="00105ACE" w:rsidP="00B718D1">
      <w:pPr>
        <w:pStyle w:val="Zkladntext"/>
        <w:jc w:val="both"/>
        <w:rPr>
          <w:i/>
          <w:iCs/>
        </w:rPr>
      </w:pPr>
    </w:p>
    <w:p w:rsidR="00105ACE" w:rsidRDefault="00105ACE" w:rsidP="00105ACE">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A677EF">
        <w:rPr>
          <w:b/>
          <w:iCs/>
          <w:snapToGrid w:val="0"/>
        </w:rPr>
        <w:t>:</w:t>
      </w:r>
    </w:p>
    <w:p w:rsidR="005F50F2" w:rsidRDefault="005F50F2" w:rsidP="005F50F2">
      <w:pPr>
        <w:widowControl w:val="0"/>
        <w:jc w:val="both"/>
        <w:rPr>
          <w:b/>
          <w:sz w:val="22"/>
          <w:szCs w:val="22"/>
          <w:u w:val="single"/>
        </w:rPr>
      </w:pPr>
    </w:p>
    <w:p w:rsidR="00530E47" w:rsidRPr="00530E47" w:rsidRDefault="00530E47" w:rsidP="00530E47">
      <w:pPr>
        <w:widowControl w:val="0"/>
        <w:numPr>
          <w:ilvl w:val="0"/>
          <w:numId w:val="3"/>
        </w:numPr>
        <w:jc w:val="both"/>
        <w:rPr>
          <w:b/>
          <w:iCs/>
          <w:snapToGrid w:val="0"/>
        </w:rPr>
      </w:pPr>
      <w:r w:rsidRPr="00530E47">
        <w:rPr>
          <w:b/>
          <w:iCs/>
          <w:snapToGrid w:val="0"/>
        </w:rPr>
        <w:t xml:space="preserve">Souhlasí a doporučuje </w:t>
      </w:r>
      <w:r w:rsidRPr="00530E47">
        <w:rPr>
          <w:b/>
          <w:snapToGrid w:val="0"/>
        </w:rPr>
        <w:t>Zastupitelstvu Karlovarského kraje</w:t>
      </w:r>
      <w:r w:rsidRPr="00530E47">
        <w:rPr>
          <w:snapToGrid w:val="0"/>
        </w:rPr>
        <w:t xml:space="preserve"> </w:t>
      </w:r>
      <w:r w:rsidRPr="00530E47">
        <w:rPr>
          <w:b/>
          <w:snapToGrid w:val="0"/>
        </w:rPr>
        <w:t>ke schválení</w:t>
      </w:r>
      <w:r w:rsidRPr="00530E47">
        <w:rPr>
          <w:snapToGrid w:val="0"/>
        </w:rPr>
        <w:t xml:space="preserve"> </w:t>
      </w:r>
      <w:r w:rsidRPr="00530E47">
        <w:t>úplatné nabytí pozemků p.p.č. 126/13 o výměře 57 m</w:t>
      </w:r>
      <w:r w:rsidRPr="00530E47">
        <w:rPr>
          <w:position w:val="5"/>
        </w:rPr>
        <w:t>2</w:t>
      </w:r>
      <w:r w:rsidRPr="00530E47">
        <w:t xml:space="preserve"> a p.p.č. 634 o výměře 18 m</w:t>
      </w:r>
      <w:r w:rsidRPr="00530E47">
        <w:rPr>
          <w:position w:val="5"/>
        </w:rPr>
        <w:t>2</w:t>
      </w:r>
      <w:r w:rsidRPr="00530E47">
        <w:t xml:space="preserve"> v k.ú. Valy u Mariánských Lázní a obci Valy, formou kupní smlouvy mezi Ing. Petrem Novotným, bytem </w:t>
      </w:r>
      <w:r w:rsidR="00D925FC">
        <w:t>XXX</w:t>
      </w:r>
      <w:r w:rsidRPr="00530E47">
        <w:t xml:space="preserve"> (jako prodávající na straně jedné) a Karlovarským krajem, zastoupeným Krajskou správou a údržbou silnic Karlovarského kraje, příspěvkovou organizací (jako kupující na straně druhé), za kupní cenu 9.726,-- Kč, a tím převést předmětné nemovité věci z vlastnictví Ing. Petra Novotného do vlastnictví Karlovarského kraje</w:t>
      </w:r>
    </w:p>
    <w:p w:rsidR="00530E47" w:rsidRPr="00530E47" w:rsidRDefault="00530E47" w:rsidP="00530E47">
      <w:pPr>
        <w:widowControl w:val="0"/>
        <w:jc w:val="both"/>
        <w:rPr>
          <w:b/>
          <w:iCs/>
          <w:snapToGrid w:val="0"/>
        </w:rPr>
      </w:pPr>
    </w:p>
    <w:p w:rsidR="00530E47" w:rsidRPr="00530E47" w:rsidRDefault="00530E47" w:rsidP="00530E47">
      <w:pPr>
        <w:widowControl w:val="0"/>
        <w:numPr>
          <w:ilvl w:val="0"/>
          <w:numId w:val="3"/>
        </w:numPr>
        <w:jc w:val="both"/>
        <w:rPr>
          <w:iCs/>
          <w:snapToGrid w:val="0"/>
        </w:rPr>
      </w:pPr>
      <w:r w:rsidRPr="00530E47">
        <w:rPr>
          <w:b/>
          <w:snapToGrid w:val="0"/>
        </w:rPr>
        <w:t>Souhlasí a doporučuje Zastupitelstvu Karlovarského kraje</w:t>
      </w:r>
      <w:r w:rsidRPr="00530E47">
        <w:rPr>
          <w:snapToGrid w:val="0"/>
        </w:rPr>
        <w:t xml:space="preserve"> </w:t>
      </w:r>
      <w:r w:rsidRPr="00530E47">
        <w:t>uložit Krajské správě a údržbě silnic Karlovarského kraje, příspěvkové organizaci, realizovat kroky k uzavření předmětné kupní smlouvy a pověřit jí podpisem této smlouvy</w:t>
      </w:r>
    </w:p>
    <w:p w:rsidR="00530E47" w:rsidRPr="00530E47" w:rsidRDefault="00530E47" w:rsidP="00530E47">
      <w:pPr>
        <w:widowControl w:val="0"/>
        <w:jc w:val="both"/>
        <w:rPr>
          <w:iCs/>
          <w:snapToGrid w:val="0"/>
        </w:rPr>
      </w:pPr>
    </w:p>
    <w:p w:rsidR="00530E47" w:rsidRPr="00530E47" w:rsidRDefault="00530E47" w:rsidP="00530E47">
      <w:pPr>
        <w:widowControl w:val="0"/>
        <w:numPr>
          <w:ilvl w:val="0"/>
          <w:numId w:val="3"/>
        </w:numPr>
        <w:jc w:val="both"/>
        <w:rPr>
          <w:iCs/>
          <w:snapToGrid w:val="0"/>
        </w:rPr>
      </w:pPr>
      <w:r w:rsidRPr="00530E47">
        <w:rPr>
          <w:b/>
          <w:snapToGrid w:val="0"/>
        </w:rPr>
        <w:t>Souhlasí a doporučuje Zastupitelstvu Karlovarského kraje</w:t>
      </w:r>
      <w:r w:rsidRPr="00530E47">
        <w:rPr>
          <w:snapToGrid w:val="0"/>
        </w:rPr>
        <w:t xml:space="preserve"> </w:t>
      </w:r>
      <w:r w:rsidRPr="00530E47">
        <w:t>pověřit Mgr. Dalibora Blažka, náměstka hejtmana, v souladu s usnesením č. RK 534/05/15 ze dne 25.5.2015, podpisem schvalovací doložky Karlovarského kraje u předmětné kupní smlouvy</w:t>
      </w:r>
    </w:p>
    <w:p w:rsidR="002003D9" w:rsidRPr="002003D9" w:rsidRDefault="002003D9" w:rsidP="005F50F2">
      <w:pPr>
        <w:widowControl w:val="0"/>
        <w:jc w:val="both"/>
        <w:rPr>
          <w:b/>
          <w:u w:val="single"/>
        </w:rPr>
      </w:pPr>
    </w:p>
    <w:tbl>
      <w:tblPr>
        <w:tblW w:w="0" w:type="auto"/>
        <w:tblLook w:val="00A0" w:firstRow="1" w:lastRow="0" w:firstColumn="1" w:lastColumn="0" w:noHBand="0" w:noVBand="0"/>
      </w:tblPr>
      <w:tblGrid>
        <w:gridCol w:w="603"/>
        <w:gridCol w:w="795"/>
        <w:gridCol w:w="736"/>
        <w:gridCol w:w="795"/>
        <w:gridCol w:w="1129"/>
        <w:gridCol w:w="795"/>
      </w:tblGrid>
      <w:tr w:rsidR="00C11CB6" w:rsidRPr="00A677EF" w:rsidTr="00C11CB6">
        <w:tc>
          <w:tcPr>
            <w:tcW w:w="0" w:type="auto"/>
            <w:vAlign w:val="center"/>
          </w:tcPr>
          <w:p w:rsidR="00C11CB6" w:rsidRPr="00A677EF" w:rsidRDefault="00C11CB6" w:rsidP="00C11CB6">
            <w:pPr>
              <w:jc w:val="both"/>
            </w:pPr>
          </w:p>
          <w:p w:rsidR="00C11CB6" w:rsidRPr="00A677EF" w:rsidRDefault="00C11CB6" w:rsidP="00C11CB6">
            <w:pPr>
              <w:jc w:val="both"/>
            </w:pPr>
            <w:r w:rsidRPr="00A677EF">
              <w:t>pro:</w:t>
            </w:r>
          </w:p>
        </w:tc>
        <w:tc>
          <w:tcPr>
            <w:tcW w:w="0" w:type="auto"/>
            <w:tcMar>
              <w:right w:w="567" w:type="dxa"/>
            </w:tcMar>
            <w:vAlign w:val="center"/>
          </w:tcPr>
          <w:p w:rsidR="00C11CB6" w:rsidRPr="00A677EF" w:rsidRDefault="00C11CB6" w:rsidP="00C11CB6">
            <w:pPr>
              <w:jc w:val="both"/>
            </w:pPr>
          </w:p>
          <w:p w:rsidR="00C11CB6" w:rsidRPr="00A677EF" w:rsidRDefault="00530E47" w:rsidP="00C11CB6">
            <w:pPr>
              <w:jc w:val="both"/>
            </w:pPr>
            <w:r>
              <w:t>7</w:t>
            </w:r>
          </w:p>
        </w:tc>
        <w:tc>
          <w:tcPr>
            <w:tcW w:w="0" w:type="auto"/>
            <w:vAlign w:val="center"/>
          </w:tcPr>
          <w:p w:rsidR="00C11CB6" w:rsidRPr="00A677EF" w:rsidRDefault="00C11CB6" w:rsidP="00C11CB6">
            <w:pPr>
              <w:jc w:val="both"/>
            </w:pPr>
          </w:p>
          <w:p w:rsidR="00C11CB6" w:rsidRPr="00A677EF" w:rsidRDefault="00C11CB6" w:rsidP="00C11CB6">
            <w:pPr>
              <w:jc w:val="both"/>
            </w:pPr>
            <w:r w:rsidRPr="00A677EF">
              <w:t>proti:</w:t>
            </w:r>
          </w:p>
        </w:tc>
        <w:tc>
          <w:tcPr>
            <w:tcW w:w="0" w:type="auto"/>
            <w:tcMar>
              <w:right w:w="567" w:type="dxa"/>
            </w:tcMar>
            <w:vAlign w:val="center"/>
          </w:tcPr>
          <w:p w:rsidR="00C11CB6" w:rsidRPr="00A677EF" w:rsidRDefault="00C11CB6" w:rsidP="00C11CB6">
            <w:pPr>
              <w:jc w:val="both"/>
            </w:pPr>
          </w:p>
          <w:p w:rsidR="00C11CB6" w:rsidRPr="00A677EF" w:rsidRDefault="00C11CB6" w:rsidP="00C11CB6">
            <w:pPr>
              <w:jc w:val="both"/>
            </w:pPr>
            <w:r w:rsidRPr="00A677EF">
              <w:t>0</w:t>
            </w:r>
          </w:p>
        </w:tc>
        <w:tc>
          <w:tcPr>
            <w:tcW w:w="0" w:type="auto"/>
            <w:vAlign w:val="center"/>
          </w:tcPr>
          <w:p w:rsidR="00C11CB6" w:rsidRPr="00A677EF" w:rsidRDefault="00C11CB6" w:rsidP="00C11CB6">
            <w:pPr>
              <w:jc w:val="both"/>
            </w:pPr>
          </w:p>
          <w:p w:rsidR="00C11CB6" w:rsidRPr="00A677EF" w:rsidRDefault="00C11CB6" w:rsidP="00C11CB6">
            <w:pPr>
              <w:jc w:val="both"/>
            </w:pPr>
            <w:r w:rsidRPr="00A677EF">
              <w:t>zdržel se:</w:t>
            </w:r>
          </w:p>
        </w:tc>
        <w:tc>
          <w:tcPr>
            <w:tcW w:w="0" w:type="auto"/>
            <w:tcMar>
              <w:right w:w="567" w:type="dxa"/>
            </w:tcMar>
            <w:vAlign w:val="center"/>
          </w:tcPr>
          <w:p w:rsidR="00C11CB6" w:rsidRPr="00A677EF" w:rsidRDefault="00C11CB6" w:rsidP="00C11CB6">
            <w:pPr>
              <w:jc w:val="both"/>
            </w:pPr>
          </w:p>
          <w:p w:rsidR="00C11CB6" w:rsidRPr="00A677EF" w:rsidRDefault="00C11CB6" w:rsidP="00C11CB6">
            <w:pPr>
              <w:jc w:val="both"/>
            </w:pPr>
            <w:r w:rsidRPr="00A677EF">
              <w:t>0</w:t>
            </w:r>
          </w:p>
        </w:tc>
      </w:tr>
    </w:tbl>
    <w:p w:rsidR="00197FDF" w:rsidRDefault="00197FDF" w:rsidP="00B718D1">
      <w:pPr>
        <w:pStyle w:val="Zkladntext"/>
        <w:jc w:val="both"/>
        <w:rPr>
          <w:i/>
          <w:iCs/>
        </w:rPr>
      </w:pPr>
    </w:p>
    <w:tbl>
      <w:tblPr>
        <w:tblW w:w="4853" w:type="dxa"/>
        <w:tblLook w:val="00A0" w:firstRow="1" w:lastRow="0" w:firstColumn="1" w:lastColumn="0" w:noHBand="0" w:noVBand="0"/>
      </w:tblPr>
      <w:tblGrid>
        <w:gridCol w:w="397"/>
        <w:gridCol w:w="1220"/>
        <w:gridCol w:w="398"/>
        <w:gridCol w:w="1220"/>
        <w:gridCol w:w="398"/>
        <w:gridCol w:w="1220"/>
      </w:tblGrid>
      <w:tr w:rsidR="007A18D4" w:rsidRPr="00644D55" w:rsidTr="00B837BC">
        <w:tc>
          <w:tcPr>
            <w:tcW w:w="0" w:type="auto"/>
            <w:vAlign w:val="center"/>
          </w:tcPr>
          <w:p w:rsidR="007A18D4" w:rsidRDefault="007A18D4" w:rsidP="00B837BC">
            <w:pPr>
              <w:jc w:val="both"/>
            </w:pPr>
          </w:p>
          <w:p w:rsidR="00A80553" w:rsidRPr="00644D55" w:rsidRDefault="00A80553" w:rsidP="00B837BC">
            <w:pPr>
              <w:jc w:val="both"/>
            </w:pPr>
          </w:p>
        </w:tc>
        <w:tc>
          <w:tcPr>
            <w:tcW w:w="0" w:type="auto"/>
            <w:tcMar>
              <w:right w:w="567" w:type="dxa"/>
            </w:tcMar>
            <w:vAlign w:val="center"/>
          </w:tcPr>
          <w:p w:rsidR="007A18D4" w:rsidRPr="00644D55" w:rsidRDefault="007A18D4" w:rsidP="00B837BC">
            <w:pPr>
              <w:jc w:val="both"/>
            </w:pPr>
          </w:p>
        </w:tc>
        <w:tc>
          <w:tcPr>
            <w:tcW w:w="0" w:type="auto"/>
            <w:vAlign w:val="center"/>
          </w:tcPr>
          <w:p w:rsidR="007A18D4" w:rsidRPr="00644D55" w:rsidRDefault="007A18D4" w:rsidP="00B837BC">
            <w:pPr>
              <w:jc w:val="both"/>
            </w:pPr>
          </w:p>
        </w:tc>
        <w:tc>
          <w:tcPr>
            <w:tcW w:w="0" w:type="auto"/>
            <w:tcMar>
              <w:right w:w="567" w:type="dxa"/>
            </w:tcMar>
            <w:vAlign w:val="center"/>
          </w:tcPr>
          <w:p w:rsidR="007A18D4" w:rsidRPr="00644D55" w:rsidRDefault="007A18D4" w:rsidP="00B837BC">
            <w:pPr>
              <w:jc w:val="both"/>
            </w:pPr>
          </w:p>
        </w:tc>
        <w:tc>
          <w:tcPr>
            <w:tcW w:w="0" w:type="auto"/>
            <w:vAlign w:val="center"/>
          </w:tcPr>
          <w:p w:rsidR="007A18D4" w:rsidRPr="00644D55" w:rsidRDefault="007A18D4" w:rsidP="00B837BC">
            <w:pPr>
              <w:jc w:val="both"/>
            </w:pPr>
          </w:p>
        </w:tc>
        <w:tc>
          <w:tcPr>
            <w:tcW w:w="0" w:type="auto"/>
            <w:tcMar>
              <w:right w:w="567" w:type="dxa"/>
            </w:tcMar>
            <w:vAlign w:val="center"/>
          </w:tcPr>
          <w:p w:rsidR="007A18D4" w:rsidRPr="00644D55" w:rsidRDefault="007A18D4" w:rsidP="00B837BC">
            <w:pPr>
              <w:jc w:val="both"/>
            </w:pPr>
          </w:p>
        </w:tc>
      </w:tr>
    </w:tbl>
    <w:p w:rsidR="005E4B55" w:rsidRPr="00B54D45" w:rsidRDefault="00B54D45" w:rsidP="0008660A">
      <w:pPr>
        <w:numPr>
          <w:ilvl w:val="0"/>
          <w:numId w:val="33"/>
        </w:numPr>
        <w:ind w:left="360"/>
        <w:jc w:val="both"/>
        <w:rPr>
          <w:b/>
        </w:rPr>
      </w:pPr>
      <w:r w:rsidRPr="00B54D45">
        <w:rPr>
          <w:b/>
        </w:rPr>
        <w:t>Úplatné nabytí nemovitých věcí z vlastnictví TJ Slavoj Kynšperk nad Ohří, z.s., do vlastnictví Karlovarského kraje – pozemky p.č. 1321 a 1364/6 v k.ú. Kynšperk nad Ohří</w:t>
      </w:r>
    </w:p>
    <w:p w:rsidR="005E4B55" w:rsidRPr="00A677EF" w:rsidRDefault="005E4B55" w:rsidP="005E4B55">
      <w:pPr>
        <w:jc w:val="both"/>
      </w:pPr>
    </w:p>
    <w:p w:rsidR="005E4B55" w:rsidRPr="00A677EF" w:rsidRDefault="005E4B55" w:rsidP="005E4B55">
      <w:pPr>
        <w:pStyle w:val="Zkladntext"/>
        <w:jc w:val="both"/>
        <w:rPr>
          <w:i/>
          <w:iCs/>
        </w:rPr>
      </w:pPr>
      <w:r w:rsidRPr="00A677EF">
        <w:rPr>
          <w:i/>
          <w:iCs/>
        </w:rPr>
        <w:t xml:space="preserve">usnesení č. </w:t>
      </w:r>
      <w:r w:rsidR="00034422">
        <w:rPr>
          <w:i/>
          <w:iCs/>
        </w:rPr>
        <w:t>4</w:t>
      </w:r>
      <w:r w:rsidR="002A323B">
        <w:rPr>
          <w:i/>
          <w:iCs/>
        </w:rPr>
        <w:t>9</w:t>
      </w:r>
      <w:r w:rsidR="00A80553">
        <w:rPr>
          <w:i/>
          <w:iCs/>
        </w:rPr>
        <w:t>4</w:t>
      </w:r>
      <w:r w:rsidR="008509B9" w:rsidRPr="00A677EF">
        <w:rPr>
          <w:i/>
          <w:iCs/>
        </w:rPr>
        <w:t>/</w:t>
      </w:r>
      <w:r w:rsidR="00BC0110">
        <w:rPr>
          <w:i/>
          <w:iCs/>
        </w:rPr>
        <w:t>0</w:t>
      </w:r>
      <w:r w:rsidR="002A323B">
        <w:rPr>
          <w:i/>
          <w:iCs/>
        </w:rPr>
        <w:t>8</w:t>
      </w:r>
      <w:r w:rsidR="008509B9" w:rsidRPr="00A677EF">
        <w:rPr>
          <w:i/>
          <w:iCs/>
        </w:rPr>
        <w:t>/1</w:t>
      </w:r>
      <w:r w:rsidR="00BC0110">
        <w:rPr>
          <w:i/>
          <w:iCs/>
        </w:rPr>
        <w:t>6</w:t>
      </w:r>
      <w:r w:rsidR="001F37F7" w:rsidRPr="00A677EF">
        <w:rPr>
          <w:i/>
          <w:iCs/>
        </w:rPr>
        <w:t xml:space="preserve"> </w:t>
      </w:r>
      <w:r w:rsidRPr="00A677EF">
        <w:rPr>
          <w:i/>
          <w:iCs/>
        </w:rPr>
        <w:t xml:space="preserve"> </w:t>
      </w:r>
    </w:p>
    <w:p w:rsidR="005E4B55" w:rsidRPr="00A677EF" w:rsidRDefault="005E4B55" w:rsidP="005E4B55">
      <w:pPr>
        <w:pStyle w:val="Zkladntext"/>
        <w:jc w:val="both"/>
        <w:rPr>
          <w:b w:val="0"/>
          <w:bCs w:val="0"/>
        </w:rPr>
      </w:pPr>
    </w:p>
    <w:p w:rsidR="00C762FE" w:rsidRPr="00BB010F" w:rsidRDefault="00C762FE" w:rsidP="00C762FE">
      <w:pPr>
        <w:pStyle w:val="Zkladntext"/>
        <w:jc w:val="both"/>
        <w:rPr>
          <w:bCs w:val="0"/>
        </w:rPr>
      </w:pPr>
      <w:r w:rsidRPr="00BB010F">
        <w:rPr>
          <w:iCs/>
          <w:snapToGrid w:val="0"/>
        </w:rPr>
        <w:t>Výbor pro hospodaření s majetkem a</w:t>
      </w:r>
      <w:r>
        <w:rPr>
          <w:iCs/>
          <w:snapToGrid w:val="0"/>
        </w:rPr>
        <w:t xml:space="preserve"> pro</w:t>
      </w:r>
      <w:r w:rsidRPr="00BB010F">
        <w:rPr>
          <w:iCs/>
          <w:snapToGrid w:val="0"/>
        </w:rPr>
        <w:t xml:space="preserve"> likvidaci nepotřebného majetku:</w:t>
      </w:r>
    </w:p>
    <w:p w:rsidR="005F50F2" w:rsidRDefault="005F50F2" w:rsidP="005F50F2">
      <w:pPr>
        <w:widowControl w:val="0"/>
        <w:jc w:val="both"/>
        <w:rPr>
          <w:b/>
          <w:sz w:val="22"/>
          <w:szCs w:val="22"/>
          <w:u w:val="single"/>
        </w:rPr>
      </w:pPr>
    </w:p>
    <w:tbl>
      <w:tblPr>
        <w:tblW w:w="9747" w:type="dxa"/>
        <w:tblLook w:val="04A0" w:firstRow="1" w:lastRow="0" w:firstColumn="1" w:lastColumn="0" w:noHBand="0" w:noVBand="1"/>
      </w:tblPr>
      <w:tblGrid>
        <w:gridCol w:w="959"/>
        <w:gridCol w:w="8221"/>
        <w:gridCol w:w="567"/>
      </w:tblGrid>
      <w:tr w:rsidR="00530E47" w:rsidRPr="00530E47" w:rsidTr="00530E47">
        <w:trPr>
          <w:gridAfter w:val="1"/>
          <w:wAfter w:w="567" w:type="dxa"/>
        </w:trPr>
        <w:tc>
          <w:tcPr>
            <w:tcW w:w="959" w:type="dxa"/>
          </w:tcPr>
          <w:p w:rsidR="00530E47" w:rsidRPr="00530E47" w:rsidRDefault="00530E47" w:rsidP="00723F33">
            <w:pPr>
              <w:spacing w:after="240"/>
            </w:pPr>
          </w:p>
        </w:tc>
        <w:tc>
          <w:tcPr>
            <w:tcW w:w="8221" w:type="dxa"/>
          </w:tcPr>
          <w:p w:rsidR="00530E47" w:rsidRPr="00530E47" w:rsidRDefault="00530E47" w:rsidP="00723F33">
            <w:pPr>
              <w:numPr>
                <w:ilvl w:val="0"/>
                <w:numId w:val="13"/>
              </w:numPr>
              <w:ind w:left="317"/>
              <w:rPr>
                <w:b/>
              </w:rPr>
            </w:pPr>
            <w:r w:rsidRPr="00530E47">
              <w:rPr>
                <w:b/>
              </w:rPr>
              <w:t>souhlasí a doporučuje Zastupitelstvu Karlovarského kraje ke schválení</w:t>
            </w:r>
          </w:p>
        </w:tc>
      </w:tr>
      <w:tr w:rsidR="00530E47" w:rsidRPr="00530E47" w:rsidTr="00530E47">
        <w:tc>
          <w:tcPr>
            <w:tcW w:w="9747" w:type="dxa"/>
            <w:gridSpan w:val="3"/>
          </w:tcPr>
          <w:p w:rsidR="00530E47" w:rsidRPr="00530E47" w:rsidRDefault="00530E47"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530E47">
              <w:rPr>
                <w:rFonts w:ascii="Times New Roman" w:hAnsi="Times New Roman" w:cs="Times New Roman"/>
              </w:rPr>
              <w:t>úplatné nabytí pozemků p.č. 1321 o výměře 28 m</w:t>
            </w:r>
            <w:r w:rsidRPr="00530E47">
              <w:rPr>
                <w:rFonts w:ascii="Times New Roman" w:hAnsi="Times New Roman" w:cs="Times New Roman"/>
                <w:position w:val="5"/>
              </w:rPr>
              <w:t>2</w:t>
            </w:r>
            <w:r w:rsidRPr="00530E47">
              <w:rPr>
                <w:rFonts w:ascii="Times New Roman" w:hAnsi="Times New Roman" w:cs="Times New Roman"/>
              </w:rPr>
              <w:t xml:space="preserve"> a p.č. 1364/6 o výměře 112 m</w:t>
            </w:r>
            <w:r w:rsidRPr="00530E47">
              <w:rPr>
                <w:rFonts w:ascii="Times New Roman" w:hAnsi="Times New Roman" w:cs="Times New Roman"/>
                <w:position w:val="5"/>
              </w:rPr>
              <w:t>2</w:t>
            </w:r>
            <w:r w:rsidRPr="00530E47">
              <w:rPr>
                <w:rFonts w:ascii="Times New Roman" w:hAnsi="Times New Roman" w:cs="Times New Roman"/>
              </w:rPr>
              <w:t>, vše v k.ú. Kynšperk nad Ohří, formou kupní smlouvy mezi TJ Slavoj Kynšperk nad Ohří, z.s., se sídlem Školní 614/7, 357 51  Kynšperk nad Ohří, IČO 182 48 063 (jako prodávající na straně jedné) a Karlovarským krajem, se sídlem Závodní 353/88, 360 06  Karlovy Vary, IČO 70 89 11 68 (jako kupující na straně druhé), za dohodnutou kupní cenu ve výši 28.700,-- Kč, tj. 205,-- Kč/m</w:t>
            </w:r>
            <w:r w:rsidRPr="00530E47">
              <w:rPr>
                <w:rFonts w:ascii="Times New Roman" w:hAnsi="Times New Roman" w:cs="Times New Roman"/>
                <w:position w:val="5"/>
              </w:rPr>
              <w:t>2</w:t>
            </w:r>
            <w:r w:rsidRPr="00530E47">
              <w:rPr>
                <w:rFonts w:ascii="Times New Roman" w:hAnsi="Times New Roman" w:cs="Times New Roman"/>
              </w:rPr>
              <w:t>, a tím převést předmětné nemovité věci z vlastnictví TJ Slavoj Kynšperk nad Ohří, z.s., do vlastnictví Karlovarského kraje</w:t>
            </w:r>
          </w:p>
        </w:tc>
      </w:tr>
    </w:tbl>
    <w:p w:rsidR="00530E47" w:rsidRPr="00530E47" w:rsidRDefault="00530E47" w:rsidP="00530E47">
      <w:pPr>
        <w:rPr>
          <w:b/>
          <w:iCs/>
          <w:snapToGrid w:val="0"/>
        </w:rPr>
      </w:pPr>
    </w:p>
    <w:tbl>
      <w:tblPr>
        <w:tblW w:w="9606" w:type="dxa"/>
        <w:tblLook w:val="04A0" w:firstRow="1" w:lastRow="0" w:firstColumn="1" w:lastColumn="0" w:noHBand="0" w:noVBand="1"/>
      </w:tblPr>
      <w:tblGrid>
        <w:gridCol w:w="959"/>
        <w:gridCol w:w="8221"/>
        <w:gridCol w:w="426"/>
      </w:tblGrid>
      <w:tr w:rsidR="00530E47" w:rsidRPr="00530E47" w:rsidTr="00530E47">
        <w:trPr>
          <w:gridAfter w:val="1"/>
          <w:wAfter w:w="426" w:type="dxa"/>
        </w:trPr>
        <w:tc>
          <w:tcPr>
            <w:tcW w:w="959" w:type="dxa"/>
          </w:tcPr>
          <w:p w:rsidR="00530E47" w:rsidRPr="00530E47" w:rsidRDefault="00530E47" w:rsidP="00723F33">
            <w:pPr>
              <w:spacing w:after="240"/>
            </w:pPr>
          </w:p>
        </w:tc>
        <w:tc>
          <w:tcPr>
            <w:tcW w:w="8221" w:type="dxa"/>
          </w:tcPr>
          <w:p w:rsidR="00530E47" w:rsidRPr="00530E47" w:rsidRDefault="00530E47" w:rsidP="00723F33">
            <w:pPr>
              <w:numPr>
                <w:ilvl w:val="0"/>
                <w:numId w:val="13"/>
              </w:numPr>
              <w:ind w:left="317"/>
              <w:rPr>
                <w:b/>
              </w:rPr>
            </w:pPr>
            <w:r w:rsidRPr="00530E47">
              <w:rPr>
                <w:b/>
              </w:rPr>
              <w:t xml:space="preserve">souhlasí a doporučuje Zastupitelstvu Karlovarského kraje </w:t>
            </w:r>
          </w:p>
        </w:tc>
      </w:tr>
      <w:tr w:rsidR="00530E47" w:rsidRPr="00530E47" w:rsidTr="00530E47">
        <w:tc>
          <w:tcPr>
            <w:tcW w:w="9606" w:type="dxa"/>
            <w:gridSpan w:val="3"/>
          </w:tcPr>
          <w:p w:rsidR="00530E47" w:rsidRPr="00530E47" w:rsidRDefault="00530E47"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530E47">
              <w:rPr>
                <w:rFonts w:ascii="Times New Roman" w:hAnsi="Times New Roman" w:cs="Times New Roman"/>
              </w:rPr>
              <w:t>pověřit Mgr. Dalibora Blažka, náměstka hejtmana, v souladu s usnesením č. RK 534/05/15 ze dne 25.05.2015, podpisem předmětné kupní smlouvy</w:t>
            </w:r>
          </w:p>
        </w:tc>
      </w:tr>
    </w:tbl>
    <w:p w:rsidR="002003D9" w:rsidRDefault="002003D9" w:rsidP="005F50F2">
      <w:pPr>
        <w:widowControl w:val="0"/>
        <w:jc w:val="both"/>
        <w:rPr>
          <w:b/>
          <w:sz w:val="22"/>
          <w:szCs w:val="22"/>
          <w:u w:val="single"/>
        </w:rPr>
      </w:pPr>
    </w:p>
    <w:tbl>
      <w:tblPr>
        <w:tblW w:w="4853" w:type="dxa"/>
        <w:tblLook w:val="00A0" w:firstRow="1" w:lastRow="0" w:firstColumn="1" w:lastColumn="0" w:noHBand="0" w:noVBand="0"/>
      </w:tblPr>
      <w:tblGrid>
        <w:gridCol w:w="603"/>
        <w:gridCol w:w="795"/>
        <w:gridCol w:w="736"/>
        <w:gridCol w:w="795"/>
        <w:gridCol w:w="1129"/>
        <w:gridCol w:w="795"/>
      </w:tblGrid>
      <w:tr w:rsidR="00C11CB6" w:rsidRPr="00A677EF" w:rsidTr="00C11CB6">
        <w:tc>
          <w:tcPr>
            <w:tcW w:w="0" w:type="auto"/>
            <w:vAlign w:val="center"/>
          </w:tcPr>
          <w:p w:rsidR="00C11CB6" w:rsidRPr="00A677EF" w:rsidRDefault="00C11CB6" w:rsidP="00C11CB6">
            <w:pPr>
              <w:jc w:val="both"/>
            </w:pPr>
          </w:p>
          <w:p w:rsidR="00C11CB6" w:rsidRPr="00A677EF" w:rsidRDefault="00C11CB6" w:rsidP="00C11CB6">
            <w:pPr>
              <w:jc w:val="both"/>
            </w:pPr>
            <w:r w:rsidRPr="00A677EF">
              <w:t>pro:</w:t>
            </w:r>
          </w:p>
        </w:tc>
        <w:tc>
          <w:tcPr>
            <w:tcW w:w="0" w:type="auto"/>
            <w:tcMar>
              <w:right w:w="567" w:type="dxa"/>
            </w:tcMar>
            <w:vAlign w:val="center"/>
          </w:tcPr>
          <w:p w:rsidR="00C11CB6" w:rsidRPr="00A677EF" w:rsidRDefault="00C11CB6" w:rsidP="00C11CB6">
            <w:pPr>
              <w:jc w:val="both"/>
            </w:pPr>
          </w:p>
          <w:p w:rsidR="00C11CB6" w:rsidRPr="00A677EF" w:rsidRDefault="00530E47" w:rsidP="00C11CB6">
            <w:pPr>
              <w:jc w:val="both"/>
            </w:pPr>
            <w:r>
              <w:t>7</w:t>
            </w:r>
          </w:p>
        </w:tc>
        <w:tc>
          <w:tcPr>
            <w:tcW w:w="0" w:type="auto"/>
            <w:vAlign w:val="center"/>
          </w:tcPr>
          <w:p w:rsidR="00C11CB6" w:rsidRPr="00A677EF" w:rsidRDefault="00C11CB6" w:rsidP="00C11CB6">
            <w:pPr>
              <w:jc w:val="both"/>
            </w:pPr>
          </w:p>
          <w:p w:rsidR="00C11CB6" w:rsidRPr="00A677EF" w:rsidRDefault="00C11CB6" w:rsidP="00C11CB6">
            <w:pPr>
              <w:jc w:val="both"/>
            </w:pPr>
            <w:r w:rsidRPr="00A677EF">
              <w:t>proti:</w:t>
            </w:r>
          </w:p>
        </w:tc>
        <w:tc>
          <w:tcPr>
            <w:tcW w:w="0" w:type="auto"/>
            <w:tcMar>
              <w:right w:w="567" w:type="dxa"/>
            </w:tcMar>
            <w:vAlign w:val="center"/>
          </w:tcPr>
          <w:p w:rsidR="00C11CB6" w:rsidRPr="00A677EF" w:rsidRDefault="00C11CB6" w:rsidP="00C11CB6">
            <w:pPr>
              <w:jc w:val="both"/>
            </w:pPr>
          </w:p>
          <w:p w:rsidR="00C11CB6" w:rsidRPr="00A677EF" w:rsidRDefault="00C11CB6" w:rsidP="00C11CB6">
            <w:pPr>
              <w:jc w:val="both"/>
            </w:pPr>
            <w:r w:rsidRPr="00A677EF">
              <w:t>0</w:t>
            </w:r>
          </w:p>
        </w:tc>
        <w:tc>
          <w:tcPr>
            <w:tcW w:w="0" w:type="auto"/>
            <w:vAlign w:val="center"/>
          </w:tcPr>
          <w:p w:rsidR="00C11CB6" w:rsidRPr="00A677EF" w:rsidRDefault="00C11CB6" w:rsidP="00C11CB6">
            <w:pPr>
              <w:jc w:val="both"/>
            </w:pPr>
          </w:p>
          <w:p w:rsidR="00C11CB6" w:rsidRPr="00A677EF" w:rsidRDefault="00C11CB6" w:rsidP="00C11CB6">
            <w:pPr>
              <w:jc w:val="both"/>
            </w:pPr>
            <w:r w:rsidRPr="00A677EF">
              <w:t>zdržel se:</w:t>
            </w:r>
          </w:p>
        </w:tc>
        <w:tc>
          <w:tcPr>
            <w:tcW w:w="0" w:type="auto"/>
            <w:tcMar>
              <w:right w:w="567" w:type="dxa"/>
            </w:tcMar>
            <w:vAlign w:val="center"/>
          </w:tcPr>
          <w:p w:rsidR="00C11CB6" w:rsidRPr="00A677EF" w:rsidRDefault="00C11CB6" w:rsidP="00C11CB6">
            <w:pPr>
              <w:jc w:val="both"/>
            </w:pPr>
          </w:p>
          <w:p w:rsidR="00C11CB6" w:rsidRPr="00A677EF" w:rsidRDefault="00C11CB6" w:rsidP="00C11CB6">
            <w:pPr>
              <w:jc w:val="both"/>
            </w:pPr>
            <w:r w:rsidRPr="00A677EF">
              <w:t>0</w:t>
            </w:r>
          </w:p>
        </w:tc>
      </w:tr>
      <w:tr w:rsidR="00231D36" w:rsidRPr="00644D55" w:rsidTr="00B837BC">
        <w:tc>
          <w:tcPr>
            <w:tcW w:w="0" w:type="auto"/>
            <w:vAlign w:val="center"/>
          </w:tcPr>
          <w:p w:rsidR="00231D36" w:rsidRPr="00644D55" w:rsidRDefault="00231D36" w:rsidP="00B837BC">
            <w:pPr>
              <w:jc w:val="both"/>
            </w:pPr>
          </w:p>
        </w:tc>
        <w:tc>
          <w:tcPr>
            <w:tcW w:w="0" w:type="auto"/>
            <w:tcMar>
              <w:right w:w="567" w:type="dxa"/>
            </w:tcMar>
            <w:vAlign w:val="center"/>
          </w:tcPr>
          <w:p w:rsidR="00231D36" w:rsidRPr="00644D55" w:rsidRDefault="00231D36" w:rsidP="00B837BC">
            <w:pPr>
              <w:jc w:val="both"/>
            </w:pPr>
          </w:p>
        </w:tc>
        <w:tc>
          <w:tcPr>
            <w:tcW w:w="0" w:type="auto"/>
            <w:vAlign w:val="center"/>
          </w:tcPr>
          <w:p w:rsidR="00231D36" w:rsidRPr="00644D55" w:rsidRDefault="00231D36" w:rsidP="00B837BC">
            <w:pPr>
              <w:jc w:val="both"/>
            </w:pPr>
          </w:p>
        </w:tc>
        <w:tc>
          <w:tcPr>
            <w:tcW w:w="0" w:type="auto"/>
            <w:tcMar>
              <w:right w:w="567" w:type="dxa"/>
            </w:tcMar>
            <w:vAlign w:val="center"/>
          </w:tcPr>
          <w:p w:rsidR="00231D36" w:rsidRPr="00644D55" w:rsidRDefault="00231D36" w:rsidP="00B837BC">
            <w:pPr>
              <w:jc w:val="both"/>
            </w:pPr>
          </w:p>
        </w:tc>
        <w:tc>
          <w:tcPr>
            <w:tcW w:w="0" w:type="auto"/>
            <w:vAlign w:val="center"/>
          </w:tcPr>
          <w:p w:rsidR="00231D36" w:rsidRPr="00644D55" w:rsidRDefault="00231D36" w:rsidP="00B837BC">
            <w:pPr>
              <w:jc w:val="both"/>
            </w:pPr>
          </w:p>
        </w:tc>
        <w:tc>
          <w:tcPr>
            <w:tcW w:w="0" w:type="auto"/>
            <w:tcMar>
              <w:right w:w="567" w:type="dxa"/>
            </w:tcMar>
            <w:vAlign w:val="center"/>
          </w:tcPr>
          <w:p w:rsidR="00231D36" w:rsidRPr="00644D55" w:rsidRDefault="00231D36" w:rsidP="00B837BC">
            <w:pPr>
              <w:jc w:val="both"/>
            </w:pPr>
          </w:p>
        </w:tc>
      </w:tr>
    </w:tbl>
    <w:p w:rsidR="0084629A" w:rsidRPr="00B54D45" w:rsidRDefault="0084629A" w:rsidP="00E049DA">
      <w:pPr>
        <w:widowControl w:val="0"/>
        <w:jc w:val="both"/>
        <w:rPr>
          <w:b/>
          <w:iCs/>
          <w:snapToGrid w:val="0"/>
        </w:rPr>
      </w:pPr>
    </w:p>
    <w:p w:rsidR="00C20D43" w:rsidRPr="00B54D45" w:rsidRDefault="00B54D45" w:rsidP="0008660A">
      <w:pPr>
        <w:numPr>
          <w:ilvl w:val="0"/>
          <w:numId w:val="33"/>
        </w:numPr>
        <w:ind w:left="360"/>
        <w:jc w:val="both"/>
        <w:rPr>
          <w:b/>
        </w:rPr>
      </w:pPr>
      <w:r w:rsidRPr="00B54D45">
        <w:rPr>
          <w:b/>
        </w:rPr>
        <w:t>Úplatné nabytí nemovité věci z vlastnictví společnosti Údržba silnic Karlovarského kraje, a.s.,  do vlastnictví Karlovarského kraje – pozemek p.č. 4126/12 v k.ú. Sokolov</w:t>
      </w:r>
    </w:p>
    <w:p w:rsidR="00C20D43" w:rsidRPr="00A677EF" w:rsidRDefault="00C20D43" w:rsidP="00C20D43">
      <w:pPr>
        <w:jc w:val="both"/>
      </w:pPr>
    </w:p>
    <w:p w:rsidR="00C20D43" w:rsidRPr="005F50F2" w:rsidRDefault="00C20D43" w:rsidP="00C20D43">
      <w:pPr>
        <w:pStyle w:val="Zkladntext"/>
        <w:jc w:val="both"/>
        <w:rPr>
          <w:i/>
          <w:iCs/>
        </w:rPr>
      </w:pPr>
      <w:r w:rsidRPr="005F50F2">
        <w:rPr>
          <w:i/>
          <w:iCs/>
        </w:rPr>
        <w:t xml:space="preserve">usnesení č. </w:t>
      </w:r>
      <w:r w:rsidR="00034422">
        <w:rPr>
          <w:i/>
          <w:iCs/>
        </w:rPr>
        <w:t>4</w:t>
      </w:r>
      <w:r w:rsidR="002A323B">
        <w:rPr>
          <w:i/>
          <w:iCs/>
        </w:rPr>
        <w:t>9</w:t>
      </w:r>
      <w:r w:rsidR="00A80553">
        <w:rPr>
          <w:i/>
          <w:iCs/>
        </w:rPr>
        <w:t>5</w:t>
      </w:r>
      <w:r w:rsidRPr="005F50F2">
        <w:rPr>
          <w:i/>
          <w:iCs/>
        </w:rPr>
        <w:t>/</w:t>
      </w:r>
      <w:r w:rsidR="00BC0110">
        <w:rPr>
          <w:i/>
          <w:iCs/>
        </w:rPr>
        <w:t>0</w:t>
      </w:r>
      <w:r w:rsidR="002A323B">
        <w:rPr>
          <w:i/>
          <w:iCs/>
        </w:rPr>
        <w:t>8</w:t>
      </w:r>
      <w:r w:rsidRPr="005F50F2">
        <w:rPr>
          <w:i/>
          <w:iCs/>
        </w:rPr>
        <w:t>/1</w:t>
      </w:r>
      <w:r w:rsidR="00BC0110">
        <w:rPr>
          <w:i/>
          <w:iCs/>
        </w:rPr>
        <w:t>6</w:t>
      </w:r>
      <w:r w:rsidRPr="005F50F2">
        <w:rPr>
          <w:i/>
          <w:iCs/>
        </w:rPr>
        <w:t xml:space="preserve">  </w:t>
      </w:r>
    </w:p>
    <w:p w:rsidR="00105ACE" w:rsidRPr="0083084E" w:rsidRDefault="00105ACE" w:rsidP="00105ACE">
      <w:pPr>
        <w:widowControl w:val="0"/>
        <w:jc w:val="both"/>
        <w:rPr>
          <w:b/>
          <w:iCs/>
          <w:snapToGrid w:val="0"/>
          <w:sz w:val="22"/>
          <w:szCs w:val="22"/>
        </w:rPr>
      </w:pPr>
    </w:p>
    <w:p w:rsidR="007B2AF2" w:rsidRPr="008C3586" w:rsidRDefault="007B2AF2" w:rsidP="007B2AF2">
      <w:pPr>
        <w:widowControl w:val="0"/>
        <w:jc w:val="both"/>
        <w:rPr>
          <w:b/>
          <w:iCs/>
          <w:snapToGrid w:val="0"/>
        </w:rPr>
      </w:pPr>
      <w:r w:rsidRPr="008C3586">
        <w:rPr>
          <w:b/>
          <w:iCs/>
          <w:snapToGrid w:val="0"/>
        </w:rPr>
        <w:t>Výbor pro hospodaření s majetkem a pro likvidaci nepotřebného majetku:</w:t>
      </w:r>
    </w:p>
    <w:p w:rsidR="00532E59" w:rsidRDefault="00532E59" w:rsidP="004E7FA8">
      <w:pPr>
        <w:pStyle w:val="Textvbloku"/>
        <w:ind w:left="0" w:right="-1"/>
      </w:pPr>
    </w:p>
    <w:tbl>
      <w:tblPr>
        <w:tblW w:w="9747" w:type="dxa"/>
        <w:tblLook w:val="04A0" w:firstRow="1" w:lastRow="0" w:firstColumn="1" w:lastColumn="0" w:noHBand="0" w:noVBand="1"/>
      </w:tblPr>
      <w:tblGrid>
        <w:gridCol w:w="959"/>
        <w:gridCol w:w="8221"/>
        <w:gridCol w:w="567"/>
      </w:tblGrid>
      <w:tr w:rsidR="005D6716" w:rsidRPr="005D6716" w:rsidTr="005D6716">
        <w:trPr>
          <w:gridAfter w:val="1"/>
          <w:wAfter w:w="567" w:type="dxa"/>
        </w:trPr>
        <w:tc>
          <w:tcPr>
            <w:tcW w:w="959" w:type="dxa"/>
          </w:tcPr>
          <w:p w:rsidR="005D6716" w:rsidRPr="005D6716" w:rsidRDefault="005D6716" w:rsidP="00723F33">
            <w:pPr>
              <w:spacing w:after="240"/>
            </w:pPr>
          </w:p>
        </w:tc>
        <w:tc>
          <w:tcPr>
            <w:tcW w:w="8221" w:type="dxa"/>
          </w:tcPr>
          <w:p w:rsidR="005D6716" w:rsidRPr="005D6716" w:rsidRDefault="005D6716" w:rsidP="00723F33">
            <w:pPr>
              <w:numPr>
                <w:ilvl w:val="0"/>
                <w:numId w:val="13"/>
              </w:numPr>
              <w:ind w:left="317"/>
              <w:rPr>
                <w:b/>
              </w:rPr>
            </w:pPr>
            <w:r w:rsidRPr="005D6716">
              <w:rPr>
                <w:b/>
              </w:rPr>
              <w:t>souhlasí a doporučuje Zastupitelstvu Karlovarského kraje ke schválení</w:t>
            </w:r>
          </w:p>
        </w:tc>
      </w:tr>
      <w:tr w:rsidR="005D6716" w:rsidRPr="005D6716" w:rsidTr="005D6716">
        <w:tc>
          <w:tcPr>
            <w:tcW w:w="9747" w:type="dxa"/>
            <w:gridSpan w:val="3"/>
          </w:tcPr>
          <w:p w:rsidR="005D6716" w:rsidRPr="005D6716" w:rsidRDefault="005D6716"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5D6716">
              <w:rPr>
                <w:rFonts w:ascii="Times New Roman" w:hAnsi="Times New Roman" w:cs="Times New Roman"/>
              </w:rPr>
              <w:t>úplatné nabytí pozemku p.č. 4126/12 o výměře 55 m</w:t>
            </w:r>
            <w:r w:rsidRPr="005D6716">
              <w:rPr>
                <w:rFonts w:ascii="Times New Roman" w:hAnsi="Times New Roman" w:cs="Times New Roman"/>
                <w:position w:val="5"/>
              </w:rPr>
              <w:t>2</w:t>
            </w:r>
            <w:r w:rsidRPr="005D6716">
              <w:rPr>
                <w:rFonts w:ascii="Times New Roman" w:hAnsi="Times New Roman" w:cs="Times New Roman"/>
              </w:rPr>
              <w:t xml:space="preserve">  v k.ú. Sokolov, formou kupní smlouvy mezi společností Údržba silnic Karlovarského kraje, a.s., se sídlem Na Vlečce 177, 360 01  Otovice, IČO 26 40 20 68 (jako prodávající na straně jedné) a Karlovarským krajem, se sídlem Závodní 353/88, 360 06  Karlovy Vary, IČO 70 89 11 68 (jako kupující na straně druhé), za dohodnutou kupní cenu ve výši 11.000,-- Kč, tj. 200,-- Kč/m</w:t>
            </w:r>
            <w:r w:rsidRPr="005D6716">
              <w:rPr>
                <w:rFonts w:ascii="Times New Roman" w:hAnsi="Times New Roman" w:cs="Times New Roman"/>
                <w:position w:val="5"/>
              </w:rPr>
              <w:t>2</w:t>
            </w:r>
            <w:r w:rsidRPr="005D6716">
              <w:rPr>
                <w:rFonts w:ascii="Times New Roman" w:hAnsi="Times New Roman" w:cs="Times New Roman"/>
              </w:rPr>
              <w:t>, a tím převést předmětnou nemovitou věc z vlastnictví společnosti Údržba silnic Karlovarského kraje, a.s., do vlastnictví Karlovarského kraje</w:t>
            </w:r>
          </w:p>
        </w:tc>
      </w:tr>
    </w:tbl>
    <w:p w:rsidR="005D6716" w:rsidRPr="005D6716" w:rsidRDefault="005D6716" w:rsidP="005D6716">
      <w:pPr>
        <w:rPr>
          <w:b/>
          <w:iCs/>
          <w:snapToGrid w:val="0"/>
        </w:rPr>
      </w:pPr>
    </w:p>
    <w:tbl>
      <w:tblPr>
        <w:tblW w:w="9606" w:type="dxa"/>
        <w:tblLook w:val="04A0" w:firstRow="1" w:lastRow="0" w:firstColumn="1" w:lastColumn="0" w:noHBand="0" w:noVBand="1"/>
      </w:tblPr>
      <w:tblGrid>
        <w:gridCol w:w="959"/>
        <w:gridCol w:w="8221"/>
        <w:gridCol w:w="426"/>
      </w:tblGrid>
      <w:tr w:rsidR="005D6716" w:rsidRPr="005D6716" w:rsidTr="005D6716">
        <w:trPr>
          <w:gridAfter w:val="1"/>
          <w:wAfter w:w="426" w:type="dxa"/>
        </w:trPr>
        <w:tc>
          <w:tcPr>
            <w:tcW w:w="959" w:type="dxa"/>
          </w:tcPr>
          <w:p w:rsidR="005D6716" w:rsidRPr="005D6716" w:rsidRDefault="005D6716" w:rsidP="00723F33">
            <w:pPr>
              <w:spacing w:after="240"/>
            </w:pPr>
          </w:p>
        </w:tc>
        <w:tc>
          <w:tcPr>
            <w:tcW w:w="8221" w:type="dxa"/>
          </w:tcPr>
          <w:p w:rsidR="005D6716" w:rsidRPr="005D6716" w:rsidRDefault="005D6716" w:rsidP="00723F33">
            <w:pPr>
              <w:numPr>
                <w:ilvl w:val="0"/>
                <w:numId w:val="13"/>
              </w:numPr>
              <w:ind w:left="317"/>
              <w:rPr>
                <w:b/>
              </w:rPr>
            </w:pPr>
            <w:r w:rsidRPr="005D6716">
              <w:rPr>
                <w:b/>
              </w:rPr>
              <w:t xml:space="preserve">souhlasí a doporučuje Zastupitelstvu Karlovarského kraje </w:t>
            </w:r>
          </w:p>
        </w:tc>
      </w:tr>
      <w:tr w:rsidR="005D6716" w:rsidRPr="005D6716" w:rsidTr="005D6716">
        <w:tc>
          <w:tcPr>
            <w:tcW w:w="9606" w:type="dxa"/>
            <w:gridSpan w:val="3"/>
          </w:tcPr>
          <w:p w:rsidR="005D6716" w:rsidRPr="005D6716" w:rsidRDefault="005D6716"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5D6716">
              <w:rPr>
                <w:rFonts w:ascii="Times New Roman" w:hAnsi="Times New Roman" w:cs="Times New Roman"/>
              </w:rPr>
              <w:t>pověřit Mgr. Dalibora Blažka, náměstka hejtmana, v souladu s usnesením č. RK 534/05/15 ze dne 25.05.2015, podpisem předmětné kupní smlouvy</w:t>
            </w:r>
          </w:p>
        </w:tc>
      </w:tr>
    </w:tbl>
    <w:p w:rsidR="005D6716" w:rsidRDefault="005D6716" w:rsidP="004E7FA8">
      <w:pPr>
        <w:pStyle w:val="Textvbloku"/>
        <w:ind w:left="0" w:right="-1"/>
      </w:pPr>
    </w:p>
    <w:tbl>
      <w:tblPr>
        <w:tblW w:w="0" w:type="auto"/>
        <w:tblLook w:val="00A0" w:firstRow="1" w:lastRow="0" w:firstColumn="1" w:lastColumn="0" w:noHBand="0" w:noVBand="0"/>
      </w:tblPr>
      <w:tblGrid>
        <w:gridCol w:w="603"/>
        <w:gridCol w:w="795"/>
        <w:gridCol w:w="736"/>
        <w:gridCol w:w="795"/>
        <w:gridCol w:w="1129"/>
        <w:gridCol w:w="795"/>
      </w:tblGrid>
      <w:tr w:rsidR="00C11CB6" w:rsidRPr="00A677EF" w:rsidTr="00C11CB6">
        <w:tc>
          <w:tcPr>
            <w:tcW w:w="0" w:type="auto"/>
            <w:vAlign w:val="center"/>
          </w:tcPr>
          <w:p w:rsidR="00C11CB6" w:rsidRPr="00A677EF" w:rsidRDefault="00C11CB6" w:rsidP="00C11CB6">
            <w:pPr>
              <w:jc w:val="both"/>
            </w:pPr>
          </w:p>
          <w:p w:rsidR="00C11CB6" w:rsidRPr="00A677EF" w:rsidRDefault="00C11CB6" w:rsidP="00C11CB6">
            <w:pPr>
              <w:jc w:val="both"/>
            </w:pPr>
            <w:r w:rsidRPr="00A677EF">
              <w:t>pro:</w:t>
            </w:r>
          </w:p>
        </w:tc>
        <w:tc>
          <w:tcPr>
            <w:tcW w:w="0" w:type="auto"/>
            <w:tcMar>
              <w:right w:w="567" w:type="dxa"/>
            </w:tcMar>
            <w:vAlign w:val="center"/>
          </w:tcPr>
          <w:p w:rsidR="00C11CB6" w:rsidRPr="00A677EF" w:rsidRDefault="00C11CB6" w:rsidP="00C11CB6">
            <w:pPr>
              <w:jc w:val="both"/>
            </w:pPr>
          </w:p>
          <w:p w:rsidR="00C11CB6" w:rsidRPr="00A677EF" w:rsidRDefault="00A80553" w:rsidP="00C11CB6">
            <w:pPr>
              <w:jc w:val="both"/>
            </w:pPr>
            <w:r>
              <w:t>7</w:t>
            </w:r>
          </w:p>
        </w:tc>
        <w:tc>
          <w:tcPr>
            <w:tcW w:w="0" w:type="auto"/>
            <w:vAlign w:val="center"/>
          </w:tcPr>
          <w:p w:rsidR="00C11CB6" w:rsidRPr="00A677EF" w:rsidRDefault="00C11CB6" w:rsidP="00C11CB6">
            <w:pPr>
              <w:jc w:val="both"/>
            </w:pPr>
          </w:p>
          <w:p w:rsidR="00C11CB6" w:rsidRPr="00A677EF" w:rsidRDefault="00C11CB6" w:rsidP="00C11CB6">
            <w:pPr>
              <w:jc w:val="both"/>
            </w:pPr>
            <w:r w:rsidRPr="00A677EF">
              <w:t>proti:</w:t>
            </w:r>
          </w:p>
        </w:tc>
        <w:tc>
          <w:tcPr>
            <w:tcW w:w="0" w:type="auto"/>
            <w:tcMar>
              <w:right w:w="567" w:type="dxa"/>
            </w:tcMar>
            <w:vAlign w:val="center"/>
          </w:tcPr>
          <w:p w:rsidR="00C11CB6" w:rsidRPr="00A677EF" w:rsidRDefault="00C11CB6" w:rsidP="00C11CB6">
            <w:pPr>
              <w:jc w:val="both"/>
            </w:pPr>
          </w:p>
          <w:p w:rsidR="00C11CB6" w:rsidRPr="00A677EF" w:rsidRDefault="00C11CB6" w:rsidP="00C11CB6">
            <w:pPr>
              <w:jc w:val="both"/>
            </w:pPr>
            <w:r w:rsidRPr="00A677EF">
              <w:t>0</w:t>
            </w:r>
          </w:p>
        </w:tc>
        <w:tc>
          <w:tcPr>
            <w:tcW w:w="0" w:type="auto"/>
            <w:vAlign w:val="center"/>
          </w:tcPr>
          <w:p w:rsidR="00C11CB6" w:rsidRPr="00A677EF" w:rsidRDefault="00C11CB6" w:rsidP="00C11CB6">
            <w:pPr>
              <w:jc w:val="both"/>
            </w:pPr>
          </w:p>
          <w:p w:rsidR="00C11CB6" w:rsidRPr="00A677EF" w:rsidRDefault="00C11CB6" w:rsidP="00C11CB6">
            <w:pPr>
              <w:jc w:val="both"/>
            </w:pPr>
            <w:r w:rsidRPr="00A677EF">
              <w:t>zdržel se:</w:t>
            </w:r>
          </w:p>
        </w:tc>
        <w:tc>
          <w:tcPr>
            <w:tcW w:w="0" w:type="auto"/>
            <w:tcMar>
              <w:right w:w="567" w:type="dxa"/>
            </w:tcMar>
            <w:vAlign w:val="center"/>
          </w:tcPr>
          <w:p w:rsidR="00C11CB6" w:rsidRPr="00A677EF" w:rsidRDefault="00C11CB6" w:rsidP="00C11CB6">
            <w:pPr>
              <w:jc w:val="both"/>
            </w:pPr>
          </w:p>
          <w:p w:rsidR="00C11CB6" w:rsidRPr="00A677EF" w:rsidRDefault="00C11CB6" w:rsidP="00C11CB6">
            <w:pPr>
              <w:jc w:val="both"/>
            </w:pPr>
            <w:r w:rsidRPr="00A677EF">
              <w:t>0</w:t>
            </w:r>
          </w:p>
        </w:tc>
      </w:tr>
    </w:tbl>
    <w:p w:rsidR="00262885" w:rsidRPr="008C34EF" w:rsidRDefault="00262885" w:rsidP="00262885">
      <w:pPr>
        <w:widowControl w:val="0"/>
        <w:jc w:val="both"/>
        <w:rPr>
          <w:b/>
          <w:iCs/>
          <w:snapToGrid w:val="0"/>
        </w:rPr>
      </w:pPr>
    </w:p>
    <w:p w:rsidR="00A80553" w:rsidRPr="00A677EF" w:rsidRDefault="00A80553" w:rsidP="00A80553">
      <w:pPr>
        <w:pStyle w:val="Zhlav"/>
        <w:jc w:val="both"/>
        <w:rPr>
          <w:b/>
        </w:rPr>
      </w:pPr>
      <w:r w:rsidRPr="00A677EF">
        <w:rPr>
          <w:b/>
        </w:rPr>
        <w:t xml:space="preserve">Následující bod jednání č. </w:t>
      </w:r>
      <w:r>
        <w:rPr>
          <w:b/>
        </w:rPr>
        <w:t>13</w:t>
      </w:r>
      <w:r w:rsidRPr="00A677EF">
        <w:rPr>
          <w:b/>
        </w:rPr>
        <w:t xml:space="preserve">) uvedl </w:t>
      </w:r>
      <w:r w:rsidRPr="00C071C4">
        <w:rPr>
          <w:b/>
        </w:rPr>
        <w:t xml:space="preserve">předsedající p. </w:t>
      </w:r>
      <w:r>
        <w:rPr>
          <w:b/>
        </w:rPr>
        <w:t>Luboš Pokorný</w:t>
      </w:r>
      <w:r w:rsidRPr="00A677EF">
        <w:rPr>
          <w:b/>
        </w:rPr>
        <w:t xml:space="preserve"> a navrhl hlasování en bloc </w:t>
      </w:r>
      <w:r>
        <w:rPr>
          <w:b/>
        </w:rPr>
        <w:t>o</w:t>
      </w:r>
      <w:r w:rsidRPr="00A677EF">
        <w:rPr>
          <w:b/>
        </w:rPr>
        <w:t xml:space="preserve"> bodech č. </w:t>
      </w:r>
      <w:r>
        <w:rPr>
          <w:b/>
        </w:rPr>
        <w:t>13</w:t>
      </w:r>
      <w:r w:rsidRPr="00A677EF">
        <w:rPr>
          <w:b/>
        </w:rPr>
        <w:t xml:space="preserve"> – </w:t>
      </w:r>
      <w:r>
        <w:rPr>
          <w:b/>
        </w:rPr>
        <w:t>14</w:t>
      </w:r>
      <w:r w:rsidRPr="00A677EF">
        <w:rPr>
          <w:b/>
        </w:rPr>
        <w:t>)</w:t>
      </w:r>
      <w:r>
        <w:rPr>
          <w:b/>
        </w:rPr>
        <w:t xml:space="preserve"> </w:t>
      </w:r>
      <w:r w:rsidRPr="00A677EF">
        <w:rPr>
          <w:b/>
        </w:rPr>
        <w:t>a dal o návrhu hlasovat.</w:t>
      </w:r>
    </w:p>
    <w:p w:rsidR="00A80553" w:rsidRPr="00A677EF" w:rsidRDefault="00A80553" w:rsidP="00A80553">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A80553" w:rsidRPr="00A677EF" w:rsidTr="00847817">
        <w:tc>
          <w:tcPr>
            <w:tcW w:w="0" w:type="auto"/>
            <w:vAlign w:val="center"/>
          </w:tcPr>
          <w:p w:rsidR="00A80553" w:rsidRPr="00A677EF" w:rsidRDefault="00A80553" w:rsidP="00847817">
            <w:pPr>
              <w:jc w:val="both"/>
            </w:pPr>
          </w:p>
          <w:p w:rsidR="00A80553" w:rsidRPr="00A677EF" w:rsidRDefault="00A80553" w:rsidP="00847817">
            <w:pPr>
              <w:jc w:val="both"/>
            </w:pPr>
            <w:r w:rsidRPr="00A677EF">
              <w:t>pro:</w:t>
            </w:r>
          </w:p>
        </w:tc>
        <w:tc>
          <w:tcPr>
            <w:tcW w:w="0" w:type="auto"/>
            <w:tcMar>
              <w:right w:w="567" w:type="dxa"/>
            </w:tcMar>
            <w:vAlign w:val="center"/>
          </w:tcPr>
          <w:p w:rsidR="00A80553" w:rsidRPr="00A677EF" w:rsidRDefault="00A80553" w:rsidP="00847817">
            <w:pPr>
              <w:jc w:val="both"/>
            </w:pPr>
          </w:p>
          <w:p w:rsidR="00A80553" w:rsidRPr="00A677EF" w:rsidRDefault="00A80553" w:rsidP="00847817">
            <w:pPr>
              <w:jc w:val="both"/>
            </w:pPr>
            <w:r>
              <w:t>7</w:t>
            </w:r>
          </w:p>
        </w:tc>
        <w:tc>
          <w:tcPr>
            <w:tcW w:w="0" w:type="auto"/>
            <w:vAlign w:val="center"/>
          </w:tcPr>
          <w:p w:rsidR="00A80553" w:rsidRPr="00A677EF" w:rsidRDefault="00A80553" w:rsidP="00847817">
            <w:pPr>
              <w:jc w:val="both"/>
            </w:pPr>
          </w:p>
          <w:p w:rsidR="00A80553" w:rsidRPr="00A677EF" w:rsidRDefault="00A80553" w:rsidP="00847817">
            <w:pPr>
              <w:jc w:val="both"/>
            </w:pPr>
            <w:r w:rsidRPr="00A677EF">
              <w:t>proti:</w:t>
            </w:r>
          </w:p>
        </w:tc>
        <w:tc>
          <w:tcPr>
            <w:tcW w:w="0" w:type="auto"/>
            <w:tcMar>
              <w:right w:w="567" w:type="dxa"/>
            </w:tcMar>
            <w:vAlign w:val="center"/>
          </w:tcPr>
          <w:p w:rsidR="00A80553" w:rsidRPr="00A677EF" w:rsidRDefault="00A80553" w:rsidP="00847817">
            <w:pPr>
              <w:jc w:val="both"/>
            </w:pPr>
          </w:p>
          <w:p w:rsidR="00A80553" w:rsidRPr="00A677EF" w:rsidRDefault="00A80553" w:rsidP="00847817">
            <w:pPr>
              <w:jc w:val="both"/>
            </w:pPr>
            <w:r w:rsidRPr="00A677EF">
              <w:t>0</w:t>
            </w:r>
          </w:p>
        </w:tc>
        <w:tc>
          <w:tcPr>
            <w:tcW w:w="0" w:type="auto"/>
            <w:vAlign w:val="center"/>
          </w:tcPr>
          <w:p w:rsidR="00A80553" w:rsidRPr="00A677EF" w:rsidRDefault="00A80553" w:rsidP="00847817">
            <w:pPr>
              <w:jc w:val="both"/>
            </w:pPr>
          </w:p>
          <w:p w:rsidR="00A80553" w:rsidRPr="00A677EF" w:rsidRDefault="00A80553" w:rsidP="00847817">
            <w:pPr>
              <w:jc w:val="both"/>
            </w:pPr>
            <w:r w:rsidRPr="00A677EF">
              <w:t>zdržel se:</w:t>
            </w:r>
          </w:p>
        </w:tc>
        <w:tc>
          <w:tcPr>
            <w:tcW w:w="0" w:type="auto"/>
            <w:tcMar>
              <w:right w:w="567" w:type="dxa"/>
            </w:tcMar>
            <w:vAlign w:val="center"/>
          </w:tcPr>
          <w:p w:rsidR="00A80553" w:rsidRPr="00A677EF" w:rsidRDefault="00A80553" w:rsidP="00847817">
            <w:pPr>
              <w:jc w:val="both"/>
            </w:pPr>
          </w:p>
          <w:p w:rsidR="00A80553" w:rsidRPr="00A677EF" w:rsidRDefault="00A80553" w:rsidP="00847817">
            <w:pPr>
              <w:jc w:val="both"/>
            </w:pPr>
            <w:r w:rsidRPr="00A677EF">
              <w:t>0</w:t>
            </w:r>
          </w:p>
        </w:tc>
      </w:tr>
    </w:tbl>
    <w:p w:rsidR="00A80553" w:rsidRPr="00A677EF" w:rsidRDefault="00A80553" w:rsidP="00A80553">
      <w:pPr>
        <w:pStyle w:val="Zhlav"/>
        <w:jc w:val="both"/>
      </w:pPr>
    </w:p>
    <w:p w:rsidR="00A80553" w:rsidRPr="00A677EF" w:rsidRDefault="00A80553" w:rsidP="00A80553">
      <w:pPr>
        <w:pStyle w:val="Zhlav"/>
        <w:jc w:val="both"/>
      </w:pPr>
    </w:p>
    <w:p w:rsidR="00A80553" w:rsidRPr="00A677EF" w:rsidRDefault="00A80553" w:rsidP="00A80553">
      <w:pPr>
        <w:pStyle w:val="Zhlav"/>
        <w:jc w:val="both"/>
        <w:rPr>
          <w:b/>
        </w:rPr>
      </w:pPr>
      <w:r w:rsidRPr="00A677EF">
        <w:rPr>
          <w:b/>
        </w:rPr>
        <w:lastRenderedPageBreak/>
        <w:t xml:space="preserve">Poté členové výboru hlasovali en bloc o bodech č. </w:t>
      </w:r>
      <w:r>
        <w:rPr>
          <w:b/>
        </w:rPr>
        <w:t>13</w:t>
      </w:r>
      <w:r w:rsidRPr="00A677EF">
        <w:rPr>
          <w:b/>
        </w:rPr>
        <w:t xml:space="preserve"> – </w:t>
      </w:r>
      <w:r>
        <w:rPr>
          <w:b/>
        </w:rPr>
        <w:t>14</w:t>
      </w:r>
      <w:r w:rsidRPr="00A677EF">
        <w:rPr>
          <w:b/>
        </w:rPr>
        <w:t>)</w:t>
      </w:r>
      <w:r>
        <w:rPr>
          <w:b/>
        </w:rPr>
        <w:t xml:space="preserve"> </w:t>
      </w:r>
      <w:r w:rsidRPr="00A677EF">
        <w:rPr>
          <w:b/>
        </w:rPr>
        <w:t>a předložená usnesení těchto bodů schválili.</w:t>
      </w:r>
    </w:p>
    <w:p w:rsidR="00A80553" w:rsidRPr="00A677EF" w:rsidRDefault="00A80553" w:rsidP="00A80553">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A80553" w:rsidRPr="00A677EF" w:rsidTr="00847817">
        <w:tc>
          <w:tcPr>
            <w:tcW w:w="0" w:type="auto"/>
            <w:vAlign w:val="center"/>
          </w:tcPr>
          <w:p w:rsidR="00A80553" w:rsidRPr="00A677EF" w:rsidRDefault="00A80553" w:rsidP="00847817">
            <w:pPr>
              <w:jc w:val="both"/>
            </w:pPr>
          </w:p>
          <w:p w:rsidR="00A80553" w:rsidRPr="00A677EF" w:rsidRDefault="00A80553" w:rsidP="00847817">
            <w:pPr>
              <w:jc w:val="both"/>
            </w:pPr>
            <w:r w:rsidRPr="00A677EF">
              <w:t>pro:</w:t>
            </w:r>
          </w:p>
        </w:tc>
        <w:tc>
          <w:tcPr>
            <w:tcW w:w="0" w:type="auto"/>
            <w:tcMar>
              <w:right w:w="567" w:type="dxa"/>
            </w:tcMar>
            <w:vAlign w:val="center"/>
          </w:tcPr>
          <w:p w:rsidR="00A80553" w:rsidRPr="00A677EF" w:rsidRDefault="00A80553" w:rsidP="00847817">
            <w:pPr>
              <w:jc w:val="both"/>
            </w:pPr>
          </w:p>
          <w:p w:rsidR="00A80553" w:rsidRPr="00A677EF" w:rsidRDefault="00A80553" w:rsidP="00847817">
            <w:pPr>
              <w:jc w:val="both"/>
            </w:pPr>
            <w:r>
              <w:t>7</w:t>
            </w:r>
          </w:p>
        </w:tc>
        <w:tc>
          <w:tcPr>
            <w:tcW w:w="0" w:type="auto"/>
            <w:vAlign w:val="center"/>
          </w:tcPr>
          <w:p w:rsidR="00A80553" w:rsidRPr="00A677EF" w:rsidRDefault="00A80553" w:rsidP="00847817">
            <w:pPr>
              <w:jc w:val="both"/>
            </w:pPr>
          </w:p>
          <w:p w:rsidR="00A80553" w:rsidRPr="00A677EF" w:rsidRDefault="00A80553" w:rsidP="00847817">
            <w:pPr>
              <w:jc w:val="both"/>
            </w:pPr>
            <w:r w:rsidRPr="00A677EF">
              <w:t>proti:</w:t>
            </w:r>
          </w:p>
        </w:tc>
        <w:tc>
          <w:tcPr>
            <w:tcW w:w="0" w:type="auto"/>
            <w:tcMar>
              <w:right w:w="567" w:type="dxa"/>
            </w:tcMar>
            <w:vAlign w:val="center"/>
          </w:tcPr>
          <w:p w:rsidR="00A80553" w:rsidRPr="00A677EF" w:rsidRDefault="00A80553" w:rsidP="00847817">
            <w:pPr>
              <w:jc w:val="both"/>
            </w:pPr>
          </w:p>
          <w:p w:rsidR="00A80553" w:rsidRPr="00A677EF" w:rsidRDefault="00A80553" w:rsidP="00847817">
            <w:pPr>
              <w:jc w:val="both"/>
            </w:pPr>
            <w:r w:rsidRPr="00A677EF">
              <w:t>0</w:t>
            </w:r>
          </w:p>
        </w:tc>
        <w:tc>
          <w:tcPr>
            <w:tcW w:w="0" w:type="auto"/>
            <w:vAlign w:val="center"/>
          </w:tcPr>
          <w:p w:rsidR="00A80553" w:rsidRPr="00A677EF" w:rsidRDefault="00A80553" w:rsidP="00847817">
            <w:pPr>
              <w:jc w:val="both"/>
            </w:pPr>
          </w:p>
          <w:p w:rsidR="00A80553" w:rsidRPr="00A677EF" w:rsidRDefault="00A80553" w:rsidP="00847817">
            <w:pPr>
              <w:jc w:val="both"/>
            </w:pPr>
            <w:r w:rsidRPr="00A677EF">
              <w:t>zdržel se:</w:t>
            </w:r>
          </w:p>
        </w:tc>
        <w:tc>
          <w:tcPr>
            <w:tcW w:w="0" w:type="auto"/>
            <w:tcMar>
              <w:right w:w="567" w:type="dxa"/>
            </w:tcMar>
            <w:vAlign w:val="center"/>
          </w:tcPr>
          <w:p w:rsidR="00A80553" w:rsidRPr="00A677EF" w:rsidRDefault="00A80553" w:rsidP="00847817">
            <w:pPr>
              <w:jc w:val="both"/>
            </w:pPr>
          </w:p>
          <w:p w:rsidR="00A80553" w:rsidRPr="00A677EF" w:rsidRDefault="00A80553" w:rsidP="00847817">
            <w:pPr>
              <w:jc w:val="both"/>
            </w:pPr>
            <w:r>
              <w:t>0</w:t>
            </w:r>
          </w:p>
        </w:tc>
      </w:tr>
    </w:tbl>
    <w:p w:rsidR="006E6D3B" w:rsidRDefault="006E6D3B" w:rsidP="00160DDF">
      <w:pPr>
        <w:pStyle w:val="Seznamsodrkami2"/>
        <w:ind w:left="0" w:firstLine="0"/>
        <w:rPr>
          <w:b/>
          <w:i/>
          <w:iCs/>
          <w:szCs w:val="24"/>
        </w:rPr>
      </w:pPr>
    </w:p>
    <w:p w:rsidR="00A80553" w:rsidRPr="004B3B3A" w:rsidRDefault="00A80553" w:rsidP="00160DDF">
      <w:pPr>
        <w:pStyle w:val="Seznamsodrkami2"/>
        <w:ind w:left="0" w:firstLine="0"/>
        <w:rPr>
          <w:b/>
          <w:i/>
          <w:iCs/>
          <w:szCs w:val="24"/>
        </w:rPr>
      </w:pPr>
    </w:p>
    <w:p w:rsidR="002A4124" w:rsidRPr="00B54D45" w:rsidRDefault="00B54D45" w:rsidP="002A4124">
      <w:pPr>
        <w:numPr>
          <w:ilvl w:val="0"/>
          <w:numId w:val="33"/>
        </w:numPr>
        <w:ind w:left="360"/>
        <w:jc w:val="both"/>
        <w:rPr>
          <w:b/>
        </w:rPr>
      </w:pPr>
      <w:r w:rsidRPr="00B54D45">
        <w:rPr>
          <w:b/>
        </w:rPr>
        <w:t>Bezúplatný převod nemovitých věcí z majetku Karlovarského kraje do majetku města Ostrov - části pozemků p.p.č. 2502/22 a p.p.č. 2582/1 v k.ú. Ostrov nad Ohří</w:t>
      </w:r>
    </w:p>
    <w:p w:rsidR="002A4124" w:rsidRPr="00A677EF" w:rsidRDefault="002A4124" w:rsidP="002A4124">
      <w:pPr>
        <w:jc w:val="both"/>
      </w:pPr>
    </w:p>
    <w:p w:rsidR="002A4124" w:rsidRPr="005F50F2" w:rsidRDefault="002A4124" w:rsidP="002A4124">
      <w:pPr>
        <w:pStyle w:val="Zkladntext"/>
        <w:jc w:val="both"/>
        <w:rPr>
          <w:i/>
          <w:iCs/>
        </w:rPr>
      </w:pPr>
      <w:r w:rsidRPr="005F50F2">
        <w:rPr>
          <w:i/>
          <w:iCs/>
        </w:rPr>
        <w:t xml:space="preserve">usnesení č. </w:t>
      </w:r>
      <w:r>
        <w:rPr>
          <w:i/>
          <w:iCs/>
        </w:rPr>
        <w:t>4</w:t>
      </w:r>
      <w:r w:rsidR="002A323B">
        <w:rPr>
          <w:i/>
          <w:iCs/>
        </w:rPr>
        <w:t>9</w:t>
      </w:r>
      <w:r w:rsidR="00A80553">
        <w:rPr>
          <w:i/>
          <w:iCs/>
        </w:rPr>
        <w:t>6</w:t>
      </w:r>
      <w:r w:rsidRPr="005F50F2">
        <w:rPr>
          <w:i/>
          <w:iCs/>
        </w:rPr>
        <w:t>/</w:t>
      </w:r>
      <w:r w:rsidR="00BC0110">
        <w:rPr>
          <w:i/>
          <w:iCs/>
        </w:rPr>
        <w:t>0</w:t>
      </w:r>
      <w:r w:rsidR="002A323B">
        <w:rPr>
          <w:i/>
          <w:iCs/>
        </w:rPr>
        <w:t>8</w:t>
      </w:r>
      <w:r w:rsidRPr="005F50F2">
        <w:rPr>
          <w:i/>
          <w:iCs/>
        </w:rPr>
        <w:t>/1</w:t>
      </w:r>
      <w:r w:rsidR="00BC0110">
        <w:rPr>
          <w:i/>
          <w:iCs/>
        </w:rPr>
        <w:t>6</w:t>
      </w:r>
      <w:r w:rsidRPr="005F50F2">
        <w:rPr>
          <w:i/>
          <w:iCs/>
        </w:rPr>
        <w:t xml:space="preserve">  </w:t>
      </w:r>
    </w:p>
    <w:p w:rsidR="002A4124" w:rsidRPr="005F50F2" w:rsidRDefault="002A4124" w:rsidP="002A4124">
      <w:pPr>
        <w:pStyle w:val="Zkladntext"/>
        <w:jc w:val="both"/>
        <w:rPr>
          <w:b w:val="0"/>
          <w:bCs w:val="0"/>
        </w:rPr>
      </w:pPr>
    </w:p>
    <w:p w:rsidR="002A4124" w:rsidRPr="008C3586" w:rsidRDefault="002A4124" w:rsidP="002A4124">
      <w:pPr>
        <w:widowControl w:val="0"/>
        <w:jc w:val="both"/>
        <w:rPr>
          <w:b/>
          <w:iCs/>
          <w:snapToGrid w:val="0"/>
        </w:rPr>
      </w:pPr>
      <w:r w:rsidRPr="008C3586">
        <w:rPr>
          <w:b/>
          <w:iCs/>
          <w:snapToGrid w:val="0"/>
        </w:rPr>
        <w:t>Výbor pro hospodaření s majetkem a pro likvidaci nepotřebného majetku:</w:t>
      </w:r>
    </w:p>
    <w:p w:rsidR="002A4124" w:rsidRDefault="002A4124" w:rsidP="002A4124">
      <w:pPr>
        <w:widowControl w:val="0"/>
        <w:jc w:val="both"/>
        <w:rPr>
          <w:b/>
          <w:sz w:val="22"/>
          <w:szCs w:val="22"/>
          <w:u w:val="single"/>
        </w:rPr>
      </w:pPr>
    </w:p>
    <w:p w:rsidR="005D6716" w:rsidRPr="005D6716" w:rsidRDefault="005D6716" w:rsidP="005D6716">
      <w:pPr>
        <w:widowControl w:val="0"/>
        <w:numPr>
          <w:ilvl w:val="0"/>
          <w:numId w:val="3"/>
        </w:numPr>
        <w:jc w:val="both"/>
        <w:rPr>
          <w:b/>
          <w:iCs/>
          <w:snapToGrid w:val="0"/>
        </w:rPr>
      </w:pPr>
      <w:r w:rsidRPr="005D6716">
        <w:rPr>
          <w:b/>
          <w:iCs/>
          <w:snapToGrid w:val="0"/>
        </w:rPr>
        <w:t xml:space="preserve">Souhlasí a doporučuje </w:t>
      </w:r>
      <w:r w:rsidRPr="005D6716">
        <w:rPr>
          <w:b/>
          <w:snapToGrid w:val="0"/>
        </w:rPr>
        <w:t>Zastupitelstvu Karlovarského kraje</w:t>
      </w:r>
      <w:r w:rsidRPr="005D6716">
        <w:rPr>
          <w:snapToGrid w:val="0"/>
        </w:rPr>
        <w:t xml:space="preserve"> </w:t>
      </w:r>
      <w:r w:rsidRPr="005D6716">
        <w:rPr>
          <w:b/>
          <w:snapToGrid w:val="0"/>
        </w:rPr>
        <w:t>ke schválení</w:t>
      </w:r>
      <w:r w:rsidRPr="005D6716">
        <w:rPr>
          <w:snapToGrid w:val="0"/>
        </w:rPr>
        <w:t xml:space="preserve"> </w:t>
      </w:r>
      <w:r w:rsidRPr="005D6716">
        <w:t>bezúplatný převod částí pozemků p.p.č. 2502/22 a p.p.č. 2582/1, které byly odděleny geometrickým plánem č. 1791-151/2015 z původních pozemků p.p.č. 2502/22 a p.p.č. 2582/1 a označeny novými parcelními čísly jako pozemky p.p.č. 2502/26 o výměře 332 m</w:t>
      </w:r>
      <w:r w:rsidRPr="005D6716">
        <w:rPr>
          <w:position w:val="5"/>
        </w:rPr>
        <w:t>2</w:t>
      </w:r>
      <w:r w:rsidRPr="005D6716">
        <w:t xml:space="preserve"> a p.p.č. 2582/27 o výměře 16 m</w:t>
      </w:r>
      <w:r w:rsidRPr="005D6716">
        <w:rPr>
          <w:position w:val="5"/>
        </w:rPr>
        <w:t>2</w:t>
      </w:r>
      <w:r w:rsidRPr="005D6716">
        <w:t>, částí pozemku p.p.č. 2582/1, které byly odděleny geometrickým plánem č. 1819-27/2016 z původního pozemku p.p.č. 2582/1 a označeny novými parcelními čísly jako pozemky p.p.č. 2582/28 o výměře 25 m</w:t>
      </w:r>
      <w:r w:rsidRPr="005D6716">
        <w:rPr>
          <w:position w:val="5"/>
        </w:rPr>
        <w:t>2</w:t>
      </w:r>
      <w:r w:rsidRPr="005D6716">
        <w:t xml:space="preserve"> a p.p.č. 2582/29 o výměře 22 m</w:t>
      </w:r>
      <w:r w:rsidRPr="005D6716">
        <w:rPr>
          <w:position w:val="5"/>
        </w:rPr>
        <w:t>2</w:t>
      </w:r>
      <w:r w:rsidRPr="005D6716">
        <w:t xml:space="preserve"> a částí pozemku p.p.č. 2582/1, které byly odděleny geometrickým plánem č. 1582-3/2012 z původního pozemku p.p.č. 2582/1 a označeny novými parcelními čísly jako pozemky p.p.č. 2582/21 o výměře 408 m</w:t>
      </w:r>
      <w:r w:rsidRPr="005D6716">
        <w:rPr>
          <w:position w:val="5"/>
        </w:rPr>
        <w:t>2</w:t>
      </w:r>
      <w:r w:rsidRPr="005D6716">
        <w:t>, p.p.č. 2582/22 o výměře 16 m</w:t>
      </w:r>
      <w:r w:rsidRPr="005D6716">
        <w:rPr>
          <w:position w:val="5"/>
        </w:rPr>
        <w:t>2</w:t>
      </w:r>
      <w:r w:rsidRPr="005D6716">
        <w:t>, p.p.č. 2582/23 o výměře 39 m</w:t>
      </w:r>
      <w:r w:rsidRPr="005D6716">
        <w:rPr>
          <w:position w:val="5"/>
        </w:rPr>
        <w:t>2</w:t>
      </w:r>
      <w:r w:rsidRPr="005D6716">
        <w:t xml:space="preserve"> a p.p.č. 2582/24 o výměře 41 m</w:t>
      </w:r>
      <w:r w:rsidRPr="005D6716">
        <w:rPr>
          <w:position w:val="5"/>
        </w:rPr>
        <w:t>2</w:t>
      </w:r>
      <w:r w:rsidRPr="005D6716">
        <w:t xml:space="preserve"> v k.ú. Ostrov nad Ohří a obci Ostrov, formou darovací smlouvy mezi Karlovarským krajem, zastoupeným Krajskou správou a údržbou silnic Karlovarského kraje, příspěvkovou organizací (jako dárce na straně jedné) a městem Ostrov, se sídlem Jáchymovská 1, PSČ 363 20 Ostrov, IČO 00254843, zastoupeným Bc. Pavlem Čekanem, starostou města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vlastnictví města Ostrov</w:t>
      </w:r>
    </w:p>
    <w:p w:rsidR="005D6716" w:rsidRPr="005D6716" w:rsidRDefault="005D6716" w:rsidP="005D6716">
      <w:pPr>
        <w:widowControl w:val="0"/>
        <w:jc w:val="both"/>
        <w:rPr>
          <w:b/>
          <w:iCs/>
          <w:snapToGrid w:val="0"/>
        </w:rPr>
      </w:pPr>
    </w:p>
    <w:p w:rsidR="005D6716" w:rsidRPr="005D6716" w:rsidRDefault="005D6716" w:rsidP="005D6716">
      <w:pPr>
        <w:widowControl w:val="0"/>
        <w:numPr>
          <w:ilvl w:val="0"/>
          <w:numId w:val="3"/>
        </w:numPr>
        <w:jc w:val="both"/>
        <w:rPr>
          <w:iCs/>
          <w:snapToGrid w:val="0"/>
        </w:rPr>
      </w:pPr>
      <w:r w:rsidRPr="005D6716">
        <w:rPr>
          <w:b/>
          <w:snapToGrid w:val="0"/>
        </w:rPr>
        <w:t>Souhlasí a doporučuje Zastupitelstvu Karlovarského kraje</w:t>
      </w:r>
      <w:r w:rsidRPr="005D6716">
        <w:rPr>
          <w:snapToGrid w:val="0"/>
        </w:rPr>
        <w:t xml:space="preserve"> </w:t>
      </w:r>
      <w:r w:rsidRPr="005D6716">
        <w:t>uložit Krajské správě a údržbě silnic Karlovarského kraje, příspěvkové organizaci, realizovat kroky k uzavření předmětné darovací smlouvy a pověřit ji podpisem této smlouvy</w:t>
      </w:r>
    </w:p>
    <w:p w:rsidR="005D6716" w:rsidRPr="005D6716" w:rsidRDefault="005D6716" w:rsidP="005D6716">
      <w:pPr>
        <w:widowControl w:val="0"/>
        <w:jc w:val="both"/>
        <w:rPr>
          <w:iCs/>
          <w:snapToGrid w:val="0"/>
        </w:rPr>
      </w:pPr>
    </w:p>
    <w:p w:rsidR="005D6716" w:rsidRPr="005D6716" w:rsidRDefault="005D6716" w:rsidP="005D6716">
      <w:pPr>
        <w:widowControl w:val="0"/>
        <w:numPr>
          <w:ilvl w:val="0"/>
          <w:numId w:val="3"/>
        </w:numPr>
        <w:jc w:val="both"/>
        <w:rPr>
          <w:iCs/>
          <w:snapToGrid w:val="0"/>
        </w:rPr>
      </w:pPr>
      <w:r w:rsidRPr="005D6716">
        <w:rPr>
          <w:b/>
          <w:snapToGrid w:val="0"/>
        </w:rPr>
        <w:t>Souhlasí a doporučuje Zastupitelstvu Karlovarského kraje</w:t>
      </w:r>
      <w:r w:rsidRPr="005D6716">
        <w:rPr>
          <w:snapToGrid w:val="0"/>
        </w:rPr>
        <w:t xml:space="preserve"> </w:t>
      </w:r>
      <w:r w:rsidRPr="005D6716">
        <w:t>uložit Krajské správě a údržbě silnic Karlovarského kraje, příspěvkové organizaci, realizovat kroky vedoucí k předání anonymizované smlouvy v otevřeném a strojově čitelném formátu vč. metadat dle zákona č. 340/2015 Sb., o registru smluv odboru správa majetku nejpozději do 7 pracovních dní od podpisu smlouvy</w:t>
      </w:r>
    </w:p>
    <w:p w:rsidR="005D6716" w:rsidRPr="005D6716" w:rsidRDefault="005D6716" w:rsidP="005D6716">
      <w:pPr>
        <w:widowControl w:val="0"/>
        <w:jc w:val="both"/>
        <w:rPr>
          <w:iCs/>
          <w:snapToGrid w:val="0"/>
        </w:rPr>
      </w:pPr>
    </w:p>
    <w:p w:rsidR="005D6716" w:rsidRPr="005D6716" w:rsidRDefault="005D6716" w:rsidP="005D6716">
      <w:pPr>
        <w:widowControl w:val="0"/>
        <w:numPr>
          <w:ilvl w:val="0"/>
          <w:numId w:val="3"/>
        </w:numPr>
        <w:jc w:val="both"/>
        <w:rPr>
          <w:iCs/>
          <w:snapToGrid w:val="0"/>
        </w:rPr>
      </w:pPr>
      <w:r w:rsidRPr="005D6716">
        <w:rPr>
          <w:b/>
          <w:snapToGrid w:val="0"/>
        </w:rPr>
        <w:t>Souhlasí a doporučuje Zastupitelstvu Karlovarského kraje</w:t>
      </w:r>
      <w:r w:rsidRPr="005D6716">
        <w:rPr>
          <w:snapToGrid w:val="0"/>
        </w:rPr>
        <w:t xml:space="preserve"> </w:t>
      </w:r>
      <w:r w:rsidRPr="005D6716">
        <w:t>pověřit Mgr. Dalibora Blažka, náměstka hejtmana, v souladu s usnesením č. RK 534/05/15 ze dne 25.05.2015, podpisem schvalovací doložky Karlovarského kraje u předmětné darovací smlouvy</w:t>
      </w:r>
    </w:p>
    <w:p w:rsidR="00C11CB6" w:rsidRDefault="00C11CB6" w:rsidP="002A4124">
      <w:pPr>
        <w:widowControl w:val="0"/>
        <w:jc w:val="both"/>
        <w:rPr>
          <w:b/>
          <w:sz w:val="22"/>
          <w:szCs w:val="22"/>
          <w:u w:val="single"/>
        </w:rPr>
      </w:pPr>
    </w:p>
    <w:p w:rsidR="002A4124" w:rsidRDefault="002A4124" w:rsidP="002A4124">
      <w:pPr>
        <w:widowControl w:val="0"/>
        <w:jc w:val="both"/>
        <w:rPr>
          <w:b/>
          <w:u w:val="single"/>
        </w:rPr>
      </w:pPr>
    </w:p>
    <w:p w:rsidR="00A03429" w:rsidRPr="00B54D45" w:rsidRDefault="00B54D45" w:rsidP="00A03429">
      <w:pPr>
        <w:numPr>
          <w:ilvl w:val="0"/>
          <w:numId w:val="33"/>
        </w:numPr>
        <w:ind w:left="360"/>
        <w:jc w:val="both"/>
        <w:rPr>
          <w:b/>
        </w:rPr>
      </w:pPr>
      <w:r w:rsidRPr="00B54D45">
        <w:rPr>
          <w:b/>
        </w:rPr>
        <w:t>Bezúplatný převod nemovité věci z majetku Karlovarského kraje do majetku města Sokolov - část pozemku p.č. 3969/18 v k.ú. Sokolov</w:t>
      </w:r>
    </w:p>
    <w:p w:rsidR="00A03429" w:rsidRPr="00A677EF" w:rsidRDefault="00A03429" w:rsidP="00A03429">
      <w:pPr>
        <w:jc w:val="both"/>
      </w:pPr>
    </w:p>
    <w:p w:rsidR="00A03429" w:rsidRPr="005F50F2" w:rsidRDefault="00A03429" w:rsidP="00A03429">
      <w:pPr>
        <w:pStyle w:val="Zkladntext"/>
        <w:jc w:val="both"/>
        <w:rPr>
          <w:i/>
          <w:iCs/>
        </w:rPr>
      </w:pPr>
      <w:r w:rsidRPr="005F50F2">
        <w:rPr>
          <w:i/>
          <w:iCs/>
        </w:rPr>
        <w:t xml:space="preserve">usnesení č. </w:t>
      </w:r>
      <w:r w:rsidR="008C3586">
        <w:rPr>
          <w:i/>
          <w:iCs/>
        </w:rPr>
        <w:t>4</w:t>
      </w:r>
      <w:r w:rsidR="002A323B">
        <w:rPr>
          <w:i/>
          <w:iCs/>
        </w:rPr>
        <w:t>9</w:t>
      </w:r>
      <w:r w:rsidR="00A80553">
        <w:rPr>
          <w:i/>
          <w:iCs/>
        </w:rPr>
        <w:t>7</w:t>
      </w:r>
      <w:r w:rsidRPr="005F50F2">
        <w:rPr>
          <w:i/>
          <w:iCs/>
        </w:rPr>
        <w:t>/</w:t>
      </w:r>
      <w:r>
        <w:rPr>
          <w:i/>
          <w:iCs/>
        </w:rPr>
        <w:t>0</w:t>
      </w:r>
      <w:r w:rsidR="002A323B">
        <w:rPr>
          <w:i/>
          <w:iCs/>
        </w:rPr>
        <w:t>8</w:t>
      </w:r>
      <w:r w:rsidRPr="005F50F2">
        <w:rPr>
          <w:i/>
          <w:iCs/>
        </w:rPr>
        <w:t>/1</w:t>
      </w:r>
      <w:r>
        <w:rPr>
          <w:i/>
          <w:iCs/>
        </w:rPr>
        <w:t>6</w:t>
      </w:r>
      <w:r w:rsidRPr="005F50F2">
        <w:rPr>
          <w:i/>
          <w:iCs/>
        </w:rPr>
        <w:t xml:space="preserve">  </w:t>
      </w:r>
    </w:p>
    <w:p w:rsidR="00A03429" w:rsidRPr="005F50F2" w:rsidRDefault="00A03429" w:rsidP="00A03429">
      <w:pPr>
        <w:pStyle w:val="Zkladntext"/>
        <w:jc w:val="both"/>
        <w:rPr>
          <w:b w:val="0"/>
          <w:bCs w:val="0"/>
        </w:rPr>
      </w:pPr>
    </w:p>
    <w:p w:rsidR="00A03429" w:rsidRPr="008C3586" w:rsidRDefault="00A03429" w:rsidP="00A03429">
      <w:pPr>
        <w:widowControl w:val="0"/>
        <w:jc w:val="both"/>
        <w:rPr>
          <w:b/>
          <w:iCs/>
          <w:snapToGrid w:val="0"/>
        </w:rPr>
      </w:pPr>
      <w:r w:rsidRPr="008C3586">
        <w:rPr>
          <w:b/>
          <w:iCs/>
          <w:snapToGrid w:val="0"/>
        </w:rPr>
        <w:t>Výbor pro hospodaření s majetkem a pro likvidaci nepotřebného majetku:</w:t>
      </w:r>
    </w:p>
    <w:p w:rsidR="00A03429" w:rsidRDefault="00A03429" w:rsidP="00A03429">
      <w:pPr>
        <w:widowControl w:val="0"/>
        <w:jc w:val="both"/>
        <w:rPr>
          <w:b/>
          <w:sz w:val="22"/>
          <w:szCs w:val="22"/>
          <w:u w:val="single"/>
        </w:rPr>
      </w:pPr>
    </w:p>
    <w:p w:rsidR="005D6716" w:rsidRPr="005D6716" w:rsidRDefault="005D6716" w:rsidP="005D6716">
      <w:pPr>
        <w:widowControl w:val="0"/>
        <w:numPr>
          <w:ilvl w:val="0"/>
          <w:numId w:val="3"/>
        </w:numPr>
        <w:jc w:val="both"/>
        <w:rPr>
          <w:b/>
          <w:iCs/>
          <w:snapToGrid w:val="0"/>
        </w:rPr>
      </w:pPr>
      <w:r w:rsidRPr="005D6716">
        <w:rPr>
          <w:b/>
          <w:iCs/>
          <w:snapToGrid w:val="0"/>
        </w:rPr>
        <w:t xml:space="preserve">Souhlasí a doporučuje </w:t>
      </w:r>
      <w:r w:rsidRPr="005D6716">
        <w:rPr>
          <w:b/>
          <w:snapToGrid w:val="0"/>
        </w:rPr>
        <w:t>Zastupitelstvu Karlovarského kraje</w:t>
      </w:r>
      <w:r w:rsidRPr="005D6716">
        <w:rPr>
          <w:snapToGrid w:val="0"/>
        </w:rPr>
        <w:t xml:space="preserve"> </w:t>
      </w:r>
      <w:r w:rsidRPr="005D6716">
        <w:rPr>
          <w:b/>
          <w:snapToGrid w:val="0"/>
        </w:rPr>
        <w:t>ke schválení</w:t>
      </w:r>
      <w:r w:rsidRPr="005D6716">
        <w:rPr>
          <w:snapToGrid w:val="0"/>
        </w:rPr>
        <w:t xml:space="preserve"> </w:t>
      </w:r>
      <w:r w:rsidRPr="005D6716">
        <w:t>bezúplatný převod částí pozemku p.č. 3969/18, která byla oddělena geometrickým plánem č. 3400-1/2016 z původního pozemku p.č. 3969/18 a označena novým parcelním číslem jako pozemek p.č. 3969/25 o výměře 116 m</w:t>
      </w:r>
      <w:r w:rsidRPr="005D6716">
        <w:rPr>
          <w:position w:val="5"/>
        </w:rPr>
        <w:t>2</w:t>
      </w:r>
      <w:r w:rsidRPr="005D6716">
        <w:t xml:space="preserve"> v k.ú. a obci Sokolov, formou darovací smlouvy mezi Karlovarským krajem, zastoupeným Krajskou správou a údržbou silnic Karlovarského kraje, příspěvkovou organizací (jako dárce na straně jedné) a městem Sokolov, se sídlem Rokycanova 1929, Sokolov, PSČ 356 01, IČO 00259586, zastoupeným Bc. Janem Pickou, starostou města (jako obdarovaný na straně druhé), za předpokladu, že do skončení uveřejnění záměru Karlovarského kraje darovat výše uvedenou nemovitou věc na své úřední desce nepředloží jiný zájemce svou nabídku, a tím převést předmětnou nemovitou věc z vlastnictví Karlovarského kraje do vlastnictví města Sokolov</w:t>
      </w:r>
    </w:p>
    <w:p w:rsidR="005D6716" w:rsidRPr="005D6716" w:rsidRDefault="005D6716" w:rsidP="005D6716">
      <w:pPr>
        <w:widowControl w:val="0"/>
        <w:jc w:val="both"/>
        <w:rPr>
          <w:b/>
          <w:iCs/>
          <w:snapToGrid w:val="0"/>
        </w:rPr>
      </w:pPr>
    </w:p>
    <w:p w:rsidR="005D6716" w:rsidRPr="005D6716" w:rsidRDefault="005D6716" w:rsidP="005D6716">
      <w:pPr>
        <w:widowControl w:val="0"/>
        <w:numPr>
          <w:ilvl w:val="0"/>
          <w:numId w:val="3"/>
        </w:numPr>
        <w:jc w:val="both"/>
        <w:rPr>
          <w:iCs/>
          <w:snapToGrid w:val="0"/>
        </w:rPr>
      </w:pPr>
      <w:r w:rsidRPr="005D6716">
        <w:rPr>
          <w:b/>
          <w:snapToGrid w:val="0"/>
        </w:rPr>
        <w:t>Souhlasí a doporučuje Zastupitelstvu Karlovarského kraje</w:t>
      </w:r>
      <w:r w:rsidRPr="005D6716">
        <w:rPr>
          <w:snapToGrid w:val="0"/>
        </w:rPr>
        <w:t xml:space="preserve"> </w:t>
      </w:r>
      <w:r w:rsidRPr="005D6716">
        <w:t>uložit Krajské správě a údržbě silnic Karlovarského kraje, příspěvkové organizaci, realizovat kroky k uzavření předmětné darovací smlouvy a pověřit jí podpisem této smlouvy</w:t>
      </w:r>
    </w:p>
    <w:p w:rsidR="005D6716" w:rsidRPr="005D6716" w:rsidRDefault="005D6716" w:rsidP="005D6716">
      <w:pPr>
        <w:widowControl w:val="0"/>
        <w:jc w:val="both"/>
        <w:rPr>
          <w:iCs/>
          <w:snapToGrid w:val="0"/>
        </w:rPr>
      </w:pPr>
    </w:p>
    <w:p w:rsidR="005D6716" w:rsidRPr="005D6716" w:rsidRDefault="005D6716" w:rsidP="005D6716">
      <w:pPr>
        <w:widowControl w:val="0"/>
        <w:numPr>
          <w:ilvl w:val="0"/>
          <w:numId w:val="3"/>
        </w:numPr>
        <w:jc w:val="both"/>
        <w:rPr>
          <w:iCs/>
          <w:snapToGrid w:val="0"/>
        </w:rPr>
      </w:pPr>
      <w:r w:rsidRPr="005D6716">
        <w:rPr>
          <w:b/>
          <w:snapToGrid w:val="0"/>
        </w:rPr>
        <w:t>Souhlasí a doporučuje Zastupitelstvu Karlovarského kraje</w:t>
      </w:r>
      <w:r w:rsidRPr="005D6716">
        <w:rPr>
          <w:snapToGrid w:val="0"/>
        </w:rPr>
        <w:t xml:space="preserve"> </w:t>
      </w:r>
      <w:r w:rsidRPr="005D6716">
        <w:t>uložit Krajské správě a údržbě silnic Karlovarského kraje, příspěvkové organizaci, realizovat kroky vedoucí k předání anonymizované smlouvy v otevřeném a strojově čitelném formátu vč. metadat dle zákona č. 340/2015 Sb., o registru smluv odboru správa majetku nejpozději do 7 pracovních dní od podpisu smlouvy</w:t>
      </w:r>
    </w:p>
    <w:p w:rsidR="005D6716" w:rsidRPr="005D6716" w:rsidRDefault="005D6716" w:rsidP="005D6716">
      <w:pPr>
        <w:widowControl w:val="0"/>
        <w:jc w:val="both"/>
        <w:rPr>
          <w:iCs/>
          <w:snapToGrid w:val="0"/>
        </w:rPr>
      </w:pPr>
    </w:p>
    <w:p w:rsidR="005D6716" w:rsidRPr="005D6716" w:rsidRDefault="005D6716" w:rsidP="005D6716">
      <w:pPr>
        <w:widowControl w:val="0"/>
        <w:numPr>
          <w:ilvl w:val="0"/>
          <w:numId w:val="3"/>
        </w:numPr>
        <w:jc w:val="both"/>
        <w:rPr>
          <w:iCs/>
          <w:snapToGrid w:val="0"/>
        </w:rPr>
      </w:pPr>
      <w:r w:rsidRPr="005D6716">
        <w:rPr>
          <w:b/>
          <w:snapToGrid w:val="0"/>
        </w:rPr>
        <w:t>Souhlasí a doporučuje Zastupitelstvu Karlovarského kraje</w:t>
      </w:r>
      <w:r w:rsidRPr="005D6716">
        <w:rPr>
          <w:snapToGrid w:val="0"/>
        </w:rPr>
        <w:t xml:space="preserve"> </w:t>
      </w:r>
      <w:r w:rsidRPr="005D6716">
        <w:t>pověřit Mgr. Dalibora Blažka, náměstka hejtmana, v souladu s usnesením č. RK 534/05/15 ze dne 25.5.2015, podpisem schvalovací doložky Karlovarského kraje u předmětné darovací smlouvy</w:t>
      </w:r>
    </w:p>
    <w:p w:rsidR="005D6716" w:rsidRDefault="005D6716" w:rsidP="00A03429">
      <w:pPr>
        <w:widowControl w:val="0"/>
        <w:jc w:val="both"/>
        <w:rPr>
          <w:b/>
          <w:sz w:val="22"/>
          <w:szCs w:val="22"/>
          <w:u w:val="single"/>
        </w:rPr>
      </w:pPr>
    </w:p>
    <w:p w:rsidR="00FF0A4D" w:rsidRDefault="00FF0A4D" w:rsidP="00FF0A4D">
      <w:pPr>
        <w:ind w:left="360"/>
        <w:jc w:val="both"/>
        <w:rPr>
          <w:b/>
        </w:rPr>
      </w:pPr>
    </w:p>
    <w:p w:rsidR="00A03429" w:rsidRPr="00B54D45" w:rsidRDefault="00B54D45" w:rsidP="00FF0A4D">
      <w:pPr>
        <w:numPr>
          <w:ilvl w:val="0"/>
          <w:numId w:val="33"/>
        </w:numPr>
        <w:tabs>
          <w:tab w:val="clear" w:pos="3621"/>
        </w:tabs>
        <w:ind w:left="360"/>
        <w:jc w:val="both"/>
        <w:rPr>
          <w:b/>
        </w:rPr>
      </w:pPr>
      <w:r w:rsidRPr="00B54D45">
        <w:rPr>
          <w:b/>
        </w:rPr>
        <w:t>Bezúplatný převod nemovitých věcí z majetku Karlovarského kraje do majetku obce Nová Ves - pozemky p.p.č. 435/3, 1455 a 1512/31 v k.ú. Louka u Mariánských Lázní včetně části stavby silnice č. III/21017, součástí a příslušenství</w:t>
      </w:r>
    </w:p>
    <w:p w:rsidR="00A03429" w:rsidRDefault="00A03429" w:rsidP="00A03429">
      <w:pPr>
        <w:jc w:val="both"/>
      </w:pPr>
    </w:p>
    <w:p w:rsidR="00F8408D" w:rsidRPr="006A2134" w:rsidRDefault="00F8408D" w:rsidP="00F8408D">
      <w:pPr>
        <w:widowControl w:val="0"/>
        <w:jc w:val="both"/>
        <w:rPr>
          <w:b/>
          <w:snapToGrid w:val="0"/>
        </w:rPr>
      </w:pPr>
      <w:r w:rsidRPr="006A2134">
        <w:rPr>
          <w:b/>
        </w:rPr>
        <w:t xml:space="preserve">Výbor na </w:t>
      </w:r>
      <w:r w:rsidRPr="006A2134">
        <w:rPr>
          <w:b/>
          <w:snapToGrid w:val="0"/>
        </w:rPr>
        <w:t xml:space="preserve">podnět člena výboru p. </w:t>
      </w:r>
      <w:r w:rsidRPr="006A2134">
        <w:rPr>
          <w:b/>
        </w:rPr>
        <w:t>Ing. Vojtěcha Plachého</w:t>
      </w:r>
      <w:r w:rsidRPr="006A2134">
        <w:rPr>
          <w:b/>
          <w:snapToGrid w:val="0"/>
        </w:rPr>
        <w:t xml:space="preserve"> hlasoval o protinávrhu:</w:t>
      </w:r>
    </w:p>
    <w:p w:rsidR="00F8408D" w:rsidRPr="006A2134" w:rsidRDefault="00F8408D" w:rsidP="00F8408D">
      <w:pPr>
        <w:pStyle w:val="Zkladntext"/>
        <w:jc w:val="both"/>
        <w:rPr>
          <w:i/>
          <w:iCs/>
        </w:rPr>
      </w:pPr>
    </w:p>
    <w:p w:rsidR="00F8408D" w:rsidRDefault="00F8408D" w:rsidP="00F8408D">
      <w:pPr>
        <w:pStyle w:val="Zkladntext"/>
        <w:jc w:val="both"/>
        <w:rPr>
          <w:iCs/>
        </w:rPr>
      </w:pPr>
      <w:r w:rsidRPr="00444993">
        <w:rPr>
          <w:iCs/>
          <w:snapToGrid w:val="0"/>
        </w:rPr>
        <w:t xml:space="preserve">„Výbor pro hospodaření s majetkem Karlovarského kraje </w:t>
      </w:r>
      <w:r w:rsidRPr="00444993">
        <w:rPr>
          <w:iCs/>
        </w:rPr>
        <w:t xml:space="preserve">doporučuje </w:t>
      </w:r>
      <w:r w:rsidRPr="009A3B78">
        <w:rPr>
          <w:b w:val="0"/>
          <w:iCs/>
        </w:rPr>
        <w:t xml:space="preserve">z navrhovaného bezúplatného převodu v k.ú. Louka u Mariánských Lázní </w:t>
      </w:r>
      <w:r w:rsidRPr="009A3B78">
        <w:rPr>
          <w:b w:val="0"/>
          <w:iCs/>
          <w:u w:val="single"/>
        </w:rPr>
        <w:t>vypustit pozemek p.p.č. 435/3</w:t>
      </w:r>
      <w:r>
        <w:rPr>
          <w:iCs/>
        </w:rPr>
        <w:t>“</w:t>
      </w:r>
    </w:p>
    <w:p w:rsidR="00F8408D" w:rsidRPr="00444993" w:rsidRDefault="00F8408D" w:rsidP="00F8408D">
      <w:pPr>
        <w:pStyle w:val="Zkladntext"/>
        <w:jc w:val="both"/>
        <w:rPr>
          <w:b w:val="0"/>
          <w:bCs w:val="0"/>
        </w:rPr>
      </w:pPr>
    </w:p>
    <w:tbl>
      <w:tblPr>
        <w:tblW w:w="0" w:type="auto"/>
        <w:tblLook w:val="00A0" w:firstRow="1" w:lastRow="0" w:firstColumn="1" w:lastColumn="0" w:noHBand="0" w:noVBand="0"/>
      </w:tblPr>
      <w:tblGrid>
        <w:gridCol w:w="603"/>
        <w:gridCol w:w="795"/>
        <w:gridCol w:w="736"/>
        <w:gridCol w:w="795"/>
        <w:gridCol w:w="1129"/>
        <w:gridCol w:w="795"/>
      </w:tblGrid>
      <w:tr w:rsidR="00F8408D" w:rsidRPr="003E6E1B" w:rsidTr="00847817">
        <w:tc>
          <w:tcPr>
            <w:tcW w:w="0" w:type="auto"/>
            <w:vAlign w:val="center"/>
          </w:tcPr>
          <w:p w:rsidR="00F8408D" w:rsidRDefault="00F8408D" w:rsidP="00847817">
            <w:pPr>
              <w:jc w:val="both"/>
            </w:pPr>
          </w:p>
          <w:p w:rsidR="00F8408D" w:rsidRPr="003E6E1B" w:rsidRDefault="00F8408D" w:rsidP="00847817">
            <w:pPr>
              <w:jc w:val="both"/>
            </w:pPr>
            <w:r w:rsidRPr="003E6E1B">
              <w:t>pro:</w:t>
            </w:r>
          </w:p>
        </w:tc>
        <w:tc>
          <w:tcPr>
            <w:tcW w:w="0" w:type="auto"/>
            <w:tcMar>
              <w:right w:w="567" w:type="dxa"/>
            </w:tcMar>
            <w:vAlign w:val="center"/>
          </w:tcPr>
          <w:p w:rsidR="00F8408D" w:rsidRPr="003E6E1B" w:rsidRDefault="00F8408D" w:rsidP="00847817">
            <w:pPr>
              <w:jc w:val="both"/>
            </w:pPr>
          </w:p>
          <w:p w:rsidR="00F8408D" w:rsidRPr="003E6E1B" w:rsidRDefault="00F8408D" w:rsidP="00847817">
            <w:pPr>
              <w:jc w:val="both"/>
            </w:pPr>
            <w:r>
              <w:t>3</w:t>
            </w:r>
          </w:p>
        </w:tc>
        <w:tc>
          <w:tcPr>
            <w:tcW w:w="0" w:type="auto"/>
            <w:vAlign w:val="center"/>
          </w:tcPr>
          <w:p w:rsidR="00F8408D" w:rsidRPr="003E6E1B" w:rsidRDefault="00F8408D" w:rsidP="00847817">
            <w:pPr>
              <w:jc w:val="both"/>
            </w:pPr>
          </w:p>
          <w:p w:rsidR="00F8408D" w:rsidRPr="003E6E1B" w:rsidRDefault="00F8408D" w:rsidP="00847817">
            <w:pPr>
              <w:jc w:val="both"/>
            </w:pPr>
            <w:r w:rsidRPr="003E6E1B">
              <w:t>proti:</w:t>
            </w:r>
          </w:p>
        </w:tc>
        <w:tc>
          <w:tcPr>
            <w:tcW w:w="0" w:type="auto"/>
            <w:tcMar>
              <w:right w:w="567" w:type="dxa"/>
            </w:tcMar>
            <w:vAlign w:val="center"/>
          </w:tcPr>
          <w:p w:rsidR="00F8408D" w:rsidRPr="003E6E1B" w:rsidRDefault="00F8408D" w:rsidP="00847817">
            <w:pPr>
              <w:jc w:val="both"/>
            </w:pPr>
          </w:p>
          <w:p w:rsidR="00F8408D" w:rsidRPr="003E6E1B" w:rsidRDefault="009A3B78" w:rsidP="00847817">
            <w:pPr>
              <w:jc w:val="both"/>
            </w:pPr>
            <w:r>
              <w:t>0</w:t>
            </w:r>
          </w:p>
        </w:tc>
        <w:tc>
          <w:tcPr>
            <w:tcW w:w="0" w:type="auto"/>
            <w:vAlign w:val="center"/>
          </w:tcPr>
          <w:p w:rsidR="00F8408D" w:rsidRPr="003E6E1B" w:rsidRDefault="00F8408D" w:rsidP="00847817">
            <w:pPr>
              <w:jc w:val="both"/>
            </w:pPr>
          </w:p>
          <w:p w:rsidR="00F8408D" w:rsidRPr="003E6E1B" w:rsidRDefault="00F8408D" w:rsidP="00847817">
            <w:pPr>
              <w:jc w:val="both"/>
            </w:pPr>
            <w:r w:rsidRPr="003E6E1B">
              <w:t>zdržel se:</w:t>
            </w:r>
          </w:p>
        </w:tc>
        <w:tc>
          <w:tcPr>
            <w:tcW w:w="0" w:type="auto"/>
            <w:tcMar>
              <w:right w:w="567" w:type="dxa"/>
            </w:tcMar>
            <w:vAlign w:val="center"/>
          </w:tcPr>
          <w:p w:rsidR="00F8408D" w:rsidRPr="003E6E1B" w:rsidRDefault="00F8408D" w:rsidP="00847817">
            <w:pPr>
              <w:jc w:val="both"/>
            </w:pPr>
          </w:p>
          <w:p w:rsidR="00F8408D" w:rsidRPr="003E6E1B" w:rsidRDefault="009A3B78" w:rsidP="00847817">
            <w:pPr>
              <w:jc w:val="both"/>
            </w:pPr>
            <w:r>
              <w:t>4</w:t>
            </w:r>
          </w:p>
        </w:tc>
      </w:tr>
    </w:tbl>
    <w:p w:rsidR="00F8408D" w:rsidRDefault="00F8408D" w:rsidP="00A03429">
      <w:pPr>
        <w:jc w:val="both"/>
      </w:pPr>
    </w:p>
    <w:p w:rsidR="009A3B78" w:rsidRPr="009A3B78" w:rsidRDefault="009A3B78" w:rsidP="00A03429">
      <w:pPr>
        <w:jc w:val="both"/>
        <w:rPr>
          <w:b/>
        </w:rPr>
      </w:pPr>
      <w:r w:rsidRPr="009A3B78">
        <w:rPr>
          <w:b/>
        </w:rPr>
        <w:t>Navržený protinávrh nebyl přijat.</w:t>
      </w:r>
    </w:p>
    <w:p w:rsidR="00F8408D" w:rsidRDefault="00F8408D" w:rsidP="00A03429">
      <w:pPr>
        <w:jc w:val="both"/>
      </w:pPr>
    </w:p>
    <w:p w:rsidR="009A3B78" w:rsidRPr="00A677EF" w:rsidRDefault="009A3B78" w:rsidP="00A03429">
      <w:pPr>
        <w:jc w:val="both"/>
      </w:pPr>
    </w:p>
    <w:p w:rsidR="00A03429" w:rsidRPr="005F50F2" w:rsidRDefault="00A03429" w:rsidP="00A03429">
      <w:pPr>
        <w:pStyle w:val="Zkladntext"/>
        <w:jc w:val="both"/>
        <w:rPr>
          <w:i/>
          <w:iCs/>
        </w:rPr>
      </w:pPr>
      <w:r w:rsidRPr="005F50F2">
        <w:rPr>
          <w:i/>
          <w:iCs/>
        </w:rPr>
        <w:t xml:space="preserve">usnesení č. </w:t>
      </w:r>
      <w:r>
        <w:rPr>
          <w:i/>
          <w:iCs/>
        </w:rPr>
        <w:t>4</w:t>
      </w:r>
      <w:r w:rsidR="002A323B">
        <w:rPr>
          <w:i/>
          <w:iCs/>
        </w:rPr>
        <w:t>9</w:t>
      </w:r>
      <w:r w:rsidR="00A80553">
        <w:rPr>
          <w:i/>
          <w:iCs/>
        </w:rPr>
        <w:t>8</w:t>
      </w:r>
      <w:r w:rsidRPr="005F50F2">
        <w:rPr>
          <w:i/>
          <w:iCs/>
        </w:rPr>
        <w:t>/</w:t>
      </w:r>
      <w:r>
        <w:rPr>
          <w:i/>
          <w:iCs/>
        </w:rPr>
        <w:t>0</w:t>
      </w:r>
      <w:r w:rsidR="002A323B">
        <w:rPr>
          <w:i/>
          <w:iCs/>
        </w:rPr>
        <w:t>8</w:t>
      </w:r>
      <w:r w:rsidRPr="005F50F2">
        <w:rPr>
          <w:i/>
          <w:iCs/>
        </w:rPr>
        <w:t>/1</w:t>
      </w:r>
      <w:r>
        <w:rPr>
          <w:i/>
          <w:iCs/>
        </w:rPr>
        <w:t>6</w:t>
      </w:r>
      <w:r w:rsidRPr="005F50F2">
        <w:rPr>
          <w:i/>
          <w:iCs/>
        </w:rPr>
        <w:t xml:space="preserve">  </w:t>
      </w:r>
    </w:p>
    <w:p w:rsidR="00A03429" w:rsidRPr="005F50F2" w:rsidRDefault="00A03429" w:rsidP="00A03429">
      <w:pPr>
        <w:pStyle w:val="Zkladntext"/>
        <w:jc w:val="both"/>
        <w:rPr>
          <w:b w:val="0"/>
          <w:bCs w:val="0"/>
        </w:rPr>
      </w:pPr>
    </w:p>
    <w:p w:rsidR="00A03429" w:rsidRDefault="00A03429" w:rsidP="00A03429">
      <w:pPr>
        <w:widowControl w:val="0"/>
        <w:jc w:val="both"/>
        <w:rPr>
          <w:b/>
          <w:iCs/>
          <w:snapToGrid w:val="0"/>
        </w:rPr>
      </w:pPr>
      <w:r w:rsidRPr="008C3586">
        <w:rPr>
          <w:b/>
          <w:iCs/>
          <w:snapToGrid w:val="0"/>
        </w:rPr>
        <w:t>Výbor pro hospodaření s majetkem a pro likvidaci nepotřebného majetku:</w:t>
      </w:r>
    </w:p>
    <w:p w:rsidR="007B2AF2" w:rsidRDefault="007B2AF2" w:rsidP="00A03429">
      <w:pPr>
        <w:widowControl w:val="0"/>
        <w:jc w:val="both"/>
        <w:rPr>
          <w:b/>
          <w:iCs/>
          <w:snapToGrid w:val="0"/>
        </w:rPr>
      </w:pPr>
    </w:p>
    <w:p w:rsidR="005D6716" w:rsidRPr="005D6716" w:rsidRDefault="005D6716" w:rsidP="005D6716">
      <w:pPr>
        <w:widowControl w:val="0"/>
        <w:numPr>
          <w:ilvl w:val="0"/>
          <w:numId w:val="3"/>
        </w:numPr>
        <w:jc w:val="both"/>
        <w:rPr>
          <w:b/>
          <w:iCs/>
          <w:snapToGrid w:val="0"/>
        </w:rPr>
      </w:pPr>
      <w:r w:rsidRPr="005D6716">
        <w:rPr>
          <w:b/>
          <w:iCs/>
          <w:snapToGrid w:val="0"/>
        </w:rPr>
        <w:t xml:space="preserve">Souhlasí a doporučuje </w:t>
      </w:r>
      <w:r w:rsidRPr="005D6716">
        <w:rPr>
          <w:b/>
          <w:snapToGrid w:val="0"/>
        </w:rPr>
        <w:t>Zastupitelstvu Karlovarského kraje</w:t>
      </w:r>
      <w:r w:rsidRPr="005D6716">
        <w:rPr>
          <w:snapToGrid w:val="0"/>
        </w:rPr>
        <w:t xml:space="preserve"> </w:t>
      </w:r>
      <w:r w:rsidRPr="005D6716">
        <w:rPr>
          <w:b/>
          <w:snapToGrid w:val="0"/>
        </w:rPr>
        <w:t>ke schválení</w:t>
      </w:r>
      <w:r w:rsidRPr="005D6716">
        <w:rPr>
          <w:snapToGrid w:val="0"/>
        </w:rPr>
        <w:t xml:space="preserve"> </w:t>
      </w:r>
      <w:r w:rsidRPr="005D6716">
        <w:t>bezúplatný převod pozemků p.p.č. 435/3 o výměře 824 m</w:t>
      </w:r>
      <w:r w:rsidRPr="005D6716">
        <w:rPr>
          <w:position w:val="5"/>
        </w:rPr>
        <w:t>2</w:t>
      </w:r>
      <w:r w:rsidRPr="005D6716">
        <w:t>, 1455 o výměře 26679 m</w:t>
      </w:r>
      <w:r w:rsidRPr="005D6716">
        <w:rPr>
          <w:position w:val="5"/>
        </w:rPr>
        <w:t>2</w:t>
      </w:r>
      <w:r w:rsidRPr="005D6716">
        <w:t xml:space="preserve"> a 1512/31 o výměře 1447 m</w:t>
      </w:r>
      <w:r w:rsidRPr="005D6716">
        <w:rPr>
          <w:position w:val="5"/>
        </w:rPr>
        <w:t>2</w:t>
      </w:r>
      <w:r w:rsidRPr="005D6716">
        <w:t xml:space="preserve"> v k.ú. Louka u Mariánských Lázní a obci Nová Ves včetně části stavby silnice č. III/21017, </w:t>
      </w:r>
      <w:r w:rsidRPr="005D6716">
        <w:lastRenderedPageBreak/>
        <w:t>součástí a příslušenství formou darovací smlouvy mezi Karlovarským krajem, zastoupeným Krajskou správou a údržbou silnic Karlovarského kraje, příspěvkovou organizací (jako dárce na straně jedné) a obcí Nová Ves, se sídlem Nová Ves č.p. 200, Bečov nad Teplou, PSČ 364 64, IČO 00259519, zastoupenou Bc. Pavlem Strakou, starostou obce (jako obdarovaný na straně druhé), za předpokladu, že do skončení uveřejnění záměru Karlovarského kraje darovat výše uvedené nemovité věci včetně části stavby silnice č. III/21017, součástí a příslušenství na své úřední desce nepředloží jiný zájemce svou nabídku, a tím převést předmětné nemovité věci včetně části stavby silnice č. III/21017, součástí a příslušenství z vlastnictví Karlovarského kraje do majetku obce Nová Ves</w:t>
      </w:r>
    </w:p>
    <w:p w:rsidR="005D6716" w:rsidRPr="005D6716" w:rsidRDefault="005D6716" w:rsidP="005D6716">
      <w:pPr>
        <w:widowControl w:val="0"/>
        <w:jc w:val="both"/>
        <w:rPr>
          <w:b/>
          <w:iCs/>
          <w:snapToGrid w:val="0"/>
        </w:rPr>
      </w:pPr>
    </w:p>
    <w:p w:rsidR="005D6716" w:rsidRPr="005D6716" w:rsidRDefault="005D6716" w:rsidP="005D6716">
      <w:pPr>
        <w:widowControl w:val="0"/>
        <w:numPr>
          <w:ilvl w:val="0"/>
          <w:numId w:val="3"/>
        </w:numPr>
        <w:jc w:val="both"/>
        <w:rPr>
          <w:iCs/>
          <w:snapToGrid w:val="0"/>
        </w:rPr>
      </w:pPr>
      <w:r w:rsidRPr="005D6716">
        <w:rPr>
          <w:b/>
          <w:snapToGrid w:val="0"/>
        </w:rPr>
        <w:t>Souhlasí a doporučuje Zastupitelstvu Karlovarského kraje</w:t>
      </w:r>
      <w:r w:rsidRPr="005D6716">
        <w:rPr>
          <w:snapToGrid w:val="0"/>
        </w:rPr>
        <w:t xml:space="preserve"> </w:t>
      </w:r>
      <w:r w:rsidRPr="005D6716">
        <w:t>uložit Krajské správě a údržbě silnic Karlovarského kraje, příspěvkové organizaci, realizovat kroky k uzavření předmětné darovací smlouvy a pověřit jí podpisem této smlouvy</w:t>
      </w:r>
    </w:p>
    <w:p w:rsidR="005D6716" w:rsidRPr="005D6716" w:rsidRDefault="005D6716" w:rsidP="005D6716">
      <w:pPr>
        <w:widowControl w:val="0"/>
        <w:jc w:val="both"/>
        <w:rPr>
          <w:iCs/>
          <w:snapToGrid w:val="0"/>
        </w:rPr>
      </w:pPr>
    </w:p>
    <w:p w:rsidR="005D6716" w:rsidRPr="005D6716" w:rsidRDefault="005D6716" w:rsidP="005D6716">
      <w:pPr>
        <w:widowControl w:val="0"/>
        <w:numPr>
          <w:ilvl w:val="0"/>
          <w:numId w:val="3"/>
        </w:numPr>
        <w:jc w:val="both"/>
        <w:rPr>
          <w:iCs/>
          <w:snapToGrid w:val="0"/>
        </w:rPr>
      </w:pPr>
      <w:r w:rsidRPr="005D6716">
        <w:rPr>
          <w:b/>
          <w:snapToGrid w:val="0"/>
        </w:rPr>
        <w:t>Souhlasí a doporučuje Zastupitelstvu Karlovarského kraje</w:t>
      </w:r>
      <w:r w:rsidRPr="005D6716">
        <w:rPr>
          <w:snapToGrid w:val="0"/>
        </w:rPr>
        <w:t xml:space="preserve"> </w:t>
      </w:r>
      <w:r w:rsidRPr="005D6716">
        <w:t>pověřit Mgr. Dalibora Blažka, náměstka hejtmana, v souladu s usnesením č. RK 534/05/15 ze dne 25.5.2015, podpisem schvalovací doložky Karlovarského kraje u předmětné darovací smlouvy</w:t>
      </w:r>
    </w:p>
    <w:p w:rsidR="007B2AF2" w:rsidRPr="008C3586" w:rsidRDefault="007B2AF2" w:rsidP="00A03429">
      <w:pPr>
        <w:widowControl w:val="0"/>
        <w:jc w:val="both"/>
        <w:rPr>
          <w:b/>
          <w:iCs/>
          <w:snapToGrid w:val="0"/>
        </w:rPr>
      </w:pPr>
    </w:p>
    <w:tbl>
      <w:tblPr>
        <w:tblW w:w="4853" w:type="dxa"/>
        <w:tblLook w:val="00A0" w:firstRow="1" w:lastRow="0" w:firstColumn="1" w:lastColumn="0" w:noHBand="0" w:noVBand="0"/>
      </w:tblPr>
      <w:tblGrid>
        <w:gridCol w:w="603"/>
        <w:gridCol w:w="795"/>
        <w:gridCol w:w="736"/>
        <w:gridCol w:w="795"/>
        <w:gridCol w:w="1129"/>
        <w:gridCol w:w="795"/>
      </w:tblGrid>
      <w:tr w:rsidR="007B2AF2" w:rsidRPr="008C3586" w:rsidTr="00723F33">
        <w:tc>
          <w:tcPr>
            <w:tcW w:w="0" w:type="auto"/>
            <w:vAlign w:val="center"/>
          </w:tcPr>
          <w:p w:rsidR="007B2AF2" w:rsidRPr="008C3586" w:rsidRDefault="007B2AF2" w:rsidP="00723F33">
            <w:pPr>
              <w:jc w:val="both"/>
            </w:pPr>
          </w:p>
          <w:p w:rsidR="007B2AF2" w:rsidRPr="008C3586" w:rsidRDefault="007B2AF2" w:rsidP="00723F33">
            <w:pPr>
              <w:jc w:val="both"/>
            </w:pPr>
            <w:r w:rsidRPr="008C3586">
              <w:t>pro:</w:t>
            </w:r>
          </w:p>
        </w:tc>
        <w:tc>
          <w:tcPr>
            <w:tcW w:w="0" w:type="auto"/>
            <w:tcMar>
              <w:right w:w="567" w:type="dxa"/>
            </w:tcMar>
            <w:vAlign w:val="center"/>
          </w:tcPr>
          <w:p w:rsidR="007B2AF2" w:rsidRPr="008C3586" w:rsidRDefault="007B2AF2" w:rsidP="00723F33">
            <w:pPr>
              <w:jc w:val="both"/>
            </w:pPr>
          </w:p>
          <w:p w:rsidR="007B2AF2" w:rsidRPr="008C3586" w:rsidRDefault="007A7AEF" w:rsidP="00723F33">
            <w:pPr>
              <w:jc w:val="both"/>
            </w:pPr>
            <w:r>
              <w:t>5</w:t>
            </w:r>
          </w:p>
        </w:tc>
        <w:tc>
          <w:tcPr>
            <w:tcW w:w="0" w:type="auto"/>
            <w:vAlign w:val="center"/>
          </w:tcPr>
          <w:p w:rsidR="007B2AF2" w:rsidRPr="008C3586" w:rsidRDefault="007B2AF2" w:rsidP="00723F33">
            <w:pPr>
              <w:jc w:val="both"/>
            </w:pPr>
          </w:p>
          <w:p w:rsidR="007B2AF2" w:rsidRPr="008C3586" w:rsidRDefault="007B2AF2" w:rsidP="00723F33">
            <w:pPr>
              <w:jc w:val="both"/>
            </w:pPr>
            <w:r w:rsidRPr="008C3586">
              <w:t>proti:</w:t>
            </w:r>
          </w:p>
        </w:tc>
        <w:tc>
          <w:tcPr>
            <w:tcW w:w="0" w:type="auto"/>
            <w:tcMar>
              <w:right w:w="567" w:type="dxa"/>
            </w:tcMar>
            <w:vAlign w:val="center"/>
          </w:tcPr>
          <w:p w:rsidR="007B2AF2" w:rsidRPr="008C3586" w:rsidRDefault="007B2AF2" w:rsidP="00723F33">
            <w:pPr>
              <w:jc w:val="both"/>
            </w:pPr>
          </w:p>
          <w:p w:rsidR="007B2AF2" w:rsidRPr="008C3586" w:rsidRDefault="007A7AEF" w:rsidP="00723F33">
            <w:pPr>
              <w:jc w:val="both"/>
            </w:pPr>
            <w:r>
              <w:t>1</w:t>
            </w:r>
          </w:p>
        </w:tc>
        <w:tc>
          <w:tcPr>
            <w:tcW w:w="0" w:type="auto"/>
            <w:vAlign w:val="center"/>
          </w:tcPr>
          <w:p w:rsidR="007B2AF2" w:rsidRPr="008C3586" w:rsidRDefault="007B2AF2" w:rsidP="00723F33">
            <w:pPr>
              <w:jc w:val="both"/>
            </w:pPr>
          </w:p>
          <w:p w:rsidR="007B2AF2" w:rsidRPr="008C3586" w:rsidRDefault="007B2AF2" w:rsidP="00723F33">
            <w:pPr>
              <w:jc w:val="both"/>
            </w:pPr>
            <w:r w:rsidRPr="008C3586">
              <w:t>zdržel se:</w:t>
            </w:r>
          </w:p>
        </w:tc>
        <w:tc>
          <w:tcPr>
            <w:tcW w:w="0" w:type="auto"/>
            <w:tcMar>
              <w:right w:w="567" w:type="dxa"/>
            </w:tcMar>
            <w:vAlign w:val="center"/>
          </w:tcPr>
          <w:p w:rsidR="007B2AF2" w:rsidRPr="008C3586" w:rsidRDefault="007B2AF2" w:rsidP="00723F33">
            <w:pPr>
              <w:jc w:val="both"/>
            </w:pPr>
          </w:p>
          <w:p w:rsidR="007B2AF2" w:rsidRPr="008C3586" w:rsidRDefault="007A7AEF" w:rsidP="00723F33">
            <w:pPr>
              <w:jc w:val="both"/>
            </w:pPr>
            <w:r>
              <w:t>1</w:t>
            </w:r>
          </w:p>
        </w:tc>
      </w:tr>
    </w:tbl>
    <w:p w:rsidR="00A03429" w:rsidRPr="00262885" w:rsidRDefault="00A03429" w:rsidP="00A03429">
      <w:pPr>
        <w:widowControl w:val="0"/>
        <w:jc w:val="both"/>
        <w:rPr>
          <w:b/>
          <w:iCs/>
          <w:snapToGrid w:val="0"/>
        </w:rPr>
      </w:pPr>
    </w:p>
    <w:p w:rsidR="00A03429" w:rsidRDefault="00A03429" w:rsidP="00A03429">
      <w:pPr>
        <w:pStyle w:val="Seznamsodrkami2"/>
        <w:ind w:left="0" w:firstLine="0"/>
        <w:rPr>
          <w:b/>
          <w:i/>
          <w:iCs/>
          <w:szCs w:val="24"/>
        </w:rPr>
      </w:pPr>
    </w:p>
    <w:p w:rsidR="007A7AEF" w:rsidRPr="00685286" w:rsidRDefault="007A7AEF" w:rsidP="007A7AEF">
      <w:pPr>
        <w:pStyle w:val="Textvbloku"/>
        <w:ind w:left="0" w:right="-1"/>
        <w:jc w:val="left"/>
      </w:pPr>
      <w:r w:rsidRPr="00685286">
        <w:t>V diskuzi k tomuto bodu mj. zaznělo:</w:t>
      </w:r>
    </w:p>
    <w:p w:rsidR="007A7AEF" w:rsidRPr="00685286" w:rsidRDefault="007A7AEF" w:rsidP="007A7AEF">
      <w:pPr>
        <w:pStyle w:val="Textvbloku"/>
        <w:ind w:left="0" w:right="-1"/>
        <w:jc w:val="left"/>
      </w:pPr>
    </w:p>
    <w:p w:rsidR="007A7AEF" w:rsidRPr="00461620" w:rsidRDefault="009A3B78" w:rsidP="007A7AEF">
      <w:pPr>
        <w:pStyle w:val="Textvbloku"/>
        <w:ind w:left="0" w:right="-1"/>
      </w:pPr>
      <w:r>
        <w:rPr>
          <w:u w:val="single"/>
        </w:rPr>
        <w:t>Ing. Plachý</w:t>
      </w:r>
      <w:r w:rsidR="007A7AEF" w:rsidRPr="00685286">
        <w:t xml:space="preserve"> – </w:t>
      </w:r>
      <w:r>
        <w:t xml:space="preserve">součástí pozemku </w:t>
      </w:r>
      <w:r w:rsidRPr="005D6716">
        <w:t>p.p.č. 435/3</w:t>
      </w:r>
      <w:r>
        <w:t xml:space="preserve"> není komunikace, pozemek nenavazuje na další pozemky</w:t>
      </w:r>
      <w:r w:rsidR="008E34B7">
        <w:t xml:space="preserve"> města</w:t>
      </w:r>
      <w:r>
        <w:t>. Navrhnul pozemek z navrhovaného převodu vypustit a řešit samostatně.</w:t>
      </w:r>
    </w:p>
    <w:p w:rsidR="007A7AEF" w:rsidRDefault="009A3B78" w:rsidP="007A7AEF">
      <w:pPr>
        <w:pStyle w:val="Textvbloku"/>
        <w:ind w:left="0" w:right="-1"/>
      </w:pPr>
      <w:r>
        <w:rPr>
          <w:u w:val="single"/>
        </w:rPr>
        <w:t>z</w:t>
      </w:r>
      <w:r w:rsidRPr="009A3B78">
        <w:rPr>
          <w:u w:val="single"/>
        </w:rPr>
        <w:t>ástupci KSÚS KK</w:t>
      </w:r>
      <w:r w:rsidR="007A7AEF">
        <w:t xml:space="preserve"> – </w:t>
      </w:r>
      <w:r>
        <w:t>pozemek p.p.č. 435/3 je pro KSÚS KK nepotřebným</w:t>
      </w:r>
      <w:r w:rsidR="007A7AEF">
        <w:t>.</w:t>
      </w:r>
    </w:p>
    <w:p w:rsidR="007A7AEF" w:rsidRDefault="007A7AEF" w:rsidP="00A03429">
      <w:pPr>
        <w:pStyle w:val="Seznamsodrkami2"/>
        <w:ind w:left="0" w:firstLine="0"/>
        <w:rPr>
          <w:b/>
          <w:i/>
          <w:iCs/>
          <w:szCs w:val="24"/>
        </w:rPr>
      </w:pPr>
    </w:p>
    <w:p w:rsidR="007A7AEF" w:rsidRPr="004B3B3A" w:rsidRDefault="007A7AEF" w:rsidP="00A03429">
      <w:pPr>
        <w:pStyle w:val="Seznamsodrkami2"/>
        <w:ind w:left="0" w:firstLine="0"/>
        <w:rPr>
          <w:b/>
          <w:i/>
          <w:iCs/>
          <w:szCs w:val="24"/>
        </w:rPr>
      </w:pPr>
    </w:p>
    <w:p w:rsidR="00A03429" w:rsidRPr="00B54D45" w:rsidRDefault="00B54D45" w:rsidP="00A03429">
      <w:pPr>
        <w:numPr>
          <w:ilvl w:val="0"/>
          <w:numId w:val="33"/>
        </w:numPr>
        <w:ind w:left="360"/>
        <w:jc w:val="both"/>
        <w:rPr>
          <w:b/>
        </w:rPr>
      </w:pPr>
      <w:r w:rsidRPr="00B54D45">
        <w:rPr>
          <w:b/>
        </w:rPr>
        <w:t>Bezúplatný převod nemovité věci z majetku Karlovarského kraje do majetku fyzické osoby - část pozemku p.p.č. 472/3 v k.ú. Hroznětín</w:t>
      </w:r>
    </w:p>
    <w:p w:rsidR="00A03429" w:rsidRPr="008C3586" w:rsidRDefault="00A03429" w:rsidP="00A03429">
      <w:pPr>
        <w:jc w:val="both"/>
      </w:pPr>
    </w:p>
    <w:p w:rsidR="00A03429" w:rsidRPr="008C3586" w:rsidRDefault="00A03429" w:rsidP="00A03429">
      <w:pPr>
        <w:pStyle w:val="Zkladntext"/>
        <w:jc w:val="both"/>
        <w:rPr>
          <w:i/>
          <w:iCs/>
        </w:rPr>
      </w:pPr>
      <w:r w:rsidRPr="008C3586">
        <w:rPr>
          <w:i/>
          <w:iCs/>
        </w:rPr>
        <w:t>usnesení č. 4</w:t>
      </w:r>
      <w:r w:rsidR="002A323B">
        <w:rPr>
          <w:i/>
          <w:iCs/>
        </w:rPr>
        <w:t>9</w:t>
      </w:r>
      <w:r w:rsidR="007A7AEF">
        <w:rPr>
          <w:i/>
          <w:iCs/>
        </w:rPr>
        <w:t>9</w:t>
      </w:r>
      <w:r w:rsidRPr="008C3586">
        <w:rPr>
          <w:i/>
          <w:iCs/>
        </w:rPr>
        <w:t>/0</w:t>
      </w:r>
      <w:r w:rsidR="002A323B">
        <w:rPr>
          <w:i/>
          <w:iCs/>
        </w:rPr>
        <w:t>8</w:t>
      </w:r>
      <w:r w:rsidRPr="008C3586">
        <w:rPr>
          <w:i/>
          <w:iCs/>
        </w:rPr>
        <w:t xml:space="preserve">/16  </w:t>
      </w:r>
    </w:p>
    <w:p w:rsidR="00A03429" w:rsidRPr="008C3586" w:rsidRDefault="00A03429" w:rsidP="00A03429">
      <w:pPr>
        <w:pStyle w:val="Zkladntext"/>
        <w:jc w:val="both"/>
        <w:rPr>
          <w:b w:val="0"/>
          <w:bCs w:val="0"/>
        </w:rPr>
      </w:pPr>
    </w:p>
    <w:p w:rsidR="00A03429" w:rsidRPr="008C3586" w:rsidRDefault="00A03429" w:rsidP="00A03429">
      <w:pPr>
        <w:widowControl w:val="0"/>
        <w:jc w:val="both"/>
        <w:rPr>
          <w:b/>
          <w:iCs/>
          <w:snapToGrid w:val="0"/>
        </w:rPr>
      </w:pPr>
      <w:r w:rsidRPr="008C3586">
        <w:rPr>
          <w:b/>
          <w:iCs/>
          <w:snapToGrid w:val="0"/>
        </w:rPr>
        <w:t>Výbor pro hospodaření s majetkem a pro likvidaci nepotřebného majetku:</w:t>
      </w:r>
    </w:p>
    <w:p w:rsidR="00A03429" w:rsidRDefault="00A03429" w:rsidP="00A03429">
      <w:pPr>
        <w:widowControl w:val="0"/>
        <w:jc w:val="both"/>
        <w:rPr>
          <w:b/>
          <w:u w:val="single"/>
        </w:rPr>
      </w:pPr>
    </w:p>
    <w:p w:rsidR="005D6716" w:rsidRPr="005D6716" w:rsidRDefault="005D6716" w:rsidP="005D6716">
      <w:pPr>
        <w:widowControl w:val="0"/>
        <w:numPr>
          <w:ilvl w:val="0"/>
          <w:numId w:val="3"/>
        </w:numPr>
        <w:jc w:val="both"/>
        <w:rPr>
          <w:b/>
          <w:iCs/>
          <w:snapToGrid w:val="0"/>
        </w:rPr>
      </w:pPr>
      <w:r w:rsidRPr="005D6716">
        <w:rPr>
          <w:b/>
          <w:iCs/>
          <w:snapToGrid w:val="0"/>
        </w:rPr>
        <w:t xml:space="preserve">Souhlasí a doporučuje </w:t>
      </w:r>
      <w:r w:rsidRPr="005D6716">
        <w:rPr>
          <w:b/>
          <w:snapToGrid w:val="0"/>
        </w:rPr>
        <w:t>Zastupitelstvu Karlovarského kraje</w:t>
      </w:r>
      <w:r w:rsidRPr="005D6716">
        <w:rPr>
          <w:snapToGrid w:val="0"/>
        </w:rPr>
        <w:t xml:space="preserve"> </w:t>
      </w:r>
      <w:r w:rsidRPr="005D6716">
        <w:rPr>
          <w:b/>
          <w:snapToGrid w:val="0"/>
        </w:rPr>
        <w:t>ke schválení</w:t>
      </w:r>
      <w:r w:rsidRPr="005D6716">
        <w:rPr>
          <w:snapToGrid w:val="0"/>
        </w:rPr>
        <w:t xml:space="preserve"> </w:t>
      </w:r>
      <w:r w:rsidRPr="005D6716">
        <w:t>bezúplatný převod částí pozemku p.p.č. 472/3, která byla oddělena geometrickým plánem č. 1606-113/2016 z původního pozemku p.p.č. 472/3 a označena stejným parcelním číslem jako pozemek p.p.č. 472/3 o výměře 4500 m</w:t>
      </w:r>
      <w:r w:rsidRPr="005D6716">
        <w:rPr>
          <w:position w:val="5"/>
        </w:rPr>
        <w:t>2</w:t>
      </w:r>
      <w:r w:rsidRPr="005D6716">
        <w:t xml:space="preserve"> v k.ú. a obci Hroznětín, formou darovací smlouvy mezi Karlovarským krajem, zastoupeným Krajskou správou a údržbou silnic Karlovarského kraje, příspěvkovou organizací (jako dárce na straně jedné) a panem Michalem Marvanem, bytem </w:t>
      </w:r>
      <w:r w:rsidR="00D925FC">
        <w:t>XXX</w:t>
      </w:r>
      <w:r w:rsidRPr="005D6716">
        <w:t xml:space="preserve"> (jako obdarovaný na straně druhé), za předpokladu, že do skončení uveřejnění záměru Karlovarského kraje darovat výše uvedenou nemovitou věc na své úřední desce nepředloží jiný zájemce svou nabídku, a tím převést předmětnou nemovitou věc z vlastnictví Karlovarského kraje do vlastnictví pana Michala Marvana</w:t>
      </w:r>
    </w:p>
    <w:p w:rsidR="005D6716" w:rsidRPr="005D6716" w:rsidRDefault="005D6716" w:rsidP="005D6716">
      <w:pPr>
        <w:widowControl w:val="0"/>
        <w:jc w:val="both"/>
        <w:rPr>
          <w:b/>
          <w:iCs/>
          <w:snapToGrid w:val="0"/>
        </w:rPr>
      </w:pPr>
    </w:p>
    <w:p w:rsidR="005D6716" w:rsidRPr="005D6716" w:rsidRDefault="005D6716" w:rsidP="005D6716">
      <w:pPr>
        <w:widowControl w:val="0"/>
        <w:numPr>
          <w:ilvl w:val="0"/>
          <w:numId w:val="3"/>
        </w:numPr>
        <w:jc w:val="both"/>
        <w:rPr>
          <w:iCs/>
          <w:snapToGrid w:val="0"/>
        </w:rPr>
      </w:pPr>
      <w:r w:rsidRPr="005D6716">
        <w:rPr>
          <w:b/>
          <w:snapToGrid w:val="0"/>
        </w:rPr>
        <w:t>Souhlasí a doporučuje Zastupitelstvu Karlovarského kraje</w:t>
      </w:r>
      <w:r w:rsidRPr="005D6716">
        <w:rPr>
          <w:snapToGrid w:val="0"/>
        </w:rPr>
        <w:t xml:space="preserve"> </w:t>
      </w:r>
      <w:r w:rsidRPr="005D6716">
        <w:t>uložit Krajské správě a údržbě silnic Karlovarského kraje, příspěvkové organizaci, realizovat kroky k uzavření předmětné darovací smlouvy a pověřit jí podpisem této smlouvy</w:t>
      </w:r>
    </w:p>
    <w:p w:rsidR="005D6716" w:rsidRPr="005D6716" w:rsidRDefault="005D6716" w:rsidP="005D6716">
      <w:pPr>
        <w:pStyle w:val="Odstavecseseznamem"/>
        <w:rPr>
          <w:iCs/>
          <w:snapToGrid w:val="0"/>
        </w:rPr>
      </w:pPr>
    </w:p>
    <w:p w:rsidR="005D6716" w:rsidRPr="005D6716" w:rsidRDefault="005D6716" w:rsidP="005D6716">
      <w:pPr>
        <w:widowControl w:val="0"/>
        <w:numPr>
          <w:ilvl w:val="0"/>
          <w:numId w:val="3"/>
        </w:numPr>
        <w:jc w:val="both"/>
        <w:rPr>
          <w:iCs/>
          <w:snapToGrid w:val="0"/>
        </w:rPr>
      </w:pPr>
      <w:r w:rsidRPr="005D6716">
        <w:rPr>
          <w:b/>
          <w:snapToGrid w:val="0"/>
        </w:rPr>
        <w:t>Souhlasí a doporučuje Zastupitelstvu Karlovarského kraje</w:t>
      </w:r>
      <w:r w:rsidRPr="005D6716">
        <w:rPr>
          <w:snapToGrid w:val="0"/>
        </w:rPr>
        <w:t xml:space="preserve"> </w:t>
      </w:r>
      <w:r w:rsidRPr="005D6716">
        <w:t xml:space="preserve">uložit Krajské správě a údržbě </w:t>
      </w:r>
      <w:r w:rsidRPr="005D6716">
        <w:lastRenderedPageBreak/>
        <w:t>silnic Karlovarského kraje, příspěvkové organizaci, realizovat kroky vedoucí k předání anonymizované smlouvy v otevřeném a strojově čitelném formátu vč. metadat dle zákona č. 340/2015 Sb., o registru smluv odboru správa majetku nejpozději do 7 pracovních dní od podpisu smlouvy</w:t>
      </w:r>
    </w:p>
    <w:p w:rsidR="005D6716" w:rsidRPr="005D6716" w:rsidRDefault="005D6716" w:rsidP="005D6716">
      <w:pPr>
        <w:widowControl w:val="0"/>
        <w:jc w:val="both"/>
        <w:rPr>
          <w:iCs/>
          <w:snapToGrid w:val="0"/>
        </w:rPr>
      </w:pPr>
    </w:p>
    <w:p w:rsidR="005D6716" w:rsidRPr="005D6716" w:rsidRDefault="005D6716" w:rsidP="005D6716">
      <w:pPr>
        <w:widowControl w:val="0"/>
        <w:numPr>
          <w:ilvl w:val="0"/>
          <w:numId w:val="3"/>
        </w:numPr>
        <w:jc w:val="both"/>
        <w:rPr>
          <w:iCs/>
          <w:snapToGrid w:val="0"/>
        </w:rPr>
      </w:pPr>
      <w:r w:rsidRPr="005D6716">
        <w:rPr>
          <w:b/>
          <w:snapToGrid w:val="0"/>
        </w:rPr>
        <w:t>Souhlasí a doporučuje Zastupitelstvu Karlovarského kraje</w:t>
      </w:r>
      <w:r w:rsidRPr="005D6716">
        <w:rPr>
          <w:snapToGrid w:val="0"/>
        </w:rPr>
        <w:t xml:space="preserve"> </w:t>
      </w:r>
      <w:r w:rsidRPr="005D6716">
        <w:t>pověřit Mgr. Dalibora Blažka, náměstka hejtmana, v souladu s usnesením č. RK 534/05/15 ze dne 25.5.2015, podpisem schvalovací doložky Karlovarského kraje u předmětné darovací smlouvy</w:t>
      </w:r>
    </w:p>
    <w:p w:rsidR="005D6716" w:rsidRPr="008C3586" w:rsidRDefault="005D6716" w:rsidP="00A03429">
      <w:pPr>
        <w:widowControl w:val="0"/>
        <w:jc w:val="both"/>
        <w:rPr>
          <w:b/>
          <w:u w:val="single"/>
        </w:rPr>
      </w:pPr>
    </w:p>
    <w:tbl>
      <w:tblPr>
        <w:tblW w:w="4853" w:type="dxa"/>
        <w:tblLook w:val="00A0" w:firstRow="1" w:lastRow="0" w:firstColumn="1" w:lastColumn="0" w:noHBand="0" w:noVBand="0"/>
      </w:tblPr>
      <w:tblGrid>
        <w:gridCol w:w="603"/>
        <w:gridCol w:w="795"/>
        <w:gridCol w:w="736"/>
        <w:gridCol w:w="795"/>
        <w:gridCol w:w="1129"/>
        <w:gridCol w:w="795"/>
      </w:tblGrid>
      <w:tr w:rsidR="00AA6242" w:rsidRPr="008C3586" w:rsidTr="00723F33">
        <w:tc>
          <w:tcPr>
            <w:tcW w:w="0" w:type="auto"/>
            <w:vAlign w:val="center"/>
          </w:tcPr>
          <w:p w:rsidR="00AA6242" w:rsidRPr="008C3586" w:rsidRDefault="00AA6242" w:rsidP="00723F33">
            <w:pPr>
              <w:jc w:val="both"/>
            </w:pPr>
          </w:p>
          <w:p w:rsidR="00AA6242" w:rsidRPr="008C3586" w:rsidRDefault="00AA6242" w:rsidP="00723F33">
            <w:pPr>
              <w:jc w:val="both"/>
            </w:pPr>
            <w:r w:rsidRPr="008C3586">
              <w:t>pro:</w:t>
            </w:r>
          </w:p>
        </w:tc>
        <w:tc>
          <w:tcPr>
            <w:tcW w:w="0" w:type="auto"/>
            <w:tcMar>
              <w:right w:w="567" w:type="dxa"/>
            </w:tcMar>
            <w:vAlign w:val="center"/>
          </w:tcPr>
          <w:p w:rsidR="00AA6242" w:rsidRPr="008C3586" w:rsidRDefault="00AA6242" w:rsidP="00723F33">
            <w:pPr>
              <w:jc w:val="both"/>
            </w:pPr>
          </w:p>
          <w:p w:rsidR="00AA6242" w:rsidRPr="008C3586" w:rsidRDefault="009A3B78" w:rsidP="00723F33">
            <w:pPr>
              <w:jc w:val="both"/>
            </w:pPr>
            <w:r>
              <w:t>6</w:t>
            </w:r>
          </w:p>
        </w:tc>
        <w:tc>
          <w:tcPr>
            <w:tcW w:w="0" w:type="auto"/>
            <w:vAlign w:val="center"/>
          </w:tcPr>
          <w:p w:rsidR="00AA6242" w:rsidRPr="008C3586" w:rsidRDefault="00AA6242" w:rsidP="00723F33">
            <w:pPr>
              <w:jc w:val="both"/>
            </w:pPr>
          </w:p>
          <w:p w:rsidR="00AA6242" w:rsidRPr="008C3586" w:rsidRDefault="00AA6242" w:rsidP="00723F33">
            <w:pPr>
              <w:jc w:val="both"/>
            </w:pPr>
            <w:r w:rsidRPr="008C3586">
              <w:t>proti:</w:t>
            </w:r>
          </w:p>
        </w:tc>
        <w:tc>
          <w:tcPr>
            <w:tcW w:w="0" w:type="auto"/>
            <w:tcMar>
              <w:right w:w="567" w:type="dxa"/>
            </w:tcMar>
            <w:vAlign w:val="center"/>
          </w:tcPr>
          <w:p w:rsidR="00AA6242" w:rsidRPr="008C3586" w:rsidRDefault="00AA6242" w:rsidP="00723F33">
            <w:pPr>
              <w:jc w:val="both"/>
            </w:pPr>
          </w:p>
          <w:p w:rsidR="00AA6242" w:rsidRPr="008C3586" w:rsidRDefault="00AA6242" w:rsidP="00723F33">
            <w:pPr>
              <w:jc w:val="both"/>
            </w:pPr>
            <w:r w:rsidRPr="008C3586">
              <w:t>0</w:t>
            </w:r>
          </w:p>
        </w:tc>
        <w:tc>
          <w:tcPr>
            <w:tcW w:w="0" w:type="auto"/>
            <w:vAlign w:val="center"/>
          </w:tcPr>
          <w:p w:rsidR="00AA6242" w:rsidRPr="008C3586" w:rsidRDefault="00AA6242" w:rsidP="00723F33">
            <w:pPr>
              <w:jc w:val="both"/>
            </w:pPr>
          </w:p>
          <w:p w:rsidR="00AA6242" w:rsidRPr="008C3586" w:rsidRDefault="00AA6242" w:rsidP="00723F33">
            <w:pPr>
              <w:jc w:val="both"/>
            </w:pPr>
            <w:r w:rsidRPr="008C3586">
              <w:t>zdržel se:</w:t>
            </w:r>
          </w:p>
        </w:tc>
        <w:tc>
          <w:tcPr>
            <w:tcW w:w="0" w:type="auto"/>
            <w:tcMar>
              <w:right w:w="567" w:type="dxa"/>
            </w:tcMar>
            <w:vAlign w:val="center"/>
          </w:tcPr>
          <w:p w:rsidR="00AA6242" w:rsidRPr="008C3586" w:rsidRDefault="00AA6242" w:rsidP="00723F33">
            <w:pPr>
              <w:jc w:val="both"/>
            </w:pPr>
          </w:p>
          <w:p w:rsidR="00AA6242" w:rsidRPr="008C3586" w:rsidRDefault="009A3B78" w:rsidP="00723F33">
            <w:pPr>
              <w:jc w:val="both"/>
            </w:pPr>
            <w:r>
              <w:t>1</w:t>
            </w:r>
          </w:p>
        </w:tc>
      </w:tr>
    </w:tbl>
    <w:p w:rsidR="00A03429" w:rsidRDefault="00A03429" w:rsidP="00A03429">
      <w:pPr>
        <w:widowControl w:val="0"/>
        <w:jc w:val="both"/>
        <w:rPr>
          <w:b/>
          <w:iCs/>
          <w:snapToGrid w:val="0"/>
        </w:rPr>
      </w:pPr>
    </w:p>
    <w:p w:rsidR="009A3B78" w:rsidRDefault="009A3B78" w:rsidP="00A03429">
      <w:pPr>
        <w:widowControl w:val="0"/>
        <w:jc w:val="both"/>
        <w:rPr>
          <w:b/>
          <w:iCs/>
          <w:snapToGrid w:val="0"/>
        </w:rPr>
      </w:pPr>
    </w:p>
    <w:p w:rsidR="009A3B78" w:rsidRPr="00685286" w:rsidRDefault="009A3B78" w:rsidP="009A3B78">
      <w:pPr>
        <w:pStyle w:val="Textvbloku"/>
        <w:ind w:left="0" w:right="-1"/>
        <w:jc w:val="left"/>
      </w:pPr>
      <w:r w:rsidRPr="00685286">
        <w:t>V diskuzi k tomuto bodu mj. zaznělo:</w:t>
      </w:r>
    </w:p>
    <w:p w:rsidR="009A3B78" w:rsidRPr="00685286" w:rsidRDefault="009A3B78" w:rsidP="009A3B78">
      <w:pPr>
        <w:pStyle w:val="Textvbloku"/>
        <w:ind w:left="0" w:right="-1"/>
        <w:jc w:val="left"/>
      </w:pPr>
    </w:p>
    <w:p w:rsidR="009A3B78" w:rsidRPr="00461620" w:rsidRDefault="009A3B78" w:rsidP="009A3B78">
      <w:pPr>
        <w:pStyle w:val="Textvbloku"/>
        <w:ind w:left="0" w:right="-1"/>
      </w:pPr>
      <w:r>
        <w:rPr>
          <w:u w:val="single"/>
        </w:rPr>
        <w:t>Ing. Plachý</w:t>
      </w:r>
      <w:r w:rsidRPr="00685286">
        <w:t xml:space="preserve"> – </w:t>
      </w:r>
      <w:r>
        <w:t xml:space="preserve">dotaz proč se část předmětného pozemku p.p.č. 472/3 v k.ú. Hroznětín převádí do majetku fyzické osoby </w:t>
      </w:r>
      <w:r w:rsidR="007A0E5A">
        <w:t xml:space="preserve">p. Marvana </w:t>
      </w:r>
      <w:r>
        <w:t>bezúplatně</w:t>
      </w:r>
    </w:p>
    <w:p w:rsidR="009A3B78" w:rsidRDefault="007A0E5A" w:rsidP="009A3B78">
      <w:pPr>
        <w:pStyle w:val="Textvbloku"/>
        <w:ind w:left="0" w:right="-1"/>
      </w:pPr>
      <w:r w:rsidRPr="007A0E5A">
        <w:rPr>
          <w:u w:val="single"/>
        </w:rPr>
        <w:t>p. Pokorný</w:t>
      </w:r>
      <w:r w:rsidR="009A3B78">
        <w:t xml:space="preserve"> – </w:t>
      </w:r>
      <w:r>
        <w:t>na základě sdělení starosty města Hroznětín vysvětlil, že se jedná o součást dohody mezi krajem, městem a p. Marvanem, na základě které byla uzavřena schválená budoucí smlouva darovací ev.č. 405/2011, jejímž předmětem byl závazek k budoucímu bezúplatnému převodu části dotčeného pozemku z vlastnictví Karlovarského kraje do majetku pana Marvana. Tato skutečnost je i zmíněna v důvodové zprávě k tomuto materiálu</w:t>
      </w:r>
      <w:r w:rsidR="008E34B7">
        <w:t>, vše bylo v minulosti řádně projednáno a schváleno v orgánech kraje</w:t>
      </w:r>
      <w:r>
        <w:t xml:space="preserve">. </w:t>
      </w:r>
    </w:p>
    <w:p w:rsidR="009A3B78" w:rsidRDefault="009A3B78" w:rsidP="00A03429">
      <w:pPr>
        <w:widowControl w:val="0"/>
        <w:jc w:val="both"/>
        <w:rPr>
          <w:b/>
          <w:iCs/>
          <w:snapToGrid w:val="0"/>
        </w:rPr>
      </w:pPr>
    </w:p>
    <w:p w:rsidR="005D6716" w:rsidRPr="008C3586" w:rsidRDefault="005D6716" w:rsidP="00A03429">
      <w:pPr>
        <w:widowControl w:val="0"/>
        <w:jc w:val="both"/>
        <w:rPr>
          <w:b/>
          <w:iCs/>
          <w:snapToGrid w:val="0"/>
        </w:rPr>
      </w:pPr>
    </w:p>
    <w:p w:rsidR="00A729E9" w:rsidRPr="00A677EF" w:rsidRDefault="00A729E9" w:rsidP="00A729E9">
      <w:pPr>
        <w:pStyle w:val="Zhlav"/>
        <w:jc w:val="both"/>
        <w:rPr>
          <w:b/>
        </w:rPr>
      </w:pPr>
      <w:r w:rsidRPr="00A677EF">
        <w:rPr>
          <w:b/>
        </w:rPr>
        <w:t xml:space="preserve">Následující bod jednání č. </w:t>
      </w:r>
      <w:r>
        <w:rPr>
          <w:b/>
        </w:rPr>
        <w:t>17</w:t>
      </w:r>
      <w:r w:rsidRPr="00A677EF">
        <w:rPr>
          <w:b/>
        </w:rPr>
        <w:t xml:space="preserve">) uvedl </w:t>
      </w:r>
      <w:r w:rsidRPr="00C071C4">
        <w:rPr>
          <w:b/>
        </w:rPr>
        <w:t xml:space="preserve">předsedající p. </w:t>
      </w:r>
      <w:r>
        <w:rPr>
          <w:b/>
        </w:rPr>
        <w:t>Luboš Pokorný</w:t>
      </w:r>
      <w:r w:rsidRPr="00A677EF">
        <w:rPr>
          <w:b/>
        </w:rPr>
        <w:t xml:space="preserve"> a navrhl hlasování en bloc </w:t>
      </w:r>
      <w:r>
        <w:rPr>
          <w:b/>
        </w:rPr>
        <w:t>o</w:t>
      </w:r>
      <w:r w:rsidRPr="00A677EF">
        <w:rPr>
          <w:b/>
        </w:rPr>
        <w:t xml:space="preserve"> bodech č. </w:t>
      </w:r>
      <w:r>
        <w:rPr>
          <w:b/>
        </w:rPr>
        <w:t>17</w:t>
      </w:r>
      <w:r w:rsidRPr="00A677EF">
        <w:rPr>
          <w:b/>
        </w:rPr>
        <w:t xml:space="preserve"> – </w:t>
      </w:r>
      <w:r>
        <w:rPr>
          <w:b/>
        </w:rPr>
        <w:t>21</w:t>
      </w:r>
      <w:r w:rsidRPr="00A677EF">
        <w:rPr>
          <w:b/>
        </w:rPr>
        <w:t>)</w:t>
      </w:r>
      <w:r>
        <w:rPr>
          <w:b/>
        </w:rPr>
        <w:t xml:space="preserve"> </w:t>
      </w:r>
      <w:r w:rsidRPr="00A677EF">
        <w:rPr>
          <w:b/>
        </w:rPr>
        <w:t>a dal o návrhu hlasovat.</w:t>
      </w:r>
    </w:p>
    <w:p w:rsidR="00A729E9" w:rsidRPr="00A677EF" w:rsidRDefault="00A729E9" w:rsidP="00A729E9">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A729E9" w:rsidRPr="00A677EF" w:rsidTr="00723F33">
        <w:tc>
          <w:tcPr>
            <w:tcW w:w="0" w:type="auto"/>
            <w:vAlign w:val="center"/>
          </w:tcPr>
          <w:p w:rsidR="00A729E9" w:rsidRPr="00A677EF" w:rsidRDefault="00A729E9" w:rsidP="00723F33">
            <w:pPr>
              <w:jc w:val="both"/>
            </w:pPr>
          </w:p>
          <w:p w:rsidR="00A729E9" w:rsidRPr="00A677EF" w:rsidRDefault="00A729E9" w:rsidP="00723F33">
            <w:pPr>
              <w:jc w:val="both"/>
            </w:pPr>
            <w:r w:rsidRPr="00A677EF">
              <w:t>pro:</w:t>
            </w:r>
          </w:p>
        </w:tc>
        <w:tc>
          <w:tcPr>
            <w:tcW w:w="0" w:type="auto"/>
            <w:tcMar>
              <w:right w:w="567" w:type="dxa"/>
            </w:tcMar>
            <w:vAlign w:val="center"/>
          </w:tcPr>
          <w:p w:rsidR="00A729E9" w:rsidRPr="00A677EF" w:rsidRDefault="00A729E9" w:rsidP="00723F33">
            <w:pPr>
              <w:jc w:val="both"/>
            </w:pPr>
          </w:p>
          <w:p w:rsidR="00A729E9" w:rsidRPr="00A677EF" w:rsidRDefault="00A729E9" w:rsidP="00723F33">
            <w:pPr>
              <w:jc w:val="both"/>
            </w:pPr>
            <w:r>
              <w:t>7</w:t>
            </w:r>
          </w:p>
        </w:tc>
        <w:tc>
          <w:tcPr>
            <w:tcW w:w="0" w:type="auto"/>
            <w:vAlign w:val="center"/>
          </w:tcPr>
          <w:p w:rsidR="00A729E9" w:rsidRPr="00A677EF" w:rsidRDefault="00A729E9" w:rsidP="00723F33">
            <w:pPr>
              <w:jc w:val="both"/>
            </w:pPr>
          </w:p>
          <w:p w:rsidR="00A729E9" w:rsidRPr="00A677EF" w:rsidRDefault="00A729E9" w:rsidP="00723F33">
            <w:pPr>
              <w:jc w:val="both"/>
            </w:pPr>
            <w:r w:rsidRPr="00A677EF">
              <w:t>proti:</w:t>
            </w:r>
          </w:p>
        </w:tc>
        <w:tc>
          <w:tcPr>
            <w:tcW w:w="0" w:type="auto"/>
            <w:tcMar>
              <w:right w:w="567" w:type="dxa"/>
            </w:tcMar>
            <w:vAlign w:val="center"/>
          </w:tcPr>
          <w:p w:rsidR="00A729E9" w:rsidRPr="00A677EF" w:rsidRDefault="00A729E9" w:rsidP="00723F33">
            <w:pPr>
              <w:jc w:val="both"/>
            </w:pPr>
          </w:p>
          <w:p w:rsidR="00A729E9" w:rsidRPr="00A677EF" w:rsidRDefault="00A729E9" w:rsidP="00723F33">
            <w:pPr>
              <w:jc w:val="both"/>
            </w:pPr>
            <w:r w:rsidRPr="00A677EF">
              <w:t>0</w:t>
            </w:r>
          </w:p>
        </w:tc>
        <w:tc>
          <w:tcPr>
            <w:tcW w:w="0" w:type="auto"/>
            <w:vAlign w:val="center"/>
          </w:tcPr>
          <w:p w:rsidR="00A729E9" w:rsidRPr="00A677EF" w:rsidRDefault="00A729E9" w:rsidP="00723F33">
            <w:pPr>
              <w:jc w:val="both"/>
            </w:pPr>
          </w:p>
          <w:p w:rsidR="00A729E9" w:rsidRPr="00A677EF" w:rsidRDefault="00A729E9" w:rsidP="00723F33">
            <w:pPr>
              <w:jc w:val="both"/>
            </w:pPr>
            <w:r w:rsidRPr="00A677EF">
              <w:t>zdržel se:</w:t>
            </w:r>
          </w:p>
        </w:tc>
        <w:tc>
          <w:tcPr>
            <w:tcW w:w="0" w:type="auto"/>
            <w:tcMar>
              <w:right w:w="567" w:type="dxa"/>
            </w:tcMar>
            <w:vAlign w:val="center"/>
          </w:tcPr>
          <w:p w:rsidR="00A729E9" w:rsidRPr="00A677EF" w:rsidRDefault="00A729E9" w:rsidP="00723F33">
            <w:pPr>
              <w:jc w:val="both"/>
            </w:pPr>
          </w:p>
          <w:p w:rsidR="00A729E9" w:rsidRPr="00A677EF" w:rsidRDefault="00A729E9" w:rsidP="00723F33">
            <w:pPr>
              <w:jc w:val="both"/>
            </w:pPr>
            <w:r w:rsidRPr="00A677EF">
              <w:t>0</w:t>
            </w:r>
          </w:p>
        </w:tc>
      </w:tr>
    </w:tbl>
    <w:p w:rsidR="00A729E9" w:rsidRPr="00A677EF" w:rsidRDefault="00A729E9" w:rsidP="00A729E9">
      <w:pPr>
        <w:pStyle w:val="Zhlav"/>
        <w:jc w:val="both"/>
      </w:pPr>
    </w:p>
    <w:p w:rsidR="00A729E9" w:rsidRPr="00A677EF" w:rsidRDefault="00A729E9" w:rsidP="00A729E9">
      <w:pPr>
        <w:pStyle w:val="Zhlav"/>
        <w:jc w:val="both"/>
      </w:pPr>
    </w:p>
    <w:p w:rsidR="00A729E9" w:rsidRPr="00A677EF" w:rsidRDefault="00A729E9" w:rsidP="00A729E9">
      <w:pPr>
        <w:pStyle w:val="Zhlav"/>
        <w:jc w:val="both"/>
        <w:rPr>
          <w:b/>
        </w:rPr>
      </w:pPr>
      <w:r w:rsidRPr="00A677EF">
        <w:rPr>
          <w:b/>
        </w:rPr>
        <w:t xml:space="preserve">Poté členové výboru hlasovali en bloc o bodech č. </w:t>
      </w:r>
      <w:r>
        <w:rPr>
          <w:b/>
        </w:rPr>
        <w:t>1</w:t>
      </w:r>
      <w:r w:rsidR="005D6716">
        <w:rPr>
          <w:b/>
        </w:rPr>
        <w:t>7</w:t>
      </w:r>
      <w:r w:rsidRPr="00A677EF">
        <w:rPr>
          <w:b/>
        </w:rPr>
        <w:t xml:space="preserve"> – </w:t>
      </w:r>
      <w:r w:rsidR="005D6716">
        <w:rPr>
          <w:b/>
        </w:rPr>
        <w:t>21</w:t>
      </w:r>
      <w:r w:rsidRPr="00A677EF">
        <w:rPr>
          <w:b/>
        </w:rPr>
        <w:t>)</w:t>
      </w:r>
      <w:r>
        <w:rPr>
          <w:b/>
        </w:rPr>
        <w:t xml:space="preserve"> </w:t>
      </w:r>
      <w:r w:rsidRPr="00A677EF">
        <w:rPr>
          <w:b/>
        </w:rPr>
        <w:t>a předložená usnesení těchto bodů schválili.</w:t>
      </w:r>
    </w:p>
    <w:p w:rsidR="00A729E9" w:rsidRPr="00A677EF" w:rsidRDefault="00A729E9" w:rsidP="00A729E9">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A729E9" w:rsidRPr="00A677EF" w:rsidTr="00723F33">
        <w:tc>
          <w:tcPr>
            <w:tcW w:w="0" w:type="auto"/>
            <w:vAlign w:val="center"/>
          </w:tcPr>
          <w:p w:rsidR="00A729E9" w:rsidRPr="00A677EF" w:rsidRDefault="00A729E9" w:rsidP="00723F33">
            <w:pPr>
              <w:jc w:val="both"/>
            </w:pPr>
          </w:p>
          <w:p w:rsidR="00A729E9" w:rsidRPr="00A677EF" w:rsidRDefault="00A729E9" w:rsidP="00723F33">
            <w:pPr>
              <w:jc w:val="both"/>
            </w:pPr>
            <w:r w:rsidRPr="00A677EF">
              <w:t>pro:</w:t>
            </w:r>
          </w:p>
        </w:tc>
        <w:tc>
          <w:tcPr>
            <w:tcW w:w="0" w:type="auto"/>
            <w:tcMar>
              <w:right w:w="567" w:type="dxa"/>
            </w:tcMar>
            <w:vAlign w:val="center"/>
          </w:tcPr>
          <w:p w:rsidR="00A729E9" w:rsidRPr="00A677EF" w:rsidRDefault="00A729E9" w:rsidP="00723F33">
            <w:pPr>
              <w:jc w:val="both"/>
            </w:pPr>
          </w:p>
          <w:p w:rsidR="00A729E9" w:rsidRPr="00A677EF" w:rsidRDefault="00A729E9" w:rsidP="00723F33">
            <w:pPr>
              <w:jc w:val="both"/>
            </w:pPr>
            <w:r>
              <w:t>7</w:t>
            </w:r>
          </w:p>
        </w:tc>
        <w:tc>
          <w:tcPr>
            <w:tcW w:w="0" w:type="auto"/>
            <w:vAlign w:val="center"/>
          </w:tcPr>
          <w:p w:rsidR="00A729E9" w:rsidRPr="00A677EF" w:rsidRDefault="00A729E9" w:rsidP="00723F33">
            <w:pPr>
              <w:jc w:val="both"/>
            </w:pPr>
          </w:p>
          <w:p w:rsidR="00A729E9" w:rsidRPr="00A677EF" w:rsidRDefault="00A729E9" w:rsidP="00723F33">
            <w:pPr>
              <w:jc w:val="both"/>
            </w:pPr>
            <w:r w:rsidRPr="00A677EF">
              <w:t>proti:</w:t>
            </w:r>
          </w:p>
        </w:tc>
        <w:tc>
          <w:tcPr>
            <w:tcW w:w="0" w:type="auto"/>
            <w:tcMar>
              <w:right w:w="567" w:type="dxa"/>
            </w:tcMar>
            <w:vAlign w:val="center"/>
          </w:tcPr>
          <w:p w:rsidR="00A729E9" w:rsidRPr="00A677EF" w:rsidRDefault="00A729E9" w:rsidP="00723F33">
            <w:pPr>
              <w:jc w:val="both"/>
            </w:pPr>
          </w:p>
          <w:p w:rsidR="00A729E9" w:rsidRPr="00A677EF" w:rsidRDefault="00A729E9" w:rsidP="00723F33">
            <w:pPr>
              <w:jc w:val="both"/>
            </w:pPr>
            <w:r w:rsidRPr="00A677EF">
              <w:t>0</w:t>
            </w:r>
          </w:p>
        </w:tc>
        <w:tc>
          <w:tcPr>
            <w:tcW w:w="0" w:type="auto"/>
            <w:vAlign w:val="center"/>
          </w:tcPr>
          <w:p w:rsidR="00A729E9" w:rsidRPr="00A677EF" w:rsidRDefault="00A729E9" w:rsidP="00723F33">
            <w:pPr>
              <w:jc w:val="both"/>
            </w:pPr>
          </w:p>
          <w:p w:rsidR="00A729E9" w:rsidRPr="00A677EF" w:rsidRDefault="00A729E9" w:rsidP="00723F33">
            <w:pPr>
              <w:jc w:val="both"/>
            </w:pPr>
            <w:r w:rsidRPr="00A677EF">
              <w:t>zdržel se:</w:t>
            </w:r>
          </w:p>
        </w:tc>
        <w:tc>
          <w:tcPr>
            <w:tcW w:w="0" w:type="auto"/>
            <w:tcMar>
              <w:right w:w="567" w:type="dxa"/>
            </w:tcMar>
            <w:vAlign w:val="center"/>
          </w:tcPr>
          <w:p w:rsidR="00A729E9" w:rsidRPr="00A677EF" w:rsidRDefault="00A729E9" w:rsidP="00723F33">
            <w:pPr>
              <w:jc w:val="both"/>
            </w:pPr>
          </w:p>
          <w:p w:rsidR="00A729E9" w:rsidRPr="00A677EF" w:rsidRDefault="00A729E9" w:rsidP="00723F33">
            <w:pPr>
              <w:jc w:val="both"/>
            </w:pPr>
            <w:r>
              <w:t>0</w:t>
            </w:r>
          </w:p>
        </w:tc>
      </w:tr>
    </w:tbl>
    <w:p w:rsidR="00A03429" w:rsidRDefault="00A03429" w:rsidP="00A03429">
      <w:pPr>
        <w:widowControl w:val="0"/>
        <w:jc w:val="both"/>
        <w:rPr>
          <w:b/>
          <w:u w:val="single"/>
        </w:rPr>
      </w:pPr>
    </w:p>
    <w:p w:rsidR="00A729E9" w:rsidRDefault="00A729E9" w:rsidP="00A03429">
      <w:pPr>
        <w:widowControl w:val="0"/>
        <w:jc w:val="both"/>
        <w:rPr>
          <w:b/>
          <w:u w:val="single"/>
        </w:rPr>
      </w:pPr>
    </w:p>
    <w:p w:rsidR="00A03429" w:rsidRPr="00B54D45" w:rsidRDefault="00B54D45" w:rsidP="00A03429">
      <w:pPr>
        <w:numPr>
          <w:ilvl w:val="0"/>
          <w:numId w:val="33"/>
        </w:numPr>
        <w:ind w:left="360"/>
        <w:jc w:val="both"/>
        <w:rPr>
          <w:b/>
        </w:rPr>
      </w:pPr>
      <w:r w:rsidRPr="00B54D45">
        <w:rPr>
          <w:b/>
        </w:rPr>
        <w:t>Bezúplatný převod nemovitých věcí z majetku Karlovarského kraje do majetku města Hroznětín - části staveb silnic č. III/22136, II/221, III/2204, III/22129 včetně pozemků v k.ú. Hroznětín</w:t>
      </w:r>
    </w:p>
    <w:p w:rsidR="00A03429" w:rsidRPr="00A677EF" w:rsidRDefault="00A03429" w:rsidP="00A03429">
      <w:pPr>
        <w:jc w:val="both"/>
      </w:pPr>
    </w:p>
    <w:p w:rsidR="00A03429" w:rsidRPr="008C3586" w:rsidRDefault="00A03429" w:rsidP="00A03429">
      <w:pPr>
        <w:pStyle w:val="Zkladntext"/>
        <w:jc w:val="both"/>
        <w:rPr>
          <w:i/>
          <w:iCs/>
        </w:rPr>
      </w:pPr>
      <w:r w:rsidRPr="008C3586">
        <w:rPr>
          <w:i/>
          <w:iCs/>
        </w:rPr>
        <w:t xml:space="preserve">usnesení č. </w:t>
      </w:r>
      <w:r w:rsidR="007A0E5A">
        <w:rPr>
          <w:i/>
          <w:iCs/>
        </w:rPr>
        <w:t>500</w:t>
      </w:r>
      <w:r w:rsidRPr="008C3586">
        <w:rPr>
          <w:i/>
          <w:iCs/>
        </w:rPr>
        <w:t>/0</w:t>
      </w:r>
      <w:r w:rsidR="002A323B">
        <w:rPr>
          <w:i/>
          <w:iCs/>
        </w:rPr>
        <w:t>8</w:t>
      </w:r>
      <w:r w:rsidRPr="008C3586">
        <w:rPr>
          <w:i/>
          <w:iCs/>
        </w:rPr>
        <w:t xml:space="preserve">/16  </w:t>
      </w:r>
    </w:p>
    <w:p w:rsidR="00A03429" w:rsidRPr="008C3586" w:rsidRDefault="00A03429" w:rsidP="00A03429">
      <w:pPr>
        <w:pStyle w:val="Zkladntext"/>
        <w:jc w:val="both"/>
        <w:rPr>
          <w:b w:val="0"/>
          <w:bCs w:val="0"/>
        </w:rPr>
      </w:pPr>
    </w:p>
    <w:p w:rsidR="00A03429" w:rsidRPr="008C3586" w:rsidRDefault="00A03429" w:rsidP="00A03429">
      <w:pPr>
        <w:widowControl w:val="0"/>
        <w:jc w:val="both"/>
        <w:rPr>
          <w:b/>
          <w:iCs/>
          <w:snapToGrid w:val="0"/>
        </w:rPr>
      </w:pPr>
      <w:r w:rsidRPr="008C3586">
        <w:rPr>
          <w:b/>
          <w:iCs/>
          <w:snapToGrid w:val="0"/>
        </w:rPr>
        <w:t>Výbor pro hospodaření s majetkem a pro likvidaci nepotřebného majetku:</w:t>
      </w:r>
    </w:p>
    <w:p w:rsidR="00A03429" w:rsidRPr="0083084E" w:rsidRDefault="00A03429" w:rsidP="00A03429">
      <w:pPr>
        <w:widowControl w:val="0"/>
        <w:jc w:val="both"/>
        <w:rPr>
          <w:b/>
          <w:sz w:val="22"/>
          <w:szCs w:val="22"/>
          <w:u w:val="single"/>
        </w:rPr>
      </w:pPr>
    </w:p>
    <w:p w:rsidR="005D6716" w:rsidRPr="005D6716" w:rsidRDefault="005D6716" w:rsidP="005D6716">
      <w:pPr>
        <w:widowControl w:val="0"/>
        <w:numPr>
          <w:ilvl w:val="0"/>
          <w:numId w:val="3"/>
        </w:numPr>
        <w:jc w:val="both"/>
        <w:rPr>
          <w:b/>
          <w:iCs/>
          <w:snapToGrid w:val="0"/>
        </w:rPr>
      </w:pPr>
      <w:r w:rsidRPr="005D6716">
        <w:rPr>
          <w:b/>
          <w:iCs/>
          <w:snapToGrid w:val="0"/>
        </w:rPr>
        <w:t xml:space="preserve">Souhlasí a doporučuje </w:t>
      </w:r>
      <w:r w:rsidRPr="005D6716">
        <w:rPr>
          <w:b/>
          <w:snapToGrid w:val="0"/>
        </w:rPr>
        <w:t>Zastupitelstvu Karlovarského kraje</w:t>
      </w:r>
      <w:r w:rsidRPr="005D6716">
        <w:rPr>
          <w:snapToGrid w:val="0"/>
        </w:rPr>
        <w:t xml:space="preserve"> </w:t>
      </w:r>
      <w:r w:rsidRPr="005D6716">
        <w:rPr>
          <w:b/>
          <w:snapToGrid w:val="0"/>
        </w:rPr>
        <w:t>ke schválení</w:t>
      </w:r>
      <w:r w:rsidRPr="005D6716">
        <w:rPr>
          <w:snapToGrid w:val="0"/>
        </w:rPr>
        <w:t xml:space="preserve"> </w:t>
      </w:r>
      <w:r w:rsidRPr="005D6716">
        <w:t>bezúplatný převod části staveb silnic č. III/22136, II/221, III/2204 a III/22129 včetně pozemků p.p.č. 472/12 o výměře 6 m</w:t>
      </w:r>
      <w:r w:rsidRPr="005D6716">
        <w:rPr>
          <w:position w:val="5"/>
        </w:rPr>
        <w:t>2</w:t>
      </w:r>
      <w:r w:rsidRPr="005D6716">
        <w:t>, 548/13 o výměře 108 m</w:t>
      </w:r>
      <w:r w:rsidRPr="005D6716">
        <w:rPr>
          <w:position w:val="5"/>
        </w:rPr>
        <w:t>2</w:t>
      </w:r>
      <w:r w:rsidRPr="005D6716">
        <w:t>, 548/19 o výměře 91 m</w:t>
      </w:r>
      <w:r w:rsidRPr="005D6716">
        <w:rPr>
          <w:position w:val="5"/>
        </w:rPr>
        <w:t>2</w:t>
      </w:r>
      <w:r w:rsidRPr="005D6716">
        <w:t>, 548/22 o výměře 217 m</w:t>
      </w:r>
      <w:r w:rsidRPr="005D6716">
        <w:rPr>
          <w:position w:val="5"/>
        </w:rPr>
        <w:t>2</w:t>
      </w:r>
      <w:r w:rsidRPr="005D6716">
        <w:t>, 548/23 o výměře 377 m</w:t>
      </w:r>
      <w:r w:rsidRPr="005D6716">
        <w:rPr>
          <w:position w:val="5"/>
        </w:rPr>
        <w:t>2</w:t>
      </w:r>
      <w:r w:rsidRPr="005D6716">
        <w:t>, 2519/5 o výměře 294 m</w:t>
      </w:r>
      <w:r w:rsidRPr="005D6716">
        <w:rPr>
          <w:position w:val="5"/>
        </w:rPr>
        <w:t>2</w:t>
      </w:r>
      <w:r w:rsidRPr="005D6716">
        <w:t>, 2519/6 o výměře 567 m</w:t>
      </w:r>
      <w:r w:rsidRPr="005D6716">
        <w:rPr>
          <w:position w:val="5"/>
        </w:rPr>
        <w:t>2</w:t>
      </w:r>
      <w:r w:rsidRPr="005D6716">
        <w:t>, 2519/7 o výměře 374 m</w:t>
      </w:r>
      <w:r w:rsidRPr="005D6716">
        <w:rPr>
          <w:position w:val="5"/>
        </w:rPr>
        <w:t>2</w:t>
      </w:r>
      <w:r w:rsidRPr="005D6716">
        <w:t>, 2519/8 o výměře 60 m</w:t>
      </w:r>
      <w:r w:rsidRPr="005D6716">
        <w:rPr>
          <w:position w:val="5"/>
        </w:rPr>
        <w:t>2</w:t>
      </w:r>
      <w:r w:rsidRPr="005D6716">
        <w:t>, 2519/9 o výměře 281 m</w:t>
      </w:r>
      <w:r w:rsidRPr="005D6716">
        <w:rPr>
          <w:position w:val="5"/>
        </w:rPr>
        <w:t>2</w:t>
      </w:r>
      <w:r w:rsidRPr="005D6716">
        <w:t>, 2519/10 o výměře 93 m</w:t>
      </w:r>
      <w:r w:rsidRPr="005D6716">
        <w:rPr>
          <w:position w:val="5"/>
        </w:rPr>
        <w:t>2</w:t>
      </w:r>
      <w:r w:rsidRPr="005D6716">
        <w:t xml:space="preserve">, 2519/11 </w:t>
      </w:r>
      <w:r w:rsidRPr="005D6716">
        <w:lastRenderedPageBreak/>
        <w:t>o výměře 59 m</w:t>
      </w:r>
      <w:r w:rsidRPr="005D6716">
        <w:rPr>
          <w:position w:val="5"/>
        </w:rPr>
        <w:t>2</w:t>
      </w:r>
      <w:r w:rsidRPr="005D6716">
        <w:t>, 2519/12 o výměře 88 m</w:t>
      </w:r>
      <w:r w:rsidRPr="005D6716">
        <w:rPr>
          <w:position w:val="5"/>
        </w:rPr>
        <w:t>2</w:t>
      </w:r>
      <w:r w:rsidRPr="005D6716">
        <w:t>, 2519/13 o výměře 10 m</w:t>
      </w:r>
      <w:r w:rsidRPr="005D6716">
        <w:rPr>
          <w:position w:val="5"/>
        </w:rPr>
        <w:t>2</w:t>
      </w:r>
      <w:r w:rsidRPr="005D6716">
        <w:t>, 819/1 o výměře 1624 m</w:t>
      </w:r>
      <w:r w:rsidRPr="005D6716">
        <w:rPr>
          <w:position w:val="5"/>
        </w:rPr>
        <w:t>2</w:t>
      </w:r>
      <w:r w:rsidRPr="005D6716">
        <w:t>, 819/4 o výměře 1507 m</w:t>
      </w:r>
      <w:r w:rsidRPr="005D6716">
        <w:rPr>
          <w:position w:val="5"/>
        </w:rPr>
        <w:t>2</w:t>
      </w:r>
      <w:r w:rsidRPr="005D6716">
        <w:t>, 548/9 o výměře 680 m</w:t>
      </w:r>
      <w:r w:rsidRPr="005D6716">
        <w:rPr>
          <w:position w:val="5"/>
        </w:rPr>
        <w:t>2</w:t>
      </w:r>
      <w:r w:rsidRPr="005D6716">
        <w:t>, 2519/14 o výměře 2041 m</w:t>
      </w:r>
      <w:r w:rsidRPr="005D6716">
        <w:rPr>
          <w:position w:val="5"/>
        </w:rPr>
        <w:t>2</w:t>
      </w:r>
      <w:r w:rsidRPr="005D6716">
        <w:t>, 2519/15 o výměře 836 m</w:t>
      </w:r>
      <w:r w:rsidRPr="005D6716">
        <w:rPr>
          <w:position w:val="5"/>
        </w:rPr>
        <w:t>2</w:t>
      </w:r>
      <w:r w:rsidRPr="005D6716">
        <w:t>, 2519/16 o výměře 9 m</w:t>
      </w:r>
      <w:r w:rsidRPr="005D6716">
        <w:rPr>
          <w:position w:val="5"/>
        </w:rPr>
        <w:t>2</w:t>
      </w:r>
      <w:r w:rsidRPr="005D6716">
        <w:t>, 2519/17 o výměře 9 m</w:t>
      </w:r>
      <w:r w:rsidRPr="005D6716">
        <w:rPr>
          <w:position w:val="5"/>
        </w:rPr>
        <w:t>2</w:t>
      </w:r>
      <w:r w:rsidRPr="005D6716">
        <w:t>, 2519/21 o výměře 564 m</w:t>
      </w:r>
      <w:r w:rsidRPr="005D6716">
        <w:rPr>
          <w:position w:val="5"/>
        </w:rPr>
        <w:t>2</w:t>
      </w:r>
      <w:r w:rsidRPr="005D6716">
        <w:t>, 2519/22 o výměře 404 m</w:t>
      </w:r>
      <w:r w:rsidRPr="005D6716">
        <w:rPr>
          <w:position w:val="5"/>
        </w:rPr>
        <w:t>2</w:t>
      </w:r>
      <w:r w:rsidRPr="005D6716">
        <w:t>, 2519/23 o výměře 212 m</w:t>
      </w:r>
      <w:r w:rsidRPr="005D6716">
        <w:rPr>
          <w:position w:val="5"/>
        </w:rPr>
        <w:t>2</w:t>
      </w:r>
      <w:r w:rsidRPr="005D6716">
        <w:t>, 2519/24 o výměře 89 m</w:t>
      </w:r>
      <w:r w:rsidRPr="005D6716">
        <w:rPr>
          <w:position w:val="5"/>
        </w:rPr>
        <w:t>2</w:t>
      </w:r>
      <w:r w:rsidRPr="005D6716">
        <w:t>, 2519/25 o výměře 20 m</w:t>
      </w:r>
      <w:r w:rsidRPr="005D6716">
        <w:rPr>
          <w:position w:val="5"/>
        </w:rPr>
        <w:t>2</w:t>
      </w:r>
      <w:r w:rsidRPr="005D6716">
        <w:t>, 2364/2 o výměře 1695 m</w:t>
      </w:r>
      <w:r w:rsidRPr="005D6716">
        <w:rPr>
          <w:position w:val="5"/>
        </w:rPr>
        <w:t>2</w:t>
      </w:r>
      <w:r w:rsidRPr="005D6716">
        <w:t>, 2364/5 o výměře 6638 m</w:t>
      </w:r>
      <w:r w:rsidRPr="005D6716">
        <w:rPr>
          <w:position w:val="5"/>
        </w:rPr>
        <w:t>2</w:t>
      </w:r>
      <w:r w:rsidRPr="005D6716">
        <w:t>, 2364/8 o výměře 103 m</w:t>
      </w:r>
      <w:r w:rsidRPr="005D6716">
        <w:rPr>
          <w:position w:val="5"/>
        </w:rPr>
        <w:t>2</w:t>
      </w:r>
      <w:r w:rsidRPr="005D6716">
        <w:t>, 2364/9 o výměře 110 m</w:t>
      </w:r>
      <w:r w:rsidRPr="005D6716">
        <w:rPr>
          <w:position w:val="5"/>
        </w:rPr>
        <w:t>2</w:t>
      </w:r>
      <w:r w:rsidRPr="005D6716">
        <w:t>, 2364/10 o výměře 14 m</w:t>
      </w:r>
      <w:r w:rsidRPr="005D6716">
        <w:rPr>
          <w:position w:val="5"/>
        </w:rPr>
        <w:t>2</w:t>
      </w:r>
      <w:r w:rsidRPr="005D6716">
        <w:t>, 2364/11 o výměře 94 m</w:t>
      </w:r>
      <w:r w:rsidRPr="005D6716">
        <w:rPr>
          <w:position w:val="5"/>
        </w:rPr>
        <w:t>2</w:t>
      </w:r>
      <w:r w:rsidRPr="005D6716">
        <w:t>, 2364/12 o výměře 27 m</w:t>
      </w:r>
      <w:r w:rsidRPr="005D6716">
        <w:rPr>
          <w:position w:val="5"/>
        </w:rPr>
        <w:t>2</w:t>
      </w:r>
      <w:r w:rsidRPr="005D6716">
        <w:t>, 2364/13 o výměře 5 m</w:t>
      </w:r>
      <w:r w:rsidRPr="005D6716">
        <w:rPr>
          <w:position w:val="5"/>
        </w:rPr>
        <w:t>2</w:t>
      </w:r>
      <w:r w:rsidRPr="005D6716">
        <w:t>, 2364/14 o výměře 154 m</w:t>
      </w:r>
      <w:r w:rsidRPr="005D6716">
        <w:rPr>
          <w:position w:val="5"/>
        </w:rPr>
        <w:t>2</w:t>
      </w:r>
      <w:r w:rsidRPr="005D6716">
        <w:t>, 2364/15 o výměře 92 m</w:t>
      </w:r>
      <w:r w:rsidRPr="005D6716">
        <w:rPr>
          <w:position w:val="5"/>
        </w:rPr>
        <w:t>2</w:t>
      </w:r>
      <w:r w:rsidRPr="005D6716">
        <w:t>, 2364/16 o výměře 43 m</w:t>
      </w:r>
      <w:r w:rsidRPr="005D6716">
        <w:rPr>
          <w:position w:val="5"/>
        </w:rPr>
        <w:t>2</w:t>
      </w:r>
      <w:r w:rsidRPr="005D6716">
        <w:t>, 2364/17 o výměře 52 m</w:t>
      </w:r>
      <w:r w:rsidRPr="005D6716">
        <w:rPr>
          <w:position w:val="5"/>
        </w:rPr>
        <w:t>2</w:t>
      </w:r>
      <w:r w:rsidRPr="005D6716">
        <w:t>, 2364/18 o výměře 80 m</w:t>
      </w:r>
      <w:r w:rsidRPr="005D6716">
        <w:rPr>
          <w:position w:val="5"/>
        </w:rPr>
        <w:t>2</w:t>
      </w:r>
      <w:r w:rsidRPr="005D6716">
        <w:t>, 2370/1 o výměře 1507 m</w:t>
      </w:r>
      <w:r w:rsidRPr="005D6716">
        <w:rPr>
          <w:position w:val="5"/>
        </w:rPr>
        <w:t>2</w:t>
      </w:r>
      <w:r w:rsidRPr="005D6716">
        <w:t>, 2370/3 o výměře 26 m</w:t>
      </w:r>
      <w:r w:rsidRPr="005D6716">
        <w:rPr>
          <w:position w:val="5"/>
        </w:rPr>
        <w:t>2</w:t>
      </w:r>
      <w:r w:rsidRPr="005D6716">
        <w:t>, 2520/1 o výměře 505 m</w:t>
      </w:r>
      <w:r w:rsidRPr="005D6716">
        <w:rPr>
          <w:position w:val="5"/>
        </w:rPr>
        <w:t>2</w:t>
      </w:r>
      <w:r w:rsidRPr="005D6716">
        <w:t>, 2520/2 o výměře 335 m</w:t>
      </w:r>
      <w:r w:rsidRPr="005D6716">
        <w:rPr>
          <w:position w:val="5"/>
        </w:rPr>
        <w:t>2</w:t>
      </w:r>
      <w:r w:rsidRPr="005D6716">
        <w:t>, 2520/3 o výměře 90 m</w:t>
      </w:r>
      <w:r w:rsidRPr="005D6716">
        <w:rPr>
          <w:position w:val="5"/>
        </w:rPr>
        <w:t>2</w:t>
      </w:r>
      <w:r w:rsidRPr="005D6716">
        <w:t>, 2520/4 o výměře 129 m</w:t>
      </w:r>
      <w:r w:rsidRPr="005D6716">
        <w:rPr>
          <w:position w:val="5"/>
        </w:rPr>
        <w:t>2</w:t>
      </w:r>
      <w:r w:rsidRPr="005D6716">
        <w:t>, 2520/5 o výměře 39 m</w:t>
      </w:r>
      <w:r w:rsidRPr="005D6716">
        <w:rPr>
          <w:position w:val="5"/>
        </w:rPr>
        <w:t>2</w:t>
      </w:r>
      <w:r w:rsidRPr="005D6716">
        <w:t>, 2370/5 o výměře 774 m</w:t>
      </w:r>
      <w:r w:rsidRPr="005D6716">
        <w:rPr>
          <w:position w:val="5"/>
        </w:rPr>
        <w:t>2</w:t>
      </w:r>
      <w:r w:rsidRPr="005D6716">
        <w:t>, 2394/2 o výměře 4419 m</w:t>
      </w:r>
      <w:r w:rsidRPr="005D6716">
        <w:rPr>
          <w:position w:val="5"/>
        </w:rPr>
        <w:t>2</w:t>
      </w:r>
      <w:r w:rsidRPr="005D6716">
        <w:t>, 2348/2 o výměře 10100 m</w:t>
      </w:r>
      <w:r w:rsidRPr="005D6716">
        <w:rPr>
          <w:position w:val="5"/>
        </w:rPr>
        <w:t>2</w:t>
      </w:r>
      <w:r w:rsidRPr="005D6716">
        <w:t>, 2348/1 o výměře 327 m</w:t>
      </w:r>
      <w:r w:rsidRPr="005D6716">
        <w:rPr>
          <w:position w:val="5"/>
        </w:rPr>
        <w:t>2</w:t>
      </w:r>
      <w:r w:rsidRPr="005D6716">
        <w:t xml:space="preserve"> a části pozemku p.p.č.472/3, která byla oddělena geometrickým plánem č. 1606-113/2016 z původního pozemku p.p.č. 472/3 a označena novým parcelním číslem jako pozemek p.p.č. 472/22 o výměře 737 m</w:t>
      </w:r>
      <w:r w:rsidRPr="005D6716">
        <w:rPr>
          <w:position w:val="5"/>
        </w:rPr>
        <w:t>2</w:t>
      </w:r>
      <w:r w:rsidRPr="005D6716">
        <w:t xml:space="preserve"> v k.ú. a obci Hroznětín formou darovací smlouvy mezi Karlovarským krajem, zastoupeným Krajskou správou a údržbou silnic Karlovarského kraje, příspěvkovou organizací (jako dárce na straně jedné) a městem Hroznětín, se sídlem Krušnohorské náměstí 1, Hroznětín, PSČ 362 33, IČO 00254592, zastoupeným panem Martinem Malečkem, starostou města (jako obdarovaný na straně druhé), za předpokladu, že do skončení uveřejnění záměru Karlovarského kraje darovat výše uvedené nemovité věci včetně části staveb silnic č. III/22136, II/221, III/2204 a III/22129 na své úřední desce nepředloží jiný zájemce svou nabídku, a tím převést předmětné nemovité včetně části staveb silnic č. III/22136, II/221, III/2204 a III/22129 věci z vlastnictví Karlovarského kraje do majetku města Hroznětín</w:t>
      </w:r>
    </w:p>
    <w:p w:rsidR="005D6716" w:rsidRPr="005D6716" w:rsidRDefault="005D6716" w:rsidP="005D6716">
      <w:pPr>
        <w:widowControl w:val="0"/>
        <w:jc w:val="both"/>
        <w:rPr>
          <w:b/>
          <w:iCs/>
          <w:snapToGrid w:val="0"/>
        </w:rPr>
      </w:pPr>
    </w:p>
    <w:p w:rsidR="005D6716" w:rsidRPr="005D6716" w:rsidRDefault="005D6716" w:rsidP="005D6716">
      <w:pPr>
        <w:widowControl w:val="0"/>
        <w:numPr>
          <w:ilvl w:val="0"/>
          <w:numId w:val="3"/>
        </w:numPr>
        <w:jc w:val="both"/>
        <w:rPr>
          <w:iCs/>
          <w:snapToGrid w:val="0"/>
        </w:rPr>
      </w:pPr>
      <w:r w:rsidRPr="005D6716">
        <w:rPr>
          <w:b/>
          <w:snapToGrid w:val="0"/>
        </w:rPr>
        <w:t>Souhlasí a doporučuje Zastupitelstvu Karlovarského kraje</w:t>
      </w:r>
      <w:r w:rsidRPr="005D6716">
        <w:rPr>
          <w:snapToGrid w:val="0"/>
        </w:rPr>
        <w:t xml:space="preserve"> </w:t>
      </w:r>
      <w:r w:rsidRPr="005D6716">
        <w:t>uložit Krajské správě a údržbě silnic Karlovarského kraje, příspěvkové organizaci, realizovat kroky k uzavření předmětné darovací smlouvy a pověřit jí podpisem této smlouvy</w:t>
      </w:r>
    </w:p>
    <w:p w:rsidR="005D6716" w:rsidRPr="005D6716" w:rsidRDefault="005D6716" w:rsidP="005D6716">
      <w:pPr>
        <w:widowControl w:val="0"/>
        <w:jc w:val="both"/>
        <w:rPr>
          <w:iCs/>
          <w:snapToGrid w:val="0"/>
        </w:rPr>
      </w:pPr>
    </w:p>
    <w:p w:rsidR="005D6716" w:rsidRPr="005D6716" w:rsidRDefault="005D6716" w:rsidP="005D6716">
      <w:pPr>
        <w:widowControl w:val="0"/>
        <w:numPr>
          <w:ilvl w:val="0"/>
          <w:numId w:val="3"/>
        </w:numPr>
        <w:jc w:val="both"/>
        <w:rPr>
          <w:iCs/>
          <w:snapToGrid w:val="0"/>
        </w:rPr>
      </w:pPr>
      <w:r w:rsidRPr="005D6716">
        <w:rPr>
          <w:b/>
          <w:snapToGrid w:val="0"/>
        </w:rPr>
        <w:t>Souhlasí a doporučuje Zastupitelstvu Karlovarského kraje</w:t>
      </w:r>
      <w:r w:rsidRPr="005D6716">
        <w:rPr>
          <w:snapToGrid w:val="0"/>
        </w:rPr>
        <w:t xml:space="preserve"> </w:t>
      </w:r>
      <w:r w:rsidRPr="005D6716">
        <w:t>pověřit Mgr. Dalibora Blažka, náměstka hejtmana, v souladu s usnesením č. RK 534/05/15 ze dne 25.05.2015, podpisem schvalovací doložky Karlovarského kraje u předmětné darovací smlouvy</w:t>
      </w:r>
    </w:p>
    <w:p w:rsidR="00A03429" w:rsidRDefault="00A03429" w:rsidP="00A03429">
      <w:pPr>
        <w:jc w:val="both"/>
        <w:rPr>
          <w:highlight w:val="lightGray"/>
        </w:rPr>
      </w:pPr>
    </w:p>
    <w:p w:rsidR="00A03429" w:rsidRPr="00E82CE9" w:rsidRDefault="00A03429" w:rsidP="00A03429">
      <w:pPr>
        <w:pStyle w:val="Seznamsodrkami2"/>
        <w:ind w:left="0" w:firstLine="0"/>
        <w:rPr>
          <w:b/>
          <w:i/>
          <w:iCs/>
          <w:szCs w:val="24"/>
        </w:rPr>
      </w:pPr>
    </w:p>
    <w:p w:rsidR="00A03429" w:rsidRPr="00B54D45" w:rsidRDefault="00B54D45" w:rsidP="00A03429">
      <w:pPr>
        <w:numPr>
          <w:ilvl w:val="0"/>
          <w:numId w:val="33"/>
        </w:numPr>
        <w:ind w:left="360"/>
        <w:jc w:val="both"/>
        <w:rPr>
          <w:b/>
        </w:rPr>
      </w:pPr>
      <w:r w:rsidRPr="00B54D45">
        <w:rPr>
          <w:b/>
        </w:rPr>
        <w:t>Bezúplatný převod pozemků p.p.č. 2688/20, 2688/21, 2688/22, 2688/18, 3003/14, 3003/16 a 3052/34 v k.ú. Cheb z majetku Karlovarského kraje do majetku města Cheb a bezúplatné nabytí pozemků p.p.č. 1548/66, 2929/5, 3009/13, 3009/14, 3009/15, 3009/16, 3009/17, 3045/4, 3048/2, 3052/37, 3052/38 v k.ú. Cheb z majetku města Cheb do majetku Karlovarského kraje</w:t>
      </w:r>
    </w:p>
    <w:p w:rsidR="00A03429" w:rsidRPr="00A677EF" w:rsidRDefault="00A03429" w:rsidP="00A03429">
      <w:pPr>
        <w:jc w:val="both"/>
      </w:pPr>
    </w:p>
    <w:p w:rsidR="00A03429" w:rsidRPr="008C3586" w:rsidRDefault="00A03429" w:rsidP="00A03429">
      <w:pPr>
        <w:pStyle w:val="Zkladntext"/>
        <w:jc w:val="both"/>
        <w:rPr>
          <w:i/>
          <w:iCs/>
        </w:rPr>
      </w:pPr>
      <w:r w:rsidRPr="008C3586">
        <w:rPr>
          <w:i/>
          <w:iCs/>
        </w:rPr>
        <w:t xml:space="preserve">usnesení č. </w:t>
      </w:r>
      <w:r w:rsidR="007A0E5A">
        <w:rPr>
          <w:i/>
          <w:iCs/>
        </w:rPr>
        <w:t>501</w:t>
      </w:r>
      <w:r w:rsidRPr="008C3586">
        <w:rPr>
          <w:i/>
          <w:iCs/>
        </w:rPr>
        <w:t>/0</w:t>
      </w:r>
      <w:r w:rsidR="002A323B">
        <w:rPr>
          <w:i/>
          <w:iCs/>
        </w:rPr>
        <w:t>8</w:t>
      </w:r>
      <w:r w:rsidRPr="008C3586">
        <w:rPr>
          <w:i/>
          <w:iCs/>
        </w:rPr>
        <w:t xml:space="preserve">/16  </w:t>
      </w:r>
    </w:p>
    <w:p w:rsidR="00A03429" w:rsidRPr="008C3586" w:rsidRDefault="00A03429" w:rsidP="00A03429">
      <w:pPr>
        <w:pStyle w:val="Zkladntext"/>
        <w:jc w:val="both"/>
        <w:rPr>
          <w:b w:val="0"/>
          <w:bCs w:val="0"/>
        </w:rPr>
      </w:pPr>
    </w:p>
    <w:p w:rsidR="00A03429" w:rsidRPr="008C3586" w:rsidRDefault="00A03429" w:rsidP="00A03429">
      <w:pPr>
        <w:widowControl w:val="0"/>
        <w:jc w:val="both"/>
        <w:rPr>
          <w:b/>
          <w:iCs/>
          <w:snapToGrid w:val="0"/>
        </w:rPr>
      </w:pPr>
      <w:r w:rsidRPr="008C3586">
        <w:rPr>
          <w:b/>
          <w:iCs/>
          <w:snapToGrid w:val="0"/>
        </w:rPr>
        <w:t>Výbor pro hospodaření s majetkem a pro likvidaci nepotřebného majetku:</w:t>
      </w:r>
    </w:p>
    <w:p w:rsidR="00A03429" w:rsidRPr="008C3586" w:rsidRDefault="00A03429" w:rsidP="00A03429">
      <w:pPr>
        <w:widowControl w:val="0"/>
        <w:jc w:val="both"/>
        <w:rPr>
          <w:b/>
          <w:u w:val="single"/>
        </w:rPr>
      </w:pPr>
    </w:p>
    <w:p w:rsidR="005D6716" w:rsidRPr="00EE4DC1" w:rsidRDefault="005D6716" w:rsidP="005D6716">
      <w:pPr>
        <w:widowControl w:val="0"/>
        <w:numPr>
          <w:ilvl w:val="0"/>
          <w:numId w:val="3"/>
        </w:numPr>
        <w:jc w:val="both"/>
        <w:rPr>
          <w:b/>
          <w:iCs/>
          <w:snapToGrid w:val="0"/>
        </w:rPr>
      </w:pPr>
      <w:r w:rsidRPr="00EE4DC1">
        <w:rPr>
          <w:b/>
          <w:iCs/>
          <w:snapToGrid w:val="0"/>
        </w:rPr>
        <w:t xml:space="preserve">Souhlasí a doporučuje </w:t>
      </w:r>
      <w:r w:rsidRPr="00EE4DC1">
        <w:rPr>
          <w:b/>
          <w:snapToGrid w:val="0"/>
        </w:rPr>
        <w:t>Zastupitelstvu Karlovarského kraje</w:t>
      </w:r>
      <w:r w:rsidRPr="00EE4DC1">
        <w:rPr>
          <w:snapToGrid w:val="0"/>
        </w:rPr>
        <w:t xml:space="preserve"> </w:t>
      </w:r>
      <w:r w:rsidRPr="00EE4DC1">
        <w:rPr>
          <w:b/>
          <w:snapToGrid w:val="0"/>
        </w:rPr>
        <w:t>ke schválení</w:t>
      </w:r>
      <w:r w:rsidRPr="00EE4DC1">
        <w:rPr>
          <w:snapToGrid w:val="0"/>
        </w:rPr>
        <w:t xml:space="preserve"> </w:t>
      </w:r>
      <w:r w:rsidRPr="00EE4DC1">
        <w:t>bezúplatný převod pozemků p.p.č. 2688/20 o výměře 1505 m</w:t>
      </w:r>
      <w:r w:rsidRPr="00EE4DC1">
        <w:rPr>
          <w:position w:val="5"/>
        </w:rPr>
        <w:t>2</w:t>
      </w:r>
      <w:r w:rsidRPr="00EE4DC1">
        <w:t>, 2688/21 o výměře 296 m</w:t>
      </w:r>
      <w:r w:rsidRPr="00EE4DC1">
        <w:rPr>
          <w:position w:val="5"/>
        </w:rPr>
        <w:t>2</w:t>
      </w:r>
      <w:r w:rsidRPr="00EE4DC1">
        <w:t>, 2688/22 o výměře 45 m</w:t>
      </w:r>
      <w:r w:rsidRPr="00EE4DC1">
        <w:rPr>
          <w:position w:val="5"/>
        </w:rPr>
        <w:t>2</w:t>
      </w:r>
      <w:r w:rsidRPr="00EE4DC1">
        <w:t>, 2688/18 o výměře 45 m</w:t>
      </w:r>
      <w:r w:rsidRPr="00EE4DC1">
        <w:rPr>
          <w:position w:val="5"/>
        </w:rPr>
        <w:t>2</w:t>
      </w:r>
      <w:r w:rsidRPr="00EE4DC1">
        <w:t>, 3003/14 o výměře 137 m</w:t>
      </w:r>
      <w:r w:rsidRPr="00EE4DC1">
        <w:rPr>
          <w:position w:val="5"/>
        </w:rPr>
        <w:t>2</w:t>
      </w:r>
      <w:r w:rsidRPr="00EE4DC1">
        <w:t>, 3003/16 o výměře 20 m</w:t>
      </w:r>
      <w:r w:rsidRPr="00EE4DC1">
        <w:rPr>
          <w:position w:val="5"/>
        </w:rPr>
        <w:t>2</w:t>
      </w:r>
      <w:r w:rsidRPr="00EE4DC1">
        <w:t xml:space="preserve"> a  3052/34 o výměře 223 m</w:t>
      </w:r>
      <w:r w:rsidRPr="00EE4DC1">
        <w:rPr>
          <w:position w:val="5"/>
        </w:rPr>
        <w:t>2</w:t>
      </w:r>
      <w:r w:rsidRPr="00EE4DC1">
        <w:t xml:space="preserve">, vše v k.ú. a obci Cheb formou darovací smlouvy mezi Karlovarským krajem, zastoupeným Krajskou správou a údržbou silnic Karlovarského kraje, příspěvkovou organizací (jako dárce na straně jedné) a městem Cheb, se sídlem nám. Krále Jiřího z Poděbrad 1/14, PSČ 350 20 Cheb, IČO 00253979, zastoupeným Ing. Petrem Navrátilem, starostou města (jako </w:t>
      </w:r>
      <w:r w:rsidRPr="00EE4DC1">
        <w:lastRenderedPageBreak/>
        <w:t>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města Cheb</w:t>
      </w:r>
    </w:p>
    <w:p w:rsidR="005D6716" w:rsidRPr="00EE4DC1" w:rsidRDefault="005D6716" w:rsidP="005D6716">
      <w:pPr>
        <w:widowControl w:val="0"/>
        <w:jc w:val="both"/>
        <w:rPr>
          <w:b/>
          <w:iCs/>
          <w:snapToGrid w:val="0"/>
        </w:rPr>
      </w:pPr>
    </w:p>
    <w:p w:rsidR="005D6716" w:rsidRPr="00EE4DC1" w:rsidRDefault="005D6716" w:rsidP="005D6716">
      <w:pPr>
        <w:widowControl w:val="0"/>
        <w:numPr>
          <w:ilvl w:val="0"/>
          <w:numId w:val="3"/>
        </w:numPr>
        <w:jc w:val="both"/>
        <w:rPr>
          <w:b/>
          <w:iCs/>
          <w:snapToGrid w:val="0"/>
        </w:rPr>
      </w:pPr>
      <w:r w:rsidRPr="00EE4DC1">
        <w:rPr>
          <w:b/>
          <w:iCs/>
          <w:snapToGrid w:val="0"/>
        </w:rPr>
        <w:t xml:space="preserve">Souhlasí a doporučuje </w:t>
      </w:r>
      <w:r w:rsidRPr="00EE4DC1">
        <w:rPr>
          <w:b/>
          <w:snapToGrid w:val="0"/>
        </w:rPr>
        <w:t>Zastupitelstvu Karlovarského kraje</w:t>
      </w:r>
      <w:r w:rsidRPr="00EE4DC1">
        <w:rPr>
          <w:snapToGrid w:val="0"/>
        </w:rPr>
        <w:t xml:space="preserve"> </w:t>
      </w:r>
      <w:r w:rsidRPr="00EE4DC1">
        <w:rPr>
          <w:b/>
          <w:snapToGrid w:val="0"/>
        </w:rPr>
        <w:t>ke schválení</w:t>
      </w:r>
      <w:r w:rsidRPr="00EE4DC1">
        <w:rPr>
          <w:snapToGrid w:val="0"/>
        </w:rPr>
        <w:t xml:space="preserve"> </w:t>
      </w:r>
      <w:r w:rsidRPr="00EE4DC1">
        <w:t>bezúplatné nabytí pozemků p.p.č. 1548/66 o výměře 2 m</w:t>
      </w:r>
      <w:r w:rsidRPr="00EE4DC1">
        <w:rPr>
          <w:position w:val="5"/>
        </w:rPr>
        <w:t>2</w:t>
      </w:r>
      <w:r w:rsidRPr="00EE4DC1">
        <w:t>, 2929/5 o výměře 22 m</w:t>
      </w:r>
      <w:r w:rsidRPr="00EE4DC1">
        <w:rPr>
          <w:position w:val="5"/>
        </w:rPr>
        <w:t>2</w:t>
      </w:r>
      <w:r w:rsidRPr="00EE4DC1">
        <w:t>, 3009/13 o výměře 105 m</w:t>
      </w:r>
      <w:r w:rsidRPr="00EE4DC1">
        <w:rPr>
          <w:position w:val="5"/>
        </w:rPr>
        <w:t>2</w:t>
      </w:r>
      <w:r w:rsidRPr="00EE4DC1">
        <w:t>, 3009/14 o výměře 1 m</w:t>
      </w:r>
      <w:r w:rsidRPr="00EE4DC1">
        <w:rPr>
          <w:position w:val="5"/>
        </w:rPr>
        <w:t>2</w:t>
      </w:r>
      <w:r w:rsidRPr="00EE4DC1">
        <w:t>, 3009/15 o výměře 48 m</w:t>
      </w:r>
      <w:r w:rsidRPr="00EE4DC1">
        <w:rPr>
          <w:position w:val="5"/>
        </w:rPr>
        <w:t>2</w:t>
      </w:r>
      <w:r w:rsidRPr="00EE4DC1">
        <w:t>, 3009/16 o výměře 76 m</w:t>
      </w:r>
      <w:r w:rsidRPr="00EE4DC1">
        <w:rPr>
          <w:position w:val="5"/>
        </w:rPr>
        <w:t>2</w:t>
      </w:r>
      <w:r w:rsidRPr="00EE4DC1">
        <w:t>, 3009/17 o výměře 41 m</w:t>
      </w:r>
      <w:r w:rsidRPr="00EE4DC1">
        <w:rPr>
          <w:position w:val="5"/>
        </w:rPr>
        <w:t>2</w:t>
      </w:r>
      <w:r w:rsidRPr="00EE4DC1">
        <w:t>, 3045/4 o výměře 4 m</w:t>
      </w:r>
      <w:r w:rsidRPr="00EE4DC1">
        <w:rPr>
          <w:position w:val="5"/>
        </w:rPr>
        <w:t>2</w:t>
      </w:r>
      <w:r w:rsidRPr="00EE4DC1">
        <w:t>, 3048/2 o výměře 22 m</w:t>
      </w:r>
      <w:r w:rsidRPr="00EE4DC1">
        <w:rPr>
          <w:position w:val="5"/>
        </w:rPr>
        <w:t>2</w:t>
      </w:r>
      <w:r w:rsidRPr="00EE4DC1">
        <w:t>, 3052/37 o výměře 84 m</w:t>
      </w:r>
      <w:r w:rsidRPr="00EE4DC1">
        <w:rPr>
          <w:position w:val="5"/>
        </w:rPr>
        <w:t>2</w:t>
      </w:r>
      <w:r w:rsidRPr="00EE4DC1">
        <w:t xml:space="preserve"> a 3052/38 o výměře 6 m</w:t>
      </w:r>
      <w:r w:rsidRPr="00EE4DC1">
        <w:rPr>
          <w:position w:val="5"/>
        </w:rPr>
        <w:t>2</w:t>
      </w:r>
      <w:r w:rsidRPr="00EE4DC1">
        <w:t>, vše v k.ú. a obci Cheb formou darovací smlouvy mezi městem Cheb, se sídlem nám. Krále Jiřího z Poděbrad 1/14, PSČ 350 20 Cheb, IČO 00253979, zastoupeným Ing. Petrem Navrátilem, starostou města (jako dárce na straně jedné) a Karlovarským krajem, zastoupeným Krajskou správou a údržbou silnic Karlovarského kraje, příspěvkovou organizací (jako obdarovaný na straně druhé), a tím převést předmětné nemovité věci z vlastnictví města Cheb do majetku Karlovarského kraje</w:t>
      </w:r>
    </w:p>
    <w:p w:rsidR="005D6716" w:rsidRPr="00EE4DC1" w:rsidRDefault="005D6716" w:rsidP="005D6716">
      <w:pPr>
        <w:widowControl w:val="0"/>
        <w:jc w:val="both"/>
        <w:rPr>
          <w:b/>
          <w:iCs/>
          <w:snapToGrid w:val="0"/>
        </w:rPr>
      </w:pPr>
    </w:p>
    <w:p w:rsidR="005D6716" w:rsidRPr="00EE4DC1" w:rsidRDefault="005D6716" w:rsidP="005D6716">
      <w:pPr>
        <w:widowControl w:val="0"/>
        <w:numPr>
          <w:ilvl w:val="0"/>
          <w:numId w:val="3"/>
        </w:numPr>
        <w:jc w:val="both"/>
        <w:rPr>
          <w:iCs/>
          <w:snapToGrid w:val="0"/>
        </w:rPr>
      </w:pPr>
      <w:r w:rsidRPr="00EE4DC1">
        <w:rPr>
          <w:b/>
          <w:snapToGrid w:val="0"/>
        </w:rPr>
        <w:t>Souhlasí a doporučuje Zastupitelstvu Karlovarského kraje</w:t>
      </w:r>
      <w:r w:rsidRPr="00EE4DC1">
        <w:rPr>
          <w:snapToGrid w:val="0"/>
        </w:rPr>
        <w:t xml:space="preserve"> </w:t>
      </w:r>
      <w:r w:rsidRPr="00EE4DC1">
        <w:t>uložit řediteli Krajské správy a údržby silnic Karlovarského kraje, příspěvkové organizace, realizovat kroky k uzavření předmětných darovacích smluv a pověřit jí podpisem těchto smluv</w:t>
      </w:r>
    </w:p>
    <w:p w:rsidR="005D6716" w:rsidRPr="00EE4DC1" w:rsidRDefault="005D6716" w:rsidP="005D6716">
      <w:pPr>
        <w:pStyle w:val="Odstavecseseznamem"/>
        <w:rPr>
          <w:iCs/>
          <w:snapToGrid w:val="0"/>
        </w:rPr>
      </w:pPr>
    </w:p>
    <w:p w:rsidR="005D6716" w:rsidRPr="00EE4DC1" w:rsidRDefault="005D6716" w:rsidP="005D6716">
      <w:pPr>
        <w:widowControl w:val="0"/>
        <w:numPr>
          <w:ilvl w:val="0"/>
          <w:numId w:val="3"/>
        </w:numPr>
        <w:jc w:val="both"/>
        <w:rPr>
          <w:iCs/>
          <w:snapToGrid w:val="0"/>
        </w:rPr>
      </w:pPr>
      <w:r w:rsidRPr="00EE4DC1">
        <w:rPr>
          <w:b/>
          <w:snapToGrid w:val="0"/>
        </w:rPr>
        <w:t>Souhlasí a doporučuje Zastupitelstvu Karlovarského kraje</w:t>
      </w:r>
      <w:r w:rsidRPr="00EE4DC1">
        <w:rPr>
          <w:snapToGrid w:val="0"/>
        </w:rPr>
        <w:t xml:space="preserve"> </w:t>
      </w:r>
      <w:r w:rsidRPr="00EE4DC1">
        <w:t>uložit Krajské správě a údržbě silnic Karlovarského kraje, příspěvkové organizaci, realizovat kroky vedoucí k předání anonymizovaných smluv v otevřeném a strojově čitelném formátu vč. metadat dle zákona č. 340/2015 Sb., o registru smluv odboru správa majetku nejpozději do 10 pracovních dní od podpisu smlouvy</w:t>
      </w:r>
    </w:p>
    <w:p w:rsidR="005D6716" w:rsidRPr="00EE4DC1" w:rsidRDefault="005D6716" w:rsidP="005D6716">
      <w:pPr>
        <w:widowControl w:val="0"/>
        <w:jc w:val="both"/>
        <w:rPr>
          <w:iCs/>
          <w:snapToGrid w:val="0"/>
        </w:rPr>
      </w:pPr>
    </w:p>
    <w:p w:rsidR="005D6716" w:rsidRPr="00EE4DC1" w:rsidRDefault="005D6716" w:rsidP="005D6716">
      <w:pPr>
        <w:widowControl w:val="0"/>
        <w:numPr>
          <w:ilvl w:val="0"/>
          <w:numId w:val="3"/>
        </w:numPr>
        <w:jc w:val="both"/>
        <w:rPr>
          <w:iCs/>
          <w:snapToGrid w:val="0"/>
        </w:rPr>
      </w:pPr>
      <w:r w:rsidRPr="00EE4DC1">
        <w:rPr>
          <w:b/>
          <w:snapToGrid w:val="0"/>
        </w:rPr>
        <w:t>Souhlasí a doporučuje Zastupitelstvu Karlovarského kraje</w:t>
      </w:r>
      <w:r w:rsidRPr="00EE4DC1">
        <w:rPr>
          <w:snapToGrid w:val="0"/>
        </w:rPr>
        <w:t xml:space="preserve"> </w:t>
      </w:r>
      <w:r w:rsidRPr="00EE4DC1">
        <w:t>pověřit Mgr. Dalibora Blažka, náměstka hejtmana, v souladu s usnesením č. RK 534/05/15 ze dne 25.05.2015, podpisem schvalovacích doložek Karlovarského kraje u předmětných darovacích smluv</w:t>
      </w:r>
    </w:p>
    <w:p w:rsidR="00A03429" w:rsidRPr="008C3586" w:rsidRDefault="00A03429" w:rsidP="00A03429">
      <w:pPr>
        <w:widowControl w:val="0"/>
        <w:jc w:val="both"/>
        <w:rPr>
          <w:b/>
          <w:u w:val="single"/>
        </w:rPr>
      </w:pPr>
    </w:p>
    <w:p w:rsidR="0040268A" w:rsidRDefault="0040268A" w:rsidP="0040268A">
      <w:pPr>
        <w:ind w:left="360"/>
        <w:jc w:val="both"/>
        <w:rPr>
          <w:b/>
        </w:rPr>
      </w:pPr>
    </w:p>
    <w:p w:rsidR="00A03429" w:rsidRPr="00B54D45" w:rsidRDefault="00B54D45" w:rsidP="00A03429">
      <w:pPr>
        <w:numPr>
          <w:ilvl w:val="0"/>
          <w:numId w:val="33"/>
        </w:numPr>
        <w:ind w:left="360"/>
        <w:jc w:val="both"/>
        <w:rPr>
          <w:b/>
        </w:rPr>
      </w:pPr>
      <w:r w:rsidRPr="00B54D45">
        <w:rPr>
          <w:b/>
        </w:rPr>
        <w:t>Bezúplatný převod pozemků v k.ú. Dolní Dvory, Dřenice u Chebu z majetku Karlovarského kraje do majetku města Cheb a bezúplatné nabytí pozemků v k.ú. Cheb, Dolní Dvory, Dřenice u Chebu z majetku města Cheb do majetku Karlovarského kraje</w:t>
      </w:r>
    </w:p>
    <w:p w:rsidR="00A03429" w:rsidRPr="00A677EF" w:rsidRDefault="00A03429" w:rsidP="00A03429">
      <w:pPr>
        <w:jc w:val="both"/>
      </w:pPr>
    </w:p>
    <w:p w:rsidR="00A03429" w:rsidRPr="008C3586" w:rsidRDefault="00A03429" w:rsidP="00A03429">
      <w:pPr>
        <w:pStyle w:val="Zkladntext"/>
        <w:jc w:val="both"/>
        <w:rPr>
          <w:i/>
          <w:iCs/>
        </w:rPr>
      </w:pPr>
      <w:r w:rsidRPr="008C3586">
        <w:rPr>
          <w:i/>
          <w:iCs/>
        </w:rPr>
        <w:t xml:space="preserve">usnesení č. </w:t>
      </w:r>
      <w:r w:rsidR="007A0E5A">
        <w:rPr>
          <w:i/>
          <w:iCs/>
        </w:rPr>
        <w:t>502</w:t>
      </w:r>
      <w:r w:rsidRPr="008C3586">
        <w:rPr>
          <w:i/>
          <w:iCs/>
        </w:rPr>
        <w:t>/0</w:t>
      </w:r>
      <w:r w:rsidR="002A323B">
        <w:rPr>
          <w:i/>
          <w:iCs/>
        </w:rPr>
        <w:t>8</w:t>
      </w:r>
      <w:r w:rsidRPr="008C3586">
        <w:rPr>
          <w:i/>
          <w:iCs/>
        </w:rPr>
        <w:t xml:space="preserve">/16  </w:t>
      </w:r>
    </w:p>
    <w:p w:rsidR="00A03429" w:rsidRPr="008C3586" w:rsidRDefault="00A03429" w:rsidP="00A03429">
      <w:pPr>
        <w:pStyle w:val="Zkladntext"/>
        <w:jc w:val="both"/>
        <w:rPr>
          <w:b w:val="0"/>
          <w:bCs w:val="0"/>
        </w:rPr>
      </w:pPr>
    </w:p>
    <w:p w:rsidR="00A03429" w:rsidRPr="008C3586" w:rsidRDefault="00A03429" w:rsidP="00A03429">
      <w:pPr>
        <w:widowControl w:val="0"/>
        <w:jc w:val="both"/>
        <w:rPr>
          <w:b/>
          <w:iCs/>
          <w:snapToGrid w:val="0"/>
        </w:rPr>
      </w:pPr>
      <w:r w:rsidRPr="008C3586">
        <w:rPr>
          <w:b/>
          <w:iCs/>
          <w:snapToGrid w:val="0"/>
        </w:rPr>
        <w:t>Výbor pro hospodaření s majetkem a pro likvidaci nepotřebného majetku:</w:t>
      </w:r>
    </w:p>
    <w:p w:rsidR="00A03429" w:rsidRDefault="00A03429" w:rsidP="00A03429">
      <w:pPr>
        <w:widowControl w:val="0"/>
        <w:jc w:val="both"/>
        <w:rPr>
          <w:b/>
          <w:u w:val="single"/>
        </w:rPr>
      </w:pPr>
    </w:p>
    <w:tbl>
      <w:tblPr>
        <w:tblW w:w="9747" w:type="dxa"/>
        <w:tblLook w:val="04A0" w:firstRow="1" w:lastRow="0" w:firstColumn="1" w:lastColumn="0" w:noHBand="0" w:noVBand="1"/>
      </w:tblPr>
      <w:tblGrid>
        <w:gridCol w:w="959"/>
        <w:gridCol w:w="8221"/>
        <w:gridCol w:w="567"/>
      </w:tblGrid>
      <w:tr w:rsidR="00EE4DC1" w:rsidRPr="00EE4DC1" w:rsidTr="00EE4DC1">
        <w:trPr>
          <w:gridAfter w:val="1"/>
          <w:wAfter w:w="567" w:type="dxa"/>
        </w:trPr>
        <w:tc>
          <w:tcPr>
            <w:tcW w:w="959" w:type="dxa"/>
          </w:tcPr>
          <w:p w:rsidR="00EE4DC1" w:rsidRPr="00EE4DC1" w:rsidRDefault="00EE4DC1" w:rsidP="00723F33">
            <w:pPr>
              <w:spacing w:after="240"/>
              <w:rPr>
                <w:sz w:val="22"/>
                <w:szCs w:val="22"/>
              </w:rPr>
            </w:pPr>
          </w:p>
        </w:tc>
        <w:tc>
          <w:tcPr>
            <w:tcW w:w="8221" w:type="dxa"/>
          </w:tcPr>
          <w:p w:rsidR="00EE4DC1" w:rsidRPr="00EE4DC1" w:rsidRDefault="00EE4DC1" w:rsidP="00EE4DC1">
            <w:pPr>
              <w:numPr>
                <w:ilvl w:val="0"/>
                <w:numId w:val="13"/>
              </w:numPr>
              <w:ind w:left="317"/>
              <w:rPr>
                <w:b/>
                <w:sz w:val="22"/>
                <w:szCs w:val="22"/>
              </w:rPr>
            </w:pPr>
            <w:r w:rsidRPr="00EE4DC1">
              <w:rPr>
                <w:b/>
                <w:sz w:val="22"/>
                <w:szCs w:val="22"/>
              </w:rPr>
              <w:t>souhlasí a doporučuje Zastupitelstvu Karlovarského kraje ke schválení</w:t>
            </w:r>
          </w:p>
        </w:tc>
      </w:tr>
      <w:tr w:rsidR="00EE4DC1" w:rsidRPr="00EE4DC1" w:rsidTr="00EE4DC1">
        <w:tc>
          <w:tcPr>
            <w:tcW w:w="9747" w:type="dxa"/>
            <w:gridSpan w:val="3"/>
          </w:tcPr>
          <w:p w:rsidR="00EE4DC1" w:rsidRPr="00EE4DC1" w:rsidRDefault="00EE4DC1"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E4DC1">
              <w:rPr>
                <w:rFonts w:ascii="Times New Roman" w:hAnsi="Times New Roman" w:cs="Times New Roman"/>
              </w:rPr>
              <w:t>bezúplatný převod následujících pozemků:</w:t>
            </w:r>
          </w:p>
          <w:p w:rsidR="00EE4DC1" w:rsidRPr="00EE4DC1" w:rsidRDefault="00EE4DC1"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EE4DC1" w:rsidRPr="00EE4DC1" w:rsidRDefault="00EE4DC1"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E4DC1">
              <w:rPr>
                <w:rFonts w:ascii="Times New Roman" w:hAnsi="Times New Roman" w:cs="Times New Roman"/>
              </w:rPr>
              <w:t>-  p.p.č. 97/6 o výměře 24102 m</w:t>
            </w:r>
            <w:r w:rsidRPr="00EE4DC1">
              <w:rPr>
                <w:rFonts w:ascii="Times New Roman" w:hAnsi="Times New Roman" w:cs="Times New Roman"/>
                <w:position w:val="5"/>
              </w:rPr>
              <w:t>2</w:t>
            </w:r>
            <w:r w:rsidRPr="00EE4DC1">
              <w:rPr>
                <w:rFonts w:ascii="Times New Roman" w:hAnsi="Times New Roman" w:cs="Times New Roman"/>
              </w:rPr>
              <w:t>, 123/1 o výměře 244773 m</w:t>
            </w:r>
            <w:r w:rsidRPr="00EE4DC1">
              <w:rPr>
                <w:rFonts w:ascii="Times New Roman" w:hAnsi="Times New Roman" w:cs="Times New Roman"/>
                <w:position w:val="5"/>
              </w:rPr>
              <w:t>2</w:t>
            </w:r>
            <w:r w:rsidRPr="00EE4DC1">
              <w:rPr>
                <w:rFonts w:ascii="Times New Roman" w:hAnsi="Times New Roman" w:cs="Times New Roman"/>
              </w:rPr>
              <w:t>, 123/3 o výměře 69195 m</w:t>
            </w:r>
            <w:r w:rsidRPr="00EE4DC1">
              <w:rPr>
                <w:rFonts w:ascii="Times New Roman" w:hAnsi="Times New Roman" w:cs="Times New Roman"/>
                <w:position w:val="5"/>
              </w:rPr>
              <w:t>2</w:t>
            </w:r>
            <w:r w:rsidRPr="00EE4DC1">
              <w:rPr>
                <w:rFonts w:ascii="Times New Roman" w:hAnsi="Times New Roman" w:cs="Times New Roman"/>
              </w:rPr>
              <w:t>, 123/17 o výměře 99294 m</w:t>
            </w:r>
            <w:r w:rsidRPr="00EE4DC1">
              <w:rPr>
                <w:rFonts w:ascii="Times New Roman" w:hAnsi="Times New Roman" w:cs="Times New Roman"/>
                <w:position w:val="5"/>
              </w:rPr>
              <w:t>2</w:t>
            </w:r>
            <w:r w:rsidRPr="00EE4DC1">
              <w:rPr>
                <w:rFonts w:ascii="Times New Roman" w:hAnsi="Times New Roman" w:cs="Times New Roman"/>
              </w:rPr>
              <w:t xml:space="preserve">, </w:t>
            </w:r>
          </w:p>
          <w:p w:rsidR="00EE4DC1" w:rsidRPr="00EE4DC1" w:rsidRDefault="00EE4DC1"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E4DC1">
              <w:rPr>
                <w:rFonts w:ascii="Times New Roman" w:hAnsi="Times New Roman" w:cs="Times New Roman"/>
              </w:rPr>
              <w:t xml:space="preserve">v k.ú. Dolní Dvory </w:t>
            </w:r>
          </w:p>
          <w:p w:rsidR="00EE4DC1" w:rsidRPr="00EE4DC1" w:rsidRDefault="00EE4DC1"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EE4DC1" w:rsidRPr="00EE4DC1" w:rsidRDefault="00EE4DC1"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E4DC1">
              <w:rPr>
                <w:rFonts w:ascii="Times New Roman" w:hAnsi="Times New Roman" w:cs="Times New Roman"/>
              </w:rPr>
              <w:t>- p.p.č. 1212/1 o výměře 1004894 m</w:t>
            </w:r>
            <w:r w:rsidRPr="00EE4DC1">
              <w:rPr>
                <w:rFonts w:ascii="Times New Roman" w:hAnsi="Times New Roman" w:cs="Times New Roman"/>
                <w:position w:val="5"/>
              </w:rPr>
              <w:t>2</w:t>
            </w:r>
            <w:r w:rsidRPr="00EE4DC1">
              <w:rPr>
                <w:rFonts w:ascii="Times New Roman" w:hAnsi="Times New Roman" w:cs="Times New Roman"/>
              </w:rPr>
              <w:t xml:space="preserve"> v k.ú. Dřenice u Chebu, </w:t>
            </w:r>
          </w:p>
          <w:p w:rsidR="00EE4DC1" w:rsidRPr="00EE4DC1" w:rsidRDefault="00EE4DC1"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EE4DC1" w:rsidRPr="00EE4DC1" w:rsidRDefault="00EE4DC1"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E4DC1">
              <w:rPr>
                <w:rFonts w:ascii="Times New Roman" w:hAnsi="Times New Roman" w:cs="Times New Roman"/>
              </w:rPr>
              <w:t xml:space="preserve">formou darovací smlouvy mezi Karlovarským krajem, se sídlem Závodní 353/88, 360 06  Karlovy Vary, IČO 70891168  (jako dárce na straně jedné) a městem Cheb, se sídlem nám. Krále Jiřího z </w:t>
            </w:r>
            <w:r w:rsidRPr="00EE4DC1">
              <w:rPr>
                <w:rFonts w:ascii="Times New Roman" w:hAnsi="Times New Roman" w:cs="Times New Roman"/>
              </w:rPr>
              <w:lastRenderedPageBreak/>
              <w:t>Poděbrad 1/14, PSČ 350 20 Cheb, IČO 00253979, zastoupeným Ing. Petrem Navrátilem, starostou města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města Cheb</w:t>
            </w:r>
          </w:p>
        </w:tc>
      </w:tr>
    </w:tbl>
    <w:p w:rsidR="00EE4DC1" w:rsidRPr="00EE4DC1" w:rsidRDefault="00EE4DC1" w:rsidP="00EE4DC1">
      <w:pPr>
        <w:rPr>
          <w:b/>
          <w:iCs/>
          <w:snapToGrid w:val="0"/>
          <w:sz w:val="22"/>
          <w:szCs w:val="22"/>
        </w:rPr>
      </w:pPr>
    </w:p>
    <w:tbl>
      <w:tblPr>
        <w:tblW w:w="9606" w:type="dxa"/>
        <w:tblLook w:val="04A0" w:firstRow="1" w:lastRow="0" w:firstColumn="1" w:lastColumn="0" w:noHBand="0" w:noVBand="1"/>
      </w:tblPr>
      <w:tblGrid>
        <w:gridCol w:w="959"/>
        <w:gridCol w:w="8221"/>
        <w:gridCol w:w="426"/>
      </w:tblGrid>
      <w:tr w:rsidR="00EE4DC1" w:rsidRPr="00EE4DC1" w:rsidTr="00EE4DC1">
        <w:trPr>
          <w:gridAfter w:val="1"/>
          <w:wAfter w:w="426" w:type="dxa"/>
        </w:trPr>
        <w:tc>
          <w:tcPr>
            <w:tcW w:w="959" w:type="dxa"/>
          </w:tcPr>
          <w:p w:rsidR="00EE4DC1" w:rsidRPr="00EE4DC1" w:rsidRDefault="00EE4DC1" w:rsidP="00723F33">
            <w:pPr>
              <w:spacing w:after="240"/>
              <w:rPr>
                <w:sz w:val="22"/>
                <w:szCs w:val="22"/>
              </w:rPr>
            </w:pPr>
          </w:p>
        </w:tc>
        <w:tc>
          <w:tcPr>
            <w:tcW w:w="8221" w:type="dxa"/>
          </w:tcPr>
          <w:p w:rsidR="00EE4DC1" w:rsidRPr="00EE4DC1" w:rsidRDefault="00EE4DC1" w:rsidP="00EE4DC1">
            <w:pPr>
              <w:numPr>
                <w:ilvl w:val="0"/>
                <w:numId w:val="13"/>
              </w:numPr>
              <w:ind w:left="317"/>
              <w:rPr>
                <w:b/>
                <w:sz w:val="22"/>
                <w:szCs w:val="22"/>
              </w:rPr>
            </w:pPr>
            <w:r w:rsidRPr="00EE4DC1">
              <w:rPr>
                <w:b/>
                <w:sz w:val="22"/>
                <w:szCs w:val="22"/>
              </w:rPr>
              <w:t>souhlasí a doporučuje Zastupitelstvu Karlovarského kraje ke schválení</w:t>
            </w:r>
          </w:p>
        </w:tc>
      </w:tr>
      <w:tr w:rsidR="00EE4DC1" w:rsidRPr="00EE4DC1" w:rsidTr="00EE4DC1">
        <w:tc>
          <w:tcPr>
            <w:tcW w:w="9606" w:type="dxa"/>
            <w:gridSpan w:val="3"/>
          </w:tcPr>
          <w:p w:rsidR="00EE4DC1" w:rsidRPr="00EE4DC1" w:rsidRDefault="00EE4DC1"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E4DC1">
              <w:rPr>
                <w:rFonts w:ascii="Times New Roman" w:hAnsi="Times New Roman" w:cs="Times New Roman"/>
              </w:rPr>
              <w:t>bezúplatné nabytí následujících pozemků:</w:t>
            </w:r>
          </w:p>
          <w:p w:rsidR="00EE4DC1" w:rsidRPr="00EE4DC1" w:rsidRDefault="00EE4DC1"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EE4DC1" w:rsidRPr="00EE4DC1" w:rsidRDefault="00EE4DC1"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E4DC1">
              <w:rPr>
                <w:rFonts w:ascii="Times New Roman" w:hAnsi="Times New Roman" w:cs="Times New Roman"/>
              </w:rPr>
              <w:t>- p.p.č. 866/3 o výměře 19531 m</w:t>
            </w:r>
            <w:r w:rsidRPr="00EE4DC1">
              <w:rPr>
                <w:rFonts w:ascii="Times New Roman" w:hAnsi="Times New Roman" w:cs="Times New Roman"/>
                <w:position w:val="5"/>
              </w:rPr>
              <w:t>2</w:t>
            </w:r>
            <w:r w:rsidRPr="00EE4DC1">
              <w:rPr>
                <w:rFonts w:ascii="Times New Roman" w:hAnsi="Times New Roman" w:cs="Times New Roman"/>
              </w:rPr>
              <w:t>, 867/4 o výměře 5807 m</w:t>
            </w:r>
            <w:r w:rsidRPr="00EE4DC1">
              <w:rPr>
                <w:rFonts w:ascii="Times New Roman" w:hAnsi="Times New Roman" w:cs="Times New Roman"/>
                <w:position w:val="5"/>
              </w:rPr>
              <w:t>2</w:t>
            </w:r>
            <w:r w:rsidRPr="00EE4DC1">
              <w:rPr>
                <w:rFonts w:ascii="Times New Roman" w:hAnsi="Times New Roman" w:cs="Times New Roman"/>
              </w:rPr>
              <w:t>, 870/3 o výměře 368970 m</w:t>
            </w:r>
            <w:r w:rsidRPr="00EE4DC1">
              <w:rPr>
                <w:rFonts w:ascii="Times New Roman" w:hAnsi="Times New Roman" w:cs="Times New Roman"/>
                <w:position w:val="5"/>
              </w:rPr>
              <w:t>2</w:t>
            </w:r>
            <w:r w:rsidRPr="00EE4DC1">
              <w:rPr>
                <w:rFonts w:ascii="Times New Roman" w:hAnsi="Times New Roman" w:cs="Times New Roman"/>
              </w:rPr>
              <w:t>, 889 o výměře 1654 m</w:t>
            </w:r>
            <w:r w:rsidRPr="00EE4DC1">
              <w:rPr>
                <w:rFonts w:ascii="Times New Roman" w:hAnsi="Times New Roman" w:cs="Times New Roman"/>
                <w:position w:val="5"/>
              </w:rPr>
              <w:t>2</w:t>
            </w:r>
            <w:r w:rsidRPr="00EE4DC1">
              <w:rPr>
                <w:rFonts w:ascii="Times New Roman" w:hAnsi="Times New Roman" w:cs="Times New Roman"/>
              </w:rPr>
              <w:t>, 916/1 o výměře 101697 m</w:t>
            </w:r>
            <w:r w:rsidRPr="00EE4DC1">
              <w:rPr>
                <w:rFonts w:ascii="Times New Roman" w:hAnsi="Times New Roman" w:cs="Times New Roman"/>
                <w:position w:val="5"/>
              </w:rPr>
              <w:t>2</w:t>
            </w:r>
            <w:r w:rsidRPr="00EE4DC1">
              <w:rPr>
                <w:rFonts w:ascii="Times New Roman" w:hAnsi="Times New Roman" w:cs="Times New Roman"/>
              </w:rPr>
              <w:t>, 916/2 o výměře 357 m</w:t>
            </w:r>
            <w:r w:rsidRPr="00EE4DC1">
              <w:rPr>
                <w:rFonts w:ascii="Times New Roman" w:hAnsi="Times New Roman" w:cs="Times New Roman"/>
                <w:position w:val="5"/>
              </w:rPr>
              <w:t>2</w:t>
            </w:r>
            <w:r w:rsidRPr="00EE4DC1">
              <w:rPr>
                <w:rFonts w:ascii="Times New Roman" w:hAnsi="Times New Roman" w:cs="Times New Roman"/>
              </w:rPr>
              <w:t>, 916/4 o výměře 9645 m</w:t>
            </w:r>
            <w:r w:rsidRPr="00EE4DC1">
              <w:rPr>
                <w:rFonts w:ascii="Times New Roman" w:hAnsi="Times New Roman" w:cs="Times New Roman"/>
                <w:position w:val="5"/>
              </w:rPr>
              <w:t>2</w:t>
            </w:r>
            <w:r w:rsidRPr="00EE4DC1">
              <w:rPr>
                <w:rFonts w:ascii="Times New Roman" w:hAnsi="Times New Roman" w:cs="Times New Roman"/>
              </w:rPr>
              <w:t>, 1111/4 o výměře 1496 m</w:t>
            </w:r>
            <w:r w:rsidRPr="00EE4DC1">
              <w:rPr>
                <w:rFonts w:ascii="Times New Roman" w:hAnsi="Times New Roman" w:cs="Times New Roman"/>
                <w:position w:val="5"/>
              </w:rPr>
              <w:t>2</w:t>
            </w:r>
            <w:r w:rsidRPr="00EE4DC1">
              <w:rPr>
                <w:rFonts w:ascii="Times New Roman" w:hAnsi="Times New Roman" w:cs="Times New Roman"/>
              </w:rPr>
              <w:t>, 1111/9 o výměře 77830 m</w:t>
            </w:r>
            <w:r w:rsidRPr="00EE4DC1">
              <w:rPr>
                <w:rFonts w:ascii="Times New Roman" w:hAnsi="Times New Roman" w:cs="Times New Roman"/>
                <w:position w:val="5"/>
              </w:rPr>
              <w:t>2</w:t>
            </w:r>
            <w:r w:rsidRPr="00EE4DC1">
              <w:rPr>
                <w:rFonts w:ascii="Times New Roman" w:hAnsi="Times New Roman" w:cs="Times New Roman"/>
              </w:rPr>
              <w:t>, 1114/3 o výměře 4830 m</w:t>
            </w:r>
            <w:r w:rsidRPr="00EE4DC1">
              <w:rPr>
                <w:rFonts w:ascii="Times New Roman" w:hAnsi="Times New Roman" w:cs="Times New Roman"/>
                <w:position w:val="5"/>
              </w:rPr>
              <w:t>2</w:t>
            </w:r>
            <w:r w:rsidRPr="00EE4DC1">
              <w:rPr>
                <w:rFonts w:ascii="Times New Roman" w:hAnsi="Times New Roman" w:cs="Times New Roman"/>
              </w:rPr>
              <w:t>, 1937/5 o výměře 15464 m</w:t>
            </w:r>
            <w:r w:rsidRPr="00EE4DC1">
              <w:rPr>
                <w:rFonts w:ascii="Times New Roman" w:hAnsi="Times New Roman" w:cs="Times New Roman"/>
                <w:position w:val="5"/>
              </w:rPr>
              <w:t>2</w:t>
            </w:r>
            <w:r w:rsidRPr="00EE4DC1">
              <w:rPr>
                <w:rFonts w:ascii="Times New Roman" w:hAnsi="Times New Roman" w:cs="Times New Roman"/>
              </w:rPr>
              <w:t>, 1937/6 o výměře 158272 m</w:t>
            </w:r>
            <w:r w:rsidRPr="00EE4DC1">
              <w:rPr>
                <w:rFonts w:ascii="Times New Roman" w:hAnsi="Times New Roman" w:cs="Times New Roman"/>
                <w:position w:val="5"/>
              </w:rPr>
              <w:t>2</w:t>
            </w:r>
            <w:r w:rsidRPr="00EE4DC1">
              <w:rPr>
                <w:rFonts w:ascii="Times New Roman" w:hAnsi="Times New Roman" w:cs="Times New Roman"/>
              </w:rPr>
              <w:t>, 2340/1 o výměře 2224 m</w:t>
            </w:r>
            <w:r w:rsidRPr="00EE4DC1">
              <w:rPr>
                <w:rFonts w:ascii="Times New Roman" w:hAnsi="Times New Roman" w:cs="Times New Roman"/>
                <w:position w:val="5"/>
              </w:rPr>
              <w:t>2</w:t>
            </w:r>
            <w:r w:rsidRPr="00EE4DC1">
              <w:rPr>
                <w:rFonts w:ascii="Times New Roman" w:hAnsi="Times New Roman" w:cs="Times New Roman"/>
              </w:rPr>
              <w:t>,</w:t>
            </w:r>
          </w:p>
          <w:p w:rsidR="00EE4DC1" w:rsidRPr="00EE4DC1" w:rsidRDefault="00EE4DC1"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E4DC1">
              <w:rPr>
                <w:rFonts w:ascii="Times New Roman" w:hAnsi="Times New Roman" w:cs="Times New Roman"/>
              </w:rPr>
              <w:t xml:space="preserve">vše v k.ú. Cheb, </w:t>
            </w:r>
          </w:p>
          <w:p w:rsidR="00EE4DC1" w:rsidRPr="00EE4DC1" w:rsidRDefault="00EE4DC1"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EE4DC1" w:rsidRPr="00EE4DC1" w:rsidRDefault="00EE4DC1"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E4DC1">
              <w:rPr>
                <w:rFonts w:ascii="Times New Roman" w:hAnsi="Times New Roman" w:cs="Times New Roman"/>
              </w:rPr>
              <w:t>- p.p.č. 857/76 o výměře 301922 m</w:t>
            </w:r>
            <w:r w:rsidRPr="00EE4DC1">
              <w:rPr>
                <w:rFonts w:ascii="Times New Roman" w:hAnsi="Times New Roman" w:cs="Times New Roman"/>
                <w:position w:val="5"/>
              </w:rPr>
              <w:t>2</w:t>
            </w:r>
            <w:r w:rsidRPr="00EE4DC1">
              <w:rPr>
                <w:rFonts w:ascii="Times New Roman" w:hAnsi="Times New Roman" w:cs="Times New Roman"/>
              </w:rPr>
              <w:t>, 857/77 o výměře 44537 m</w:t>
            </w:r>
            <w:r w:rsidRPr="00EE4DC1">
              <w:rPr>
                <w:rFonts w:ascii="Times New Roman" w:hAnsi="Times New Roman" w:cs="Times New Roman"/>
                <w:position w:val="5"/>
              </w:rPr>
              <w:t>2</w:t>
            </w:r>
            <w:r w:rsidRPr="00EE4DC1">
              <w:rPr>
                <w:rFonts w:ascii="Times New Roman" w:hAnsi="Times New Roman" w:cs="Times New Roman"/>
              </w:rPr>
              <w:t>, 857/78 o výměře 30568 m</w:t>
            </w:r>
            <w:r w:rsidRPr="00EE4DC1">
              <w:rPr>
                <w:rFonts w:ascii="Times New Roman" w:hAnsi="Times New Roman" w:cs="Times New Roman"/>
                <w:position w:val="5"/>
              </w:rPr>
              <w:t>2</w:t>
            </w:r>
            <w:r w:rsidRPr="00EE4DC1">
              <w:rPr>
                <w:rFonts w:ascii="Times New Roman" w:hAnsi="Times New Roman" w:cs="Times New Roman"/>
              </w:rPr>
              <w:t>, 857/79 o výměře 144 m</w:t>
            </w:r>
            <w:r w:rsidRPr="00EE4DC1">
              <w:rPr>
                <w:rFonts w:ascii="Times New Roman" w:hAnsi="Times New Roman" w:cs="Times New Roman"/>
                <w:position w:val="5"/>
              </w:rPr>
              <w:t>2</w:t>
            </w:r>
            <w:r w:rsidRPr="00EE4DC1">
              <w:rPr>
                <w:rFonts w:ascii="Times New Roman" w:hAnsi="Times New Roman" w:cs="Times New Roman"/>
              </w:rPr>
              <w:t>, 857/80 o výměře 249 m</w:t>
            </w:r>
            <w:r w:rsidRPr="00EE4DC1">
              <w:rPr>
                <w:rFonts w:ascii="Times New Roman" w:hAnsi="Times New Roman" w:cs="Times New Roman"/>
                <w:position w:val="5"/>
              </w:rPr>
              <w:t>2</w:t>
            </w:r>
            <w:r w:rsidRPr="00EE4DC1">
              <w:rPr>
                <w:rFonts w:ascii="Times New Roman" w:hAnsi="Times New Roman" w:cs="Times New Roman"/>
              </w:rPr>
              <w:t>, 857/81 o výměře 51923 m</w:t>
            </w:r>
            <w:r w:rsidRPr="00EE4DC1">
              <w:rPr>
                <w:rFonts w:ascii="Times New Roman" w:hAnsi="Times New Roman" w:cs="Times New Roman"/>
                <w:position w:val="5"/>
              </w:rPr>
              <w:t>2</w:t>
            </w:r>
            <w:r w:rsidRPr="00EE4DC1">
              <w:rPr>
                <w:rFonts w:ascii="Times New Roman" w:hAnsi="Times New Roman" w:cs="Times New Roman"/>
              </w:rPr>
              <w:t xml:space="preserve">, </w:t>
            </w:r>
          </w:p>
          <w:p w:rsidR="00EE4DC1" w:rsidRPr="00EE4DC1" w:rsidRDefault="00EE4DC1"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E4DC1">
              <w:rPr>
                <w:rFonts w:ascii="Times New Roman" w:hAnsi="Times New Roman" w:cs="Times New Roman"/>
              </w:rPr>
              <w:t>vše v k.ú. Dřenice u Chebu,</w:t>
            </w:r>
          </w:p>
          <w:p w:rsidR="00EE4DC1" w:rsidRPr="00EE4DC1" w:rsidRDefault="00EE4DC1"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EE4DC1" w:rsidRPr="00EE4DC1" w:rsidRDefault="00EE4DC1"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E4DC1">
              <w:rPr>
                <w:rFonts w:ascii="Times New Roman" w:hAnsi="Times New Roman" w:cs="Times New Roman"/>
              </w:rPr>
              <w:t>- p.p.č. 256/13 o výměře 62877 m</w:t>
            </w:r>
            <w:r w:rsidRPr="00EE4DC1">
              <w:rPr>
                <w:rFonts w:ascii="Times New Roman" w:hAnsi="Times New Roman" w:cs="Times New Roman"/>
                <w:position w:val="5"/>
              </w:rPr>
              <w:t>2</w:t>
            </w:r>
            <w:r w:rsidRPr="00EE4DC1">
              <w:rPr>
                <w:rFonts w:ascii="Times New Roman" w:hAnsi="Times New Roman" w:cs="Times New Roman"/>
              </w:rPr>
              <w:t>, 256/16 o výměře 189725 m</w:t>
            </w:r>
            <w:r w:rsidRPr="00EE4DC1">
              <w:rPr>
                <w:rFonts w:ascii="Times New Roman" w:hAnsi="Times New Roman" w:cs="Times New Roman"/>
                <w:position w:val="5"/>
              </w:rPr>
              <w:t>2</w:t>
            </w:r>
            <w:r w:rsidRPr="00EE4DC1">
              <w:rPr>
                <w:rFonts w:ascii="Times New Roman" w:hAnsi="Times New Roman" w:cs="Times New Roman"/>
              </w:rPr>
              <w:t xml:space="preserve">, vše v k.ú. Dolní Dvory, </w:t>
            </w:r>
          </w:p>
          <w:p w:rsidR="00EE4DC1" w:rsidRPr="00EE4DC1" w:rsidRDefault="00EE4DC1"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EE4DC1" w:rsidRPr="00EE4DC1" w:rsidRDefault="00EE4DC1"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E4DC1">
              <w:rPr>
                <w:rFonts w:ascii="Times New Roman" w:hAnsi="Times New Roman" w:cs="Times New Roman"/>
              </w:rPr>
              <w:t>formou darovací smlouvy mezi městem Cheb, se sídlem nám. Krále Jiřího z Poděbrad 1/14, PSČ 350 20 Cheb, IČO 00253979, zastoupeným Ing. Petrem Navrátilem, starostou města (jako dárce na straně jedné) a Karlovarským krajem, se sídlem Závodní 353/88, 360 06  Karlovy Vary, IČO 70891168 (jako obdarovaný na straně druhé), a tím převést předmětné nemovité věci z vlastnictví města Cheb do majetku Karlovarského kraje</w:t>
            </w:r>
          </w:p>
        </w:tc>
      </w:tr>
    </w:tbl>
    <w:p w:rsidR="00EE4DC1" w:rsidRPr="00EE4DC1" w:rsidRDefault="00EE4DC1" w:rsidP="00EE4DC1">
      <w:pPr>
        <w:rPr>
          <w:b/>
          <w:iCs/>
          <w:snapToGrid w:val="0"/>
          <w:sz w:val="22"/>
          <w:szCs w:val="22"/>
        </w:rPr>
      </w:pPr>
    </w:p>
    <w:tbl>
      <w:tblPr>
        <w:tblW w:w="9606" w:type="dxa"/>
        <w:tblLook w:val="04A0" w:firstRow="1" w:lastRow="0" w:firstColumn="1" w:lastColumn="0" w:noHBand="0" w:noVBand="1"/>
      </w:tblPr>
      <w:tblGrid>
        <w:gridCol w:w="959"/>
        <w:gridCol w:w="8221"/>
        <w:gridCol w:w="426"/>
      </w:tblGrid>
      <w:tr w:rsidR="00EE4DC1" w:rsidRPr="00EE4DC1" w:rsidTr="00EE4DC1">
        <w:trPr>
          <w:gridAfter w:val="1"/>
          <w:wAfter w:w="426" w:type="dxa"/>
        </w:trPr>
        <w:tc>
          <w:tcPr>
            <w:tcW w:w="959" w:type="dxa"/>
          </w:tcPr>
          <w:p w:rsidR="00EE4DC1" w:rsidRPr="00EE4DC1" w:rsidRDefault="00EE4DC1" w:rsidP="00723F33">
            <w:pPr>
              <w:spacing w:after="240"/>
              <w:rPr>
                <w:sz w:val="22"/>
                <w:szCs w:val="22"/>
              </w:rPr>
            </w:pPr>
          </w:p>
        </w:tc>
        <w:tc>
          <w:tcPr>
            <w:tcW w:w="8221" w:type="dxa"/>
          </w:tcPr>
          <w:p w:rsidR="00EE4DC1" w:rsidRPr="00EE4DC1" w:rsidRDefault="00EE4DC1" w:rsidP="00EE4DC1">
            <w:pPr>
              <w:numPr>
                <w:ilvl w:val="0"/>
                <w:numId w:val="13"/>
              </w:numPr>
              <w:ind w:left="317"/>
              <w:rPr>
                <w:b/>
                <w:sz w:val="22"/>
                <w:szCs w:val="22"/>
              </w:rPr>
            </w:pPr>
            <w:r w:rsidRPr="00EE4DC1">
              <w:rPr>
                <w:b/>
                <w:sz w:val="22"/>
                <w:szCs w:val="22"/>
              </w:rPr>
              <w:t xml:space="preserve">souhlasí a doporučuje Zastupitelstvu Karlovarského kraje </w:t>
            </w:r>
          </w:p>
        </w:tc>
      </w:tr>
      <w:tr w:rsidR="00EE4DC1" w:rsidRPr="00EE4DC1" w:rsidTr="00EE4DC1">
        <w:tc>
          <w:tcPr>
            <w:tcW w:w="9606" w:type="dxa"/>
            <w:gridSpan w:val="3"/>
          </w:tcPr>
          <w:p w:rsidR="00EE4DC1" w:rsidRPr="00EE4DC1" w:rsidRDefault="00EE4DC1"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E4DC1">
              <w:rPr>
                <w:rFonts w:ascii="Times New Roman" w:hAnsi="Times New Roman" w:cs="Times New Roman"/>
              </w:rPr>
              <w:t>pověřit Mgr. Dalibora Blažka, náměstka hejtmana, v souladu s usnesením č. RK 534/05/15 ze dne 25.05.2015, podpisem darovacích smluv a příslušných schvalovacích doložek Karlovarského kraje u předmětných darovacích smluv</w:t>
            </w:r>
          </w:p>
        </w:tc>
      </w:tr>
    </w:tbl>
    <w:p w:rsidR="00EE4DC1" w:rsidRPr="00EE4DC1" w:rsidRDefault="00EE4DC1" w:rsidP="00A03429">
      <w:pPr>
        <w:widowControl w:val="0"/>
        <w:jc w:val="both"/>
        <w:rPr>
          <w:b/>
          <w:sz w:val="22"/>
          <w:szCs w:val="22"/>
          <w:u w:val="single"/>
        </w:rPr>
      </w:pPr>
    </w:p>
    <w:p w:rsidR="00A03429" w:rsidRDefault="00A03429" w:rsidP="00A03429">
      <w:pPr>
        <w:widowControl w:val="0"/>
        <w:jc w:val="both"/>
        <w:rPr>
          <w:b/>
          <w:u w:val="single"/>
        </w:rPr>
      </w:pPr>
    </w:p>
    <w:p w:rsidR="00A03429" w:rsidRPr="00B54D45" w:rsidRDefault="00B54D45" w:rsidP="00A03429">
      <w:pPr>
        <w:numPr>
          <w:ilvl w:val="0"/>
          <w:numId w:val="33"/>
        </w:numPr>
        <w:ind w:left="360"/>
        <w:jc w:val="both"/>
        <w:rPr>
          <w:b/>
        </w:rPr>
      </w:pPr>
      <w:r w:rsidRPr="00B54D45">
        <w:rPr>
          <w:b/>
        </w:rPr>
        <w:t>Bezúplatný převod pozemků v k.ú. Cheb z majetku Karlovarského kraje do majetku města Cheb a bezúplatné nabytí pozemků v k.ú. Cheb a v k.ú. Háje u Chebu z majetku města Cheb do majetku Karlovarského kraje</w:t>
      </w:r>
    </w:p>
    <w:p w:rsidR="00A03429" w:rsidRPr="00A677EF" w:rsidRDefault="00A03429" w:rsidP="00A03429">
      <w:pPr>
        <w:jc w:val="both"/>
      </w:pPr>
    </w:p>
    <w:p w:rsidR="00A03429" w:rsidRPr="008C3586" w:rsidRDefault="00A03429" w:rsidP="00A03429">
      <w:pPr>
        <w:pStyle w:val="Zkladntext"/>
        <w:jc w:val="both"/>
        <w:rPr>
          <w:i/>
          <w:iCs/>
        </w:rPr>
      </w:pPr>
      <w:r w:rsidRPr="008C3586">
        <w:rPr>
          <w:i/>
          <w:iCs/>
        </w:rPr>
        <w:t xml:space="preserve">usnesení č. </w:t>
      </w:r>
      <w:r w:rsidR="007A0E5A">
        <w:rPr>
          <w:i/>
          <w:iCs/>
        </w:rPr>
        <w:t>503/</w:t>
      </w:r>
      <w:r w:rsidRPr="008C3586">
        <w:rPr>
          <w:i/>
          <w:iCs/>
        </w:rPr>
        <w:t>0</w:t>
      </w:r>
      <w:r w:rsidR="002A323B">
        <w:rPr>
          <w:i/>
          <w:iCs/>
        </w:rPr>
        <w:t>8</w:t>
      </w:r>
      <w:r w:rsidRPr="008C3586">
        <w:rPr>
          <w:i/>
          <w:iCs/>
        </w:rPr>
        <w:t xml:space="preserve">/16  </w:t>
      </w:r>
    </w:p>
    <w:p w:rsidR="00A03429" w:rsidRPr="008C3586" w:rsidRDefault="00A03429" w:rsidP="00A03429">
      <w:pPr>
        <w:pStyle w:val="Zkladntext"/>
        <w:jc w:val="both"/>
        <w:rPr>
          <w:b w:val="0"/>
          <w:bCs w:val="0"/>
        </w:rPr>
      </w:pPr>
    </w:p>
    <w:p w:rsidR="00A03429" w:rsidRPr="008C3586" w:rsidRDefault="00A03429" w:rsidP="00A03429">
      <w:pPr>
        <w:widowControl w:val="0"/>
        <w:jc w:val="both"/>
        <w:rPr>
          <w:b/>
          <w:iCs/>
          <w:snapToGrid w:val="0"/>
        </w:rPr>
      </w:pPr>
      <w:r w:rsidRPr="008C3586">
        <w:rPr>
          <w:b/>
          <w:iCs/>
          <w:snapToGrid w:val="0"/>
        </w:rPr>
        <w:t>Výbor pro hospodaření s majetkem a pro likvidaci nepotřebného majetku:</w:t>
      </w:r>
    </w:p>
    <w:p w:rsidR="00A03429" w:rsidRPr="008C3586" w:rsidRDefault="00A03429" w:rsidP="00A03429">
      <w:pPr>
        <w:widowControl w:val="0"/>
        <w:jc w:val="both"/>
        <w:rPr>
          <w:b/>
          <w:u w:val="single"/>
        </w:rPr>
      </w:pPr>
    </w:p>
    <w:p w:rsidR="00EE4DC1" w:rsidRPr="00EE4DC1" w:rsidRDefault="00EE4DC1" w:rsidP="00EE4DC1">
      <w:pPr>
        <w:widowControl w:val="0"/>
        <w:numPr>
          <w:ilvl w:val="0"/>
          <w:numId w:val="3"/>
        </w:numPr>
        <w:jc w:val="both"/>
        <w:rPr>
          <w:b/>
          <w:iCs/>
          <w:snapToGrid w:val="0"/>
        </w:rPr>
      </w:pPr>
      <w:r w:rsidRPr="00EE4DC1">
        <w:rPr>
          <w:b/>
          <w:iCs/>
          <w:snapToGrid w:val="0"/>
        </w:rPr>
        <w:t xml:space="preserve">Souhlasí a doporučuje </w:t>
      </w:r>
      <w:r w:rsidRPr="00EE4DC1">
        <w:rPr>
          <w:b/>
          <w:snapToGrid w:val="0"/>
        </w:rPr>
        <w:t>Zastupitelstvu Karlovarského kraje</w:t>
      </w:r>
      <w:r w:rsidRPr="00EE4DC1">
        <w:rPr>
          <w:snapToGrid w:val="0"/>
        </w:rPr>
        <w:t xml:space="preserve"> </w:t>
      </w:r>
      <w:r w:rsidRPr="00EE4DC1">
        <w:rPr>
          <w:b/>
          <w:snapToGrid w:val="0"/>
        </w:rPr>
        <w:t>ke schválení</w:t>
      </w:r>
      <w:r w:rsidRPr="00EE4DC1">
        <w:rPr>
          <w:snapToGrid w:val="0"/>
        </w:rPr>
        <w:t xml:space="preserve"> </w:t>
      </w:r>
      <w:r w:rsidRPr="00EE4DC1">
        <w:t>bezúplatný převod pozemků p.p.č. 2688/24 o výměře 918 m</w:t>
      </w:r>
      <w:r w:rsidRPr="00EE4DC1">
        <w:rPr>
          <w:position w:val="5"/>
        </w:rPr>
        <w:t>2</w:t>
      </w:r>
      <w:r w:rsidRPr="00EE4DC1">
        <w:t>, 2688/25 o výměře 563 m</w:t>
      </w:r>
      <w:r w:rsidRPr="00EE4DC1">
        <w:rPr>
          <w:position w:val="5"/>
        </w:rPr>
        <w:t>2</w:t>
      </w:r>
      <w:r w:rsidRPr="00EE4DC1">
        <w:t>, 2688/26 o výměře 87 m</w:t>
      </w:r>
      <w:r w:rsidRPr="00EE4DC1">
        <w:rPr>
          <w:position w:val="5"/>
        </w:rPr>
        <w:t>2</w:t>
      </w:r>
      <w:r w:rsidRPr="00EE4DC1">
        <w:t>, 2688/27 o výměře 278 m</w:t>
      </w:r>
      <w:r w:rsidRPr="00EE4DC1">
        <w:rPr>
          <w:position w:val="5"/>
        </w:rPr>
        <w:t>2</w:t>
      </w:r>
      <w:r w:rsidRPr="00EE4DC1">
        <w:t>, 2688/28 o výměře 92 m</w:t>
      </w:r>
      <w:r w:rsidRPr="00EE4DC1">
        <w:rPr>
          <w:position w:val="5"/>
        </w:rPr>
        <w:t>2</w:t>
      </w:r>
      <w:r w:rsidRPr="00EE4DC1">
        <w:t>, 2688/29 o výměře 41 m</w:t>
      </w:r>
      <w:r w:rsidRPr="00EE4DC1">
        <w:rPr>
          <w:position w:val="5"/>
        </w:rPr>
        <w:t>2</w:t>
      </w:r>
      <w:r w:rsidRPr="00EE4DC1">
        <w:t>, 3613/1 o výměře 203 m</w:t>
      </w:r>
      <w:r w:rsidRPr="00EE4DC1">
        <w:rPr>
          <w:position w:val="5"/>
        </w:rPr>
        <w:t>2</w:t>
      </w:r>
      <w:r w:rsidRPr="00EE4DC1">
        <w:t>, 3614/1 o výměře 628 m</w:t>
      </w:r>
      <w:r w:rsidRPr="00EE4DC1">
        <w:rPr>
          <w:position w:val="5"/>
        </w:rPr>
        <w:t>2</w:t>
      </w:r>
      <w:r w:rsidRPr="00EE4DC1">
        <w:t>, 3614/2 o výměře 113 m</w:t>
      </w:r>
      <w:r w:rsidRPr="00EE4DC1">
        <w:rPr>
          <w:position w:val="5"/>
        </w:rPr>
        <w:t>2</w:t>
      </w:r>
      <w:r w:rsidRPr="00EE4DC1">
        <w:t>, 3615/5 o výměře 17 m</w:t>
      </w:r>
      <w:r w:rsidRPr="00EE4DC1">
        <w:rPr>
          <w:position w:val="5"/>
        </w:rPr>
        <w:t>2</w:t>
      </w:r>
      <w:r w:rsidRPr="00EE4DC1">
        <w:t>, 3615/6 o výměře 51 m</w:t>
      </w:r>
      <w:r w:rsidRPr="00EE4DC1">
        <w:rPr>
          <w:position w:val="5"/>
        </w:rPr>
        <w:t>2</w:t>
      </w:r>
      <w:r w:rsidRPr="00EE4DC1">
        <w:t>, 3615/7 o výměře 9 m</w:t>
      </w:r>
      <w:r w:rsidRPr="00EE4DC1">
        <w:rPr>
          <w:position w:val="5"/>
        </w:rPr>
        <w:t>2</w:t>
      </w:r>
      <w:r w:rsidRPr="00EE4DC1">
        <w:t>, 2688/30 o výměře 183 m</w:t>
      </w:r>
      <w:r w:rsidRPr="00EE4DC1">
        <w:rPr>
          <w:position w:val="5"/>
        </w:rPr>
        <w:t>2</w:t>
      </w:r>
      <w:r w:rsidRPr="00EE4DC1">
        <w:t xml:space="preserve"> a 3615/4 o výměře 67 m</w:t>
      </w:r>
      <w:r w:rsidRPr="00EE4DC1">
        <w:rPr>
          <w:position w:val="5"/>
        </w:rPr>
        <w:t>2</w:t>
      </w:r>
      <w:r w:rsidRPr="00EE4DC1">
        <w:t xml:space="preserve">, vše v k.ú. a obci Cheb formou darovací smlouvy mezi Karlovarským krajem, zastoupeným Krajskou správou a údržbou silnic Karlovarského kraje, příspěvkovou organizací (jako dárce na straně jedné) a městem Cheb, se sídlem nám. Jiřího z Poděbrad 1/14, PSČ 350 </w:t>
      </w:r>
      <w:r w:rsidRPr="00EE4DC1">
        <w:lastRenderedPageBreak/>
        <w:t>20, Cheb, IČO 00253979, zastoupeným Ing. Petrem Navrátilem, starostou města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města Cheb</w:t>
      </w:r>
    </w:p>
    <w:p w:rsidR="00EE4DC1" w:rsidRPr="00EE4DC1" w:rsidRDefault="00EE4DC1" w:rsidP="00EE4DC1">
      <w:pPr>
        <w:widowControl w:val="0"/>
        <w:jc w:val="both"/>
        <w:rPr>
          <w:b/>
          <w:iCs/>
          <w:snapToGrid w:val="0"/>
        </w:rPr>
      </w:pPr>
    </w:p>
    <w:p w:rsidR="00EE4DC1" w:rsidRPr="00EE4DC1" w:rsidRDefault="00EE4DC1" w:rsidP="00EE4DC1">
      <w:pPr>
        <w:widowControl w:val="0"/>
        <w:numPr>
          <w:ilvl w:val="0"/>
          <w:numId w:val="3"/>
        </w:numPr>
        <w:jc w:val="both"/>
        <w:rPr>
          <w:b/>
          <w:iCs/>
          <w:snapToGrid w:val="0"/>
        </w:rPr>
      </w:pPr>
      <w:r w:rsidRPr="00EE4DC1">
        <w:rPr>
          <w:b/>
          <w:iCs/>
          <w:snapToGrid w:val="0"/>
        </w:rPr>
        <w:t xml:space="preserve">Souhlasí a doporučuje </w:t>
      </w:r>
      <w:r w:rsidRPr="00EE4DC1">
        <w:rPr>
          <w:b/>
          <w:snapToGrid w:val="0"/>
        </w:rPr>
        <w:t>Zastupitelstvu Karlovarského kraje</w:t>
      </w:r>
      <w:r w:rsidRPr="00EE4DC1">
        <w:rPr>
          <w:snapToGrid w:val="0"/>
        </w:rPr>
        <w:t xml:space="preserve"> </w:t>
      </w:r>
      <w:r w:rsidRPr="00EE4DC1">
        <w:rPr>
          <w:b/>
          <w:snapToGrid w:val="0"/>
        </w:rPr>
        <w:t>ke schválení</w:t>
      </w:r>
      <w:r w:rsidRPr="00EE4DC1">
        <w:rPr>
          <w:snapToGrid w:val="0"/>
        </w:rPr>
        <w:t xml:space="preserve"> </w:t>
      </w:r>
      <w:r w:rsidRPr="00EE4DC1">
        <w:t>bezúplatné nabytí pozemků p.p.č. 3596/9 o výměře 331 m</w:t>
      </w:r>
      <w:r w:rsidRPr="00EE4DC1">
        <w:rPr>
          <w:position w:val="5"/>
        </w:rPr>
        <w:t>2</w:t>
      </w:r>
      <w:r w:rsidRPr="00EE4DC1">
        <w:t>, 3596/8 o výměře 1158 m</w:t>
      </w:r>
      <w:r w:rsidRPr="00EE4DC1">
        <w:rPr>
          <w:position w:val="5"/>
        </w:rPr>
        <w:t>2</w:t>
      </w:r>
      <w:r w:rsidRPr="00EE4DC1">
        <w:t>, 3596/7 o výměře 1277 m</w:t>
      </w:r>
      <w:r w:rsidRPr="00EE4DC1">
        <w:rPr>
          <w:position w:val="5"/>
        </w:rPr>
        <w:t>2</w:t>
      </w:r>
      <w:r w:rsidRPr="00EE4DC1">
        <w:t>, 3596/11 o výměře 3801 m</w:t>
      </w:r>
      <w:r w:rsidRPr="00EE4DC1">
        <w:rPr>
          <w:position w:val="5"/>
        </w:rPr>
        <w:t>2</w:t>
      </w:r>
      <w:r w:rsidRPr="00EE4DC1">
        <w:t>, 3596/12 o výměře 30 m</w:t>
      </w:r>
      <w:r w:rsidRPr="00EE4DC1">
        <w:rPr>
          <w:position w:val="5"/>
        </w:rPr>
        <w:t>2</w:t>
      </w:r>
      <w:r w:rsidRPr="00EE4DC1">
        <w:t>, 3596/10 o výměře 333 m</w:t>
      </w:r>
      <w:r w:rsidRPr="00EE4DC1">
        <w:rPr>
          <w:position w:val="5"/>
        </w:rPr>
        <w:t>2</w:t>
      </w:r>
      <w:r w:rsidRPr="00EE4DC1">
        <w:t>, 3596/6 o výměře 555 m</w:t>
      </w:r>
      <w:r w:rsidRPr="00EE4DC1">
        <w:rPr>
          <w:position w:val="5"/>
        </w:rPr>
        <w:t>2</w:t>
      </w:r>
      <w:r w:rsidRPr="00EE4DC1">
        <w:t>, 3596/18 o výměře 2162 m</w:t>
      </w:r>
      <w:r w:rsidRPr="00EE4DC1">
        <w:rPr>
          <w:position w:val="5"/>
        </w:rPr>
        <w:t>2</w:t>
      </w:r>
      <w:r w:rsidRPr="00EE4DC1">
        <w:t>, 3596/23 o výměře 501 m</w:t>
      </w:r>
      <w:r w:rsidRPr="00EE4DC1">
        <w:rPr>
          <w:position w:val="5"/>
        </w:rPr>
        <w:t>2</w:t>
      </w:r>
      <w:r w:rsidRPr="00EE4DC1">
        <w:t xml:space="preserve"> a 3596/22 o výměře 20 m</w:t>
      </w:r>
      <w:r w:rsidRPr="00EE4DC1">
        <w:rPr>
          <w:position w:val="5"/>
        </w:rPr>
        <w:t>2</w:t>
      </w:r>
      <w:r w:rsidRPr="00EE4DC1">
        <w:t>, vše v k.ú. a obci Cheb a pozemků p.p.č. 281/16 o výměře 88 m</w:t>
      </w:r>
      <w:r w:rsidRPr="00EE4DC1">
        <w:rPr>
          <w:position w:val="5"/>
        </w:rPr>
        <w:t>2</w:t>
      </w:r>
      <w:r w:rsidRPr="00EE4DC1">
        <w:t>, 281/17 o výměře 3472 m</w:t>
      </w:r>
      <w:r w:rsidRPr="00EE4DC1">
        <w:rPr>
          <w:position w:val="5"/>
        </w:rPr>
        <w:t>2</w:t>
      </w:r>
      <w:r w:rsidRPr="00EE4DC1">
        <w:t>, 281/14 o výměře 3520 m</w:t>
      </w:r>
      <w:r w:rsidRPr="00EE4DC1">
        <w:rPr>
          <w:position w:val="5"/>
        </w:rPr>
        <w:t>2</w:t>
      </w:r>
      <w:r w:rsidRPr="00EE4DC1">
        <w:t>, 291/170 o výměře 237 m</w:t>
      </w:r>
      <w:r w:rsidRPr="00EE4DC1">
        <w:rPr>
          <w:position w:val="5"/>
        </w:rPr>
        <w:t>2</w:t>
      </w:r>
      <w:r w:rsidRPr="00EE4DC1">
        <w:t>, 967/6 o výměře 112 m</w:t>
      </w:r>
      <w:r w:rsidRPr="00EE4DC1">
        <w:rPr>
          <w:position w:val="5"/>
        </w:rPr>
        <w:t>2</w:t>
      </w:r>
      <w:r w:rsidRPr="00EE4DC1">
        <w:t xml:space="preserve"> a 960/16 o výměře 122 m</w:t>
      </w:r>
      <w:r w:rsidRPr="00EE4DC1">
        <w:rPr>
          <w:position w:val="5"/>
        </w:rPr>
        <w:t>2</w:t>
      </w:r>
      <w:r w:rsidRPr="00EE4DC1">
        <w:t>, vše v k.ú. Háje u Chebu a obci Cheb formou darovací smlouvy mezi městem Cheb, se sídlem nám. Jiřího z Poděbrad 1/14, PSČ 350 20, Cheb, IČO 00253979, zastoupeným Ing. Petrem Navrátilem, starostou města (jako dárce na straně jedné) a Karlovarským krajem, zastoupeným Krajskou správou a údržbou silnic Karlovarského kraje, příspěvkovou organizací (jako obdarovaný na straně druhé), a tím převést předmětné nemovité věci z vlastnictví města Cheb do majetku Karlovarského kraje</w:t>
      </w:r>
    </w:p>
    <w:p w:rsidR="00EE4DC1" w:rsidRPr="00EE4DC1" w:rsidRDefault="00EE4DC1" w:rsidP="00EE4DC1">
      <w:pPr>
        <w:widowControl w:val="0"/>
        <w:jc w:val="both"/>
        <w:rPr>
          <w:b/>
          <w:iCs/>
          <w:snapToGrid w:val="0"/>
        </w:rPr>
      </w:pPr>
    </w:p>
    <w:p w:rsidR="00EE4DC1" w:rsidRPr="00EE4DC1" w:rsidRDefault="00EE4DC1" w:rsidP="00EE4DC1">
      <w:pPr>
        <w:widowControl w:val="0"/>
        <w:numPr>
          <w:ilvl w:val="0"/>
          <w:numId w:val="3"/>
        </w:numPr>
        <w:jc w:val="both"/>
        <w:rPr>
          <w:iCs/>
          <w:snapToGrid w:val="0"/>
        </w:rPr>
      </w:pPr>
      <w:r w:rsidRPr="00EE4DC1">
        <w:rPr>
          <w:b/>
          <w:snapToGrid w:val="0"/>
        </w:rPr>
        <w:t>Souhlasí a doporučuje Zastupitelstvu Karlovarského kraje</w:t>
      </w:r>
      <w:r w:rsidRPr="00EE4DC1">
        <w:rPr>
          <w:snapToGrid w:val="0"/>
        </w:rPr>
        <w:t xml:space="preserve"> </w:t>
      </w:r>
      <w:r w:rsidRPr="00EE4DC1">
        <w:t>uložit řediteli Krajské správy a údržby silnic Karlovarského kraje, příspěvkové organizace, realizovat kroky k uzavření předmětných darovacích smluv a pověřit jí podpisem těchto smluv</w:t>
      </w:r>
    </w:p>
    <w:p w:rsidR="00EE4DC1" w:rsidRPr="00EE4DC1" w:rsidRDefault="00EE4DC1" w:rsidP="00EE4DC1">
      <w:pPr>
        <w:pStyle w:val="Odstavecseseznamem"/>
        <w:rPr>
          <w:iCs/>
          <w:snapToGrid w:val="0"/>
        </w:rPr>
      </w:pPr>
    </w:p>
    <w:p w:rsidR="00EE4DC1" w:rsidRPr="00EE4DC1" w:rsidRDefault="00EE4DC1" w:rsidP="00EE4DC1">
      <w:pPr>
        <w:widowControl w:val="0"/>
        <w:numPr>
          <w:ilvl w:val="0"/>
          <w:numId w:val="3"/>
        </w:numPr>
        <w:jc w:val="both"/>
        <w:rPr>
          <w:iCs/>
          <w:snapToGrid w:val="0"/>
        </w:rPr>
      </w:pPr>
      <w:r w:rsidRPr="00EE4DC1">
        <w:rPr>
          <w:b/>
          <w:snapToGrid w:val="0"/>
        </w:rPr>
        <w:t>Souhlasí a doporučuje Zastupitelstvu Karlovarského kraje</w:t>
      </w:r>
      <w:r w:rsidRPr="00EE4DC1">
        <w:rPr>
          <w:snapToGrid w:val="0"/>
        </w:rPr>
        <w:t xml:space="preserve"> </w:t>
      </w:r>
      <w:r w:rsidRPr="00EE4DC1">
        <w:t>uložit Krajské správě a údržbě silnic Karlovarského kraje, příspěvkové organizaci, realizovat kroky vedoucí k předání anonymizovaných smluv v otevřeném a strojově čitelném formátu vč. metadat dle zákona č. 340/2015 Sb., o registru smluv odboru správa majetku nejpozději do 10 pracovních dní od podpisu smlouvy</w:t>
      </w:r>
    </w:p>
    <w:p w:rsidR="00EE4DC1" w:rsidRPr="00EE4DC1" w:rsidRDefault="00EE4DC1" w:rsidP="00EE4DC1">
      <w:pPr>
        <w:widowControl w:val="0"/>
        <w:jc w:val="both"/>
        <w:rPr>
          <w:iCs/>
          <w:snapToGrid w:val="0"/>
        </w:rPr>
      </w:pPr>
    </w:p>
    <w:p w:rsidR="00EE4DC1" w:rsidRPr="00EE4DC1" w:rsidRDefault="00EE4DC1" w:rsidP="00EE4DC1">
      <w:pPr>
        <w:widowControl w:val="0"/>
        <w:numPr>
          <w:ilvl w:val="0"/>
          <w:numId w:val="3"/>
        </w:numPr>
        <w:jc w:val="both"/>
        <w:rPr>
          <w:iCs/>
          <w:snapToGrid w:val="0"/>
        </w:rPr>
      </w:pPr>
      <w:r w:rsidRPr="00EE4DC1">
        <w:rPr>
          <w:b/>
          <w:snapToGrid w:val="0"/>
        </w:rPr>
        <w:t>Souhlasí a doporučuje Zastupitelstvu Karlovarského kraje</w:t>
      </w:r>
      <w:r w:rsidRPr="00EE4DC1">
        <w:rPr>
          <w:snapToGrid w:val="0"/>
        </w:rPr>
        <w:t xml:space="preserve"> </w:t>
      </w:r>
      <w:r w:rsidRPr="00EE4DC1">
        <w:t>pověřit Mgr. Dalibora Blažka, náměstka hejtmana, v souladu s usnesením č. RK 534/05/15 ze dne 25.05.2015, podpisem schvalovacích doložek Karlovarského kraje u předmětných darovacích smluv</w:t>
      </w:r>
    </w:p>
    <w:p w:rsidR="009C39C3" w:rsidRDefault="009C39C3" w:rsidP="00A03429">
      <w:pPr>
        <w:widowControl w:val="0"/>
        <w:jc w:val="both"/>
        <w:rPr>
          <w:b/>
          <w:iCs/>
          <w:snapToGrid w:val="0"/>
        </w:rPr>
      </w:pPr>
    </w:p>
    <w:p w:rsidR="00A03429" w:rsidRPr="004B3B3A" w:rsidRDefault="00A03429" w:rsidP="00A03429">
      <w:pPr>
        <w:pStyle w:val="Seznamsodrkami2"/>
        <w:ind w:left="0" w:firstLine="0"/>
        <w:rPr>
          <w:b/>
          <w:i/>
          <w:iCs/>
          <w:szCs w:val="24"/>
        </w:rPr>
      </w:pPr>
    </w:p>
    <w:p w:rsidR="00A03429" w:rsidRPr="00B54D45" w:rsidRDefault="00B54D45" w:rsidP="00A03429">
      <w:pPr>
        <w:numPr>
          <w:ilvl w:val="0"/>
          <w:numId w:val="33"/>
        </w:numPr>
        <w:ind w:left="360"/>
        <w:jc w:val="both"/>
        <w:rPr>
          <w:b/>
        </w:rPr>
      </w:pPr>
      <w:r w:rsidRPr="00B54D45">
        <w:rPr>
          <w:b/>
        </w:rPr>
        <w:t>Bezúplatné nabytí nemovitých věcí z vlastnictví města Hroznětín do vlastnictví Karlovarského kraje – pozemky v k.ú. Bystřice u Hroznětína a k.ú. Hroznětín</w:t>
      </w:r>
    </w:p>
    <w:p w:rsidR="00A03429" w:rsidRPr="00A677EF" w:rsidRDefault="00A03429" w:rsidP="00A03429">
      <w:pPr>
        <w:jc w:val="both"/>
      </w:pPr>
    </w:p>
    <w:p w:rsidR="00A03429" w:rsidRPr="008C3586" w:rsidRDefault="00A03429" w:rsidP="00A03429">
      <w:pPr>
        <w:pStyle w:val="Zkladntext"/>
        <w:jc w:val="both"/>
        <w:rPr>
          <w:i/>
          <w:iCs/>
        </w:rPr>
      </w:pPr>
      <w:r w:rsidRPr="008C3586">
        <w:rPr>
          <w:i/>
          <w:iCs/>
        </w:rPr>
        <w:t xml:space="preserve">usnesení č. </w:t>
      </w:r>
      <w:r w:rsidR="002A323B">
        <w:rPr>
          <w:i/>
          <w:iCs/>
        </w:rPr>
        <w:t>50</w:t>
      </w:r>
      <w:r w:rsidR="007A0E5A">
        <w:rPr>
          <w:i/>
          <w:iCs/>
        </w:rPr>
        <w:t>4</w:t>
      </w:r>
      <w:r w:rsidRPr="008C3586">
        <w:rPr>
          <w:i/>
          <w:iCs/>
        </w:rPr>
        <w:t>/0</w:t>
      </w:r>
      <w:r w:rsidR="002A323B">
        <w:rPr>
          <w:i/>
          <w:iCs/>
        </w:rPr>
        <w:t>8</w:t>
      </w:r>
      <w:r w:rsidRPr="008C3586">
        <w:rPr>
          <w:i/>
          <w:iCs/>
        </w:rPr>
        <w:t xml:space="preserve">/16  </w:t>
      </w:r>
    </w:p>
    <w:p w:rsidR="00A03429" w:rsidRPr="008C3586" w:rsidRDefault="00A03429" w:rsidP="00A03429">
      <w:pPr>
        <w:pStyle w:val="Zkladntext"/>
        <w:jc w:val="both"/>
        <w:rPr>
          <w:b w:val="0"/>
          <w:bCs w:val="0"/>
        </w:rPr>
      </w:pPr>
    </w:p>
    <w:p w:rsidR="00A03429" w:rsidRPr="008C3586" w:rsidRDefault="00A03429" w:rsidP="00A03429">
      <w:pPr>
        <w:widowControl w:val="0"/>
        <w:jc w:val="both"/>
        <w:rPr>
          <w:b/>
          <w:iCs/>
          <w:snapToGrid w:val="0"/>
        </w:rPr>
      </w:pPr>
      <w:r w:rsidRPr="008C3586">
        <w:rPr>
          <w:b/>
          <w:iCs/>
          <w:snapToGrid w:val="0"/>
        </w:rPr>
        <w:t>Výbor pro hospodaření s majetkem a pro likvidaci nepotřebného majetku:</w:t>
      </w:r>
    </w:p>
    <w:p w:rsidR="00A03429" w:rsidRPr="008C3586" w:rsidRDefault="00A03429" w:rsidP="00A03429">
      <w:pPr>
        <w:widowControl w:val="0"/>
        <w:jc w:val="both"/>
        <w:rPr>
          <w:b/>
          <w:u w:val="single"/>
        </w:rPr>
      </w:pPr>
    </w:p>
    <w:p w:rsidR="00EE4DC1" w:rsidRPr="00EE4DC1" w:rsidRDefault="00EE4DC1" w:rsidP="00EE4DC1">
      <w:pPr>
        <w:widowControl w:val="0"/>
        <w:numPr>
          <w:ilvl w:val="0"/>
          <w:numId w:val="3"/>
        </w:numPr>
        <w:jc w:val="both"/>
        <w:rPr>
          <w:b/>
          <w:iCs/>
          <w:snapToGrid w:val="0"/>
        </w:rPr>
      </w:pPr>
      <w:r w:rsidRPr="00EE4DC1">
        <w:rPr>
          <w:b/>
          <w:iCs/>
          <w:snapToGrid w:val="0"/>
        </w:rPr>
        <w:t xml:space="preserve">Souhlasí a doporučuje </w:t>
      </w:r>
      <w:r w:rsidRPr="00EE4DC1">
        <w:rPr>
          <w:b/>
          <w:snapToGrid w:val="0"/>
        </w:rPr>
        <w:t>Zastupitelstvu Karlovarského kraje</w:t>
      </w:r>
      <w:r w:rsidRPr="00EE4DC1">
        <w:rPr>
          <w:snapToGrid w:val="0"/>
        </w:rPr>
        <w:t xml:space="preserve"> </w:t>
      </w:r>
      <w:r w:rsidRPr="00EE4DC1">
        <w:rPr>
          <w:b/>
          <w:snapToGrid w:val="0"/>
        </w:rPr>
        <w:t>ke schválení</w:t>
      </w:r>
      <w:r w:rsidRPr="00EE4DC1">
        <w:rPr>
          <w:snapToGrid w:val="0"/>
        </w:rPr>
        <w:t xml:space="preserve"> </w:t>
      </w:r>
      <w:r w:rsidRPr="00EE4DC1">
        <w:t>bezúplatné nabytí pozemků p.p.č. 993/2 o výměře 28 m</w:t>
      </w:r>
      <w:r w:rsidRPr="00EE4DC1">
        <w:rPr>
          <w:position w:val="5"/>
        </w:rPr>
        <w:t>2</w:t>
      </w:r>
      <w:r w:rsidRPr="00EE4DC1">
        <w:t xml:space="preserve"> a p.p.č. 993/3 o výměře 33 m</w:t>
      </w:r>
      <w:r w:rsidRPr="00EE4DC1">
        <w:rPr>
          <w:position w:val="5"/>
        </w:rPr>
        <w:t>2</w:t>
      </w:r>
      <w:r w:rsidRPr="00EE4DC1">
        <w:t xml:space="preserve"> v k.ú. Bystřice u Hroznětína a obci Hroznětín a pozemků p.p.č. 472/9 o výměře 2511 m</w:t>
      </w:r>
      <w:r w:rsidRPr="00EE4DC1">
        <w:rPr>
          <w:position w:val="5"/>
        </w:rPr>
        <w:t>2</w:t>
      </w:r>
      <w:r w:rsidRPr="00EE4DC1">
        <w:t>, p.p.č. 2714/2 o výměře 133 m</w:t>
      </w:r>
      <w:r w:rsidRPr="00EE4DC1">
        <w:rPr>
          <w:position w:val="5"/>
        </w:rPr>
        <w:t>2</w:t>
      </w:r>
      <w:r w:rsidRPr="00EE4DC1">
        <w:t>, p.p.č. 2714/9 o výměře 167 m</w:t>
      </w:r>
      <w:r w:rsidRPr="00EE4DC1">
        <w:rPr>
          <w:position w:val="5"/>
        </w:rPr>
        <w:t>2</w:t>
      </w:r>
      <w:r w:rsidRPr="00EE4DC1">
        <w:t>, p.p.č. 2386/3 o výměře 67 m</w:t>
      </w:r>
      <w:r w:rsidRPr="00EE4DC1">
        <w:rPr>
          <w:position w:val="5"/>
        </w:rPr>
        <w:t>2</w:t>
      </w:r>
      <w:r w:rsidRPr="00EE4DC1">
        <w:t>, p.p.č. 2285/13 o výměře 18 m</w:t>
      </w:r>
      <w:r w:rsidRPr="00EE4DC1">
        <w:rPr>
          <w:position w:val="5"/>
        </w:rPr>
        <w:t>2</w:t>
      </w:r>
      <w:r w:rsidRPr="00EE4DC1">
        <w:t>, p.p.č. 263/29 o výměře 14 m</w:t>
      </w:r>
      <w:r w:rsidRPr="00EE4DC1">
        <w:rPr>
          <w:position w:val="5"/>
        </w:rPr>
        <w:t>2</w:t>
      </w:r>
      <w:r w:rsidRPr="00EE4DC1">
        <w:t xml:space="preserve"> a p.p.č. 2311/18 o výměře 46 m</w:t>
      </w:r>
      <w:r w:rsidRPr="00EE4DC1">
        <w:rPr>
          <w:position w:val="5"/>
        </w:rPr>
        <w:t>2</w:t>
      </w:r>
      <w:r w:rsidRPr="00EE4DC1">
        <w:t xml:space="preserve"> formou darovací smlouvy mezi městem Hroznětín, se sídlem Krušnohorské náměstí 1, Hroznětín, PSČ 362 33, IČO 00254592, zastoupeným panem Martinem Malečkem, starostou města (jako dárce na straně jedné) a Karlovarským krajem, zastoupeným Krajskou správou a údržbou silnic Karlovarského kraje, příspěvkovou organizací (jako obdarovaný na straně druhé), a tím převést předmětné </w:t>
      </w:r>
      <w:r w:rsidRPr="00EE4DC1">
        <w:lastRenderedPageBreak/>
        <w:t>nemovité věci z vlastnictví města Hroznětín do vlastnictví Karlovarského kraje</w:t>
      </w:r>
    </w:p>
    <w:p w:rsidR="00EE4DC1" w:rsidRPr="00EE4DC1" w:rsidRDefault="00EE4DC1" w:rsidP="00EE4DC1">
      <w:pPr>
        <w:widowControl w:val="0"/>
        <w:jc w:val="both"/>
        <w:rPr>
          <w:b/>
          <w:iCs/>
          <w:snapToGrid w:val="0"/>
        </w:rPr>
      </w:pPr>
    </w:p>
    <w:p w:rsidR="00EE4DC1" w:rsidRPr="00EE4DC1" w:rsidRDefault="00EE4DC1" w:rsidP="00EE4DC1">
      <w:pPr>
        <w:widowControl w:val="0"/>
        <w:numPr>
          <w:ilvl w:val="0"/>
          <w:numId w:val="3"/>
        </w:numPr>
        <w:jc w:val="both"/>
        <w:rPr>
          <w:iCs/>
          <w:snapToGrid w:val="0"/>
        </w:rPr>
      </w:pPr>
      <w:r w:rsidRPr="00EE4DC1">
        <w:rPr>
          <w:b/>
          <w:snapToGrid w:val="0"/>
        </w:rPr>
        <w:t>Souhlasí a doporučuje Zastupitelstvu Karlovarského kraje</w:t>
      </w:r>
      <w:r w:rsidRPr="00EE4DC1">
        <w:rPr>
          <w:snapToGrid w:val="0"/>
        </w:rPr>
        <w:t xml:space="preserve"> </w:t>
      </w:r>
      <w:r w:rsidRPr="00EE4DC1">
        <w:t>uložit Krajské správě a údržbě silnic Karlovarského kraje, příspěvkové organizaci, realizovat kroky k uzavření předmětné darovací smlouvy a pověřit jí podpisem této smlouvy</w:t>
      </w:r>
    </w:p>
    <w:p w:rsidR="00EE4DC1" w:rsidRPr="00EE4DC1" w:rsidRDefault="00EE4DC1" w:rsidP="00EE4DC1">
      <w:pPr>
        <w:widowControl w:val="0"/>
        <w:jc w:val="both"/>
        <w:rPr>
          <w:iCs/>
          <w:snapToGrid w:val="0"/>
        </w:rPr>
      </w:pPr>
    </w:p>
    <w:p w:rsidR="00EE4DC1" w:rsidRPr="00EE4DC1" w:rsidRDefault="00EE4DC1" w:rsidP="00EE4DC1">
      <w:pPr>
        <w:widowControl w:val="0"/>
        <w:numPr>
          <w:ilvl w:val="0"/>
          <w:numId w:val="3"/>
        </w:numPr>
        <w:jc w:val="both"/>
        <w:rPr>
          <w:iCs/>
          <w:snapToGrid w:val="0"/>
        </w:rPr>
      </w:pPr>
      <w:r w:rsidRPr="00EE4DC1">
        <w:rPr>
          <w:b/>
          <w:snapToGrid w:val="0"/>
        </w:rPr>
        <w:t>Souhlasí a doporučuje Zastupitelstvu Karlovarského kraje</w:t>
      </w:r>
      <w:r w:rsidRPr="00EE4DC1">
        <w:rPr>
          <w:snapToGrid w:val="0"/>
        </w:rPr>
        <w:t xml:space="preserve"> </w:t>
      </w:r>
      <w:r w:rsidRPr="00EE4DC1">
        <w:t>pověřit Mgr. Dalibora Blažka, náměstka hejtmana, v souladu s usnesením č. RK 534/05/15 ze dne 25.05.2015, podpisem schvalovací doložky Karlovarského kraje u předmětné darovací smlouvy</w:t>
      </w:r>
    </w:p>
    <w:p w:rsidR="00A03429" w:rsidRDefault="00A03429" w:rsidP="00A03429">
      <w:pPr>
        <w:widowControl w:val="0"/>
        <w:jc w:val="both"/>
        <w:rPr>
          <w:b/>
          <w:u w:val="single"/>
        </w:rPr>
      </w:pPr>
    </w:p>
    <w:p w:rsidR="00A03429" w:rsidRPr="004B3B3A" w:rsidRDefault="00A03429" w:rsidP="00A03429">
      <w:pPr>
        <w:pStyle w:val="Seznamsodrkami2"/>
        <w:ind w:left="0" w:firstLine="0"/>
        <w:rPr>
          <w:b/>
          <w:i/>
          <w:iCs/>
          <w:szCs w:val="24"/>
        </w:rPr>
      </w:pPr>
    </w:p>
    <w:p w:rsidR="00A03429" w:rsidRPr="00930BB5" w:rsidRDefault="00B54D45" w:rsidP="00A03429">
      <w:pPr>
        <w:numPr>
          <w:ilvl w:val="0"/>
          <w:numId w:val="33"/>
        </w:numPr>
        <w:ind w:left="360"/>
        <w:jc w:val="both"/>
        <w:rPr>
          <w:b/>
        </w:rPr>
      </w:pPr>
      <w:r w:rsidRPr="00930BB5">
        <w:rPr>
          <w:b/>
        </w:rPr>
        <w:t>Směna nemovitých věcí v k.ú. Bochov ve vlastnictví Karlovarského kraje s nemovitými věcmi v k.ú. Cheb a Sokolov ve vlastnictví Údržby silnic Karlovarského kraje, a.s</w:t>
      </w:r>
      <w:r w:rsidR="00930BB5" w:rsidRPr="00930BB5">
        <w:rPr>
          <w:b/>
        </w:rPr>
        <w:t>.</w:t>
      </w:r>
    </w:p>
    <w:p w:rsidR="00A03429" w:rsidRPr="00A677EF" w:rsidRDefault="00A03429" w:rsidP="00A03429">
      <w:pPr>
        <w:jc w:val="both"/>
      </w:pPr>
    </w:p>
    <w:p w:rsidR="00A03429" w:rsidRPr="00320FE7" w:rsidRDefault="00A03429" w:rsidP="00A03429">
      <w:pPr>
        <w:pStyle w:val="Zkladntext"/>
        <w:jc w:val="both"/>
        <w:rPr>
          <w:i/>
          <w:iCs/>
        </w:rPr>
      </w:pPr>
      <w:r w:rsidRPr="00320FE7">
        <w:rPr>
          <w:i/>
          <w:iCs/>
        </w:rPr>
        <w:t>usnesen</w:t>
      </w:r>
      <w:r w:rsidR="002A323B">
        <w:rPr>
          <w:i/>
          <w:iCs/>
        </w:rPr>
        <w:t>í č. 50</w:t>
      </w:r>
      <w:r w:rsidR="00285C64">
        <w:rPr>
          <w:i/>
          <w:iCs/>
        </w:rPr>
        <w:t>5</w:t>
      </w:r>
      <w:r w:rsidRPr="00320FE7">
        <w:rPr>
          <w:i/>
          <w:iCs/>
        </w:rPr>
        <w:t>/0</w:t>
      </w:r>
      <w:r w:rsidR="002A323B">
        <w:rPr>
          <w:i/>
          <w:iCs/>
        </w:rPr>
        <w:t>8</w:t>
      </w:r>
      <w:r w:rsidRPr="00320FE7">
        <w:rPr>
          <w:i/>
          <w:iCs/>
        </w:rPr>
        <w:t xml:space="preserve">/16  </w:t>
      </w:r>
    </w:p>
    <w:p w:rsidR="00A03429" w:rsidRPr="00320FE7" w:rsidRDefault="00A03429" w:rsidP="00A03429">
      <w:pPr>
        <w:pStyle w:val="Zkladntext"/>
        <w:jc w:val="both"/>
        <w:rPr>
          <w:b w:val="0"/>
          <w:bCs w:val="0"/>
        </w:rPr>
      </w:pPr>
    </w:p>
    <w:p w:rsidR="00A03429" w:rsidRPr="00320FE7" w:rsidRDefault="00A03429" w:rsidP="00A03429">
      <w:pPr>
        <w:widowControl w:val="0"/>
        <w:jc w:val="both"/>
        <w:rPr>
          <w:b/>
          <w:iCs/>
          <w:snapToGrid w:val="0"/>
        </w:rPr>
      </w:pPr>
      <w:r w:rsidRPr="00320FE7">
        <w:rPr>
          <w:b/>
          <w:iCs/>
          <w:snapToGrid w:val="0"/>
        </w:rPr>
        <w:t>Výbor pro hospodaření s majetkem a pro likvidaci nepotřebného majetku:</w:t>
      </w:r>
    </w:p>
    <w:p w:rsidR="00A03429" w:rsidRDefault="00A03429" w:rsidP="00A03429">
      <w:pPr>
        <w:widowControl w:val="0"/>
        <w:jc w:val="both"/>
        <w:rPr>
          <w:b/>
          <w:u w:val="single"/>
        </w:rPr>
      </w:pPr>
    </w:p>
    <w:tbl>
      <w:tblPr>
        <w:tblW w:w="9747" w:type="dxa"/>
        <w:tblLook w:val="04A0" w:firstRow="1" w:lastRow="0" w:firstColumn="1" w:lastColumn="0" w:noHBand="0" w:noVBand="1"/>
      </w:tblPr>
      <w:tblGrid>
        <w:gridCol w:w="959"/>
        <w:gridCol w:w="8221"/>
        <w:gridCol w:w="567"/>
      </w:tblGrid>
      <w:tr w:rsidR="00EE4DC1" w:rsidRPr="00EE4DC1" w:rsidTr="00EE4DC1">
        <w:trPr>
          <w:gridAfter w:val="1"/>
          <w:wAfter w:w="567" w:type="dxa"/>
        </w:trPr>
        <w:tc>
          <w:tcPr>
            <w:tcW w:w="959" w:type="dxa"/>
          </w:tcPr>
          <w:p w:rsidR="00EE4DC1" w:rsidRPr="00EE4DC1" w:rsidRDefault="00EE4DC1" w:rsidP="00723F33">
            <w:pPr>
              <w:spacing w:after="240"/>
            </w:pPr>
          </w:p>
        </w:tc>
        <w:tc>
          <w:tcPr>
            <w:tcW w:w="8221" w:type="dxa"/>
          </w:tcPr>
          <w:p w:rsidR="00EE4DC1" w:rsidRPr="00EE4DC1" w:rsidRDefault="00EE4DC1" w:rsidP="00EE4DC1">
            <w:pPr>
              <w:numPr>
                <w:ilvl w:val="0"/>
                <w:numId w:val="13"/>
              </w:numPr>
              <w:ind w:left="317"/>
              <w:rPr>
                <w:b/>
              </w:rPr>
            </w:pPr>
            <w:r w:rsidRPr="00EE4DC1">
              <w:rPr>
                <w:b/>
              </w:rPr>
              <w:t>souhlasí a doporučuje Zastupitelstvu Karlovarského kraje ke schválení</w:t>
            </w:r>
          </w:p>
        </w:tc>
      </w:tr>
      <w:tr w:rsidR="00EE4DC1" w:rsidRPr="00EE4DC1" w:rsidTr="00EE4DC1">
        <w:tc>
          <w:tcPr>
            <w:tcW w:w="9747" w:type="dxa"/>
            <w:gridSpan w:val="3"/>
          </w:tcPr>
          <w:p w:rsidR="00EE4DC1" w:rsidRPr="00EE4DC1" w:rsidRDefault="00EE4DC1"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E4DC1">
              <w:rPr>
                <w:rFonts w:ascii="Times New Roman" w:hAnsi="Times New Roman" w:cs="Times New Roman"/>
              </w:rPr>
              <w:t>směnu následujících nemovité věci ve vlastnictví Karlovarského kraje:</w:t>
            </w:r>
          </w:p>
          <w:p w:rsidR="00EE4DC1" w:rsidRPr="00EE4DC1" w:rsidRDefault="00EE4DC1"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EE4DC1" w:rsidRPr="00EE4DC1" w:rsidRDefault="00EE4DC1"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E4DC1">
              <w:rPr>
                <w:rFonts w:ascii="Times New Roman" w:hAnsi="Times New Roman" w:cs="Times New Roman"/>
              </w:rPr>
              <w:t>- pozemek st.p.č. 408/1, zastavěná plocha a nádvoří o výměře 264 m</w:t>
            </w:r>
            <w:r w:rsidRPr="00EE4DC1">
              <w:rPr>
                <w:rFonts w:ascii="Times New Roman" w:hAnsi="Times New Roman" w:cs="Times New Roman"/>
                <w:position w:val="5"/>
              </w:rPr>
              <w:t>2</w:t>
            </w:r>
            <w:r w:rsidRPr="00EE4DC1">
              <w:rPr>
                <w:rFonts w:ascii="Times New Roman" w:hAnsi="Times New Roman" w:cs="Times New Roman"/>
              </w:rPr>
              <w:t xml:space="preserve">, jehož součástí je stavba č.p. 301, objekt bydlení, v k.ú. Bochov, </w:t>
            </w:r>
          </w:p>
          <w:p w:rsidR="00EE4DC1" w:rsidRPr="00EE4DC1" w:rsidRDefault="00EE4DC1"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EE4DC1" w:rsidRPr="00EE4DC1" w:rsidRDefault="00EE4DC1"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E4DC1">
              <w:rPr>
                <w:rFonts w:ascii="Times New Roman" w:hAnsi="Times New Roman" w:cs="Times New Roman"/>
              </w:rPr>
              <w:t>s nemovitými věcmi ve vlastnictví společnosti Údržba silnic Karlovarského kraje, a.s.:</w:t>
            </w:r>
          </w:p>
          <w:p w:rsidR="00EE4DC1" w:rsidRPr="00EE4DC1" w:rsidRDefault="00EE4DC1"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EE4DC1" w:rsidRPr="00EE4DC1" w:rsidRDefault="00EE4DC1"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E4DC1">
              <w:rPr>
                <w:rFonts w:ascii="Times New Roman" w:hAnsi="Times New Roman" w:cs="Times New Roman"/>
              </w:rPr>
              <w:t>- pozemek p.p.č. 3052/18, ostatní plocha o výměře 2697 m</w:t>
            </w:r>
            <w:r w:rsidRPr="00EE4DC1">
              <w:rPr>
                <w:rFonts w:ascii="Times New Roman" w:hAnsi="Times New Roman" w:cs="Times New Roman"/>
                <w:position w:val="5"/>
              </w:rPr>
              <w:t>2</w:t>
            </w:r>
            <w:r w:rsidRPr="00EE4DC1">
              <w:rPr>
                <w:rFonts w:ascii="Times New Roman" w:hAnsi="Times New Roman" w:cs="Times New Roman"/>
              </w:rPr>
              <w:t>, v k.ú. Cheb,</w:t>
            </w:r>
          </w:p>
          <w:p w:rsidR="00EE4DC1" w:rsidRPr="00EE4DC1" w:rsidRDefault="00EE4DC1"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E4DC1">
              <w:rPr>
                <w:rFonts w:ascii="Times New Roman" w:hAnsi="Times New Roman" w:cs="Times New Roman"/>
              </w:rPr>
              <w:t>- pozemek p.č. 4024/35, ostatní plocha o výměře 2564 m</w:t>
            </w:r>
            <w:r w:rsidRPr="00EE4DC1">
              <w:rPr>
                <w:rFonts w:ascii="Times New Roman" w:hAnsi="Times New Roman" w:cs="Times New Roman"/>
                <w:position w:val="5"/>
              </w:rPr>
              <w:t>2</w:t>
            </w:r>
            <w:r w:rsidRPr="00EE4DC1">
              <w:rPr>
                <w:rFonts w:ascii="Times New Roman" w:hAnsi="Times New Roman" w:cs="Times New Roman"/>
              </w:rPr>
              <w:t xml:space="preserve">, </w:t>
            </w:r>
          </w:p>
          <w:p w:rsidR="00EE4DC1" w:rsidRPr="00EE4DC1" w:rsidRDefault="00EE4DC1"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E4DC1">
              <w:rPr>
                <w:rFonts w:ascii="Times New Roman" w:hAnsi="Times New Roman" w:cs="Times New Roman"/>
              </w:rPr>
              <w:t>- pozemek p.č. 4024/123 o výměře 844 m</w:t>
            </w:r>
            <w:r w:rsidRPr="00EE4DC1">
              <w:rPr>
                <w:rFonts w:ascii="Times New Roman" w:hAnsi="Times New Roman" w:cs="Times New Roman"/>
                <w:position w:val="5"/>
              </w:rPr>
              <w:t>2</w:t>
            </w:r>
            <w:r w:rsidRPr="00EE4DC1">
              <w:rPr>
                <w:rFonts w:ascii="Times New Roman" w:hAnsi="Times New Roman" w:cs="Times New Roman"/>
              </w:rPr>
              <w:t xml:space="preserve">, který byl oddělen geometrickým plánem č. 2969-90/2011 z původního pozemku p.č. 4024/33, </w:t>
            </w:r>
          </w:p>
          <w:p w:rsidR="00EE4DC1" w:rsidRPr="00EE4DC1" w:rsidRDefault="00EE4DC1"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E4DC1">
              <w:rPr>
                <w:rFonts w:ascii="Times New Roman" w:hAnsi="Times New Roman" w:cs="Times New Roman"/>
              </w:rPr>
              <w:t>vše k.ú Sokolov,</w:t>
            </w:r>
          </w:p>
          <w:p w:rsidR="00EE4DC1" w:rsidRPr="00EE4DC1" w:rsidRDefault="00EE4DC1"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EE4DC1" w:rsidRPr="00EE4DC1" w:rsidRDefault="00EE4DC1"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E4DC1">
              <w:rPr>
                <w:rFonts w:ascii="Times New Roman" w:hAnsi="Times New Roman" w:cs="Times New Roman"/>
              </w:rPr>
              <w:t>formou směnné smlouvy mezi Karlovarským krajem (jako prvním směňujícím) a společností Údržba silnic Karlovarského kraje, a.s., se sídlem Na Vlečce 177, 360 01  Otovice, IČO 26 40 20 68 (jako druhým směňujícím), za předpokladu, že do skončení uveřejnění záměru Karlovarského kraje směnit výše uvedené nemovité věci na své úřední desce nepředloží jiný zájemce svou nabídku.</w:t>
            </w:r>
          </w:p>
        </w:tc>
      </w:tr>
    </w:tbl>
    <w:p w:rsidR="00EE4DC1" w:rsidRPr="00EE4DC1" w:rsidRDefault="00EE4DC1" w:rsidP="00EE4DC1">
      <w:pPr>
        <w:rPr>
          <w:b/>
          <w:iCs/>
          <w:snapToGrid w:val="0"/>
        </w:rPr>
      </w:pPr>
    </w:p>
    <w:tbl>
      <w:tblPr>
        <w:tblW w:w="9606" w:type="dxa"/>
        <w:tblLook w:val="04A0" w:firstRow="1" w:lastRow="0" w:firstColumn="1" w:lastColumn="0" w:noHBand="0" w:noVBand="1"/>
      </w:tblPr>
      <w:tblGrid>
        <w:gridCol w:w="959"/>
        <w:gridCol w:w="8221"/>
        <w:gridCol w:w="426"/>
      </w:tblGrid>
      <w:tr w:rsidR="00EE4DC1" w:rsidRPr="00EE4DC1" w:rsidTr="00EE4DC1">
        <w:trPr>
          <w:gridAfter w:val="1"/>
          <w:wAfter w:w="426" w:type="dxa"/>
        </w:trPr>
        <w:tc>
          <w:tcPr>
            <w:tcW w:w="959" w:type="dxa"/>
          </w:tcPr>
          <w:p w:rsidR="00EE4DC1" w:rsidRPr="00EE4DC1" w:rsidRDefault="00EE4DC1" w:rsidP="00723F33">
            <w:pPr>
              <w:spacing w:after="240"/>
            </w:pPr>
          </w:p>
        </w:tc>
        <w:tc>
          <w:tcPr>
            <w:tcW w:w="8221" w:type="dxa"/>
          </w:tcPr>
          <w:p w:rsidR="00EE4DC1" w:rsidRPr="00EE4DC1" w:rsidRDefault="00EE4DC1" w:rsidP="00EE4DC1">
            <w:pPr>
              <w:numPr>
                <w:ilvl w:val="0"/>
                <w:numId w:val="13"/>
              </w:numPr>
              <w:ind w:left="317"/>
              <w:rPr>
                <w:b/>
              </w:rPr>
            </w:pPr>
            <w:r w:rsidRPr="00EE4DC1">
              <w:rPr>
                <w:b/>
              </w:rPr>
              <w:t xml:space="preserve">souhlasí a doporučuje Zastupitelstvu Karlovarského kraje </w:t>
            </w:r>
          </w:p>
        </w:tc>
      </w:tr>
      <w:tr w:rsidR="00EE4DC1" w:rsidRPr="00EE4DC1" w:rsidTr="00EE4DC1">
        <w:tc>
          <w:tcPr>
            <w:tcW w:w="9606" w:type="dxa"/>
            <w:gridSpan w:val="3"/>
          </w:tcPr>
          <w:p w:rsidR="00EE4DC1" w:rsidRPr="00EE4DC1" w:rsidRDefault="00EE4DC1"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E4DC1">
              <w:rPr>
                <w:rFonts w:ascii="Times New Roman" w:hAnsi="Times New Roman" w:cs="Times New Roman"/>
              </w:rPr>
              <w:t>pověřit Mgr. Dalibora Blažka, náměstka hejtmana, v souladu s usnesením č. RK 534/05/15 ze dne 25.05.2015, podpisem předmětné směnné smlouvy</w:t>
            </w:r>
          </w:p>
        </w:tc>
      </w:tr>
    </w:tbl>
    <w:p w:rsidR="00EE4DC1" w:rsidRPr="00320FE7" w:rsidRDefault="00EE4DC1" w:rsidP="00A03429">
      <w:pPr>
        <w:widowControl w:val="0"/>
        <w:jc w:val="both"/>
        <w:rPr>
          <w:b/>
          <w:u w:val="single"/>
        </w:rPr>
      </w:pPr>
    </w:p>
    <w:tbl>
      <w:tblPr>
        <w:tblW w:w="0" w:type="auto"/>
        <w:tblLook w:val="00A0" w:firstRow="1" w:lastRow="0" w:firstColumn="1" w:lastColumn="0" w:noHBand="0" w:noVBand="0"/>
      </w:tblPr>
      <w:tblGrid>
        <w:gridCol w:w="603"/>
        <w:gridCol w:w="795"/>
        <w:gridCol w:w="736"/>
        <w:gridCol w:w="795"/>
        <w:gridCol w:w="1129"/>
        <w:gridCol w:w="795"/>
      </w:tblGrid>
      <w:tr w:rsidR="00054C5F" w:rsidRPr="00A677EF" w:rsidTr="00723F33">
        <w:tc>
          <w:tcPr>
            <w:tcW w:w="0" w:type="auto"/>
            <w:vAlign w:val="center"/>
          </w:tcPr>
          <w:p w:rsidR="00054C5F" w:rsidRPr="00A677EF" w:rsidRDefault="00054C5F" w:rsidP="00723F33">
            <w:pPr>
              <w:jc w:val="both"/>
            </w:pPr>
          </w:p>
          <w:p w:rsidR="00054C5F" w:rsidRPr="00A677EF" w:rsidRDefault="00054C5F" w:rsidP="00723F33">
            <w:pPr>
              <w:jc w:val="both"/>
            </w:pPr>
            <w:r w:rsidRPr="00A677EF">
              <w:t>pro:</w:t>
            </w:r>
          </w:p>
        </w:tc>
        <w:tc>
          <w:tcPr>
            <w:tcW w:w="0" w:type="auto"/>
            <w:tcMar>
              <w:right w:w="567" w:type="dxa"/>
            </w:tcMar>
            <w:vAlign w:val="center"/>
          </w:tcPr>
          <w:p w:rsidR="00054C5F" w:rsidRPr="00A677EF" w:rsidRDefault="00054C5F" w:rsidP="00723F33">
            <w:pPr>
              <w:jc w:val="both"/>
            </w:pPr>
          </w:p>
          <w:p w:rsidR="00054C5F" w:rsidRPr="00A677EF" w:rsidRDefault="00054C5F" w:rsidP="00723F33">
            <w:pPr>
              <w:jc w:val="both"/>
            </w:pPr>
            <w:r>
              <w:t>7</w:t>
            </w:r>
          </w:p>
        </w:tc>
        <w:tc>
          <w:tcPr>
            <w:tcW w:w="0" w:type="auto"/>
            <w:vAlign w:val="center"/>
          </w:tcPr>
          <w:p w:rsidR="00054C5F" w:rsidRPr="00A677EF" w:rsidRDefault="00054C5F" w:rsidP="00723F33">
            <w:pPr>
              <w:jc w:val="both"/>
            </w:pPr>
          </w:p>
          <w:p w:rsidR="00054C5F" w:rsidRPr="00A677EF" w:rsidRDefault="00054C5F" w:rsidP="00723F33">
            <w:pPr>
              <w:jc w:val="both"/>
            </w:pPr>
            <w:r w:rsidRPr="00A677EF">
              <w:t>proti:</w:t>
            </w:r>
          </w:p>
        </w:tc>
        <w:tc>
          <w:tcPr>
            <w:tcW w:w="0" w:type="auto"/>
            <w:tcMar>
              <w:right w:w="567" w:type="dxa"/>
            </w:tcMar>
            <w:vAlign w:val="center"/>
          </w:tcPr>
          <w:p w:rsidR="00054C5F" w:rsidRPr="00A677EF" w:rsidRDefault="00054C5F" w:rsidP="00723F33">
            <w:pPr>
              <w:jc w:val="both"/>
            </w:pPr>
          </w:p>
          <w:p w:rsidR="00054C5F" w:rsidRPr="00A677EF" w:rsidRDefault="00054C5F" w:rsidP="00723F33">
            <w:pPr>
              <w:jc w:val="both"/>
            </w:pPr>
            <w:r w:rsidRPr="00A677EF">
              <w:t>0</w:t>
            </w:r>
          </w:p>
        </w:tc>
        <w:tc>
          <w:tcPr>
            <w:tcW w:w="0" w:type="auto"/>
            <w:vAlign w:val="center"/>
          </w:tcPr>
          <w:p w:rsidR="00054C5F" w:rsidRPr="00A677EF" w:rsidRDefault="00054C5F" w:rsidP="00723F33">
            <w:pPr>
              <w:jc w:val="both"/>
            </w:pPr>
          </w:p>
          <w:p w:rsidR="00054C5F" w:rsidRPr="00A677EF" w:rsidRDefault="00054C5F" w:rsidP="00723F33">
            <w:pPr>
              <w:jc w:val="both"/>
            </w:pPr>
            <w:r w:rsidRPr="00A677EF">
              <w:t>zdržel se:</w:t>
            </w:r>
          </w:p>
        </w:tc>
        <w:tc>
          <w:tcPr>
            <w:tcW w:w="0" w:type="auto"/>
            <w:tcMar>
              <w:right w:w="567" w:type="dxa"/>
            </w:tcMar>
            <w:vAlign w:val="center"/>
          </w:tcPr>
          <w:p w:rsidR="00054C5F" w:rsidRPr="00A677EF" w:rsidRDefault="00054C5F" w:rsidP="00723F33">
            <w:pPr>
              <w:jc w:val="both"/>
            </w:pPr>
          </w:p>
          <w:p w:rsidR="00054C5F" w:rsidRPr="00A677EF" w:rsidRDefault="00054C5F" w:rsidP="00723F33">
            <w:pPr>
              <w:jc w:val="both"/>
            </w:pPr>
            <w:r w:rsidRPr="00A677EF">
              <w:t>0</w:t>
            </w:r>
          </w:p>
        </w:tc>
      </w:tr>
    </w:tbl>
    <w:p w:rsidR="00C11CB6" w:rsidRPr="00320FE7" w:rsidRDefault="00C11CB6" w:rsidP="00A03429">
      <w:pPr>
        <w:widowControl w:val="0"/>
        <w:jc w:val="both"/>
        <w:rPr>
          <w:b/>
          <w:u w:val="single"/>
        </w:rPr>
      </w:pPr>
    </w:p>
    <w:p w:rsidR="00A03429" w:rsidRDefault="00A03429" w:rsidP="00A03429">
      <w:pPr>
        <w:widowControl w:val="0"/>
        <w:jc w:val="both"/>
        <w:rPr>
          <w:b/>
          <w:iCs/>
          <w:snapToGrid w:val="0"/>
        </w:rPr>
      </w:pPr>
    </w:p>
    <w:p w:rsidR="00A03429" w:rsidRPr="00930BB5" w:rsidRDefault="00930BB5" w:rsidP="00A03429">
      <w:pPr>
        <w:numPr>
          <w:ilvl w:val="0"/>
          <w:numId w:val="33"/>
        </w:numPr>
        <w:ind w:left="360"/>
        <w:jc w:val="both"/>
        <w:rPr>
          <w:b/>
        </w:rPr>
      </w:pPr>
      <w:r w:rsidRPr="00930BB5">
        <w:rPr>
          <w:b/>
        </w:rPr>
        <w:t>Smlouva o uzavření budoucí smlouvy darovací - Záměr budoucího bezúplatného převodu nemovité věci z majetku Karlovarského kraje do majetku města Kraslice - část pozemku p.p.č. 6558/1 včetně součástí a příslušenství v k.ú. Kraslice</w:t>
      </w:r>
    </w:p>
    <w:p w:rsidR="00A03429" w:rsidRPr="00320FE7" w:rsidRDefault="00A03429" w:rsidP="00A03429">
      <w:pPr>
        <w:jc w:val="both"/>
      </w:pPr>
    </w:p>
    <w:p w:rsidR="00A03429" w:rsidRPr="00320FE7" w:rsidRDefault="00A03429" w:rsidP="00A03429">
      <w:pPr>
        <w:pStyle w:val="Zkladntext"/>
        <w:jc w:val="both"/>
        <w:rPr>
          <w:i/>
          <w:iCs/>
        </w:rPr>
      </w:pPr>
      <w:r w:rsidRPr="00320FE7">
        <w:rPr>
          <w:i/>
          <w:iCs/>
        </w:rPr>
        <w:lastRenderedPageBreak/>
        <w:t xml:space="preserve">usnesení č. </w:t>
      </w:r>
      <w:r w:rsidR="002A323B">
        <w:rPr>
          <w:i/>
          <w:iCs/>
        </w:rPr>
        <w:t>50</w:t>
      </w:r>
      <w:r w:rsidR="00285C64">
        <w:rPr>
          <w:i/>
          <w:iCs/>
        </w:rPr>
        <w:t>6</w:t>
      </w:r>
      <w:r w:rsidRPr="00320FE7">
        <w:rPr>
          <w:i/>
          <w:iCs/>
        </w:rPr>
        <w:t>/0</w:t>
      </w:r>
      <w:r w:rsidR="002A323B">
        <w:rPr>
          <w:i/>
          <w:iCs/>
        </w:rPr>
        <w:t>8</w:t>
      </w:r>
      <w:r w:rsidRPr="00320FE7">
        <w:rPr>
          <w:i/>
          <w:iCs/>
        </w:rPr>
        <w:t xml:space="preserve">/16  </w:t>
      </w:r>
    </w:p>
    <w:p w:rsidR="00A03429" w:rsidRPr="00320FE7" w:rsidRDefault="00A03429" w:rsidP="00A03429">
      <w:pPr>
        <w:pStyle w:val="Zkladntext"/>
        <w:jc w:val="both"/>
        <w:rPr>
          <w:b w:val="0"/>
          <w:bCs w:val="0"/>
        </w:rPr>
      </w:pPr>
    </w:p>
    <w:p w:rsidR="00A03429" w:rsidRPr="00320FE7" w:rsidRDefault="00A03429" w:rsidP="00A03429">
      <w:pPr>
        <w:widowControl w:val="0"/>
        <w:jc w:val="both"/>
        <w:rPr>
          <w:b/>
          <w:iCs/>
          <w:snapToGrid w:val="0"/>
        </w:rPr>
      </w:pPr>
      <w:r w:rsidRPr="00320FE7">
        <w:rPr>
          <w:b/>
          <w:iCs/>
          <w:snapToGrid w:val="0"/>
        </w:rPr>
        <w:t>Výbor pro hospodaření s majetkem a pro likvidaci nepotřebného majetku:</w:t>
      </w:r>
    </w:p>
    <w:p w:rsidR="00A03429" w:rsidRDefault="00A03429" w:rsidP="00A03429">
      <w:pPr>
        <w:widowControl w:val="0"/>
        <w:jc w:val="both"/>
        <w:rPr>
          <w:b/>
          <w:u w:val="single"/>
        </w:rPr>
      </w:pPr>
    </w:p>
    <w:p w:rsidR="00985043" w:rsidRPr="00985043" w:rsidRDefault="00985043" w:rsidP="00985043">
      <w:pPr>
        <w:widowControl w:val="0"/>
        <w:numPr>
          <w:ilvl w:val="0"/>
          <w:numId w:val="3"/>
        </w:numPr>
        <w:jc w:val="both"/>
        <w:rPr>
          <w:b/>
          <w:iCs/>
          <w:snapToGrid w:val="0"/>
        </w:rPr>
      </w:pPr>
      <w:r w:rsidRPr="00985043">
        <w:rPr>
          <w:b/>
          <w:iCs/>
          <w:snapToGrid w:val="0"/>
        </w:rPr>
        <w:t xml:space="preserve">Souhlasí a doporučuje </w:t>
      </w:r>
      <w:r w:rsidRPr="00985043">
        <w:rPr>
          <w:b/>
          <w:snapToGrid w:val="0"/>
        </w:rPr>
        <w:t>Zastupitelstvu Karlovarského kraje</w:t>
      </w:r>
      <w:r w:rsidRPr="00985043">
        <w:rPr>
          <w:snapToGrid w:val="0"/>
        </w:rPr>
        <w:t xml:space="preserve"> </w:t>
      </w:r>
      <w:r w:rsidRPr="00985043">
        <w:rPr>
          <w:b/>
          <w:snapToGrid w:val="0"/>
        </w:rPr>
        <w:t>ke schválení</w:t>
      </w:r>
      <w:r w:rsidRPr="00985043">
        <w:rPr>
          <w:snapToGrid w:val="0"/>
        </w:rPr>
        <w:t xml:space="preserve"> </w:t>
      </w:r>
      <w:r w:rsidRPr="00985043">
        <w:t>záměr budoucího bezúplatného převodu části pozemku p.p.č. 6558/1 o výměře cca 400 m</w:t>
      </w:r>
      <w:r w:rsidRPr="00985043">
        <w:rPr>
          <w:position w:val="5"/>
        </w:rPr>
        <w:t>2</w:t>
      </w:r>
      <w:r w:rsidRPr="00985043">
        <w:t xml:space="preserve"> včetně součástí a příslušenství v k.ú. a obci Kraslice, formou smlouvy o uzavření budoucí smlouvy darovací mezi Karlovarským krajem, zastoupeným Krajskou správou a údržbou silnic Karlovarského kraje, příspěvkovou organizací (jako budoucí dárce na straně jedné) a městem Kraslice, se sídlem nám. 28. října 1438, PSČ 358 20 Kraslice, IČO 00259438, zastoupeným panem Romanem Kotilínkem, starostou města (jako budoucí obdarovaný na straně druhé), za předpokladu, že do skončení uveřejnění záměru Karlovarského kraje darovat výše uvedenou nemovitou věc včetně součástí a příslušenství na své úřední desce nepředloží jiný zájemce svou nabídku, a tím převést předmětnou nemovitou věc včetně součástí a příslušenství z vlastnictví Karlovarského kraje do vlastnictví města Kraslice</w:t>
      </w:r>
    </w:p>
    <w:p w:rsidR="00985043" w:rsidRPr="00985043" w:rsidRDefault="00985043" w:rsidP="00985043">
      <w:pPr>
        <w:widowControl w:val="0"/>
        <w:jc w:val="both"/>
        <w:rPr>
          <w:b/>
          <w:iCs/>
          <w:snapToGrid w:val="0"/>
        </w:rPr>
      </w:pPr>
    </w:p>
    <w:p w:rsidR="00985043" w:rsidRPr="00985043" w:rsidRDefault="00985043" w:rsidP="00985043">
      <w:pPr>
        <w:widowControl w:val="0"/>
        <w:numPr>
          <w:ilvl w:val="0"/>
          <w:numId w:val="3"/>
        </w:numPr>
        <w:jc w:val="both"/>
        <w:rPr>
          <w:iCs/>
          <w:snapToGrid w:val="0"/>
        </w:rPr>
      </w:pPr>
      <w:r w:rsidRPr="00985043">
        <w:rPr>
          <w:b/>
          <w:snapToGrid w:val="0"/>
        </w:rPr>
        <w:t>Souhlasí a doporučuje Zastupitelstvu Karlovarského kraje</w:t>
      </w:r>
      <w:r w:rsidRPr="00985043">
        <w:rPr>
          <w:snapToGrid w:val="0"/>
        </w:rPr>
        <w:t xml:space="preserve"> </w:t>
      </w:r>
      <w:r w:rsidRPr="00985043">
        <w:t>uložit Krajské správě a údržbě silnic Karlovarského kraje, příspěvkové organizaci, realizovat kroky k uzavření předmětné smlouvy o uzavření budoucí smlouvy darovací a pověřit jí podpisem této smlouvy</w:t>
      </w:r>
    </w:p>
    <w:p w:rsidR="00985043" w:rsidRPr="00985043" w:rsidRDefault="00985043" w:rsidP="00985043">
      <w:pPr>
        <w:widowControl w:val="0"/>
        <w:jc w:val="both"/>
        <w:rPr>
          <w:iCs/>
          <w:snapToGrid w:val="0"/>
        </w:rPr>
      </w:pPr>
    </w:p>
    <w:p w:rsidR="00985043" w:rsidRPr="00985043" w:rsidRDefault="00985043" w:rsidP="00985043">
      <w:pPr>
        <w:widowControl w:val="0"/>
        <w:numPr>
          <w:ilvl w:val="0"/>
          <w:numId w:val="3"/>
        </w:numPr>
        <w:jc w:val="both"/>
        <w:rPr>
          <w:iCs/>
          <w:snapToGrid w:val="0"/>
        </w:rPr>
      </w:pPr>
      <w:r w:rsidRPr="00985043">
        <w:rPr>
          <w:b/>
          <w:snapToGrid w:val="0"/>
        </w:rPr>
        <w:t>Souhlasí a doporučuje Zastupitelstvu Karlovarského kraje</w:t>
      </w:r>
      <w:r w:rsidRPr="00985043">
        <w:rPr>
          <w:snapToGrid w:val="0"/>
        </w:rPr>
        <w:t xml:space="preserve"> </w:t>
      </w:r>
      <w:r w:rsidRPr="00985043">
        <w:t>Krajské správě a údržbě silnic Karlovarského kraje, příspěvkové organizaci, realizovat kroky vedoucí k předání anonymizované smlouvy v otevřeném a strojově čitelném formátu vč. metadat dle zákona č. 340/2015 Sb., o registru smluv odboru správa majetku nejpozději do 7 pracovních dní od podpisu smlouvy</w:t>
      </w:r>
    </w:p>
    <w:p w:rsidR="00985043" w:rsidRPr="00985043" w:rsidRDefault="00985043" w:rsidP="00985043">
      <w:pPr>
        <w:widowControl w:val="0"/>
        <w:jc w:val="both"/>
        <w:rPr>
          <w:iCs/>
          <w:snapToGrid w:val="0"/>
        </w:rPr>
      </w:pPr>
    </w:p>
    <w:p w:rsidR="00985043" w:rsidRPr="00985043" w:rsidRDefault="00985043" w:rsidP="00985043">
      <w:pPr>
        <w:widowControl w:val="0"/>
        <w:numPr>
          <w:ilvl w:val="0"/>
          <w:numId w:val="3"/>
        </w:numPr>
        <w:jc w:val="both"/>
        <w:rPr>
          <w:iCs/>
          <w:snapToGrid w:val="0"/>
        </w:rPr>
      </w:pPr>
      <w:r w:rsidRPr="00985043">
        <w:rPr>
          <w:b/>
          <w:snapToGrid w:val="0"/>
        </w:rPr>
        <w:t>Souhlasí a doporučuje Zastupitelstvu Karlovarského kraje</w:t>
      </w:r>
      <w:r w:rsidRPr="00985043">
        <w:rPr>
          <w:snapToGrid w:val="0"/>
        </w:rPr>
        <w:t xml:space="preserve"> </w:t>
      </w:r>
      <w:r w:rsidRPr="00985043">
        <w:t>pověřit Mgr. Dalibora Blažka, náměstka hejtmana, v souladu s usnesením č. RK 534/05/15 ze dne 25.05.2015, podpisem schvalovací doložky Karlovarského kraje u předmětné smlouvy o uzavření budoucí smlouvy darovací</w:t>
      </w:r>
    </w:p>
    <w:p w:rsidR="00985043" w:rsidRPr="00985043" w:rsidRDefault="00985043" w:rsidP="00A03429">
      <w:pPr>
        <w:widowControl w:val="0"/>
        <w:jc w:val="both"/>
        <w:rPr>
          <w:b/>
          <w:u w:val="single"/>
        </w:rPr>
      </w:pPr>
    </w:p>
    <w:tbl>
      <w:tblPr>
        <w:tblW w:w="0" w:type="auto"/>
        <w:tblLook w:val="00A0" w:firstRow="1" w:lastRow="0" w:firstColumn="1" w:lastColumn="0" w:noHBand="0" w:noVBand="0"/>
      </w:tblPr>
      <w:tblGrid>
        <w:gridCol w:w="603"/>
        <w:gridCol w:w="795"/>
        <w:gridCol w:w="736"/>
        <w:gridCol w:w="795"/>
        <w:gridCol w:w="1129"/>
        <w:gridCol w:w="795"/>
      </w:tblGrid>
      <w:tr w:rsidR="00054C5F" w:rsidRPr="00A677EF" w:rsidTr="00723F33">
        <w:tc>
          <w:tcPr>
            <w:tcW w:w="0" w:type="auto"/>
            <w:vAlign w:val="center"/>
          </w:tcPr>
          <w:p w:rsidR="00054C5F" w:rsidRPr="00A677EF" w:rsidRDefault="00054C5F" w:rsidP="00723F33">
            <w:pPr>
              <w:jc w:val="both"/>
            </w:pPr>
          </w:p>
          <w:p w:rsidR="00054C5F" w:rsidRPr="00A677EF" w:rsidRDefault="00054C5F" w:rsidP="00723F33">
            <w:pPr>
              <w:jc w:val="both"/>
            </w:pPr>
            <w:r w:rsidRPr="00A677EF">
              <w:t>pro:</w:t>
            </w:r>
          </w:p>
        </w:tc>
        <w:tc>
          <w:tcPr>
            <w:tcW w:w="0" w:type="auto"/>
            <w:tcMar>
              <w:right w:w="567" w:type="dxa"/>
            </w:tcMar>
            <w:vAlign w:val="center"/>
          </w:tcPr>
          <w:p w:rsidR="00054C5F" w:rsidRPr="00A677EF" w:rsidRDefault="00054C5F" w:rsidP="00723F33">
            <w:pPr>
              <w:jc w:val="both"/>
            </w:pPr>
          </w:p>
          <w:p w:rsidR="00054C5F" w:rsidRPr="00A677EF" w:rsidRDefault="00054C5F" w:rsidP="00723F33">
            <w:pPr>
              <w:jc w:val="both"/>
            </w:pPr>
            <w:r>
              <w:t>7</w:t>
            </w:r>
          </w:p>
        </w:tc>
        <w:tc>
          <w:tcPr>
            <w:tcW w:w="0" w:type="auto"/>
            <w:vAlign w:val="center"/>
          </w:tcPr>
          <w:p w:rsidR="00054C5F" w:rsidRPr="00A677EF" w:rsidRDefault="00054C5F" w:rsidP="00723F33">
            <w:pPr>
              <w:jc w:val="both"/>
            </w:pPr>
          </w:p>
          <w:p w:rsidR="00054C5F" w:rsidRPr="00A677EF" w:rsidRDefault="00054C5F" w:rsidP="00723F33">
            <w:pPr>
              <w:jc w:val="both"/>
            </w:pPr>
            <w:r w:rsidRPr="00A677EF">
              <w:t>proti:</w:t>
            </w:r>
          </w:p>
        </w:tc>
        <w:tc>
          <w:tcPr>
            <w:tcW w:w="0" w:type="auto"/>
            <w:tcMar>
              <w:right w:w="567" w:type="dxa"/>
            </w:tcMar>
            <w:vAlign w:val="center"/>
          </w:tcPr>
          <w:p w:rsidR="00054C5F" w:rsidRPr="00A677EF" w:rsidRDefault="00054C5F" w:rsidP="00723F33">
            <w:pPr>
              <w:jc w:val="both"/>
            </w:pPr>
          </w:p>
          <w:p w:rsidR="00054C5F" w:rsidRPr="00A677EF" w:rsidRDefault="00054C5F" w:rsidP="00723F33">
            <w:pPr>
              <w:jc w:val="both"/>
            </w:pPr>
            <w:r w:rsidRPr="00A677EF">
              <w:t>0</w:t>
            </w:r>
          </w:p>
        </w:tc>
        <w:tc>
          <w:tcPr>
            <w:tcW w:w="0" w:type="auto"/>
            <w:vAlign w:val="center"/>
          </w:tcPr>
          <w:p w:rsidR="00054C5F" w:rsidRPr="00A677EF" w:rsidRDefault="00054C5F" w:rsidP="00723F33">
            <w:pPr>
              <w:jc w:val="both"/>
            </w:pPr>
          </w:p>
          <w:p w:rsidR="00054C5F" w:rsidRPr="00A677EF" w:rsidRDefault="00054C5F" w:rsidP="00723F33">
            <w:pPr>
              <w:jc w:val="both"/>
            </w:pPr>
            <w:r w:rsidRPr="00A677EF">
              <w:t>zdržel se:</w:t>
            </w:r>
          </w:p>
        </w:tc>
        <w:tc>
          <w:tcPr>
            <w:tcW w:w="0" w:type="auto"/>
            <w:tcMar>
              <w:right w:w="567" w:type="dxa"/>
            </w:tcMar>
            <w:vAlign w:val="center"/>
          </w:tcPr>
          <w:p w:rsidR="00054C5F" w:rsidRPr="00A677EF" w:rsidRDefault="00054C5F" w:rsidP="00723F33">
            <w:pPr>
              <w:jc w:val="both"/>
            </w:pPr>
          </w:p>
          <w:p w:rsidR="00054C5F" w:rsidRPr="00A677EF" w:rsidRDefault="00054C5F" w:rsidP="00723F33">
            <w:pPr>
              <w:jc w:val="both"/>
            </w:pPr>
            <w:r w:rsidRPr="00A677EF">
              <w:t>0</w:t>
            </w:r>
          </w:p>
        </w:tc>
      </w:tr>
    </w:tbl>
    <w:p w:rsidR="00C11CB6" w:rsidRDefault="00C11CB6" w:rsidP="00A03429">
      <w:pPr>
        <w:widowControl w:val="0"/>
        <w:jc w:val="both"/>
        <w:rPr>
          <w:sz w:val="22"/>
          <w:szCs w:val="22"/>
        </w:rPr>
      </w:pPr>
    </w:p>
    <w:p w:rsidR="00285C64" w:rsidRPr="00320FE7" w:rsidRDefault="00285C64" w:rsidP="00A03429">
      <w:pPr>
        <w:widowControl w:val="0"/>
        <w:jc w:val="both"/>
        <w:rPr>
          <w:sz w:val="22"/>
          <w:szCs w:val="22"/>
        </w:rPr>
      </w:pPr>
    </w:p>
    <w:p w:rsidR="00A03429" w:rsidRPr="00930BB5" w:rsidRDefault="00930BB5" w:rsidP="00A03429">
      <w:pPr>
        <w:numPr>
          <w:ilvl w:val="0"/>
          <w:numId w:val="33"/>
        </w:numPr>
        <w:ind w:left="360"/>
        <w:jc w:val="both"/>
        <w:rPr>
          <w:b/>
        </w:rPr>
      </w:pPr>
      <w:r w:rsidRPr="00930BB5">
        <w:rPr>
          <w:b/>
        </w:rPr>
        <w:t>Zřízení služebností na základě žádostí třetích osob v souvislosti s ukládáním inženýrských sítí do silničních pozemků v majetku Karlovarského kraje</w:t>
      </w:r>
    </w:p>
    <w:p w:rsidR="00A03429" w:rsidRPr="00A677EF" w:rsidRDefault="00A03429" w:rsidP="00A03429">
      <w:pPr>
        <w:jc w:val="both"/>
      </w:pPr>
    </w:p>
    <w:p w:rsidR="00A03429" w:rsidRPr="00320FE7" w:rsidRDefault="00A03429" w:rsidP="00A03429">
      <w:pPr>
        <w:pStyle w:val="Zkladntext"/>
        <w:jc w:val="both"/>
        <w:rPr>
          <w:i/>
          <w:iCs/>
        </w:rPr>
      </w:pPr>
      <w:r w:rsidRPr="00320FE7">
        <w:rPr>
          <w:i/>
          <w:iCs/>
        </w:rPr>
        <w:t xml:space="preserve">usnesení č. </w:t>
      </w:r>
      <w:r w:rsidR="002A323B">
        <w:rPr>
          <w:i/>
          <w:iCs/>
        </w:rPr>
        <w:t>50</w:t>
      </w:r>
      <w:r w:rsidR="00285C64">
        <w:rPr>
          <w:i/>
          <w:iCs/>
        </w:rPr>
        <w:t>7</w:t>
      </w:r>
      <w:r w:rsidRPr="00320FE7">
        <w:rPr>
          <w:i/>
          <w:iCs/>
        </w:rPr>
        <w:t>/0</w:t>
      </w:r>
      <w:r w:rsidR="002A323B">
        <w:rPr>
          <w:i/>
          <w:iCs/>
        </w:rPr>
        <w:t>8</w:t>
      </w:r>
      <w:r w:rsidRPr="00320FE7">
        <w:rPr>
          <w:i/>
          <w:iCs/>
        </w:rPr>
        <w:t xml:space="preserve">/16  </w:t>
      </w:r>
    </w:p>
    <w:p w:rsidR="00A03429" w:rsidRPr="00320FE7" w:rsidRDefault="00A03429" w:rsidP="00A03429">
      <w:pPr>
        <w:pStyle w:val="Zkladntext"/>
        <w:jc w:val="both"/>
        <w:rPr>
          <w:b w:val="0"/>
          <w:bCs w:val="0"/>
        </w:rPr>
      </w:pPr>
    </w:p>
    <w:p w:rsidR="00A03429" w:rsidRPr="00320FE7" w:rsidRDefault="00A03429" w:rsidP="00A03429">
      <w:pPr>
        <w:widowControl w:val="0"/>
        <w:jc w:val="both"/>
        <w:rPr>
          <w:b/>
          <w:iCs/>
          <w:snapToGrid w:val="0"/>
        </w:rPr>
      </w:pPr>
      <w:r w:rsidRPr="00320FE7">
        <w:rPr>
          <w:b/>
          <w:iCs/>
          <w:snapToGrid w:val="0"/>
        </w:rPr>
        <w:t>Výbor pro hospodaření s majetkem a pro likvidaci nepotřebného majetku:</w:t>
      </w:r>
    </w:p>
    <w:p w:rsidR="00A03429" w:rsidRDefault="00A03429" w:rsidP="00A03429">
      <w:pPr>
        <w:widowControl w:val="0"/>
        <w:jc w:val="both"/>
        <w:rPr>
          <w:b/>
          <w:u w:val="single"/>
        </w:rPr>
      </w:pPr>
    </w:p>
    <w:p w:rsidR="00985043" w:rsidRPr="00985043" w:rsidRDefault="00985043" w:rsidP="00985043">
      <w:pPr>
        <w:widowControl w:val="0"/>
        <w:numPr>
          <w:ilvl w:val="0"/>
          <w:numId w:val="3"/>
        </w:numPr>
        <w:jc w:val="both"/>
        <w:rPr>
          <w:b/>
          <w:iCs/>
          <w:snapToGrid w:val="0"/>
        </w:rPr>
      </w:pPr>
      <w:r w:rsidRPr="00985043">
        <w:rPr>
          <w:b/>
          <w:iCs/>
          <w:snapToGrid w:val="0"/>
        </w:rPr>
        <w:t xml:space="preserve">Souhlasí a doporučuje </w:t>
      </w:r>
      <w:r w:rsidRPr="00985043">
        <w:rPr>
          <w:b/>
          <w:snapToGrid w:val="0"/>
        </w:rPr>
        <w:t>Zastupitelstvu Karlovarského kraje</w:t>
      </w:r>
      <w:r w:rsidRPr="00985043">
        <w:rPr>
          <w:snapToGrid w:val="0"/>
        </w:rPr>
        <w:t xml:space="preserve"> </w:t>
      </w:r>
      <w:r w:rsidRPr="00985043">
        <w:rPr>
          <w:b/>
          <w:snapToGrid w:val="0"/>
        </w:rPr>
        <w:t>ke schválení</w:t>
      </w:r>
      <w:r w:rsidRPr="00985043">
        <w:rPr>
          <w:snapToGrid w:val="0"/>
        </w:rPr>
        <w:t xml:space="preserve"> </w:t>
      </w:r>
      <w:r w:rsidRPr="00985043">
        <w:t>zřízení služebnosti inženýrské sítě k silnici č. III/22132, pozemek p.p.č. 722 v k.ú. Podlesí u Sadova, ve prospěch společnosti ČEZ Distribuce, a.s., zastoupené na základě plné moci společností MARTIA a.s., dle geometrického plánu č. 203-264/2016 ze dne 05.04.2016 (umístění inženýrských sítí – distribuční soustava -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985043" w:rsidRPr="00985043" w:rsidRDefault="00985043" w:rsidP="00985043">
      <w:pPr>
        <w:widowControl w:val="0"/>
        <w:jc w:val="both"/>
        <w:rPr>
          <w:b/>
          <w:iCs/>
          <w:snapToGrid w:val="0"/>
        </w:rPr>
      </w:pPr>
    </w:p>
    <w:p w:rsidR="00985043" w:rsidRPr="00985043" w:rsidRDefault="00985043" w:rsidP="00985043">
      <w:pPr>
        <w:widowControl w:val="0"/>
        <w:numPr>
          <w:ilvl w:val="0"/>
          <w:numId w:val="3"/>
        </w:numPr>
        <w:jc w:val="both"/>
        <w:rPr>
          <w:b/>
          <w:iCs/>
          <w:snapToGrid w:val="0"/>
        </w:rPr>
      </w:pPr>
      <w:r w:rsidRPr="00985043">
        <w:rPr>
          <w:b/>
          <w:iCs/>
          <w:snapToGrid w:val="0"/>
        </w:rPr>
        <w:t xml:space="preserve">Souhlasí a doporučuje </w:t>
      </w:r>
      <w:r w:rsidRPr="00985043">
        <w:rPr>
          <w:b/>
          <w:snapToGrid w:val="0"/>
        </w:rPr>
        <w:t>Zastupitelstvu Karlovarského kraje</w:t>
      </w:r>
      <w:r w:rsidRPr="00985043">
        <w:rPr>
          <w:snapToGrid w:val="0"/>
        </w:rPr>
        <w:t xml:space="preserve"> </w:t>
      </w:r>
      <w:r w:rsidRPr="00985043">
        <w:rPr>
          <w:b/>
          <w:snapToGrid w:val="0"/>
        </w:rPr>
        <w:t>ke schválení</w:t>
      </w:r>
      <w:r w:rsidRPr="00985043">
        <w:rPr>
          <w:snapToGrid w:val="0"/>
        </w:rPr>
        <w:t xml:space="preserve"> </w:t>
      </w:r>
      <w:r w:rsidRPr="00985043">
        <w:t xml:space="preserve">zřízení služebnosti </w:t>
      </w:r>
      <w:r w:rsidRPr="00985043">
        <w:lastRenderedPageBreak/>
        <w:t>inženýrské sítě k silnici č. III/22214, pozemek p.p.č. 1341/2 v k.ú. Bor u Karlových Var a k silnici č. III/22129, pozemek p.p.č. 1341/1 v k.ú. Bor u Karlových Var, ve prospěch společnosti Česká telekomunikační infrastruktura a.s., zastoupené na základě plné moci společností ARANEA NETWORK a.s., dle geometrického plánu č. 493-295/2015 ze dne 09.03.2016 (umístění inženýrských sítí – distribuční soustava, optický kabel), a to za celkovou jednorázovou úhradu 1.000,-- Kč + DPH + administrativní náklady na vyřízení smlouvy o zřízení služebnosti ve výši 2.000,-- Kč + DPH dle usnesení Zastupitelstva Karlovarského kraje č. ZK 269/09/14 ze dne 03.09.2014, tj. celkem 3.000,-- Kč + DPH</w:t>
      </w:r>
    </w:p>
    <w:p w:rsidR="00985043" w:rsidRPr="00985043" w:rsidRDefault="00985043" w:rsidP="00985043">
      <w:pPr>
        <w:widowControl w:val="0"/>
        <w:jc w:val="both"/>
        <w:rPr>
          <w:b/>
          <w:iCs/>
          <w:snapToGrid w:val="0"/>
        </w:rPr>
      </w:pPr>
    </w:p>
    <w:p w:rsidR="00985043" w:rsidRPr="00985043" w:rsidRDefault="00985043" w:rsidP="00985043">
      <w:pPr>
        <w:widowControl w:val="0"/>
        <w:numPr>
          <w:ilvl w:val="0"/>
          <w:numId w:val="3"/>
        </w:numPr>
        <w:jc w:val="both"/>
        <w:rPr>
          <w:b/>
          <w:iCs/>
          <w:snapToGrid w:val="0"/>
        </w:rPr>
      </w:pPr>
      <w:r w:rsidRPr="00985043">
        <w:rPr>
          <w:b/>
          <w:iCs/>
          <w:snapToGrid w:val="0"/>
        </w:rPr>
        <w:t xml:space="preserve">Souhlasí a doporučuje </w:t>
      </w:r>
      <w:r w:rsidRPr="00985043">
        <w:rPr>
          <w:b/>
          <w:snapToGrid w:val="0"/>
        </w:rPr>
        <w:t>Zastupitelstvu Karlovarského kraje</w:t>
      </w:r>
      <w:r w:rsidRPr="00985043">
        <w:rPr>
          <w:snapToGrid w:val="0"/>
        </w:rPr>
        <w:t xml:space="preserve"> </w:t>
      </w:r>
      <w:r w:rsidRPr="00985043">
        <w:rPr>
          <w:b/>
          <w:snapToGrid w:val="0"/>
        </w:rPr>
        <w:t>ke schválení</w:t>
      </w:r>
      <w:r w:rsidRPr="00985043">
        <w:rPr>
          <w:snapToGrid w:val="0"/>
        </w:rPr>
        <w:t xml:space="preserve"> </w:t>
      </w:r>
      <w:r w:rsidRPr="00985043">
        <w:t>zřízení služebnosti inženýrské sítě k silnici č. III/2092, pozemek p.č. 1313/1 v k.ú. Dolní Chodov, ve prospěch společnosti ČEZ Distribuce, a.s., zastoupené na základě plné moci společností OMEXOM GA Energo, s.r.o., dle geometrického plánu č. 2271-349/2015 ze dne 24.11.2015 (umístění inženýrských sítí – součást distribuční soustavy - kNN), a to za celkovou jednorázovou úhradu 500,-- Kč + DPH + administrativní náklady na vyřízení smlouvy o zřízení služebnosti ve výši 2.000,-- Kč + DPH dle usnesení Zastupitelstva Karlovarského kraje č. ZK 269/09/14 ze dne 03.09.2014, tj. celkem 2.500,-- Kč + DPH</w:t>
      </w:r>
    </w:p>
    <w:p w:rsidR="00985043" w:rsidRPr="00985043" w:rsidRDefault="00985043" w:rsidP="00985043">
      <w:pPr>
        <w:widowControl w:val="0"/>
        <w:jc w:val="both"/>
        <w:rPr>
          <w:b/>
          <w:iCs/>
          <w:snapToGrid w:val="0"/>
        </w:rPr>
      </w:pPr>
    </w:p>
    <w:p w:rsidR="00985043" w:rsidRPr="00985043" w:rsidRDefault="00985043" w:rsidP="00985043">
      <w:pPr>
        <w:widowControl w:val="0"/>
        <w:numPr>
          <w:ilvl w:val="0"/>
          <w:numId w:val="3"/>
        </w:numPr>
        <w:jc w:val="both"/>
        <w:rPr>
          <w:b/>
          <w:iCs/>
          <w:snapToGrid w:val="0"/>
        </w:rPr>
      </w:pPr>
      <w:r w:rsidRPr="00985043">
        <w:rPr>
          <w:b/>
          <w:iCs/>
          <w:snapToGrid w:val="0"/>
        </w:rPr>
        <w:t xml:space="preserve">Souhlasí a doporučuje </w:t>
      </w:r>
      <w:r w:rsidRPr="00985043">
        <w:rPr>
          <w:b/>
          <w:snapToGrid w:val="0"/>
        </w:rPr>
        <w:t>Zastupitelstvu Karlovarského kraje</w:t>
      </w:r>
      <w:r w:rsidRPr="00985043">
        <w:rPr>
          <w:snapToGrid w:val="0"/>
        </w:rPr>
        <w:t xml:space="preserve"> </w:t>
      </w:r>
      <w:r w:rsidRPr="00985043">
        <w:rPr>
          <w:b/>
          <w:snapToGrid w:val="0"/>
        </w:rPr>
        <w:t>ke schválení</w:t>
      </w:r>
      <w:r w:rsidRPr="00985043">
        <w:rPr>
          <w:snapToGrid w:val="0"/>
        </w:rPr>
        <w:t xml:space="preserve"> </w:t>
      </w:r>
      <w:r w:rsidRPr="00985043">
        <w:t>zřízení služebnosti inženýrské sítě k silnici č. III/00626, pozemek p.p.č. 781/1 v k.ú. Stružná, ve prospěch společnosti ČEZ Distribuce, a.s., zastoupené na základě plné moci společností SUPTel a.s., dle geometrického plánu č. 306-1480/2015 ze dne 22.09.2015 (umístění inženýrských sítí –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985043" w:rsidRPr="00985043" w:rsidRDefault="00985043" w:rsidP="00985043">
      <w:pPr>
        <w:widowControl w:val="0"/>
        <w:jc w:val="both"/>
        <w:rPr>
          <w:b/>
          <w:iCs/>
          <w:snapToGrid w:val="0"/>
        </w:rPr>
      </w:pPr>
    </w:p>
    <w:p w:rsidR="00985043" w:rsidRPr="00985043" w:rsidRDefault="00985043" w:rsidP="00985043">
      <w:pPr>
        <w:widowControl w:val="0"/>
        <w:numPr>
          <w:ilvl w:val="0"/>
          <w:numId w:val="3"/>
        </w:numPr>
        <w:jc w:val="both"/>
        <w:rPr>
          <w:b/>
          <w:iCs/>
          <w:snapToGrid w:val="0"/>
        </w:rPr>
      </w:pPr>
      <w:r w:rsidRPr="00985043">
        <w:rPr>
          <w:b/>
          <w:iCs/>
          <w:snapToGrid w:val="0"/>
        </w:rPr>
        <w:t xml:space="preserve">Souhlasí a doporučuje </w:t>
      </w:r>
      <w:r w:rsidRPr="00985043">
        <w:rPr>
          <w:b/>
          <w:snapToGrid w:val="0"/>
        </w:rPr>
        <w:t>Zastupitelstvu Karlovarského kraje</w:t>
      </w:r>
      <w:r w:rsidRPr="00985043">
        <w:rPr>
          <w:snapToGrid w:val="0"/>
        </w:rPr>
        <w:t xml:space="preserve"> </w:t>
      </w:r>
      <w:r w:rsidRPr="00985043">
        <w:rPr>
          <w:b/>
          <w:snapToGrid w:val="0"/>
        </w:rPr>
        <w:t>ke schválení</w:t>
      </w:r>
      <w:r w:rsidRPr="00985043">
        <w:rPr>
          <w:snapToGrid w:val="0"/>
        </w:rPr>
        <w:t xml:space="preserve"> </w:t>
      </w:r>
      <w:r w:rsidRPr="00985043">
        <w:t>zřízení služebnosti inženýrské sítě k silnici č. III/2143, pozemek p.p.č. 2416/1 v k.ú. Cheb, ve prospěch společnosti ČEZ Distribuce, a.s., zastoupené na základě plné moci panem Liďákem, jednatelem společnosti ELEKTRO EURON spol. s r.o., dle geometrického plánu č. 5558-383/2015 ze dne 10.12.2015 (umístění inženýrských sítí – distribuční vedení kNN), a to za celkovou jednorázovou úhradu 500,-- Kč + DPH + administrativní náklady na vyřízení smlouvy o zřízení služebnosti ve výši 2.000,-- Kč + DPH dle usnesení Zastupitelstva Karlovarského kraje č. ZK 269/09/14 ze dne 03.09.2014, tj. celkem 2.500,-- Kč + DPH</w:t>
      </w:r>
    </w:p>
    <w:p w:rsidR="00985043" w:rsidRPr="00985043" w:rsidRDefault="00985043" w:rsidP="00985043">
      <w:pPr>
        <w:widowControl w:val="0"/>
        <w:jc w:val="both"/>
        <w:rPr>
          <w:b/>
          <w:iCs/>
          <w:snapToGrid w:val="0"/>
        </w:rPr>
      </w:pPr>
    </w:p>
    <w:p w:rsidR="00985043" w:rsidRPr="00985043" w:rsidRDefault="00985043" w:rsidP="00985043">
      <w:pPr>
        <w:widowControl w:val="0"/>
        <w:numPr>
          <w:ilvl w:val="0"/>
          <w:numId w:val="3"/>
        </w:numPr>
        <w:jc w:val="both"/>
        <w:rPr>
          <w:iCs/>
          <w:snapToGrid w:val="0"/>
        </w:rPr>
      </w:pPr>
      <w:r w:rsidRPr="00985043">
        <w:rPr>
          <w:b/>
          <w:snapToGrid w:val="0"/>
        </w:rPr>
        <w:t>Souhlasí a doporučuje Zastupitelstvu Karlovarského kraje</w:t>
      </w:r>
      <w:r w:rsidRPr="00985043">
        <w:rPr>
          <w:snapToGrid w:val="0"/>
        </w:rPr>
        <w:t xml:space="preserve"> </w:t>
      </w:r>
      <w:r w:rsidRPr="00985043">
        <w:t>uložit Krajské správě a údržbě silnic Karlovarského kraje, příspěvkové organizací, realizovat kroky k uzavření předmětných smluv o zřízení služebnosti inženýrské sítě a pověřit jí podpisem těchto smluv</w:t>
      </w:r>
    </w:p>
    <w:p w:rsidR="00985043" w:rsidRPr="00985043" w:rsidRDefault="00985043" w:rsidP="00985043">
      <w:pPr>
        <w:widowControl w:val="0"/>
        <w:jc w:val="both"/>
        <w:rPr>
          <w:iCs/>
          <w:snapToGrid w:val="0"/>
        </w:rPr>
      </w:pPr>
    </w:p>
    <w:p w:rsidR="00985043" w:rsidRPr="00985043" w:rsidRDefault="00985043" w:rsidP="00985043">
      <w:pPr>
        <w:widowControl w:val="0"/>
        <w:numPr>
          <w:ilvl w:val="0"/>
          <w:numId w:val="3"/>
        </w:numPr>
        <w:jc w:val="both"/>
        <w:rPr>
          <w:iCs/>
          <w:snapToGrid w:val="0"/>
        </w:rPr>
      </w:pPr>
      <w:r w:rsidRPr="00985043">
        <w:rPr>
          <w:b/>
          <w:snapToGrid w:val="0"/>
        </w:rPr>
        <w:t>Souhlasí a doporučuje Zastupitelstvu Karlovarského kraje</w:t>
      </w:r>
      <w:r w:rsidRPr="00985043">
        <w:rPr>
          <w:snapToGrid w:val="0"/>
        </w:rPr>
        <w:t xml:space="preserve"> </w:t>
      </w:r>
      <w:r w:rsidRPr="00985043">
        <w:t>pověřit Mgr. Dalibora Blažka, náměstka hejtmana, v souladu s usnesením č. RK 534/05/15 ze dne 25.05.2015, podpisem schvalovacích doložek Karlovarského kraje u předmětných smluv o zřízení služebnosti inženýrské sítě</w:t>
      </w:r>
    </w:p>
    <w:p w:rsidR="00985043" w:rsidRPr="00320FE7" w:rsidRDefault="00985043" w:rsidP="00A03429">
      <w:pPr>
        <w:widowControl w:val="0"/>
        <w:jc w:val="both"/>
        <w:rPr>
          <w:b/>
          <w:u w:val="single"/>
        </w:rPr>
      </w:pPr>
    </w:p>
    <w:tbl>
      <w:tblPr>
        <w:tblW w:w="0" w:type="auto"/>
        <w:tblLook w:val="00A0" w:firstRow="1" w:lastRow="0" w:firstColumn="1" w:lastColumn="0" w:noHBand="0" w:noVBand="0"/>
      </w:tblPr>
      <w:tblGrid>
        <w:gridCol w:w="603"/>
        <w:gridCol w:w="795"/>
        <w:gridCol w:w="736"/>
        <w:gridCol w:w="795"/>
        <w:gridCol w:w="1129"/>
        <w:gridCol w:w="795"/>
      </w:tblGrid>
      <w:tr w:rsidR="00054C5F" w:rsidRPr="00A677EF" w:rsidTr="00723F33">
        <w:tc>
          <w:tcPr>
            <w:tcW w:w="0" w:type="auto"/>
            <w:vAlign w:val="center"/>
          </w:tcPr>
          <w:p w:rsidR="00054C5F" w:rsidRPr="00A677EF" w:rsidRDefault="00054C5F" w:rsidP="00723F33">
            <w:pPr>
              <w:jc w:val="both"/>
            </w:pPr>
          </w:p>
          <w:p w:rsidR="00054C5F" w:rsidRPr="00A677EF" w:rsidRDefault="00054C5F" w:rsidP="00723F33">
            <w:pPr>
              <w:jc w:val="both"/>
            </w:pPr>
            <w:r w:rsidRPr="00A677EF">
              <w:t>pro:</w:t>
            </w:r>
          </w:p>
        </w:tc>
        <w:tc>
          <w:tcPr>
            <w:tcW w:w="0" w:type="auto"/>
            <w:tcMar>
              <w:right w:w="567" w:type="dxa"/>
            </w:tcMar>
            <w:vAlign w:val="center"/>
          </w:tcPr>
          <w:p w:rsidR="00054C5F" w:rsidRPr="00A677EF" w:rsidRDefault="00054C5F" w:rsidP="00723F33">
            <w:pPr>
              <w:jc w:val="both"/>
            </w:pPr>
          </w:p>
          <w:p w:rsidR="00054C5F" w:rsidRPr="00A677EF" w:rsidRDefault="00054C5F" w:rsidP="00723F33">
            <w:pPr>
              <w:jc w:val="both"/>
            </w:pPr>
            <w:r>
              <w:t>7</w:t>
            </w:r>
          </w:p>
        </w:tc>
        <w:tc>
          <w:tcPr>
            <w:tcW w:w="0" w:type="auto"/>
            <w:vAlign w:val="center"/>
          </w:tcPr>
          <w:p w:rsidR="00054C5F" w:rsidRPr="00A677EF" w:rsidRDefault="00054C5F" w:rsidP="00723F33">
            <w:pPr>
              <w:jc w:val="both"/>
            </w:pPr>
          </w:p>
          <w:p w:rsidR="00054C5F" w:rsidRPr="00A677EF" w:rsidRDefault="00054C5F" w:rsidP="00723F33">
            <w:pPr>
              <w:jc w:val="both"/>
            </w:pPr>
            <w:r w:rsidRPr="00A677EF">
              <w:t>proti:</w:t>
            </w:r>
          </w:p>
        </w:tc>
        <w:tc>
          <w:tcPr>
            <w:tcW w:w="0" w:type="auto"/>
            <w:tcMar>
              <w:right w:w="567" w:type="dxa"/>
            </w:tcMar>
            <w:vAlign w:val="center"/>
          </w:tcPr>
          <w:p w:rsidR="00054C5F" w:rsidRPr="00A677EF" w:rsidRDefault="00054C5F" w:rsidP="00723F33">
            <w:pPr>
              <w:jc w:val="both"/>
            </w:pPr>
          </w:p>
          <w:p w:rsidR="00054C5F" w:rsidRPr="00A677EF" w:rsidRDefault="00054C5F" w:rsidP="00723F33">
            <w:pPr>
              <w:jc w:val="both"/>
            </w:pPr>
            <w:r w:rsidRPr="00A677EF">
              <w:t>0</w:t>
            </w:r>
          </w:p>
        </w:tc>
        <w:tc>
          <w:tcPr>
            <w:tcW w:w="0" w:type="auto"/>
            <w:vAlign w:val="center"/>
          </w:tcPr>
          <w:p w:rsidR="00054C5F" w:rsidRPr="00A677EF" w:rsidRDefault="00054C5F" w:rsidP="00723F33">
            <w:pPr>
              <w:jc w:val="both"/>
            </w:pPr>
          </w:p>
          <w:p w:rsidR="00054C5F" w:rsidRPr="00A677EF" w:rsidRDefault="00054C5F" w:rsidP="00723F33">
            <w:pPr>
              <w:jc w:val="both"/>
            </w:pPr>
            <w:r w:rsidRPr="00A677EF">
              <w:t>zdržel se:</w:t>
            </w:r>
          </w:p>
        </w:tc>
        <w:tc>
          <w:tcPr>
            <w:tcW w:w="0" w:type="auto"/>
            <w:tcMar>
              <w:right w:w="567" w:type="dxa"/>
            </w:tcMar>
            <w:vAlign w:val="center"/>
          </w:tcPr>
          <w:p w:rsidR="00054C5F" w:rsidRPr="00A677EF" w:rsidRDefault="00054C5F" w:rsidP="00723F33">
            <w:pPr>
              <w:jc w:val="both"/>
            </w:pPr>
          </w:p>
          <w:p w:rsidR="00054C5F" w:rsidRPr="00A677EF" w:rsidRDefault="00054C5F" w:rsidP="00723F33">
            <w:pPr>
              <w:jc w:val="both"/>
            </w:pPr>
            <w:r w:rsidRPr="00A677EF">
              <w:t>0</w:t>
            </w:r>
          </w:p>
        </w:tc>
      </w:tr>
    </w:tbl>
    <w:p w:rsidR="00E82CE9" w:rsidRDefault="00E82CE9" w:rsidP="00A03429">
      <w:pPr>
        <w:pStyle w:val="Seznamsodrkami2"/>
        <w:ind w:left="0" w:firstLine="0"/>
        <w:rPr>
          <w:b/>
          <w:i/>
          <w:iCs/>
          <w:szCs w:val="24"/>
        </w:rPr>
      </w:pPr>
    </w:p>
    <w:p w:rsidR="009C39C3" w:rsidRPr="004B3B3A" w:rsidRDefault="009C39C3" w:rsidP="00A03429">
      <w:pPr>
        <w:pStyle w:val="Seznamsodrkami2"/>
        <w:ind w:left="0" w:firstLine="0"/>
        <w:rPr>
          <w:b/>
          <w:i/>
          <w:iCs/>
          <w:szCs w:val="24"/>
        </w:rPr>
      </w:pPr>
    </w:p>
    <w:p w:rsidR="00A03429" w:rsidRPr="00930BB5" w:rsidRDefault="00930BB5" w:rsidP="00A03429">
      <w:pPr>
        <w:numPr>
          <w:ilvl w:val="0"/>
          <w:numId w:val="33"/>
        </w:numPr>
        <w:ind w:left="360"/>
        <w:jc w:val="both"/>
        <w:rPr>
          <w:b/>
        </w:rPr>
      </w:pPr>
      <w:r w:rsidRPr="00930BB5">
        <w:rPr>
          <w:b/>
        </w:rPr>
        <w:t>Dohoda o ukončení smlouvy o zřízení služebnosti inženýrské sítě - Zřízení služebnosti inženýrské sítě k silnici č. II/220, pozemek p.p.č. 1472/1 v k.ú. Stará Role</w:t>
      </w:r>
    </w:p>
    <w:p w:rsidR="00A03429" w:rsidRPr="00A677EF" w:rsidRDefault="00A03429" w:rsidP="00A03429">
      <w:pPr>
        <w:jc w:val="both"/>
      </w:pPr>
    </w:p>
    <w:p w:rsidR="00A03429" w:rsidRPr="00320FE7" w:rsidRDefault="00A03429" w:rsidP="00A03429">
      <w:pPr>
        <w:pStyle w:val="Zkladntext"/>
        <w:jc w:val="both"/>
        <w:rPr>
          <w:i/>
          <w:iCs/>
        </w:rPr>
      </w:pPr>
      <w:r w:rsidRPr="00320FE7">
        <w:rPr>
          <w:i/>
          <w:iCs/>
        </w:rPr>
        <w:t xml:space="preserve">usnesení č. </w:t>
      </w:r>
      <w:r w:rsidR="002A323B">
        <w:rPr>
          <w:i/>
          <w:iCs/>
        </w:rPr>
        <w:t>50</w:t>
      </w:r>
      <w:r w:rsidR="00285C64">
        <w:rPr>
          <w:i/>
          <w:iCs/>
        </w:rPr>
        <w:t>8</w:t>
      </w:r>
      <w:r w:rsidRPr="00320FE7">
        <w:rPr>
          <w:i/>
          <w:iCs/>
        </w:rPr>
        <w:t>/0</w:t>
      </w:r>
      <w:r w:rsidR="002A323B">
        <w:rPr>
          <w:i/>
          <w:iCs/>
        </w:rPr>
        <w:t>8</w:t>
      </w:r>
      <w:r w:rsidRPr="00320FE7">
        <w:rPr>
          <w:i/>
          <w:iCs/>
        </w:rPr>
        <w:t xml:space="preserve">/16  </w:t>
      </w:r>
    </w:p>
    <w:p w:rsidR="00A03429" w:rsidRPr="00320FE7" w:rsidRDefault="00A03429" w:rsidP="00A03429">
      <w:pPr>
        <w:pStyle w:val="Zkladntext"/>
        <w:jc w:val="both"/>
        <w:rPr>
          <w:b w:val="0"/>
          <w:bCs w:val="0"/>
        </w:rPr>
      </w:pPr>
    </w:p>
    <w:p w:rsidR="00A03429" w:rsidRPr="00320FE7" w:rsidRDefault="00A03429" w:rsidP="00A03429">
      <w:pPr>
        <w:widowControl w:val="0"/>
        <w:jc w:val="both"/>
        <w:rPr>
          <w:b/>
          <w:iCs/>
          <w:snapToGrid w:val="0"/>
        </w:rPr>
      </w:pPr>
      <w:r w:rsidRPr="00320FE7">
        <w:rPr>
          <w:b/>
          <w:iCs/>
          <w:snapToGrid w:val="0"/>
        </w:rPr>
        <w:t>Výbor pro hospodaření s majetkem a pro likvidaci nepotřebného majetku:</w:t>
      </w:r>
    </w:p>
    <w:p w:rsidR="00A03429" w:rsidRDefault="00A03429" w:rsidP="00A03429">
      <w:pPr>
        <w:widowControl w:val="0"/>
        <w:jc w:val="both"/>
        <w:rPr>
          <w:b/>
          <w:u w:val="single"/>
        </w:rPr>
      </w:pPr>
    </w:p>
    <w:p w:rsidR="00985043" w:rsidRPr="00985043" w:rsidRDefault="00985043" w:rsidP="00985043">
      <w:pPr>
        <w:widowControl w:val="0"/>
        <w:numPr>
          <w:ilvl w:val="0"/>
          <w:numId w:val="3"/>
        </w:numPr>
        <w:jc w:val="both"/>
        <w:rPr>
          <w:b/>
          <w:iCs/>
          <w:snapToGrid w:val="0"/>
        </w:rPr>
      </w:pPr>
      <w:r w:rsidRPr="00985043">
        <w:rPr>
          <w:b/>
          <w:iCs/>
          <w:snapToGrid w:val="0"/>
        </w:rPr>
        <w:t xml:space="preserve">Souhlasí a doporučuje </w:t>
      </w:r>
      <w:r w:rsidRPr="00985043">
        <w:rPr>
          <w:b/>
          <w:snapToGrid w:val="0"/>
        </w:rPr>
        <w:t>Zastupitelstvu Karlovarského kraje</w:t>
      </w:r>
      <w:r w:rsidRPr="00985043">
        <w:rPr>
          <w:snapToGrid w:val="0"/>
        </w:rPr>
        <w:t xml:space="preserve"> </w:t>
      </w:r>
      <w:r w:rsidRPr="00985043">
        <w:rPr>
          <w:b/>
          <w:snapToGrid w:val="0"/>
        </w:rPr>
        <w:t>ke schválení</w:t>
      </w:r>
      <w:r w:rsidRPr="00985043">
        <w:rPr>
          <w:snapToGrid w:val="0"/>
        </w:rPr>
        <w:t xml:space="preserve"> </w:t>
      </w:r>
      <w:r w:rsidRPr="00985043">
        <w:t xml:space="preserve">uzavření dohody o ukončení smlouvy o zřízení služebnosti inženýrské sítě uzavřené mezi Karlovarským krajem, zastoupeným Krajskou správou a údržbou silnic Karlovarského kraje, příspěvkovou organizací (jako povinný na straně jedné) a paní Ekaterinou Monakhovou, bytem </w:t>
      </w:r>
      <w:r w:rsidR="00D925FC">
        <w:t>XXX</w:t>
      </w:r>
    </w:p>
    <w:p w:rsidR="00985043" w:rsidRPr="00985043" w:rsidRDefault="00985043" w:rsidP="00985043">
      <w:pPr>
        <w:widowControl w:val="0"/>
        <w:jc w:val="both"/>
        <w:rPr>
          <w:b/>
          <w:iCs/>
          <w:snapToGrid w:val="0"/>
        </w:rPr>
      </w:pPr>
    </w:p>
    <w:p w:rsidR="00985043" w:rsidRPr="00985043" w:rsidRDefault="00985043" w:rsidP="00985043">
      <w:pPr>
        <w:widowControl w:val="0"/>
        <w:numPr>
          <w:ilvl w:val="0"/>
          <w:numId w:val="3"/>
        </w:numPr>
        <w:jc w:val="both"/>
        <w:rPr>
          <w:iCs/>
          <w:snapToGrid w:val="0"/>
        </w:rPr>
      </w:pPr>
      <w:r w:rsidRPr="00985043">
        <w:rPr>
          <w:b/>
          <w:snapToGrid w:val="0"/>
        </w:rPr>
        <w:t>Souhlasí a doporučuje Zastupitelstvu Karlovarského kraje</w:t>
      </w:r>
      <w:r w:rsidRPr="00985043">
        <w:rPr>
          <w:snapToGrid w:val="0"/>
        </w:rPr>
        <w:t xml:space="preserve"> </w:t>
      </w:r>
      <w:r w:rsidRPr="00985043">
        <w:t>uložit Krajské správě a údržbě silnic Karlovarského kraje, příspěvkové organizaci, realizovat kroky k uzavření předmětné dohody o ukončení smlouvy o zřízení služebnosti inženýrské sítě a pověřit jí podpisem této dohody</w:t>
      </w:r>
    </w:p>
    <w:p w:rsidR="00985043" w:rsidRPr="00985043" w:rsidRDefault="00985043" w:rsidP="00985043">
      <w:pPr>
        <w:widowControl w:val="0"/>
        <w:jc w:val="both"/>
        <w:rPr>
          <w:iCs/>
          <w:snapToGrid w:val="0"/>
        </w:rPr>
      </w:pPr>
    </w:p>
    <w:p w:rsidR="00985043" w:rsidRPr="00985043" w:rsidRDefault="00985043" w:rsidP="00985043">
      <w:pPr>
        <w:widowControl w:val="0"/>
        <w:numPr>
          <w:ilvl w:val="0"/>
          <w:numId w:val="3"/>
        </w:numPr>
        <w:jc w:val="both"/>
        <w:rPr>
          <w:iCs/>
          <w:snapToGrid w:val="0"/>
        </w:rPr>
      </w:pPr>
      <w:r w:rsidRPr="00985043">
        <w:rPr>
          <w:b/>
          <w:snapToGrid w:val="0"/>
        </w:rPr>
        <w:t>Souhlasí a doporučuje Zastupitelstvu Karlovarského kraje</w:t>
      </w:r>
      <w:r w:rsidRPr="00985043">
        <w:rPr>
          <w:snapToGrid w:val="0"/>
        </w:rPr>
        <w:t xml:space="preserve"> </w:t>
      </w:r>
      <w:r w:rsidRPr="00985043">
        <w:t>pověřit Mgr. Dalibora Blažka, náměstka hejtmana, v souladu s usnesením č. RK 534/05/15 ze dne 25.05.2015, podpisem schvalovací doložky Karlovarského kraje u předmětné dohody o ukončení smlouvy o zřízení služebnosti inženýrské sítě</w:t>
      </w:r>
    </w:p>
    <w:p w:rsidR="00985043" w:rsidRPr="00320FE7" w:rsidRDefault="00985043" w:rsidP="00A03429">
      <w:pPr>
        <w:widowControl w:val="0"/>
        <w:jc w:val="both"/>
        <w:rPr>
          <w:b/>
          <w:u w:val="single"/>
        </w:rPr>
      </w:pPr>
    </w:p>
    <w:tbl>
      <w:tblPr>
        <w:tblW w:w="0" w:type="auto"/>
        <w:tblLook w:val="00A0" w:firstRow="1" w:lastRow="0" w:firstColumn="1" w:lastColumn="0" w:noHBand="0" w:noVBand="0"/>
      </w:tblPr>
      <w:tblGrid>
        <w:gridCol w:w="603"/>
        <w:gridCol w:w="795"/>
        <w:gridCol w:w="736"/>
        <w:gridCol w:w="795"/>
        <w:gridCol w:w="1129"/>
        <w:gridCol w:w="795"/>
      </w:tblGrid>
      <w:tr w:rsidR="00054C5F" w:rsidRPr="00A677EF" w:rsidTr="00723F33">
        <w:tc>
          <w:tcPr>
            <w:tcW w:w="0" w:type="auto"/>
            <w:vAlign w:val="center"/>
          </w:tcPr>
          <w:p w:rsidR="00054C5F" w:rsidRPr="00A677EF" w:rsidRDefault="00054C5F" w:rsidP="00723F33">
            <w:pPr>
              <w:jc w:val="both"/>
            </w:pPr>
          </w:p>
          <w:p w:rsidR="00054C5F" w:rsidRPr="00A677EF" w:rsidRDefault="00054C5F" w:rsidP="00723F33">
            <w:pPr>
              <w:jc w:val="both"/>
            </w:pPr>
            <w:r w:rsidRPr="00A677EF">
              <w:t>pro:</w:t>
            </w:r>
          </w:p>
        </w:tc>
        <w:tc>
          <w:tcPr>
            <w:tcW w:w="0" w:type="auto"/>
            <w:tcMar>
              <w:right w:w="567" w:type="dxa"/>
            </w:tcMar>
            <w:vAlign w:val="center"/>
          </w:tcPr>
          <w:p w:rsidR="00054C5F" w:rsidRPr="00A677EF" w:rsidRDefault="00054C5F" w:rsidP="00723F33">
            <w:pPr>
              <w:jc w:val="both"/>
            </w:pPr>
          </w:p>
          <w:p w:rsidR="00054C5F" w:rsidRPr="00A677EF" w:rsidRDefault="00054C5F" w:rsidP="00723F33">
            <w:pPr>
              <w:jc w:val="both"/>
            </w:pPr>
            <w:r>
              <w:t>7</w:t>
            </w:r>
          </w:p>
        </w:tc>
        <w:tc>
          <w:tcPr>
            <w:tcW w:w="0" w:type="auto"/>
            <w:vAlign w:val="center"/>
          </w:tcPr>
          <w:p w:rsidR="00054C5F" w:rsidRPr="00A677EF" w:rsidRDefault="00054C5F" w:rsidP="00723F33">
            <w:pPr>
              <w:jc w:val="both"/>
            </w:pPr>
          </w:p>
          <w:p w:rsidR="00054C5F" w:rsidRPr="00A677EF" w:rsidRDefault="00054C5F" w:rsidP="00723F33">
            <w:pPr>
              <w:jc w:val="both"/>
            </w:pPr>
            <w:r w:rsidRPr="00A677EF">
              <w:t>proti:</w:t>
            </w:r>
          </w:p>
        </w:tc>
        <w:tc>
          <w:tcPr>
            <w:tcW w:w="0" w:type="auto"/>
            <w:tcMar>
              <w:right w:w="567" w:type="dxa"/>
            </w:tcMar>
            <w:vAlign w:val="center"/>
          </w:tcPr>
          <w:p w:rsidR="00054C5F" w:rsidRPr="00A677EF" w:rsidRDefault="00054C5F" w:rsidP="00723F33">
            <w:pPr>
              <w:jc w:val="both"/>
            </w:pPr>
          </w:p>
          <w:p w:rsidR="00054C5F" w:rsidRPr="00A677EF" w:rsidRDefault="00054C5F" w:rsidP="00723F33">
            <w:pPr>
              <w:jc w:val="both"/>
            </w:pPr>
            <w:r w:rsidRPr="00A677EF">
              <w:t>0</w:t>
            </w:r>
          </w:p>
        </w:tc>
        <w:tc>
          <w:tcPr>
            <w:tcW w:w="0" w:type="auto"/>
            <w:vAlign w:val="center"/>
          </w:tcPr>
          <w:p w:rsidR="00054C5F" w:rsidRPr="00A677EF" w:rsidRDefault="00054C5F" w:rsidP="00723F33">
            <w:pPr>
              <w:jc w:val="both"/>
            </w:pPr>
          </w:p>
          <w:p w:rsidR="00054C5F" w:rsidRPr="00A677EF" w:rsidRDefault="00054C5F" w:rsidP="00723F33">
            <w:pPr>
              <w:jc w:val="both"/>
            </w:pPr>
            <w:r w:rsidRPr="00A677EF">
              <w:t>zdržel se:</w:t>
            </w:r>
          </w:p>
        </w:tc>
        <w:tc>
          <w:tcPr>
            <w:tcW w:w="0" w:type="auto"/>
            <w:tcMar>
              <w:right w:w="567" w:type="dxa"/>
            </w:tcMar>
            <w:vAlign w:val="center"/>
          </w:tcPr>
          <w:p w:rsidR="00054C5F" w:rsidRPr="00A677EF" w:rsidRDefault="00054C5F" w:rsidP="00723F33">
            <w:pPr>
              <w:jc w:val="both"/>
            </w:pPr>
          </w:p>
          <w:p w:rsidR="00054C5F" w:rsidRPr="00A677EF" w:rsidRDefault="00054C5F" w:rsidP="00723F33">
            <w:pPr>
              <w:jc w:val="both"/>
            </w:pPr>
            <w:r w:rsidRPr="00A677EF">
              <w:t>0</w:t>
            </w:r>
          </w:p>
        </w:tc>
      </w:tr>
    </w:tbl>
    <w:p w:rsidR="00A03429" w:rsidRDefault="00A03429" w:rsidP="00A03429">
      <w:pPr>
        <w:widowControl w:val="0"/>
        <w:jc w:val="both"/>
        <w:rPr>
          <w:b/>
          <w:u w:val="single"/>
        </w:rPr>
      </w:pPr>
    </w:p>
    <w:p w:rsidR="00E82CE9" w:rsidRDefault="00E82CE9" w:rsidP="00A03429">
      <w:pPr>
        <w:widowControl w:val="0"/>
        <w:jc w:val="both"/>
        <w:rPr>
          <w:b/>
          <w:u w:val="single"/>
        </w:rPr>
      </w:pPr>
    </w:p>
    <w:p w:rsidR="00A03429" w:rsidRPr="00930BB5" w:rsidRDefault="00930BB5" w:rsidP="00A03429">
      <w:pPr>
        <w:numPr>
          <w:ilvl w:val="0"/>
          <w:numId w:val="33"/>
        </w:numPr>
        <w:ind w:left="360"/>
        <w:jc w:val="both"/>
        <w:rPr>
          <w:b/>
        </w:rPr>
      </w:pPr>
      <w:r w:rsidRPr="00930BB5">
        <w:rPr>
          <w:b/>
        </w:rPr>
        <w:t>Likvidace movitého majetku ve správě příspěvkových organizací Karlovarského kraje</w:t>
      </w:r>
    </w:p>
    <w:p w:rsidR="00A03429" w:rsidRPr="00A677EF" w:rsidRDefault="00A03429" w:rsidP="00A03429">
      <w:pPr>
        <w:jc w:val="both"/>
      </w:pPr>
    </w:p>
    <w:p w:rsidR="00A03429" w:rsidRPr="00320FE7" w:rsidRDefault="00A03429" w:rsidP="00A03429">
      <w:pPr>
        <w:pStyle w:val="Zkladntext"/>
        <w:jc w:val="both"/>
        <w:rPr>
          <w:i/>
          <w:iCs/>
        </w:rPr>
      </w:pPr>
      <w:r w:rsidRPr="00320FE7">
        <w:rPr>
          <w:i/>
          <w:iCs/>
        </w:rPr>
        <w:t xml:space="preserve">usnesení č. </w:t>
      </w:r>
      <w:r w:rsidR="002A323B">
        <w:rPr>
          <w:i/>
          <w:iCs/>
        </w:rPr>
        <w:t>50</w:t>
      </w:r>
      <w:r w:rsidR="003B4377">
        <w:rPr>
          <w:i/>
          <w:iCs/>
        </w:rPr>
        <w:t>9</w:t>
      </w:r>
      <w:r w:rsidRPr="00320FE7">
        <w:rPr>
          <w:i/>
          <w:iCs/>
        </w:rPr>
        <w:t>/0</w:t>
      </w:r>
      <w:r w:rsidR="002A323B">
        <w:rPr>
          <w:i/>
          <w:iCs/>
        </w:rPr>
        <w:t>8</w:t>
      </w:r>
      <w:r w:rsidRPr="00320FE7">
        <w:rPr>
          <w:i/>
          <w:iCs/>
        </w:rPr>
        <w:t xml:space="preserve">/16  </w:t>
      </w:r>
    </w:p>
    <w:p w:rsidR="00A03429" w:rsidRPr="00320FE7" w:rsidRDefault="00A03429" w:rsidP="00A03429">
      <w:pPr>
        <w:pStyle w:val="Zkladntext"/>
        <w:jc w:val="both"/>
        <w:rPr>
          <w:b w:val="0"/>
          <w:bCs w:val="0"/>
        </w:rPr>
      </w:pPr>
    </w:p>
    <w:p w:rsidR="00A03429" w:rsidRPr="00320FE7" w:rsidRDefault="00A03429" w:rsidP="00A03429">
      <w:pPr>
        <w:widowControl w:val="0"/>
        <w:jc w:val="both"/>
        <w:rPr>
          <w:b/>
          <w:iCs/>
          <w:snapToGrid w:val="0"/>
        </w:rPr>
      </w:pPr>
      <w:r w:rsidRPr="00320FE7">
        <w:rPr>
          <w:b/>
          <w:iCs/>
          <w:snapToGrid w:val="0"/>
        </w:rPr>
        <w:t>Výbor pro hospodaření s majetkem a pro likvidaci nepotřebného majetku:</w:t>
      </w:r>
    </w:p>
    <w:p w:rsidR="00320FE7" w:rsidRDefault="00320FE7" w:rsidP="00054C5F">
      <w:pPr>
        <w:widowControl w:val="0"/>
        <w:jc w:val="both"/>
        <w:rPr>
          <w:b/>
          <w:u w:val="single"/>
        </w:rPr>
      </w:pPr>
    </w:p>
    <w:p w:rsidR="00985043" w:rsidRPr="00985043" w:rsidRDefault="00985043" w:rsidP="00985043">
      <w:pPr>
        <w:widowControl w:val="0"/>
        <w:numPr>
          <w:ilvl w:val="0"/>
          <w:numId w:val="3"/>
        </w:numPr>
        <w:jc w:val="both"/>
        <w:rPr>
          <w:noProof/>
        </w:rPr>
      </w:pPr>
      <w:r w:rsidRPr="00985043">
        <w:rPr>
          <w:b/>
          <w:iCs/>
          <w:snapToGrid w:val="0"/>
        </w:rPr>
        <w:t xml:space="preserve">souhlasí a doporučuje </w:t>
      </w:r>
      <w:r w:rsidRPr="00985043">
        <w:rPr>
          <w:b/>
          <w:snapToGrid w:val="0"/>
        </w:rPr>
        <w:t>Radě Karlovarského kraje</w:t>
      </w:r>
      <w:r w:rsidRPr="00985043">
        <w:rPr>
          <w:snapToGrid w:val="0"/>
        </w:rPr>
        <w:t xml:space="preserve"> k </w:t>
      </w:r>
      <w:r w:rsidRPr="00985043">
        <w:rPr>
          <w:bCs/>
        </w:rPr>
        <w:t xml:space="preserve">odsouhlasení likvidaci movitého majetku ve správě </w:t>
      </w:r>
      <w:r w:rsidRPr="00985043">
        <w:t xml:space="preserve">příspěvkových organizací Karlovarského kraje </w:t>
      </w:r>
      <w:r w:rsidRPr="00985043">
        <w:rPr>
          <w:bCs/>
        </w:rPr>
        <w:t>specifikovaného v přiložené tabulce</w:t>
      </w:r>
      <w:r w:rsidR="003B4377">
        <w:rPr>
          <w:bCs/>
        </w:rPr>
        <w:t xml:space="preserve">, s tím, že </w:t>
      </w:r>
      <w:r w:rsidR="003B4377" w:rsidRPr="003B4377">
        <w:rPr>
          <w:b/>
          <w:bCs/>
        </w:rPr>
        <w:t>doporučuje dopl</w:t>
      </w:r>
      <w:r w:rsidR="008E34B7">
        <w:rPr>
          <w:b/>
          <w:bCs/>
        </w:rPr>
        <w:t>nit</w:t>
      </w:r>
      <w:r w:rsidR="003B4377" w:rsidRPr="003B4377">
        <w:rPr>
          <w:b/>
          <w:bCs/>
        </w:rPr>
        <w:t xml:space="preserve"> </w:t>
      </w:r>
      <w:r w:rsidR="003B4377">
        <w:rPr>
          <w:b/>
          <w:bCs/>
        </w:rPr>
        <w:t xml:space="preserve">zjednodušenou </w:t>
      </w:r>
      <w:r w:rsidR="003B4377" w:rsidRPr="003B4377">
        <w:rPr>
          <w:b/>
          <w:bCs/>
        </w:rPr>
        <w:t xml:space="preserve">specifikaci likvidovaného movitého majetku </w:t>
      </w:r>
      <w:r w:rsidR="008E34B7">
        <w:rPr>
          <w:b/>
          <w:bCs/>
        </w:rPr>
        <w:t xml:space="preserve">přímo </w:t>
      </w:r>
      <w:r w:rsidR="003B4377" w:rsidRPr="003B4377">
        <w:rPr>
          <w:b/>
          <w:bCs/>
        </w:rPr>
        <w:t xml:space="preserve">do příslušného usnesení Rady Karlovarského kraje </w:t>
      </w:r>
    </w:p>
    <w:p w:rsidR="00985043" w:rsidRDefault="00985043" w:rsidP="00054C5F">
      <w:pPr>
        <w:widowControl w:val="0"/>
        <w:jc w:val="both"/>
        <w:rPr>
          <w:b/>
          <w:u w:val="single"/>
        </w:rPr>
      </w:pPr>
    </w:p>
    <w:tbl>
      <w:tblPr>
        <w:tblW w:w="0" w:type="auto"/>
        <w:tblLook w:val="00A0" w:firstRow="1" w:lastRow="0" w:firstColumn="1" w:lastColumn="0" w:noHBand="0" w:noVBand="0"/>
      </w:tblPr>
      <w:tblGrid>
        <w:gridCol w:w="603"/>
        <w:gridCol w:w="795"/>
        <w:gridCol w:w="736"/>
        <w:gridCol w:w="795"/>
        <w:gridCol w:w="1129"/>
        <w:gridCol w:w="795"/>
      </w:tblGrid>
      <w:tr w:rsidR="00054C5F" w:rsidRPr="00A677EF" w:rsidTr="00723F33">
        <w:tc>
          <w:tcPr>
            <w:tcW w:w="0" w:type="auto"/>
            <w:vAlign w:val="center"/>
          </w:tcPr>
          <w:p w:rsidR="00054C5F" w:rsidRPr="00A677EF" w:rsidRDefault="00054C5F" w:rsidP="00723F33">
            <w:pPr>
              <w:jc w:val="both"/>
            </w:pPr>
          </w:p>
          <w:p w:rsidR="00054C5F" w:rsidRPr="00A677EF" w:rsidRDefault="00054C5F" w:rsidP="00723F33">
            <w:pPr>
              <w:jc w:val="both"/>
            </w:pPr>
            <w:r w:rsidRPr="00A677EF">
              <w:t>pro:</w:t>
            </w:r>
          </w:p>
        </w:tc>
        <w:tc>
          <w:tcPr>
            <w:tcW w:w="0" w:type="auto"/>
            <w:tcMar>
              <w:right w:w="567" w:type="dxa"/>
            </w:tcMar>
            <w:vAlign w:val="center"/>
          </w:tcPr>
          <w:p w:rsidR="00054C5F" w:rsidRPr="00A677EF" w:rsidRDefault="00054C5F" w:rsidP="00723F33">
            <w:pPr>
              <w:jc w:val="both"/>
            </w:pPr>
          </w:p>
          <w:p w:rsidR="00054C5F" w:rsidRPr="00A677EF" w:rsidRDefault="00054C5F" w:rsidP="00723F33">
            <w:pPr>
              <w:jc w:val="both"/>
            </w:pPr>
            <w:r>
              <w:t>7</w:t>
            </w:r>
          </w:p>
        </w:tc>
        <w:tc>
          <w:tcPr>
            <w:tcW w:w="0" w:type="auto"/>
            <w:vAlign w:val="center"/>
          </w:tcPr>
          <w:p w:rsidR="00054C5F" w:rsidRPr="00A677EF" w:rsidRDefault="00054C5F" w:rsidP="00723F33">
            <w:pPr>
              <w:jc w:val="both"/>
            </w:pPr>
          </w:p>
          <w:p w:rsidR="00054C5F" w:rsidRPr="00A677EF" w:rsidRDefault="00054C5F" w:rsidP="00723F33">
            <w:pPr>
              <w:jc w:val="both"/>
            </w:pPr>
            <w:r w:rsidRPr="00A677EF">
              <w:t>proti:</w:t>
            </w:r>
          </w:p>
        </w:tc>
        <w:tc>
          <w:tcPr>
            <w:tcW w:w="0" w:type="auto"/>
            <w:tcMar>
              <w:right w:w="567" w:type="dxa"/>
            </w:tcMar>
            <w:vAlign w:val="center"/>
          </w:tcPr>
          <w:p w:rsidR="00054C5F" w:rsidRPr="00A677EF" w:rsidRDefault="00054C5F" w:rsidP="00723F33">
            <w:pPr>
              <w:jc w:val="both"/>
            </w:pPr>
          </w:p>
          <w:p w:rsidR="00054C5F" w:rsidRPr="00A677EF" w:rsidRDefault="00054C5F" w:rsidP="00723F33">
            <w:pPr>
              <w:jc w:val="both"/>
            </w:pPr>
            <w:r w:rsidRPr="00A677EF">
              <w:t>0</w:t>
            </w:r>
          </w:p>
        </w:tc>
        <w:tc>
          <w:tcPr>
            <w:tcW w:w="0" w:type="auto"/>
            <w:vAlign w:val="center"/>
          </w:tcPr>
          <w:p w:rsidR="00054C5F" w:rsidRPr="00A677EF" w:rsidRDefault="00054C5F" w:rsidP="00723F33">
            <w:pPr>
              <w:jc w:val="both"/>
            </w:pPr>
          </w:p>
          <w:p w:rsidR="00054C5F" w:rsidRPr="00A677EF" w:rsidRDefault="00054C5F" w:rsidP="00723F33">
            <w:pPr>
              <w:jc w:val="both"/>
            </w:pPr>
            <w:r w:rsidRPr="00A677EF">
              <w:t>zdržel se:</w:t>
            </w:r>
          </w:p>
        </w:tc>
        <w:tc>
          <w:tcPr>
            <w:tcW w:w="0" w:type="auto"/>
            <w:tcMar>
              <w:right w:w="567" w:type="dxa"/>
            </w:tcMar>
            <w:vAlign w:val="center"/>
          </w:tcPr>
          <w:p w:rsidR="00054C5F" w:rsidRPr="00A677EF" w:rsidRDefault="00054C5F" w:rsidP="00723F33">
            <w:pPr>
              <w:jc w:val="both"/>
            </w:pPr>
          </w:p>
          <w:p w:rsidR="00054C5F" w:rsidRPr="00A677EF" w:rsidRDefault="00054C5F" w:rsidP="00723F33">
            <w:pPr>
              <w:jc w:val="both"/>
            </w:pPr>
            <w:r w:rsidRPr="00A677EF">
              <w:t>0</w:t>
            </w:r>
          </w:p>
        </w:tc>
      </w:tr>
    </w:tbl>
    <w:p w:rsidR="00054C5F" w:rsidRPr="00320FE7" w:rsidRDefault="00054C5F" w:rsidP="00054C5F">
      <w:pPr>
        <w:widowControl w:val="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222"/>
        <w:gridCol w:w="681"/>
        <w:gridCol w:w="222"/>
        <w:gridCol w:w="681"/>
        <w:gridCol w:w="222"/>
        <w:gridCol w:w="681"/>
      </w:tblGrid>
      <w:tr w:rsidR="00A03429" w:rsidRPr="00320FE7" w:rsidTr="00A03429">
        <w:tc>
          <w:tcPr>
            <w:tcW w:w="0" w:type="auto"/>
            <w:vAlign w:val="center"/>
          </w:tcPr>
          <w:p w:rsidR="00A03429" w:rsidRPr="00320FE7" w:rsidRDefault="00A03429" w:rsidP="00E82CE9"/>
        </w:tc>
        <w:tc>
          <w:tcPr>
            <w:tcW w:w="0" w:type="auto"/>
            <w:tcMar>
              <w:right w:w="567" w:type="dxa"/>
            </w:tcMar>
            <w:vAlign w:val="center"/>
          </w:tcPr>
          <w:p w:rsidR="00A03429" w:rsidRPr="00320FE7" w:rsidRDefault="00A03429" w:rsidP="00A03429">
            <w:pPr>
              <w:jc w:val="both"/>
            </w:pPr>
          </w:p>
        </w:tc>
        <w:tc>
          <w:tcPr>
            <w:tcW w:w="0" w:type="auto"/>
            <w:vAlign w:val="center"/>
          </w:tcPr>
          <w:p w:rsidR="00A03429" w:rsidRPr="00320FE7" w:rsidRDefault="00A03429" w:rsidP="00A03429">
            <w:pPr>
              <w:jc w:val="both"/>
            </w:pPr>
          </w:p>
        </w:tc>
        <w:tc>
          <w:tcPr>
            <w:tcW w:w="0" w:type="auto"/>
            <w:tcMar>
              <w:right w:w="567" w:type="dxa"/>
            </w:tcMar>
            <w:vAlign w:val="center"/>
          </w:tcPr>
          <w:p w:rsidR="00A03429" w:rsidRPr="00320FE7" w:rsidRDefault="00A03429" w:rsidP="00A03429">
            <w:pPr>
              <w:jc w:val="both"/>
            </w:pPr>
          </w:p>
        </w:tc>
        <w:tc>
          <w:tcPr>
            <w:tcW w:w="0" w:type="auto"/>
            <w:vAlign w:val="center"/>
          </w:tcPr>
          <w:p w:rsidR="00A03429" w:rsidRPr="00320FE7" w:rsidRDefault="00A03429" w:rsidP="00A03429">
            <w:pPr>
              <w:jc w:val="both"/>
            </w:pPr>
          </w:p>
        </w:tc>
        <w:tc>
          <w:tcPr>
            <w:tcW w:w="0" w:type="auto"/>
            <w:tcMar>
              <w:right w:w="567" w:type="dxa"/>
            </w:tcMar>
            <w:vAlign w:val="center"/>
          </w:tcPr>
          <w:p w:rsidR="00A03429" w:rsidRPr="00320FE7" w:rsidRDefault="00A03429" w:rsidP="00A03429">
            <w:pPr>
              <w:jc w:val="both"/>
            </w:pPr>
          </w:p>
        </w:tc>
      </w:tr>
    </w:tbl>
    <w:p w:rsidR="00A03429" w:rsidRDefault="00A03429" w:rsidP="00A03429">
      <w:pPr>
        <w:widowControl w:val="0"/>
        <w:jc w:val="both"/>
        <w:rPr>
          <w:b/>
          <w:u w:val="single"/>
        </w:rPr>
      </w:pPr>
    </w:p>
    <w:p w:rsidR="00A03429" w:rsidRDefault="00A03429" w:rsidP="00A03429">
      <w:pPr>
        <w:widowControl w:val="0"/>
        <w:jc w:val="both"/>
        <w:rPr>
          <w:b/>
          <w:u w:val="single"/>
        </w:rPr>
      </w:pPr>
    </w:p>
    <w:p w:rsidR="00A03429" w:rsidRPr="00930BB5" w:rsidRDefault="00930BB5" w:rsidP="00A03429">
      <w:pPr>
        <w:numPr>
          <w:ilvl w:val="0"/>
          <w:numId w:val="33"/>
        </w:numPr>
        <w:ind w:left="360"/>
        <w:jc w:val="both"/>
        <w:rPr>
          <w:b/>
        </w:rPr>
      </w:pPr>
      <w:r w:rsidRPr="00930BB5">
        <w:rPr>
          <w:b/>
        </w:rPr>
        <w:t>Schválení dohody o zrušení předkupního práva Karlovarského kraje k pozemku st.p.č. 4/2, jehož součástí je stavba bez čp/če a pozemku st.p.č. 4/3, jehož součástí je stavba č.p. 27, vše v k.ú. Abertamy</w:t>
      </w:r>
    </w:p>
    <w:p w:rsidR="00A03429" w:rsidRPr="00A677EF" w:rsidRDefault="00A03429" w:rsidP="00A03429">
      <w:pPr>
        <w:jc w:val="both"/>
      </w:pPr>
    </w:p>
    <w:p w:rsidR="00A03429" w:rsidRPr="00534D71" w:rsidRDefault="00A03429" w:rsidP="00A03429">
      <w:pPr>
        <w:widowControl w:val="0"/>
        <w:jc w:val="both"/>
        <w:rPr>
          <w:b/>
          <w:iCs/>
          <w:snapToGrid w:val="0"/>
        </w:rPr>
      </w:pPr>
      <w:r w:rsidRPr="00534D71">
        <w:rPr>
          <w:b/>
          <w:iCs/>
          <w:snapToGrid w:val="0"/>
        </w:rPr>
        <w:t>Výbor pro hospodaření s majetkem a pro likvidaci nepotřebného majetku:</w:t>
      </w:r>
    </w:p>
    <w:p w:rsidR="00A03429" w:rsidRDefault="00A03429" w:rsidP="00A03429">
      <w:pPr>
        <w:widowControl w:val="0"/>
        <w:jc w:val="both"/>
        <w:rPr>
          <w:b/>
          <w:u w:val="single"/>
        </w:rPr>
      </w:pPr>
    </w:p>
    <w:tbl>
      <w:tblPr>
        <w:tblW w:w="9747" w:type="dxa"/>
        <w:tblLook w:val="04A0" w:firstRow="1" w:lastRow="0" w:firstColumn="1" w:lastColumn="0" w:noHBand="0" w:noVBand="1"/>
      </w:tblPr>
      <w:tblGrid>
        <w:gridCol w:w="959"/>
        <w:gridCol w:w="8788"/>
      </w:tblGrid>
      <w:tr w:rsidR="00985043" w:rsidRPr="00985043" w:rsidTr="00985043">
        <w:tc>
          <w:tcPr>
            <w:tcW w:w="959" w:type="dxa"/>
          </w:tcPr>
          <w:p w:rsidR="00985043" w:rsidRPr="00985043" w:rsidRDefault="00985043" w:rsidP="00723F33">
            <w:pPr>
              <w:spacing w:after="240"/>
            </w:pPr>
          </w:p>
        </w:tc>
        <w:tc>
          <w:tcPr>
            <w:tcW w:w="8788" w:type="dxa"/>
          </w:tcPr>
          <w:p w:rsidR="00985043" w:rsidRDefault="00985043" w:rsidP="00985043">
            <w:pPr>
              <w:numPr>
                <w:ilvl w:val="0"/>
                <w:numId w:val="13"/>
              </w:numPr>
              <w:ind w:left="317"/>
              <w:rPr>
                <w:b/>
              </w:rPr>
            </w:pPr>
            <w:r w:rsidRPr="00985043">
              <w:rPr>
                <w:b/>
              </w:rPr>
              <w:t>souhlasí a doporučuje Zastupitelstvu Karlovarského kraje ke schválení</w:t>
            </w:r>
          </w:p>
          <w:p w:rsidR="007A5703" w:rsidRDefault="007A5703" w:rsidP="007A5703">
            <w:pPr>
              <w:rPr>
                <w:b/>
              </w:rPr>
            </w:pPr>
          </w:p>
          <w:p w:rsidR="007A5703" w:rsidRDefault="007A5703" w:rsidP="007A5703">
            <w:pPr>
              <w:rPr>
                <w:b/>
              </w:rPr>
            </w:pPr>
          </w:p>
          <w:p w:rsidR="007A5703" w:rsidRPr="00985043" w:rsidRDefault="007A5703" w:rsidP="007A5703">
            <w:pPr>
              <w:rPr>
                <w:b/>
              </w:rPr>
            </w:pPr>
          </w:p>
        </w:tc>
      </w:tr>
      <w:tr w:rsidR="00985043" w:rsidRPr="00985043" w:rsidTr="00985043">
        <w:tc>
          <w:tcPr>
            <w:tcW w:w="9747" w:type="dxa"/>
            <w:gridSpan w:val="2"/>
          </w:tcPr>
          <w:p w:rsidR="00985043" w:rsidRPr="00985043" w:rsidRDefault="00985043"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85043">
              <w:rPr>
                <w:rFonts w:ascii="Times New Roman" w:hAnsi="Times New Roman" w:cs="Times New Roman"/>
              </w:rPr>
              <w:t xml:space="preserve">dohodu o zrušení předkupního práva, mezi Karlovarským krajem, se sídlem Závodní 353/88, 360 06  Karlovy Vary, IČO 70 89 11 68 (jako oprávněným z předkupního práva) a městem Abertamy, se sídlem Farní 2, 362 35  Abertamy, IČO 00 25 43 98 (jako povinným z předkupního práva), jejímž předmětem je zrušení předkupního práva ve prospěch oprávněného z předkupního práva, k </w:t>
            </w:r>
            <w:r w:rsidRPr="00985043">
              <w:rPr>
                <w:rFonts w:ascii="Times New Roman" w:hAnsi="Times New Roman" w:cs="Times New Roman"/>
              </w:rPr>
              <w:lastRenderedPageBreak/>
              <w:t>pozemku st.p.č. 4/2, jehož součástí je stavba bez čp/če a pozemku st.p.č. 4/3, jehož součástí je stavba č.p. 27, vše v k.ú. Abertamy</w:t>
            </w:r>
          </w:p>
        </w:tc>
      </w:tr>
    </w:tbl>
    <w:p w:rsidR="00985043" w:rsidRPr="00985043" w:rsidRDefault="00985043" w:rsidP="00985043">
      <w:pPr>
        <w:rPr>
          <w:b/>
          <w:iCs/>
          <w:snapToGrid w:val="0"/>
        </w:rPr>
      </w:pPr>
    </w:p>
    <w:tbl>
      <w:tblPr>
        <w:tblW w:w="9747" w:type="dxa"/>
        <w:tblLook w:val="04A0" w:firstRow="1" w:lastRow="0" w:firstColumn="1" w:lastColumn="0" w:noHBand="0" w:noVBand="1"/>
      </w:tblPr>
      <w:tblGrid>
        <w:gridCol w:w="959"/>
        <w:gridCol w:w="8221"/>
        <w:gridCol w:w="567"/>
      </w:tblGrid>
      <w:tr w:rsidR="00985043" w:rsidRPr="00985043" w:rsidTr="00985043">
        <w:trPr>
          <w:gridAfter w:val="1"/>
          <w:wAfter w:w="567" w:type="dxa"/>
        </w:trPr>
        <w:tc>
          <w:tcPr>
            <w:tcW w:w="959" w:type="dxa"/>
          </w:tcPr>
          <w:p w:rsidR="00985043" w:rsidRPr="00985043" w:rsidRDefault="00985043" w:rsidP="00723F33">
            <w:pPr>
              <w:spacing w:after="240"/>
            </w:pPr>
          </w:p>
        </w:tc>
        <w:tc>
          <w:tcPr>
            <w:tcW w:w="8221" w:type="dxa"/>
          </w:tcPr>
          <w:p w:rsidR="00985043" w:rsidRPr="00985043" w:rsidRDefault="00985043" w:rsidP="00985043">
            <w:pPr>
              <w:numPr>
                <w:ilvl w:val="0"/>
                <w:numId w:val="13"/>
              </w:numPr>
              <w:ind w:left="317"/>
              <w:rPr>
                <w:b/>
              </w:rPr>
            </w:pPr>
            <w:r w:rsidRPr="00985043">
              <w:rPr>
                <w:b/>
              </w:rPr>
              <w:t xml:space="preserve">souhlasí a doporučuje Zastupitelstvu Karlovarského kraje </w:t>
            </w:r>
          </w:p>
        </w:tc>
      </w:tr>
      <w:tr w:rsidR="00985043" w:rsidRPr="00985043" w:rsidTr="00985043">
        <w:tc>
          <w:tcPr>
            <w:tcW w:w="9747" w:type="dxa"/>
            <w:gridSpan w:val="3"/>
          </w:tcPr>
          <w:p w:rsidR="00985043" w:rsidRPr="00985043" w:rsidRDefault="00985043"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85043">
              <w:rPr>
                <w:rFonts w:ascii="Times New Roman" w:hAnsi="Times New Roman" w:cs="Times New Roman"/>
              </w:rPr>
              <w:t>pověřit Mgr. Dalibora Blažka, náměstka hejtmana, v souladu s usnesením č. RK 534/05/15 ze dne 25.05.2015, podpisem předmětné dohody o zrušení předkupního práva</w:t>
            </w:r>
          </w:p>
        </w:tc>
      </w:tr>
    </w:tbl>
    <w:p w:rsidR="00985043" w:rsidRDefault="00985043" w:rsidP="00A03429">
      <w:pPr>
        <w:widowControl w:val="0"/>
        <w:jc w:val="both"/>
        <w:rPr>
          <w:b/>
          <w:u w:val="single"/>
        </w:rPr>
      </w:pPr>
    </w:p>
    <w:tbl>
      <w:tblPr>
        <w:tblW w:w="0" w:type="auto"/>
        <w:tblLook w:val="00A0" w:firstRow="1" w:lastRow="0" w:firstColumn="1" w:lastColumn="0" w:noHBand="0" w:noVBand="0"/>
      </w:tblPr>
      <w:tblGrid>
        <w:gridCol w:w="603"/>
        <w:gridCol w:w="795"/>
        <w:gridCol w:w="736"/>
        <w:gridCol w:w="795"/>
        <w:gridCol w:w="1129"/>
        <w:gridCol w:w="795"/>
      </w:tblGrid>
      <w:tr w:rsidR="00054C5F" w:rsidRPr="00A677EF" w:rsidTr="00723F33">
        <w:tc>
          <w:tcPr>
            <w:tcW w:w="0" w:type="auto"/>
            <w:vAlign w:val="center"/>
          </w:tcPr>
          <w:p w:rsidR="00054C5F" w:rsidRPr="00A677EF" w:rsidRDefault="00054C5F" w:rsidP="00723F33">
            <w:pPr>
              <w:jc w:val="both"/>
            </w:pPr>
          </w:p>
          <w:p w:rsidR="00054C5F" w:rsidRPr="00A677EF" w:rsidRDefault="00054C5F" w:rsidP="00723F33">
            <w:pPr>
              <w:jc w:val="both"/>
            </w:pPr>
            <w:r w:rsidRPr="00A677EF">
              <w:t>pro:</w:t>
            </w:r>
          </w:p>
        </w:tc>
        <w:tc>
          <w:tcPr>
            <w:tcW w:w="0" w:type="auto"/>
            <w:tcMar>
              <w:right w:w="567" w:type="dxa"/>
            </w:tcMar>
            <w:vAlign w:val="center"/>
          </w:tcPr>
          <w:p w:rsidR="00054C5F" w:rsidRPr="00A677EF" w:rsidRDefault="00054C5F" w:rsidP="00723F33">
            <w:pPr>
              <w:jc w:val="both"/>
            </w:pPr>
          </w:p>
          <w:p w:rsidR="00054C5F" w:rsidRPr="00A677EF" w:rsidRDefault="002A323B" w:rsidP="00723F33">
            <w:pPr>
              <w:jc w:val="both"/>
            </w:pPr>
            <w:r>
              <w:t>0</w:t>
            </w:r>
          </w:p>
        </w:tc>
        <w:tc>
          <w:tcPr>
            <w:tcW w:w="0" w:type="auto"/>
            <w:vAlign w:val="center"/>
          </w:tcPr>
          <w:p w:rsidR="00054C5F" w:rsidRPr="00A677EF" w:rsidRDefault="00054C5F" w:rsidP="00723F33">
            <w:pPr>
              <w:jc w:val="both"/>
            </w:pPr>
          </w:p>
          <w:p w:rsidR="00054C5F" w:rsidRPr="00A677EF" w:rsidRDefault="00054C5F" w:rsidP="00723F33">
            <w:pPr>
              <w:jc w:val="both"/>
            </w:pPr>
            <w:r w:rsidRPr="00A677EF">
              <w:t>proti:</w:t>
            </w:r>
          </w:p>
        </w:tc>
        <w:tc>
          <w:tcPr>
            <w:tcW w:w="0" w:type="auto"/>
            <w:tcMar>
              <w:right w:w="567" w:type="dxa"/>
            </w:tcMar>
            <w:vAlign w:val="center"/>
          </w:tcPr>
          <w:p w:rsidR="00054C5F" w:rsidRPr="00A677EF" w:rsidRDefault="00054C5F" w:rsidP="00723F33">
            <w:pPr>
              <w:jc w:val="both"/>
            </w:pPr>
          </w:p>
          <w:p w:rsidR="00054C5F" w:rsidRPr="00A677EF" w:rsidRDefault="002A323B" w:rsidP="00723F33">
            <w:pPr>
              <w:jc w:val="both"/>
            </w:pPr>
            <w:r>
              <w:t>7</w:t>
            </w:r>
          </w:p>
        </w:tc>
        <w:tc>
          <w:tcPr>
            <w:tcW w:w="0" w:type="auto"/>
            <w:vAlign w:val="center"/>
          </w:tcPr>
          <w:p w:rsidR="00054C5F" w:rsidRPr="00A677EF" w:rsidRDefault="00054C5F" w:rsidP="00723F33">
            <w:pPr>
              <w:jc w:val="both"/>
            </w:pPr>
          </w:p>
          <w:p w:rsidR="00054C5F" w:rsidRPr="00A677EF" w:rsidRDefault="00054C5F" w:rsidP="00723F33">
            <w:pPr>
              <w:jc w:val="both"/>
            </w:pPr>
            <w:r w:rsidRPr="00A677EF">
              <w:t>zdržel se:</w:t>
            </w:r>
          </w:p>
        </w:tc>
        <w:tc>
          <w:tcPr>
            <w:tcW w:w="0" w:type="auto"/>
            <w:tcMar>
              <w:right w:w="567" w:type="dxa"/>
            </w:tcMar>
            <w:vAlign w:val="center"/>
          </w:tcPr>
          <w:p w:rsidR="00054C5F" w:rsidRPr="00A677EF" w:rsidRDefault="00054C5F" w:rsidP="00723F33">
            <w:pPr>
              <w:jc w:val="both"/>
            </w:pPr>
          </w:p>
          <w:p w:rsidR="00054C5F" w:rsidRPr="00A677EF" w:rsidRDefault="00054C5F" w:rsidP="00723F33">
            <w:pPr>
              <w:jc w:val="both"/>
            </w:pPr>
            <w:r w:rsidRPr="00A677EF">
              <w:t>0</w:t>
            </w:r>
          </w:p>
        </w:tc>
      </w:tr>
    </w:tbl>
    <w:p w:rsidR="00985043" w:rsidRPr="00534D71" w:rsidRDefault="00985043" w:rsidP="00A03429">
      <w:pPr>
        <w:widowControl w:val="0"/>
        <w:jc w:val="both"/>
        <w:rPr>
          <w:b/>
          <w:u w:val="single"/>
        </w:rPr>
      </w:pPr>
    </w:p>
    <w:tbl>
      <w:tblPr>
        <w:tblW w:w="9606" w:type="dxa"/>
        <w:tblLook w:val="04A0" w:firstRow="1" w:lastRow="0" w:firstColumn="1" w:lastColumn="0" w:noHBand="0" w:noVBand="1"/>
      </w:tblPr>
      <w:tblGrid>
        <w:gridCol w:w="9606"/>
      </w:tblGrid>
      <w:tr w:rsidR="009C39C3" w:rsidRPr="009C39C3" w:rsidTr="00D10351">
        <w:tc>
          <w:tcPr>
            <w:tcW w:w="9606" w:type="dxa"/>
          </w:tcPr>
          <w:p w:rsidR="00F8408D" w:rsidRDefault="00F8408D" w:rsidP="00F8408D">
            <w:pPr>
              <w:widowControl w:val="0"/>
              <w:jc w:val="both"/>
              <w:rPr>
                <w:b/>
                <w:iCs/>
                <w:snapToGrid w:val="0"/>
              </w:rPr>
            </w:pPr>
            <w:r>
              <w:rPr>
                <w:b/>
                <w:iCs/>
                <w:snapToGrid w:val="0"/>
              </w:rPr>
              <w:t>Usnesení nebylo přijato.</w:t>
            </w:r>
          </w:p>
          <w:p w:rsidR="00F8408D" w:rsidRDefault="00F8408D" w:rsidP="00F8408D">
            <w:pPr>
              <w:widowControl w:val="0"/>
              <w:jc w:val="both"/>
              <w:rPr>
                <w:b/>
                <w:iCs/>
                <w:snapToGrid w:val="0"/>
              </w:rPr>
            </w:pPr>
          </w:p>
          <w:p w:rsidR="00F8408D" w:rsidRPr="00685286" w:rsidRDefault="00F8408D" w:rsidP="00F8408D">
            <w:pPr>
              <w:pStyle w:val="Textvbloku"/>
              <w:ind w:left="0" w:right="-1"/>
              <w:jc w:val="left"/>
            </w:pPr>
            <w:r w:rsidRPr="00685286">
              <w:t>V</w:t>
            </w:r>
            <w:r w:rsidR="002A6E28">
              <w:t> </w:t>
            </w:r>
            <w:r w:rsidRPr="00685286">
              <w:t>diskuzi</w:t>
            </w:r>
            <w:r w:rsidR="002A6E28">
              <w:t xml:space="preserve"> členů</w:t>
            </w:r>
            <w:r w:rsidRPr="00685286">
              <w:t xml:space="preserve"> k tomuto bodu mj. </w:t>
            </w:r>
            <w:r w:rsidR="002A6E28">
              <w:t xml:space="preserve">souhrnně </w:t>
            </w:r>
            <w:r w:rsidRPr="00685286">
              <w:t>zaznělo:</w:t>
            </w:r>
          </w:p>
          <w:p w:rsidR="00F8408D" w:rsidRPr="00685286" w:rsidRDefault="00F8408D" w:rsidP="00F8408D">
            <w:pPr>
              <w:pStyle w:val="Textvbloku"/>
              <w:ind w:left="0" w:right="-1"/>
              <w:jc w:val="left"/>
            </w:pPr>
          </w:p>
          <w:p w:rsidR="00F8408D" w:rsidRPr="00D10351" w:rsidRDefault="002A6E28" w:rsidP="00F8408D">
            <w:pPr>
              <w:pStyle w:val="Textvbloku"/>
              <w:ind w:left="0" w:right="-1"/>
            </w:pPr>
            <w:r w:rsidRPr="00D10351">
              <w:t>Město Abertamy nedodrželo ustanovení čl. II uzavřené darovací smlouvy ze dne 17. 6. 2011 – nedodržení deklarovaného účelu využití darovaných nemovitostí pro stravovací a ubytovací služby a společenské využití</w:t>
            </w:r>
            <w:r w:rsidR="007A5703">
              <w:t>, a to nejméně po dobu 10 let</w:t>
            </w:r>
            <w:r w:rsidRPr="00D10351">
              <w:t>. Výbor nesouhlasí</w:t>
            </w:r>
            <w:r w:rsidR="00D10351" w:rsidRPr="00D10351">
              <w:t xml:space="preserve"> se zrušením předkupního práva a doporučuje materiál odložit a nechat posoudit odborem legislativním a právním právní aspekty případné vymahatelnosti</w:t>
            </w:r>
            <w:r w:rsidR="008E34B7">
              <w:t xml:space="preserve"> vrácení daru</w:t>
            </w:r>
            <w:r w:rsidR="00D10351" w:rsidRPr="00D10351">
              <w:t xml:space="preserve">.  </w:t>
            </w:r>
          </w:p>
          <w:p w:rsidR="009C39C3" w:rsidRDefault="009C39C3" w:rsidP="0072082D">
            <w:pPr>
              <w:rPr>
                <w:b/>
                <w:iCs/>
                <w:snapToGrid w:val="0"/>
              </w:rPr>
            </w:pPr>
          </w:p>
          <w:p w:rsidR="00F8408D" w:rsidRPr="009C39C3" w:rsidRDefault="00F8408D" w:rsidP="0072082D">
            <w:pPr>
              <w:rPr>
                <w:b/>
                <w:iCs/>
                <w:snapToGrid w:val="0"/>
              </w:rPr>
            </w:pPr>
          </w:p>
        </w:tc>
      </w:tr>
    </w:tbl>
    <w:p w:rsidR="00A03429" w:rsidRPr="00930BB5" w:rsidRDefault="00930BB5" w:rsidP="00A03429">
      <w:pPr>
        <w:numPr>
          <w:ilvl w:val="0"/>
          <w:numId w:val="33"/>
        </w:numPr>
        <w:ind w:left="360"/>
        <w:jc w:val="both"/>
        <w:rPr>
          <w:b/>
        </w:rPr>
      </w:pPr>
      <w:r w:rsidRPr="00930BB5">
        <w:rPr>
          <w:b/>
        </w:rPr>
        <w:t>Smlouva o zřízení služebnosti opory cizí stavby – týkající se propojení objektu Centrálního registru nemocnice v Sokolově s budovou Karlovarské krajské nemocnice, a.s. – Nemocnice Sokolov</w:t>
      </w:r>
    </w:p>
    <w:p w:rsidR="00A03429" w:rsidRPr="00A677EF" w:rsidRDefault="00A03429" w:rsidP="00A03429">
      <w:pPr>
        <w:jc w:val="both"/>
      </w:pPr>
    </w:p>
    <w:p w:rsidR="00A03429" w:rsidRPr="00534D71" w:rsidRDefault="00A03429" w:rsidP="00A03429">
      <w:pPr>
        <w:pStyle w:val="Zkladntext"/>
        <w:jc w:val="both"/>
        <w:rPr>
          <w:i/>
          <w:iCs/>
        </w:rPr>
      </w:pPr>
      <w:r w:rsidRPr="00534D71">
        <w:rPr>
          <w:i/>
          <w:iCs/>
        </w:rPr>
        <w:t xml:space="preserve">usnesení č. </w:t>
      </w:r>
      <w:r w:rsidR="002A323B">
        <w:rPr>
          <w:i/>
          <w:iCs/>
        </w:rPr>
        <w:t>5</w:t>
      </w:r>
      <w:r w:rsidR="00D10351">
        <w:rPr>
          <w:i/>
          <w:iCs/>
        </w:rPr>
        <w:t>10</w:t>
      </w:r>
      <w:r w:rsidRPr="00534D71">
        <w:rPr>
          <w:i/>
          <w:iCs/>
        </w:rPr>
        <w:t>/0</w:t>
      </w:r>
      <w:r w:rsidR="002A323B">
        <w:rPr>
          <w:i/>
          <w:iCs/>
        </w:rPr>
        <w:t>8</w:t>
      </w:r>
      <w:r w:rsidRPr="00534D71">
        <w:rPr>
          <w:i/>
          <w:iCs/>
        </w:rPr>
        <w:t xml:space="preserve">/16  </w:t>
      </w:r>
    </w:p>
    <w:p w:rsidR="00A03429" w:rsidRPr="00534D71" w:rsidRDefault="00A03429" w:rsidP="00A03429">
      <w:pPr>
        <w:pStyle w:val="Zkladntext"/>
        <w:jc w:val="both"/>
        <w:rPr>
          <w:b w:val="0"/>
          <w:bCs w:val="0"/>
        </w:rPr>
      </w:pPr>
    </w:p>
    <w:p w:rsidR="00A03429" w:rsidRDefault="00A03429" w:rsidP="00A03429">
      <w:pPr>
        <w:widowControl w:val="0"/>
        <w:jc w:val="both"/>
        <w:rPr>
          <w:b/>
          <w:iCs/>
          <w:snapToGrid w:val="0"/>
        </w:rPr>
      </w:pPr>
      <w:r w:rsidRPr="00534D71">
        <w:rPr>
          <w:b/>
          <w:iCs/>
          <w:snapToGrid w:val="0"/>
        </w:rPr>
        <w:t>Výbor pro hospodaření s majetkem a pro likvidaci nepotřebného majetku:</w:t>
      </w:r>
    </w:p>
    <w:p w:rsidR="00985043" w:rsidRPr="00985043" w:rsidRDefault="00985043" w:rsidP="00A03429">
      <w:pPr>
        <w:widowControl w:val="0"/>
        <w:jc w:val="both"/>
        <w:rPr>
          <w:b/>
          <w:iCs/>
          <w:snapToGrid w:val="0"/>
        </w:rPr>
      </w:pPr>
    </w:p>
    <w:tbl>
      <w:tblPr>
        <w:tblW w:w="9747" w:type="dxa"/>
        <w:tblLook w:val="04A0" w:firstRow="1" w:lastRow="0" w:firstColumn="1" w:lastColumn="0" w:noHBand="0" w:noVBand="1"/>
      </w:tblPr>
      <w:tblGrid>
        <w:gridCol w:w="959"/>
        <w:gridCol w:w="8221"/>
        <w:gridCol w:w="567"/>
      </w:tblGrid>
      <w:tr w:rsidR="00985043" w:rsidRPr="00985043" w:rsidTr="00985043">
        <w:trPr>
          <w:gridAfter w:val="1"/>
          <w:wAfter w:w="567" w:type="dxa"/>
        </w:trPr>
        <w:tc>
          <w:tcPr>
            <w:tcW w:w="959" w:type="dxa"/>
          </w:tcPr>
          <w:p w:rsidR="00985043" w:rsidRPr="00985043" w:rsidRDefault="00985043" w:rsidP="00723F33">
            <w:pPr>
              <w:spacing w:after="240"/>
            </w:pPr>
          </w:p>
        </w:tc>
        <w:tc>
          <w:tcPr>
            <w:tcW w:w="8221" w:type="dxa"/>
          </w:tcPr>
          <w:p w:rsidR="00985043" w:rsidRPr="00985043" w:rsidRDefault="00985043" w:rsidP="00985043">
            <w:pPr>
              <w:numPr>
                <w:ilvl w:val="0"/>
                <w:numId w:val="13"/>
              </w:numPr>
              <w:ind w:left="317"/>
              <w:rPr>
                <w:b/>
              </w:rPr>
            </w:pPr>
            <w:r w:rsidRPr="00985043">
              <w:rPr>
                <w:b/>
              </w:rPr>
              <w:t>souhlasí a doporučuje Zastupitelstvu Karlovarského kraje ke schválení</w:t>
            </w:r>
          </w:p>
        </w:tc>
      </w:tr>
      <w:tr w:rsidR="00985043" w:rsidRPr="00985043" w:rsidTr="00985043">
        <w:tc>
          <w:tcPr>
            <w:tcW w:w="9747" w:type="dxa"/>
            <w:gridSpan w:val="3"/>
          </w:tcPr>
          <w:p w:rsidR="00985043" w:rsidRPr="00985043" w:rsidRDefault="00985043"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85043">
              <w:rPr>
                <w:rFonts w:ascii="Times New Roman" w:hAnsi="Times New Roman" w:cs="Times New Roman"/>
              </w:rPr>
              <w:t>zrušení usnesení č. ZK 214/04/14 ze dne 19.6.2014</w:t>
            </w:r>
          </w:p>
        </w:tc>
      </w:tr>
    </w:tbl>
    <w:p w:rsidR="00985043" w:rsidRPr="00985043" w:rsidRDefault="00985043" w:rsidP="00985043">
      <w:pPr>
        <w:rPr>
          <w:b/>
          <w:iCs/>
          <w:snapToGrid w:val="0"/>
        </w:rPr>
      </w:pPr>
    </w:p>
    <w:tbl>
      <w:tblPr>
        <w:tblW w:w="9747" w:type="dxa"/>
        <w:tblLook w:val="04A0" w:firstRow="1" w:lastRow="0" w:firstColumn="1" w:lastColumn="0" w:noHBand="0" w:noVBand="1"/>
      </w:tblPr>
      <w:tblGrid>
        <w:gridCol w:w="959"/>
        <w:gridCol w:w="8221"/>
        <w:gridCol w:w="567"/>
      </w:tblGrid>
      <w:tr w:rsidR="00985043" w:rsidRPr="00985043" w:rsidTr="00985043">
        <w:trPr>
          <w:gridAfter w:val="1"/>
          <w:wAfter w:w="567" w:type="dxa"/>
        </w:trPr>
        <w:tc>
          <w:tcPr>
            <w:tcW w:w="959" w:type="dxa"/>
          </w:tcPr>
          <w:p w:rsidR="00985043" w:rsidRPr="00985043" w:rsidRDefault="00985043" w:rsidP="00723F33">
            <w:pPr>
              <w:spacing w:after="240"/>
            </w:pPr>
          </w:p>
        </w:tc>
        <w:tc>
          <w:tcPr>
            <w:tcW w:w="8221" w:type="dxa"/>
          </w:tcPr>
          <w:p w:rsidR="00985043" w:rsidRPr="00985043" w:rsidRDefault="00985043" w:rsidP="00985043">
            <w:pPr>
              <w:numPr>
                <w:ilvl w:val="0"/>
                <w:numId w:val="13"/>
              </w:numPr>
              <w:ind w:left="317"/>
              <w:rPr>
                <w:b/>
              </w:rPr>
            </w:pPr>
            <w:r w:rsidRPr="00985043">
              <w:rPr>
                <w:b/>
              </w:rPr>
              <w:t>souhlasí a doporučuje Zastupitelstvu Karlovarského kraje ke schválení</w:t>
            </w:r>
          </w:p>
        </w:tc>
      </w:tr>
      <w:tr w:rsidR="00985043" w:rsidRPr="00985043" w:rsidTr="00985043">
        <w:tc>
          <w:tcPr>
            <w:tcW w:w="9747" w:type="dxa"/>
            <w:gridSpan w:val="3"/>
          </w:tcPr>
          <w:p w:rsidR="00985043" w:rsidRPr="00985043" w:rsidRDefault="00985043"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85043">
              <w:rPr>
                <w:rFonts w:ascii="Times New Roman" w:hAnsi="Times New Roman" w:cs="Times New Roman"/>
              </w:rPr>
              <w:t>uzavření smlouvy o zřízení služebnosti opory cizí stavby „Centrálního registru“ na p.p.č. 3255/5, k.ú. Sokolov na služebném pozemku 3258/12, k.ú. Sokolov, jehož součástí je objekt č.p. 545 mezi Karlovarským krajem, (jako stranou povinnou) a Sokolovská uhelná, právní nástupce, a.s. (jako stranou oprávněnou) a to za jednorázovou úhradu 10.000,-- Kč bez DPH</w:t>
            </w:r>
          </w:p>
        </w:tc>
      </w:tr>
    </w:tbl>
    <w:p w:rsidR="00985043" w:rsidRPr="00985043" w:rsidRDefault="00985043" w:rsidP="00985043">
      <w:pPr>
        <w:rPr>
          <w:b/>
          <w:iCs/>
          <w:snapToGrid w:val="0"/>
        </w:rPr>
      </w:pPr>
    </w:p>
    <w:tbl>
      <w:tblPr>
        <w:tblW w:w="9606" w:type="dxa"/>
        <w:tblLook w:val="04A0" w:firstRow="1" w:lastRow="0" w:firstColumn="1" w:lastColumn="0" w:noHBand="0" w:noVBand="1"/>
      </w:tblPr>
      <w:tblGrid>
        <w:gridCol w:w="959"/>
        <w:gridCol w:w="8221"/>
        <w:gridCol w:w="426"/>
      </w:tblGrid>
      <w:tr w:rsidR="00985043" w:rsidRPr="00985043" w:rsidTr="00985043">
        <w:trPr>
          <w:gridAfter w:val="1"/>
          <w:wAfter w:w="426" w:type="dxa"/>
        </w:trPr>
        <w:tc>
          <w:tcPr>
            <w:tcW w:w="959" w:type="dxa"/>
          </w:tcPr>
          <w:p w:rsidR="00985043" w:rsidRPr="00985043" w:rsidRDefault="00985043" w:rsidP="00723F33">
            <w:pPr>
              <w:spacing w:after="240"/>
            </w:pPr>
          </w:p>
        </w:tc>
        <w:tc>
          <w:tcPr>
            <w:tcW w:w="8221" w:type="dxa"/>
          </w:tcPr>
          <w:p w:rsidR="00985043" w:rsidRPr="00985043" w:rsidRDefault="00985043" w:rsidP="00985043">
            <w:pPr>
              <w:numPr>
                <w:ilvl w:val="0"/>
                <w:numId w:val="13"/>
              </w:numPr>
              <w:ind w:left="317"/>
              <w:rPr>
                <w:b/>
              </w:rPr>
            </w:pPr>
            <w:r w:rsidRPr="00985043">
              <w:rPr>
                <w:b/>
              </w:rPr>
              <w:t xml:space="preserve">souhlasí a doporučuje Zastupitelstvu Karlovarského kraje </w:t>
            </w:r>
          </w:p>
        </w:tc>
      </w:tr>
      <w:tr w:rsidR="00985043" w:rsidRPr="00985043" w:rsidTr="00985043">
        <w:tc>
          <w:tcPr>
            <w:tcW w:w="9606" w:type="dxa"/>
            <w:gridSpan w:val="3"/>
          </w:tcPr>
          <w:p w:rsidR="00985043" w:rsidRPr="00985043" w:rsidRDefault="00985043" w:rsidP="00723F3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85043">
              <w:rPr>
                <w:rFonts w:ascii="Times New Roman" w:hAnsi="Times New Roman" w:cs="Times New Roman"/>
              </w:rPr>
              <w:t>pověřit Mgr. Dalibora Blažka, náměstka hejtmana v souladu s usnesením č. RK 534/05/15 ze dne 25.5.2015 podpisem „Smlouvy o zřízení služebnosti opory cizí stavby“</w:t>
            </w:r>
          </w:p>
        </w:tc>
      </w:tr>
    </w:tbl>
    <w:p w:rsidR="00985043" w:rsidRPr="00985043" w:rsidRDefault="00985043" w:rsidP="00A03429">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985043" w:rsidRPr="00A677EF" w:rsidTr="00723F33">
        <w:tc>
          <w:tcPr>
            <w:tcW w:w="0" w:type="auto"/>
            <w:vAlign w:val="center"/>
          </w:tcPr>
          <w:p w:rsidR="00985043" w:rsidRPr="00A677EF" w:rsidRDefault="00985043" w:rsidP="00723F33">
            <w:pPr>
              <w:jc w:val="both"/>
            </w:pPr>
          </w:p>
          <w:p w:rsidR="00985043" w:rsidRPr="00A677EF" w:rsidRDefault="00985043" w:rsidP="00723F33">
            <w:pPr>
              <w:jc w:val="both"/>
            </w:pPr>
            <w:r w:rsidRPr="00A677EF">
              <w:t>pro:</w:t>
            </w:r>
          </w:p>
        </w:tc>
        <w:tc>
          <w:tcPr>
            <w:tcW w:w="0" w:type="auto"/>
            <w:tcMar>
              <w:right w:w="567" w:type="dxa"/>
            </w:tcMar>
            <w:vAlign w:val="center"/>
          </w:tcPr>
          <w:p w:rsidR="00985043" w:rsidRPr="00A677EF" w:rsidRDefault="00985043" w:rsidP="00723F33">
            <w:pPr>
              <w:jc w:val="both"/>
            </w:pPr>
          </w:p>
          <w:p w:rsidR="00985043" w:rsidRPr="00A677EF" w:rsidRDefault="00D10351" w:rsidP="00723F33">
            <w:pPr>
              <w:jc w:val="both"/>
            </w:pPr>
            <w:r>
              <w:t>6</w:t>
            </w:r>
          </w:p>
        </w:tc>
        <w:tc>
          <w:tcPr>
            <w:tcW w:w="0" w:type="auto"/>
            <w:vAlign w:val="center"/>
          </w:tcPr>
          <w:p w:rsidR="00985043" w:rsidRPr="00A677EF" w:rsidRDefault="00985043" w:rsidP="00723F33">
            <w:pPr>
              <w:jc w:val="both"/>
            </w:pPr>
          </w:p>
          <w:p w:rsidR="00985043" w:rsidRPr="00A677EF" w:rsidRDefault="00985043" w:rsidP="00723F33">
            <w:pPr>
              <w:jc w:val="both"/>
            </w:pPr>
            <w:r w:rsidRPr="00A677EF">
              <w:t>proti:</w:t>
            </w:r>
          </w:p>
        </w:tc>
        <w:tc>
          <w:tcPr>
            <w:tcW w:w="0" w:type="auto"/>
            <w:tcMar>
              <w:right w:w="567" w:type="dxa"/>
            </w:tcMar>
            <w:vAlign w:val="center"/>
          </w:tcPr>
          <w:p w:rsidR="00985043" w:rsidRPr="00A677EF" w:rsidRDefault="00985043" w:rsidP="00723F33">
            <w:pPr>
              <w:jc w:val="both"/>
            </w:pPr>
          </w:p>
          <w:p w:rsidR="00985043" w:rsidRPr="00A677EF" w:rsidRDefault="00D10351" w:rsidP="00723F33">
            <w:pPr>
              <w:jc w:val="both"/>
            </w:pPr>
            <w:r>
              <w:t>0</w:t>
            </w:r>
          </w:p>
        </w:tc>
        <w:tc>
          <w:tcPr>
            <w:tcW w:w="0" w:type="auto"/>
            <w:vAlign w:val="center"/>
          </w:tcPr>
          <w:p w:rsidR="00985043" w:rsidRPr="00A677EF" w:rsidRDefault="00985043" w:rsidP="00723F33">
            <w:pPr>
              <w:jc w:val="both"/>
            </w:pPr>
          </w:p>
          <w:p w:rsidR="00985043" w:rsidRPr="00A677EF" w:rsidRDefault="00985043" w:rsidP="00723F33">
            <w:pPr>
              <w:jc w:val="both"/>
            </w:pPr>
            <w:r w:rsidRPr="00A677EF">
              <w:t>zdržel se:</w:t>
            </w:r>
          </w:p>
        </w:tc>
        <w:tc>
          <w:tcPr>
            <w:tcW w:w="0" w:type="auto"/>
            <w:tcMar>
              <w:right w:w="567" w:type="dxa"/>
            </w:tcMar>
            <w:vAlign w:val="center"/>
          </w:tcPr>
          <w:p w:rsidR="00985043" w:rsidRPr="00A677EF" w:rsidRDefault="00985043" w:rsidP="00723F33">
            <w:pPr>
              <w:jc w:val="both"/>
            </w:pPr>
          </w:p>
          <w:p w:rsidR="00985043" w:rsidRPr="00A677EF" w:rsidRDefault="00D10351" w:rsidP="00723F33">
            <w:pPr>
              <w:jc w:val="both"/>
            </w:pPr>
            <w:r>
              <w:t>1</w:t>
            </w:r>
          </w:p>
        </w:tc>
      </w:tr>
    </w:tbl>
    <w:p w:rsidR="00FC0D97" w:rsidRPr="0083084E" w:rsidRDefault="00FC0D97" w:rsidP="00A03429">
      <w:pPr>
        <w:widowControl w:val="0"/>
        <w:jc w:val="both"/>
        <w:rPr>
          <w:b/>
          <w:iCs/>
          <w:snapToGrid w:val="0"/>
          <w:sz w:val="22"/>
          <w:szCs w:val="22"/>
        </w:rPr>
      </w:pPr>
    </w:p>
    <w:tbl>
      <w:tblPr>
        <w:tblW w:w="9855" w:type="dxa"/>
        <w:tblLook w:val="04A0" w:firstRow="1" w:lastRow="0" w:firstColumn="1" w:lastColumn="0" w:noHBand="0" w:noVBand="1"/>
      </w:tblPr>
      <w:tblGrid>
        <w:gridCol w:w="108"/>
        <w:gridCol w:w="9072"/>
        <w:gridCol w:w="675"/>
      </w:tblGrid>
      <w:tr w:rsidR="00FC0D97" w:rsidRPr="00534D71" w:rsidTr="00054C5F">
        <w:trPr>
          <w:gridBefore w:val="1"/>
          <w:wBefore w:w="108" w:type="dxa"/>
        </w:trPr>
        <w:tc>
          <w:tcPr>
            <w:tcW w:w="9747" w:type="dxa"/>
            <w:gridSpan w:val="2"/>
          </w:tcPr>
          <w:p w:rsidR="00FC0D97" w:rsidRPr="00534D71" w:rsidRDefault="00FC0D97" w:rsidP="00E82CE9">
            <w:pPr>
              <w:rPr>
                <w:b/>
              </w:rPr>
            </w:pPr>
          </w:p>
        </w:tc>
      </w:tr>
      <w:tr w:rsidR="00FC0D97" w:rsidRPr="00FC0D97" w:rsidTr="00054C5F">
        <w:trPr>
          <w:gridAfter w:val="1"/>
          <w:wAfter w:w="675" w:type="dxa"/>
        </w:trPr>
        <w:tc>
          <w:tcPr>
            <w:tcW w:w="9180" w:type="dxa"/>
            <w:gridSpan w:val="2"/>
          </w:tcPr>
          <w:p w:rsidR="00FC0D97" w:rsidRPr="00FC0D97" w:rsidRDefault="00FC0D97"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A03429" w:rsidRPr="00E82CE9" w:rsidRDefault="00A60845" w:rsidP="00A03429">
      <w:pPr>
        <w:numPr>
          <w:ilvl w:val="0"/>
          <w:numId w:val="33"/>
        </w:numPr>
        <w:ind w:left="360"/>
        <w:jc w:val="both"/>
        <w:rPr>
          <w:b/>
        </w:rPr>
      </w:pPr>
      <w:r>
        <w:rPr>
          <w:b/>
        </w:rPr>
        <w:t>Různé</w:t>
      </w:r>
      <w:r w:rsidR="00D10351">
        <w:rPr>
          <w:b/>
        </w:rPr>
        <w:t xml:space="preserve"> /</w:t>
      </w:r>
    </w:p>
    <w:p w:rsidR="00A03429" w:rsidRPr="00A677EF" w:rsidRDefault="00A03429" w:rsidP="00A03429">
      <w:pPr>
        <w:jc w:val="both"/>
      </w:pPr>
    </w:p>
    <w:p w:rsidR="002A4124" w:rsidRPr="00A677EF" w:rsidRDefault="002A4124" w:rsidP="00197FDF">
      <w:pPr>
        <w:jc w:val="both"/>
      </w:pPr>
    </w:p>
    <w:p w:rsidR="007C7EF2" w:rsidRPr="00A677EF" w:rsidRDefault="00E722AA" w:rsidP="00996855">
      <w:pPr>
        <w:outlineLvl w:val="0"/>
      </w:pPr>
      <w:r w:rsidRPr="00A677EF">
        <w:t xml:space="preserve">V Karlových Varech dne </w:t>
      </w:r>
      <w:r w:rsidR="001F37F7" w:rsidRPr="00A677EF">
        <w:t xml:space="preserve"> </w:t>
      </w:r>
      <w:r w:rsidR="00A60845">
        <w:t>10.08</w:t>
      </w:r>
      <w:r w:rsidR="00B718D1" w:rsidRPr="00A677EF">
        <w:t>.201</w:t>
      </w:r>
      <w:r w:rsidR="002A4124">
        <w:t>6</w:t>
      </w:r>
    </w:p>
    <w:p w:rsidR="003014CB" w:rsidRDefault="003014CB" w:rsidP="005F224D">
      <w:pPr>
        <w:pStyle w:val="Zkladntext"/>
        <w:jc w:val="both"/>
        <w:rPr>
          <w:b w:val="0"/>
        </w:rPr>
      </w:pPr>
    </w:p>
    <w:p w:rsidR="002A4124" w:rsidRPr="00A677EF" w:rsidRDefault="002A4124" w:rsidP="005F224D">
      <w:pPr>
        <w:pStyle w:val="Zkladntext"/>
        <w:jc w:val="both"/>
        <w:rPr>
          <w:b w:val="0"/>
        </w:rPr>
      </w:pPr>
    </w:p>
    <w:p w:rsidR="00B061B0" w:rsidRPr="006A2134" w:rsidRDefault="005F224D" w:rsidP="005F224D">
      <w:pPr>
        <w:pStyle w:val="Zkladntext"/>
        <w:jc w:val="both"/>
        <w:rPr>
          <w:b w:val="0"/>
          <w:bCs w:val="0"/>
        </w:rPr>
      </w:pPr>
      <w:r w:rsidRPr="006A2134">
        <w:rPr>
          <w:b w:val="0"/>
        </w:rPr>
        <w:t xml:space="preserve">Zapisovatel: </w:t>
      </w:r>
      <w:r w:rsidR="00C04015" w:rsidRPr="006A2134">
        <w:rPr>
          <w:b w:val="0"/>
        </w:rPr>
        <w:t>Ing. Marek Kukučka</w:t>
      </w:r>
    </w:p>
    <w:p w:rsidR="003014CB" w:rsidRDefault="003014CB" w:rsidP="007C7EF2">
      <w:pPr>
        <w:jc w:val="both"/>
      </w:pPr>
    </w:p>
    <w:p w:rsidR="003014CB" w:rsidRDefault="003014CB" w:rsidP="007C7EF2">
      <w:pPr>
        <w:jc w:val="both"/>
      </w:pPr>
    </w:p>
    <w:p w:rsidR="0084629A" w:rsidRDefault="0084629A" w:rsidP="007C7EF2">
      <w:pPr>
        <w:jc w:val="both"/>
      </w:pPr>
    </w:p>
    <w:p w:rsidR="003014CB" w:rsidRDefault="003014CB" w:rsidP="007C7EF2">
      <w:pPr>
        <w:jc w:val="both"/>
      </w:pPr>
    </w:p>
    <w:p w:rsidR="00853581" w:rsidRPr="006A2134" w:rsidRDefault="00853581" w:rsidP="007C7EF2">
      <w:pPr>
        <w:jc w:val="both"/>
      </w:pPr>
    </w:p>
    <w:p w:rsidR="007C7EF2" w:rsidRPr="006A2134" w:rsidRDefault="00B061B0" w:rsidP="007C7EF2">
      <w:pPr>
        <w:jc w:val="both"/>
        <w:rPr>
          <w:i/>
        </w:rPr>
      </w:pPr>
      <w:r w:rsidRPr="006A2134">
        <w:tab/>
      </w:r>
      <w:r w:rsidRPr="006A2134">
        <w:tab/>
      </w:r>
      <w:r w:rsidRPr="006A2134">
        <w:tab/>
      </w:r>
      <w:r w:rsidRPr="006A2134">
        <w:tab/>
      </w:r>
      <w:r w:rsidRPr="006A2134">
        <w:tab/>
      </w:r>
      <w:r w:rsidRPr="006A2134">
        <w:tab/>
      </w:r>
      <w:r w:rsidRPr="006A2134">
        <w:tab/>
      </w:r>
      <w:r w:rsidRPr="006A2134">
        <w:tab/>
      </w:r>
    </w:p>
    <w:p w:rsidR="00D925FC" w:rsidRDefault="007C7EF2" w:rsidP="000A246F">
      <w:pPr>
        <w:pStyle w:val="Zkladntext"/>
        <w:tabs>
          <w:tab w:val="center" w:pos="7200"/>
        </w:tabs>
        <w:jc w:val="both"/>
        <w:outlineLvl w:val="0"/>
        <w:rPr>
          <w:b w:val="0"/>
          <w:bCs w:val="0"/>
        </w:rPr>
      </w:pPr>
      <w:r w:rsidRPr="006A2134">
        <w:tab/>
      </w:r>
      <w:r w:rsidR="00277D7D" w:rsidRPr="000F6F3D">
        <w:rPr>
          <w:b w:val="0"/>
        </w:rPr>
        <w:t>Luboš Pokorný</w:t>
      </w:r>
      <w:r w:rsidR="00D925FC">
        <w:rPr>
          <w:b w:val="0"/>
        </w:rPr>
        <w:t xml:space="preserve"> v.r.</w:t>
      </w:r>
      <w:r w:rsidR="00EB0A1E" w:rsidRPr="006A2134">
        <w:rPr>
          <w:b w:val="0"/>
          <w:bCs w:val="0"/>
        </w:rPr>
        <w:t xml:space="preserve"> </w:t>
      </w:r>
    </w:p>
    <w:p w:rsidR="000A246F" w:rsidRPr="006A2134" w:rsidRDefault="00D925FC" w:rsidP="000A246F">
      <w:pPr>
        <w:pStyle w:val="Zkladntext"/>
        <w:tabs>
          <w:tab w:val="center" w:pos="7200"/>
        </w:tabs>
        <w:jc w:val="both"/>
        <w:outlineLvl w:val="0"/>
        <w:rPr>
          <w:b w:val="0"/>
          <w:bCs w:val="0"/>
        </w:rPr>
      </w:pPr>
      <w:r>
        <w:rPr>
          <w:b w:val="0"/>
          <w:bCs w:val="0"/>
        </w:rPr>
        <w:tab/>
      </w:r>
      <w:bookmarkStart w:id="0" w:name="_GoBack"/>
      <w:bookmarkEnd w:id="0"/>
      <w:r w:rsidR="00EB0A1E" w:rsidRPr="006A2134">
        <w:rPr>
          <w:b w:val="0"/>
          <w:bCs w:val="0"/>
        </w:rPr>
        <w:t>předsed</w:t>
      </w:r>
      <w:r w:rsidR="00B919B6" w:rsidRPr="006A2134">
        <w:rPr>
          <w:b w:val="0"/>
          <w:bCs w:val="0"/>
        </w:rPr>
        <w:t>a</w:t>
      </w:r>
    </w:p>
    <w:p w:rsidR="00277D7D" w:rsidRDefault="000A246F" w:rsidP="000A246F">
      <w:pPr>
        <w:pStyle w:val="Zkladntext"/>
        <w:tabs>
          <w:tab w:val="center" w:pos="7200"/>
        </w:tabs>
        <w:jc w:val="both"/>
        <w:rPr>
          <w:b w:val="0"/>
          <w:bCs w:val="0"/>
        </w:rPr>
      </w:pPr>
      <w:r w:rsidRPr="006A2134">
        <w:rPr>
          <w:b w:val="0"/>
          <w:bCs w:val="0"/>
        </w:rPr>
        <w:tab/>
      </w:r>
      <w:r w:rsidR="00C04015" w:rsidRPr="006A2134">
        <w:rPr>
          <w:b w:val="0"/>
          <w:bCs w:val="0"/>
        </w:rPr>
        <w:t>Výboru</w:t>
      </w:r>
      <w:r w:rsidRPr="006A2134">
        <w:rPr>
          <w:b w:val="0"/>
          <w:bCs w:val="0"/>
        </w:rPr>
        <w:t xml:space="preserve"> </w:t>
      </w:r>
      <w:r w:rsidR="00C04015" w:rsidRPr="006A2134">
        <w:rPr>
          <w:b w:val="0"/>
          <w:bCs w:val="0"/>
        </w:rPr>
        <w:t>pro hospodaření s</w:t>
      </w:r>
      <w:r w:rsidR="00277D7D">
        <w:rPr>
          <w:b w:val="0"/>
          <w:bCs w:val="0"/>
        </w:rPr>
        <w:t> </w:t>
      </w:r>
      <w:r w:rsidR="00C04015" w:rsidRPr="006A2134">
        <w:rPr>
          <w:b w:val="0"/>
          <w:bCs w:val="0"/>
        </w:rPr>
        <w:t>majetkem</w:t>
      </w:r>
      <w:r w:rsidR="00277D7D">
        <w:rPr>
          <w:b w:val="0"/>
          <w:bCs w:val="0"/>
        </w:rPr>
        <w:t xml:space="preserve"> a</w:t>
      </w:r>
      <w:r w:rsidR="00E817CA">
        <w:rPr>
          <w:b w:val="0"/>
          <w:bCs w:val="0"/>
        </w:rPr>
        <w:t xml:space="preserve"> pro</w:t>
      </w:r>
      <w:r w:rsidR="00277D7D">
        <w:rPr>
          <w:b w:val="0"/>
          <w:bCs w:val="0"/>
        </w:rPr>
        <w:t xml:space="preserve"> likvidaci </w:t>
      </w:r>
    </w:p>
    <w:p w:rsidR="005D1786" w:rsidRDefault="00277D7D" w:rsidP="008D7361">
      <w:pPr>
        <w:pStyle w:val="Zkladntext"/>
        <w:tabs>
          <w:tab w:val="center" w:pos="7200"/>
        </w:tabs>
        <w:jc w:val="both"/>
        <w:rPr>
          <w:b w:val="0"/>
          <w:bCs w:val="0"/>
        </w:rPr>
      </w:pPr>
      <w:r>
        <w:rPr>
          <w:b w:val="0"/>
          <w:bCs w:val="0"/>
        </w:rPr>
        <w:t xml:space="preserve">                                                                                                      nepotřebného majetku</w:t>
      </w:r>
      <w:r w:rsidR="00C04015" w:rsidRPr="006A2134">
        <w:rPr>
          <w:b w:val="0"/>
          <w:bCs w:val="0"/>
        </w:rPr>
        <w:t xml:space="preserve">              </w:t>
      </w: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sectPr w:rsidR="005D1786" w:rsidSect="0076435F">
          <w:footerReference w:type="even" r:id="rId9"/>
          <w:footerReference w:type="default" r:id="rId10"/>
          <w:headerReference w:type="first" r:id="rId11"/>
          <w:pgSz w:w="11906" w:h="16838"/>
          <w:pgMar w:top="1134" w:right="1134" w:bottom="1134" w:left="1134" w:header="709" w:footer="709" w:gutter="0"/>
          <w:cols w:space="708"/>
          <w:titlePg/>
          <w:docGrid w:linePitch="360"/>
        </w:sectPr>
      </w:pPr>
    </w:p>
    <w:tbl>
      <w:tblPr>
        <w:tblW w:w="16003" w:type="dxa"/>
        <w:tblInd w:w="55" w:type="dxa"/>
        <w:tblCellMar>
          <w:left w:w="70" w:type="dxa"/>
          <w:right w:w="70" w:type="dxa"/>
        </w:tblCellMar>
        <w:tblLook w:val="04A0" w:firstRow="1" w:lastRow="0" w:firstColumn="1" w:lastColumn="0" w:noHBand="0" w:noVBand="1"/>
      </w:tblPr>
      <w:tblGrid>
        <w:gridCol w:w="740"/>
        <w:gridCol w:w="3692"/>
        <w:gridCol w:w="1544"/>
        <w:gridCol w:w="1566"/>
        <w:gridCol w:w="1120"/>
        <w:gridCol w:w="1460"/>
        <w:gridCol w:w="1517"/>
        <w:gridCol w:w="860"/>
        <w:gridCol w:w="1261"/>
        <w:gridCol w:w="1071"/>
        <w:gridCol w:w="663"/>
        <w:gridCol w:w="509"/>
      </w:tblGrid>
      <w:tr w:rsidR="005D1786" w:rsidTr="00D10351">
        <w:trPr>
          <w:trHeight w:val="255"/>
        </w:trPr>
        <w:tc>
          <w:tcPr>
            <w:tcW w:w="14831" w:type="dxa"/>
            <w:gridSpan w:val="10"/>
            <w:vMerge w:val="restart"/>
            <w:tcBorders>
              <w:top w:val="nil"/>
              <w:left w:val="nil"/>
              <w:bottom w:val="nil"/>
              <w:right w:val="nil"/>
            </w:tcBorders>
            <w:shd w:val="clear" w:color="auto" w:fill="auto"/>
            <w:vAlign w:val="center"/>
            <w:hideMark/>
          </w:tcPr>
          <w:p w:rsidR="005D1786" w:rsidRDefault="005D1786" w:rsidP="00D10351">
            <w:pPr>
              <w:jc w:val="center"/>
              <w:rPr>
                <w:b/>
                <w:bCs/>
                <w:sz w:val="28"/>
                <w:szCs w:val="28"/>
              </w:rPr>
            </w:pPr>
            <w:r>
              <w:rPr>
                <w:b/>
                <w:bCs/>
                <w:sz w:val="28"/>
                <w:szCs w:val="28"/>
              </w:rPr>
              <w:lastRenderedPageBreak/>
              <w:t xml:space="preserve">PŘÍLOHA   k bodu jednání č. </w:t>
            </w:r>
            <w:r w:rsidR="00A60845">
              <w:rPr>
                <w:b/>
                <w:bCs/>
                <w:sz w:val="28"/>
                <w:szCs w:val="28"/>
              </w:rPr>
              <w:t>26</w:t>
            </w:r>
            <w:r>
              <w:rPr>
                <w:b/>
                <w:bCs/>
                <w:sz w:val="28"/>
                <w:szCs w:val="28"/>
              </w:rPr>
              <w:t>) -  VYŘAZENÍ – LIKVIDACE MAJETKU*) KARLOVARSKÉHO KRAJE</w:t>
            </w:r>
            <w:r>
              <w:rPr>
                <w:b/>
                <w:bCs/>
                <w:sz w:val="28"/>
                <w:szCs w:val="28"/>
              </w:rPr>
              <w:br/>
              <w:t>SVĚŘENÉHO DO SPRÁVY PŘÍSPĚVKOVÉ ORGANIZACE</w:t>
            </w:r>
            <w:r>
              <w:rPr>
                <w:b/>
                <w:bCs/>
                <w:sz w:val="28"/>
                <w:szCs w:val="28"/>
              </w:rPr>
              <w:br/>
              <w:t xml:space="preserve">     </w:t>
            </w:r>
          </w:p>
        </w:tc>
        <w:tc>
          <w:tcPr>
            <w:tcW w:w="1172" w:type="dxa"/>
            <w:gridSpan w:val="2"/>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r>
      <w:tr w:rsidR="005D1786" w:rsidTr="00D10351">
        <w:trPr>
          <w:trHeight w:val="1290"/>
        </w:trPr>
        <w:tc>
          <w:tcPr>
            <w:tcW w:w="14831" w:type="dxa"/>
            <w:gridSpan w:val="10"/>
            <w:vMerge/>
            <w:tcBorders>
              <w:top w:val="nil"/>
              <w:left w:val="nil"/>
              <w:bottom w:val="nil"/>
              <w:right w:val="nil"/>
            </w:tcBorders>
            <w:vAlign w:val="center"/>
            <w:hideMark/>
          </w:tcPr>
          <w:p w:rsidR="005D1786" w:rsidRDefault="005D1786">
            <w:pPr>
              <w:rPr>
                <w:b/>
                <w:bCs/>
                <w:sz w:val="28"/>
                <w:szCs w:val="28"/>
              </w:rPr>
            </w:pPr>
          </w:p>
        </w:tc>
        <w:tc>
          <w:tcPr>
            <w:tcW w:w="1172" w:type="dxa"/>
            <w:gridSpan w:val="2"/>
            <w:tcBorders>
              <w:top w:val="nil"/>
              <w:left w:val="nil"/>
              <w:bottom w:val="nil"/>
              <w:right w:val="nil"/>
            </w:tcBorders>
            <w:shd w:val="clear" w:color="auto" w:fill="auto"/>
            <w:noWrap/>
            <w:vAlign w:val="bottom"/>
          </w:tcPr>
          <w:p w:rsidR="005D1786" w:rsidRDefault="005D1786">
            <w:pPr>
              <w:rPr>
                <w:rFonts w:ascii="Arial" w:hAnsi="Arial" w:cs="Arial"/>
                <w:sz w:val="20"/>
                <w:szCs w:val="20"/>
              </w:rPr>
            </w:pPr>
          </w:p>
        </w:tc>
      </w:tr>
      <w:tr w:rsidR="00D10351" w:rsidTr="00D10351">
        <w:trPr>
          <w:gridAfter w:val="1"/>
          <w:wAfter w:w="509" w:type="dxa"/>
          <w:trHeight w:val="1380"/>
        </w:trPr>
        <w:tc>
          <w:tcPr>
            <w:tcW w:w="74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D10351" w:rsidRDefault="00C04015">
            <w:pPr>
              <w:jc w:val="center"/>
              <w:rPr>
                <w:b/>
                <w:bCs/>
              </w:rPr>
            </w:pPr>
            <w:r w:rsidRPr="006A2134">
              <w:rPr>
                <w:b/>
                <w:bCs/>
              </w:rPr>
              <w:t xml:space="preserve">                                                   </w:t>
            </w:r>
            <w:r w:rsidR="00D10351">
              <w:rPr>
                <w:b/>
                <w:bCs/>
              </w:rPr>
              <w:t>Poř.č.</w:t>
            </w:r>
          </w:p>
        </w:tc>
        <w:tc>
          <w:tcPr>
            <w:tcW w:w="3692" w:type="dxa"/>
            <w:vMerge w:val="restart"/>
            <w:tcBorders>
              <w:top w:val="single" w:sz="8" w:space="0" w:color="auto"/>
              <w:left w:val="single" w:sz="4" w:space="0" w:color="auto"/>
              <w:bottom w:val="single" w:sz="8" w:space="0" w:color="000000"/>
              <w:right w:val="single" w:sz="4" w:space="0" w:color="auto"/>
            </w:tcBorders>
            <w:shd w:val="clear" w:color="000000" w:fill="FABF8F"/>
            <w:vAlign w:val="center"/>
            <w:hideMark/>
          </w:tcPr>
          <w:p w:rsidR="00D10351" w:rsidRDefault="00D10351">
            <w:pPr>
              <w:jc w:val="center"/>
              <w:rPr>
                <w:b/>
                <w:bCs/>
              </w:rPr>
            </w:pPr>
            <w:r>
              <w:rPr>
                <w:b/>
                <w:bCs/>
              </w:rPr>
              <w:t>Název příspěvkové organizace</w:t>
            </w:r>
          </w:p>
        </w:tc>
        <w:tc>
          <w:tcPr>
            <w:tcW w:w="154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10351" w:rsidRDefault="00D10351">
            <w:pPr>
              <w:jc w:val="center"/>
              <w:rPr>
                <w:b/>
                <w:bCs/>
              </w:rPr>
            </w:pPr>
            <w:r>
              <w:rPr>
                <w:b/>
                <w:bCs/>
              </w:rPr>
              <w:t>Název majetku</w:t>
            </w:r>
          </w:p>
        </w:tc>
        <w:tc>
          <w:tcPr>
            <w:tcW w:w="156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10351" w:rsidRDefault="00D10351">
            <w:pPr>
              <w:jc w:val="center"/>
              <w:rPr>
                <w:b/>
                <w:bCs/>
              </w:rPr>
            </w:pPr>
            <w:r>
              <w:rPr>
                <w:b/>
                <w:bCs/>
              </w:rPr>
              <w:t>Výrobní číslo, inv.č.</w:t>
            </w:r>
          </w:p>
        </w:tc>
        <w:tc>
          <w:tcPr>
            <w:tcW w:w="11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10351" w:rsidRDefault="00D10351">
            <w:pPr>
              <w:jc w:val="center"/>
              <w:rPr>
                <w:b/>
                <w:bCs/>
              </w:rPr>
            </w:pPr>
            <w:r>
              <w:rPr>
                <w:b/>
                <w:bCs/>
              </w:rPr>
              <w:t>Rok výroby, rok pořízení</w:t>
            </w:r>
          </w:p>
        </w:tc>
        <w:tc>
          <w:tcPr>
            <w:tcW w:w="14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10351" w:rsidRDefault="00D10351">
            <w:pPr>
              <w:jc w:val="center"/>
              <w:rPr>
                <w:b/>
                <w:bCs/>
              </w:rPr>
            </w:pPr>
            <w:r>
              <w:rPr>
                <w:b/>
                <w:bCs/>
              </w:rPr>
              <w:t>Pořizovací cena (Kč)</w:t>
            </w:r>
          </w:p>
        </w:tc>
        <w:tc>
          <w:tcPr>
            <w:tcW w:w="2377" w:type="dxa"/>
            <w:gridSpan w:val="2"/>
            <w:tcBorders>
              <w:top w:val="single" w:sz="8" w:space="0" w:color="auto"/>
              <w:left w:val="nil"/>
              <w:bottom w:val="single" w:sz="4" w:space="0" w:color="auto"/>
              <w:right w:val="single" w:sz="8" w:space="0" w:color="000000"/>
            </w:tcBorders>
            <w:shd w:val="clear" w:color="auto" w:fill="auto"/>
            <w:vAlign w:val="center"/>
            <w:hideMark/>
          </w:tcPr>
          <w:p w:rsidR="00D10351" w:rsidRDefault="00D10351">
            <w:pPr>
              <w:jc w:val="center"/>
              <w:rPr>
                <w:b/>
                <w:bCs/>
              </w:rPr>
            </w:pPr>
            <w:r>
              <w:rPr>
                <w:b/>
                <w:bCs/>
              </w:rPr>
              <w:t>Zůstatková hodnota</w:t>
            </w:r>
          </w:p>
        </w:tc>
        <w:tc>
          <w:tcPr>
            <w:tcW w:w="1261" w:type="dxa"/>
            <w:tcBorders>
              <w:top w:val="nil"/>
              <w:left w:val="nil"/>
              <w:bottom w:val="nil"/>
              <w:right w:val="nil"/>
            </w:tcBorders>
            <w:shd w:val="clear" w:color="auto" w:fill="auto"/>
            <w:noWrap/>
            <w:vAlign w:val="bottom"/>
            <w:hideMark/>
          </w:tcPr>
          <w:p w:rsidR="00D10351" w:rsidRDefault="00D10351">
            <w:pPr>
              <w:rPr>
                <w:rFonts w:ascii="Arial" w:hAnsi="Arial" w:cs="Arial"/>
                <w:sz w:val="20"/>
                <w:szCs w:val="20"/>
              </w:rPr>
            </w:pPr>
          </w:p>
        </w:tc>
        <w:tc>
          <w:tcPr>
            <w:tcW w:w="1734" w:type="dxa"/>
            <w:gridSpan w:val="2"/>
            <w:tcBorders>
              <w:top w:val="nil"/>
              <w:left w:val="nil"/>
              <w:bottom w:val="nil"/>
              <w:right w:val="nil"/>
            </w:tcBorders>
            <w:shd w:val="clear" w:color="auto" w:fill="auto"/>
            <w:noWrap/>
            <w:vAlign w:val="bottom"/>
            <w:hideMark/>
          </w:tcPr>
          <w:p w:rsidR="00D10351" w:rsidRDefault="00D10351">
            <w:pPr>
              <w:rPr>
                <w:rFonts w:ascii="Arial" w:hAnsi="Arial" w:cs="Arial"/>
                <w:sz w:val="20"/>
                <w:szCs w:val="20"/>
              </w:rPr>
            </w:pPr>
          </w:p>
        </w:tc>
      </w:tr>
      <w:tr w:rsidR="00D10351" w:rsidTr="00D10351">
        <w:trPr>
          <w:gridAfter w:val="1"/>
          <w:wAfter w:w="509" w:type="dxa"/>
          <w:trHeight w:val="720"/>
        </w:trPr>
        <w:tc>
          <w:tcPr>
            <w:tcW w:w="740" w:type="dxa"/>
            <w:vMerge/>
            <w:tcBorders>
              <w:top w:val="single" w:sz="8" w:space="0" w:color="auto"/>
              <w:left w:val="single" w:sz="8" w:space="0" w:color="auto"/>
              <w:bottom w:val="single" w:sz="8" w:space="0" w:color="000000"/>
              <w:right w:val="single" w:sz="4" w:space="0" w:color="auto"/>
            </w:tcBorders>
            <w:vAlign w:val="center"/>
            <w:hideMark/>
          </w:tcPr>
          <w:p w:rsidR="00D10351" w:rsidRDefault="00D10351">
            <w:pPr>
              <w:rPr>
                <w:b/>
                <w:bCs/>
              </w:rPr>
            </w:pPr>
          </w:p>
        </w:tc>
        <w:tc>
          <w:tcPr>
            <w:tcW w:w="3692" w:type="dxa"/>
            <w:vMerge/>
            <w:tcBorders>
              <w:top w:val="single" w:sz="8" w:space="0" w:color="auto"/>
              <w:left w:val="single" w:sz="4" w:space="0" w:color="auto"/>
              <w:bottom w:val="single" w:sz="8" w:space="0" w:color="000000"/>
              <w:right w:val="single" w:sz="4" w:space="0" w:color="auto"/>
            </w:tcBorders>
            <w:vAlign w:val="center"/>
            <w:hideMark/>
          </w:tcPr>
          <w:p w:rsidR="00D10351" w:rsidRDefault="00D10351">
            <w:pPr>
              <w:rPr>
                <w:b/>
                <w:bCs/>
              </w:rPr>
            </w:pPr>
          </w:p>
        </w:tc>
        <w:tc>
          <w:tcPr>
            <w:tcW w:w="1544" w:type="dxa"/>
            <w:vMerge/>
            <w:tcBorders>
              <w:top w:val="single" w:sz="8" w:space="0" w:color="auto"/>
              <w:left w:val="single" w:sz="4" w:space="0" w:color="auto"/>
              <w:bottom w:val="single" w:sz="8" w:space="0" w:color="000000"/>
              <w:right w:val="single" w:sz="4" w:space="0" w:color="auto"/>
            </w:tcBorders>
            <w:vAlign w:val="center"/>
            <w:hideMark/>
          </w:tcPr>
          <w:p w:rsidR="00D10351" w:rsidRDefault="00D10351">
            <w:pPr>
              <w:rPr>
                <w:b/>
                <w:bCs/>
              </w:rPr>
            </w:pPr>
          </w:p>
        </w:tc>
        <w:tc>
          <w:tcPr>
            <w:tcW w:w="1566" w:type="dxa"/>
            <w:vMerge/>
            <w:tcBorders>
              <w:top w:val="single" w:sz="8" w:space="0" w:color="auto"/>
              <w:left w:val="single" w:sz="4" w:space="0" w:color="auto"/>
              <w:bottom w:val="single" w:sz="8" w:space="0" w:color="000000"/>
              <w:right w:val="single" w:sz="4" w:space="0" w:color="auto"/>
            </w:tcBorders>
            <w:vAlign w:val="center"/>
            <w:hideMark/>
          </w:tcPr>
          <w:p w:rsidR="00D10351" w:rsidRDefault="00D10351">
            <w:pPr>
              <w:rPr>
                <w:b/>
                <w:bCs/>
              </w:rPr>
            </w:pPr>
          </w:p>
        </w:tc>
        <w:tc>
          <w:tcPr>
            <w:tcW w:w="1120" w:type="dxa"/>
            <w:vMerge/>
            <w:tcBorders>
              <w:top w:val="single" w:sz="8" w:space="0" w:color="auto"/>
              <w:left w:val="single" w:sz="4" w:space="0" w:color="auto"/>
              <w:bottom w:val="single" w:sz="8" w:space="0" w:color="000000"/>
              <w:right w:val="single" w:sz="4" w:space="0" w:color="auto"/>
            </w:tcBorders>
            <w:vAlign w:val="center"/>
            <w:hideMark/>
          </w:tcPr>
          <w:p w:rsidR="00D10351" w:rsidRDefault="00D10351">
            <w:pPr>
              <w:rPr>
                <w:b/>
                <w:bCs/>
              </w:rPr>
            </w:pPr>
          </w:p>
        </w:tc>
        <w:tc>
          <w:tcPr>
            <w:tcW w:w="1460" w:type="dxa"/>
            <w:vMerge/>
            <w:tcBorders>
              <w:top w:val="single" w:sz="8" w:space="0" w:color="auto"/>
              <w:left w:val="single" w:sz="4" w:space="0" w:color="auto"/>
              <w:bottom w:val="single" w:sz="8" w:space="0" w:color="000000"/>
              <w:right w:val="single" w:sz="4" w:space="0" w:color="auto"/>
            </w:tcBorders>
            <w:vAlign w:val="center"/>
            <w:hideMark/>
          </w:tcPr>
          <w:p w:rsidR="00D10351" w:rsidRDefault="00D10351">
            <w:pPr>
              <w:rPr>
                <w:b/>
                <w:bCs/>
              </w:rPr>
            </w:pPr>
          </w:p>
        </w:tc>
        <w:tc>
          <w:tcPr>
            <w:tcW w:w="1517" w:type="dxa"/>
            <w:tcBorders>
              <w:top w:val="nil"/>
              <w:left w:val="nil"/>
              <w:bottom w:val="single" w:sz="8" w:space="0" w:color="auto"/>
              <w:right w:val="single" w:sz="4" w:space="0" w:color="auto"/>
            </w:tcBorders>
            <w:shd w:val="clear" w:color="auto" w:fill="auto"/>
            <w:vAlign w:val="center"/>
            <w:hideMark/>
          </w:tcPr>
          <w:p w:rsidR="00D10351" w:rsidRDefault="00D10351">
            <w:pPr>
              <w:jc w:val="center"/>
              <w:rPr>
                <w:b/>
                <w:bCs/>
              </w:rPr>
            </w:pPr>
            <w:r>
              <w:rPr>
                <w:b/>
                <w:bCs/>
              </w:rPr>
              <w:t>Kč</w:t>
            </w:r>
          </w:p>
        </w:tc>
        <w:tc>
          <w:tcPr>
            <w:tcW w:w="860" w:type="dxa"/>
            <w:tcBorders>
              <w:top w:val="nil"/>
              <w:left w:val="nil"/>
              <w:bottom w:val="single" w:sz="8" w:space="0" w:color="auto"/>
              <w:right w:val="single" w:sz="8" w:space="0" w:color="auto"/>
            </w:tcBorders>
            <w:shd w:val="clear" w:color="auto" w:fill="auto"/>
            <w:vAlign w:val="center"/>
            <w:hideMark/>
          </w:tcPr>
          <w:p w:rsidR="00D10351" w:rsidRDefault="00D10351">
            <w:pPr>
              <w:jc w:val="center"/>
              <w:rPr>
                <w:b/>
                <w:bCs/>
              </w:rPr>
            </w:pPr>
            <w:r>
              <w:rPr>
                <w:b/>
                <w:bCs/>
              </w:rPr>
              <w:t>Ke dni</w:t>
            </w:r>
          </w:p>
        </w:tc>
        <w:tc>
          <w:tcPr>
            <w:tcW w:w="1261" w:type="dxa"/>
            <w:tcBorders>
              <w:top w:val="nil"/>
              <w:left w:val="nil"/>
              <w:bottom w:val="nil"/>
              <w:right w:val="nil"/>
            </w:tcBorders>
            <w:shd w:val="clear" w:color="auto" w:fill="auto"/>
            <w:noWrap/>
            <w:vAlign w:val="bottom"/>
            <w:hideMark/>
          </w:tcPr>
          <w:p w:rsidR="00D10351" w:rsidRDefault="00D10351">
            <w:pPr>
              <w:rPr>
                <w:rFonts w:ascii="Arial" w:hAnsi="Arial" w:cs="Arial"/>
                <w:sz w:val="20"/>
                <w:szCs w:val="20"/>
              </w:rPr>
            </w:pPr>
          </w:p>
        </w:tc>
        <w:tc>
          <w:tcPr>
            <w:tcW w:w="1734" w:type="dxa"/>
            <w:gridSpan w:val="2"/>
            <w:tcBorders>
              <w:top w:val="nil"/>
              <w:left w:val="nil"/>
              <w:bottom w:val="nil"/>
              <w:right w:val="nil"/>
            </w:tcBorders>
            <w:shd w:val="clear" w:color="auto" w:fill="auto"/>
            <w:noWrap/>
            <w:vAlign w:val="bottom"/>
            <w:hideMark/>
          </w:tcPr>
          <w:p w:rsidR="00D10351" w:rsidRDefault="00D10351">
            <w:pPr>
              <w:rPr>
                <w:rFonts w:ascii="Arial" w:hAnsi="Arial" w:cs="Arial"/>
                <w:sz w:val="20"/>
                <w:szCs w:val="20"/>
              </w:rPr>
            </w:pPr>
          </w:p>
        </w:tc>
      </w:tr>
      <w:tr w:rsidR="00D10351" w:rsidTr="00D10351">
        <w:trPr>
          <w:gridAfter w:val="1"/>
          <w:wAfter w:w="509" w:type="dxa"/>
          <w:trHeight w:val="1380"/>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D10351" w:rsidRDefault="00D10351">
            <w:pPr>
              <w:jc w:val="center"/>
              <w:rPr>
                <w:b/>
                <w:bCs/>
              </w:rPr>
            </w:pPr>
            <w:r>
              <w:rPr>
                <w:b/>
                <w:bCs/>
              </w:rPr>
              <w:t>1</w:t>
            </w:r>
          </w:p>
        </w:tc>
        <w:tc>
          <w:tcPr>
            <w:tcW w:w="3692" w:type="dxa"/>
            <w:tcBorders>
              <w:top w:val="nil"/>
              <w:left w:val="nil"/>
              <w:bottom w:val="single" w:sz="4" w:space="0" w:color="auto"/>
              <w:right w:val="single" w:sz="4" w:space="0" w:color="auto"/>
            </w:tcBorders>
            <w:shd w:val="clear" w:color="000000" w:fill="FABF8F"/>
            <w:vAlign w:val="center"/>
            <w:hideMark/>
          </w:tcPr>
          <w:p w:rsidR="00D10351" w:rsidRDefault="00D10351">
            <w:pPr>
              <w:rPr>
                <w:b/>
                <w:bCs/>
              </w:rPr>
            </w:pPr>
            <w:r>
              <w:rPr>
                <w:b/>
                <w:bCs/>
              </w:rPr>
              <w:t>Hotelová škola Mariánské Lázně, příspěvková organizace</w:t>
            </w:r>
          </w:p>
        </w:tc>
        <w:tc>
          <w:tcPr>
            <w:tcW w:w="1544" w:type="dxa"/>
            <w:tcBorders>
              <w:top w:val="nil"/>
              <w:left w:val="nil"/>
              <w:bottom w:val="single" w:sz="4" w:space="0" w:color="auto"/>
              <w:right w:val="single" w:sz="4" w:space="0" w:color="auto"/>
            </w:tcBorders>
            <w:shd w:val="clear" w:color="000000" w:fill="FFFFFF"/>
            <w:vAlign w:val="center"/>
            <w:hideMark/>
          </w:tcPr>
          <w:p w:rsidR="00D10351" w:rsidRDefault="00D10351">
            <w:pPr>
              <w:jc w:val="center"/>
              <w:rPr>
                <w:b/>
                <w:bCs/>
              </w:rPr>
            </w:pPr>
            <w:r>
              <w:rPr>
                <w:b/>
                <w:bCs/>
              </w:rPr>
              <w:t>Telefonní ústředna GDK 100 ISDN LG</w:t>
            </w:r>
          </w:p>
        </w:tc>
        <w:tc>
          <w:tcPr>
            <w:tcW w:w="1566" w:type="dxa"/>
            <w:tcBorders>
              <w:top w:val="nil"/>
              <w:left w:val="nil"/>
              <w:bottom w:val="single" w:sz="4" w:space="0" w:color="auto"/>
              <w:right w:val="single" w:sz="4" w:space="0" w:color="auto"/>
            </w:tcBorders>
            <w:shd w:val="clear" w:color="auto" w:fill="auto"/>
            <w:vAlign w:val="center"/>
            <w:hideMark/>
          </w:tcPr>
          <w:p w:rsidR="00D10351" w:rsidRDefault="00D10351">
            <w:pPr>
              <w:jc w:val="center"/>
            </w:pPr>
            <w:r>
              <w:t>V.Č. 811KC00035; 00079</w:t>
            </w:r>
          </w:p>
        </w:tc>
        <w:tc>
          <w:tcPr>
            <w:tcW w:w="1120" w:type="dxa"/>
            <w:tcBorders>
              <w:top w:val="nil"/>
              <w:left w:val="nil"/>
              <w:bottom w:val="single" w:sz="4" w:space="0" w:color="auto"/>
              <w:right w:val="single" w:sz="4" w:space="0" w:color="auto"/>
            </w:tcBorders>
            <w:shd w:val="clear" w:color="auto" w:fill="auto"/>
            <w:noWrap/>
            <w:vAlign w:val="center"/>
            <w:hideMark/>
          </w:tcPr>
          <w:p w:rsidR="00D10351" w:rsidRDefault="00D10351">
            <w:pPr>
              <w:jc w:val="center"/>
            </w:pPr>
            <w:r>
              <w:t>2000</w:t>
            </w:r>
          </w:p>
        </w:tc>
        <w:tc>
          <w:tcPr>
            <w:tcW w:w="1460" w:type="dxa"/>
            <w:tcBorders>
              <w:top w:val="nil"/>
              <w:left w:val="nil"/>
              <w:bottom w:val="single" w:sz="4" w:space="0" w:color="auto"/>
              <w:right w:val="single" w:sz="4" w:space="0" w:color="auto"/>
            </w:tcBorders>
            <w:shd w:val="clear" w:color="000000" w:fill="FFFFFF"/>
            <w:vAlign w:val="center"/>
            <w:hideMark/>
          </w:tcPr>
          <w:p w:rsidR="00D10351" w:rsidRDefault="00D10351">
            <w:pPr>
              <w:jc w:val="center"/>
            </w:pPr>
            <w:r>
              <w:t>142.382,--</w:t>
            </w:r>
          </w:p>
        </w:tc>
        <w:tc>
          <w:tcPr>
            <w:tcW w:w="1517" w:type="dxa"/>
            <w:tcBorders>
              <w:top w:val="nil"/>
              <w:left w:val="nil"/>
              <w:bottom w:val="single" w:sz="4" w:space="0" w:color="auto"/>
              <w:right w:val="single" w:sz="4" w:space="0" w:color="auto"/>
            </w:tcBorders>
            <w:shd w:val="clear" w:color="auto" w:fill="auto"/>
            <w:noWrap/>
            <w:vAlign w:val="center"/>
            <w:hideMark/>
          </w:tcPr>
          <w:p w:rsidR="00D10351" w:rsidRDefault="00D10351">
            <w:pPr>
              <w:jc w:val="center"/>
            </w:pPr>
            <w:r>
              <w:t>0</w:t>
            </w:r>
          </w:p>
        </w:tc>
        <w:tc>
          <w:tcPr>
            <w:tcW w:w="860" w:type="dxa"/>
            <w:tcBorders>
              <w:top w:val="nil"/>
              <w:left w:val="nil"/>
              <w:bottom w:val="single" w:sz="4" w:space="0" w:color="auto"/>
              <w:right w:val="single" w:sz="8" w:space="0" w:color="auto"/>
            </w:tcBorders>
            <w:shd w:val="clear" w:color="auto" w:fill="auto"/>
            <w:noWrap/>
            <w:vAlign w:val="center"/>
            <w:hideMark/>
          </w:tcPr>
          <w:p w:rsidR="00D10351" w:rsidRDefault="00D10351">
            <w:pPr>
              <w:jc w:val="center"/>
            </w:pPr>
            <w:r>
              <w:t>23.6.16</w:t>
            </w:r>
          </w:p>
        </w:tc>
        <w:tc>
          <w:tcPr>
            <w:tcW w:w="1261" w:type="dxa"/>
            <w:tcBorders>
              <w:top w:val="nil"/>
              <w:left w:val="nil"/>
              <w:bottom w:val="nil"/>
              <w:right w:val="nil"/>
            </w:tcBorders>
            <w:shd w:val="clear" w:color="auto" w:fill="auto"/>
            <w:noWrap/>
            <w:vAlign w:val="bottom"/>
            <w:hideMark/>
          </w:tcPr>
          <w:p w:rsidR="00D10351" w:rsidRDefault="00D10351">
            <w:pPr>
              <w:rPr>
                <w:rFonts w:ascii="Arial" w:hAnsi="Arial" w:cs="Arial"/>
                <w:sz w:val="20"/>
                <w:szCs w:val="20"/>
              </w:rPr>
            </w:pPr>
          </w:p>
        </w:tc>
        <w:tc>
          <w:tcPr>
            <w:tcW w:w="1734" w:type="dxa"/>
            <w:gridSpan w:val="2"/>
            <w:tcBorders>
              <w:top w:val="nil"/>
              <w:left w:val="nil"/>
              <w:bottom w:val="nil"/>
              <w:right w:val="nil"/>
            </w:tcBorders>
            <w:shd w:val="clear" w:color="auto" w:fill="auto"/>
            <w:noWrap/>
            <w:vAlign w:val="bottom"/>
            <w:hideMark/>
          </w:tcPr>
          <w:p w:rsidR="00D10351" w:rsidRDefault="00D10351">
            <w:pPr>
              <w:rPr>
                <w:rFonts w:ascii="Arial" w:hAnsi="Arial" w:cs="Arial"/>
                <w:sz w:val="20"/>
                <w:szCs w:val="20"/>
              </w:rPr>
            </w:pPr>
          </w:p>
        </w:tc>
      </w:tr>
      <w:tr w:rsidR="00D10351" w:rsidTr="00D10351">
        <w:trPr>
          <w:gridAfter w:val="1"/>
          <w:wAfter w:w="509" w:type="dxa"/>
          <w:trHeight w:val="1380"/>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D10351" w:rsidRDefault="00D10351">
            <w:pPr>
              <w:jc w:val="center"/>
              <w:rPr>
                <w:b/>
                <w:bCs/>
              </w:rPr>
            </w:pPr>
            <w:r>
              <w:rPr>
                <w:b/>
                <w:bCs/>
              </w:rPr>
              <w:t>2</w:t>
            </w:r>
          </w:p>
        </w:tc>
        <w:tc>
          <w:tcPr>
            <w:tcW w:w="3692" w:type="dxa"/>
            <w:tcBorders>
              <w:top w:val="nil"/>
              <w:left w:val="nil"/>
              <w:bottom w:val="single" w:sz="4" w:space="0" w:color="auto"/>
              <w:right w:val="single" w:sz="4" w:space="0" w:color="auto"/>
            </w:tcBorders>
            <w:shd w:val="clear" w:color="000000" w:fill="FABF8F"/>
            <w:vAlign w:val="center"/>
            <w:hideMark/>
          </w:tcPr>
          <w:p w:rsidR="00D10351" w:rsidRDefault="00D10351">
            <w:pPr>
              <w:rPr>
                <w:b/>
                <w:bCs/>
              </w:rPr>
            </w:pPr>
            <w:r>
              <w:rPr>
                <w:b/>
                <w:bCs/>
              </w:rPr>
              <w:t>Střední zdravotnická škola a vyšší odborná škola zdravotnická Karlovy Vary, příspěvková organizace</w:t>
            </w:r>
          </w:p>
        </w:tc>
        <w:tc>
          <w:tcPr>
            <w:tcW w:w="1544" w:type="dxa"/>
            <w:tcBorders>
              <w:top w:val="nil"/>
              <w:left w:val="nil"/>
              <w:bottom w:val="single" w:sz="4" w:space="0" w:color="auto"/>
              <w:right w:val="single" w:sz="4" w:space="0" w:color="auto"/>
            </w:tcBorders>
            <w:shd w:val="clear" w:color="000000" w:fill="FFFFFF"/>
            <w:vAlign w:val="center"/>
            <w:hideMark/>
          </w:tcPr>
          <w:p w:rsidR="00D10351" w:rsidRDefault="00D10351">
            <w:pPr>
              <w:jc w:val="center"/>
              <w:rPr>
                <w:b/>
                <w:bCs/>
              </w:rPr>
            </w:pPr>
            <w:r>
              <w:rPr>
                <w:b/>
                <w:bCs/>
              </w:rPr>
              <w:t>Zubařské křeslo</w:t>
            </w:r>
          </w:p>
        </w:tc>
        <w:tc>
          <w:tcPr>
            <w:tcW w:w="1566" w:type="dxa"/>
            <w:tcBorders>
              <w:top w:val="nil"/>
              <w:left w:val="nil"/>
              <w:bottom w:val="single" w:sz="4" w:space="0" w:color="auto"/>
              <w:right w:val="single" w:sz="4" w:space="0" w:color="auto"/>
            </w:tcBorders>
            <w:shd w:val="clear" w:color="auto" w:fill="auto"/>
            <w:vAlign w:val="center"/>
            <w:hideMark/>
          </w:tcPr>
          <w:p w:rsidR="00D10351" w:rsidRDefault="00D10351">
            <w:pPr>
              <w:jc w:val="center"/>
            </w:pPr>
            <w:r>
              <w:t>DHM522</w:t>
            </w:r>
          </w:p>
        </w:tc>
        <w:tc>
          <w:tcPr>
            <w:tcW w:w="1120" w:type="dxa"/>
            <w:tcBorders>
              <w:top w:val="nil"/>
              <w:left w:val="nil"/>
              <w:bottom w:val="single" w:sz="4" w:space="0" w:color="auto"/>
              <w:right w:val="single" w:sz="4" w:space="0" w:color="auto"/>
            </w:tcBorders>
            <w:shd w:val="clear" w:color="auto" w:fill="auto"/>
            <w:noWrap/>
            <w:vAlign w:val="center"/>
            <w:hideMark/>
          </w:tcPr>
          <w:p w:rsidR="00D10351" w:rsidRDefault="00D10351">
            <w:pPr>
              <w:jc w:val="center"/>
            </w:pPr>
            <w:r>
              <w:t>2004</w:t>
            </w:r>
          </w:p>
        </w:tc>
        <w:tc>
          <w:tcPr>
            <w:tcW w:w="1460" w:type="dxa"/>
            <w:tcBorders>
              <w:top w:val="nil"/>
              <w:left w:val="nil"/>
              <w:bottom w:val="single" w:sz="4" w:space="0" w:color="auto"/>
              <w:right w:val="single" w:sz="4" w:space="0" w:color="auto"/>
            </w:tcBorders>
            <w:shd w:val="clear" w:color="000000" w:fill="FFFFFF"/>
            <w:vAlign w:val="center"/>
            <w:hideMark/>
          </w:tcPr>
          <w:p w:rsidR="00D10351" w:rsidRDefault="00D10351">
            <w:pPr>
              <w:jc w:val="center"/>
            </w:pPr>
            <w:r>
              <w:t>332.465</w:t>
            </w:r>
          </w:p>
        </w:tc>
        <w:tc>
          <w:tcPr>
            <w:tcW w:w="1517" w:type="dxa"/>
            <w:tcBorders>
              <w:top w:val="nil"/>
              <w:left w:val="nil"/>
              <w:bottom w:val="single" w:sz="4" w:space="0" w:color="auto"/>
              <w:right w:val="single" w:sz="4" w:space="0" w:color="auto"/>
            </w:tcBorders>
            <w:shd w:val="clear" w:color="auto" w:fill="auto"/>
            <w:noWrap/>
            <w:vAlign w:val="center"/>
            <w:hideMark/>
          </w:tcPr>
          <w:p w:rsidR="00D10351" w:rsidRDefault="00D10351">
            <w:pPr>
              <w:jc w:val="center"/>
            </w:pPr>
            <w:r>
              <w:t>0</w:t>
            </w:r>
          </w:p>
        </w:tc>
        <w:tc>
          <w:tcPr>
            <w:tcW w:w="860" w:type="dxa"/>
            <w:tcBorders>
              <w:top w:val="nil"/>
              <w:left w:val="nil"/>
              <w:bottom w:val="single" w:sz="4" w:space="0" w:color="auto"/>
              <w:right w:val="single" w:sz="8" w:space="0" w:color="auto"/>
            </w:tcBorders>
            <w:shd w:val="clear" w:color="auto" w:fill="auto"/>
            <w:noWrap/>
            <w:vAlign w:val="center"/>
            <w:hideMark/>
          </w:tcPr>
          <w:p w:rsidR="00D10351" w:rsidRDefault="00D10351">
            <w:pPr>
              <w:jc w:val="center"/>
            </w:pPr>
            <w:r>
              <w:t>2.5.16</w:t>
            </w:r>
          </w:p>
        </w:tc>
        <w:tc>
          <w:tcPr>
            <w:tcW w:w="1261" w:type="dxa"/>
            <w:tcBorders>
              <w:top w:val="nil"/>
              <w:left w:val="nil"/>
              <w:bottom w:val="nil"/>
              <w:right w:val="nil"/>
            </w:tcBorders>
            <w:shd w:val="clear" w:color="auto" w:fill="auto"/>
            <w:noWrap/>
            <w:vAlign w:val="bottom"/>
            <w:hideMark/>
          </w:tcPr>
          <w:p w:rsidR="00D10351" w:rsidRDefault="00D10351">
            <w:pPr>
              <w:rPr>
                <w:rFonts w:ascii="Arial" w:hAnsi="Arial" w:cs="Arial"/>
                <w:sz w:val="20"/>
                <w:szCs w:val="20"/>
              </w:rPr>
            </w:pPr>
          </w:p>
        </w:tc>
        <w:tc>
          <w:tcPr>
            <w:tcW w:w="1734" w:type="dxa"/>
            <w:gridSpan w:val="2"/>
            <w:tcBorders>
              <w:top w:val="nil"/>
              <w:left w:val="nil"/>
              <w:bottom w:val="nil"/>
              <w:right w:val="nil"/>
            </w:tcBorders>
            <w:shd w:val="clear" w:color="auto" w:fill="auto"/>
            <w:noWrap/>
            <w:vAlign w:val="bottom"/>
            <w:hideMark/>
          </w:tcPr>
          <w:p w:rsidR="00D10351" w:rsidRDefault="00D10351">
            <w:pPr>
              <w:rPr>
                <w:rFonts w:ascii="Arial" w:hAnsi="Arial" w:cs="Arial"/>
                <w:sz w:val="20"/>
                <w:szCs w:val="20"/>
              </w:rPr>
            </w:pPr>
          </w:p>
        </w:tc>
      </w:tr>
      <w:tr w:rsidR="00D10351" w:rsidTr="00D10351">
        <w:trPr>
          <w:gridAfter w:val="1"/>
          <w:wAfter w:w="509" w:type="dxa"/>
          <w:trHeight w:val="1380"/>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D10351" w:rsidRDefault="00D10351">
            <w:pPr>
              <w:jc w:val="center"/>
              <w:rPr>
                <w:b/>
                <w:bCs/>
              </w:rPr>
            </w:pPr>
            <w:r>
              <w:rPr>
                <w:b/>
                <w:bCs/>
              </w:rPr>
              <w:t>3</w:t>
            </w:r>
          </w:p>
        </w:tc>
        <w:tc>
          <w:tcPr>
            <w:tcW w:w="3692" w:type="dxa"/>
            <w:tcBorders>
              <w:top w:val="nil"/>
              <w:left w:val="nil"/>
              <w:bottom w:val="single" w:sz="4" w:space="0" w:color="auto"/>
              <w:right w:val="single" w:sz="4" w:space="0" w:color="auto"/>
            </w:tcBorders>
            <w:shd w:val="clear" w:color="000000" w:fill="FABF8F"/>
            <w:vAlign w:val="center"/>
            <w:hideMark/>
          </w:tcPr>
          <w:p w:rsidR="00D10351" w:rsidRDefault="00D10351">
            <w:pPr>
              <w:rPr>
                <w:b/>
                <w:bCs/>
              </w:rPr>
            </w:pPr>
            <w:r>
              <w:rPr>
                <w:b/>
                <w:bCs/>
              </w:rPr>
              <w:t xml:space="preserve">Střední uměleckoprůmyslová škola Karlovy Vary, příspěvková organizace </w:t>
            </w:r>
          </w:p>
        </w:tc>
        <w:tc>
          <w:tcPr>
            <w:tcW w:w="1544" w:type="dxa"/>
            <w:tcBorders>
              <w:top w:val="nil"/>
              <w:left w:val="nil"/>
              <w:bottom w:val="single" w:sz="4" w:space="0" w:color="auto"/>
              <w:right w:val="single" w:sz="4" w:space="0" w:color="auto"/>
            </w:tcBorders>
            <w:shd w:val="clear" w:color="000000" w:fill="FFFFFF"/>
            <w:vAlign w:val="center"/>
            <w:hideMark/>
          </w:tcPr>
          <w:p w:rsidR="00D10351" w:rsidRDefault="00D10351">
            <w:pPr>
              <w:jc w:val="center"/>
              <w:rPr>
                <w:b/>
                <w:bCs/>
              </w:rPr>
            </w:pPr>
            <w:r>
              <w:rPr>
                <w:b/>
                <w:bCs/>
              </w:rPr>
              <w:t>Kopírovací stroj Minolta EP 2030</w:t>
            </w:r>
          </w:p>
        </w:tc>
        <w:tc>
          <w:tcPr>
            <w:tcW w:w="1566" w:type="dxa"/>
            <w:tcBorders>
              <w:top w:val="nil"/>
              <w:left w:val="nil"/>
              <w:bottom w:val="single" w:sz="4" w:space="0" w:color="auto"/>
              <w:right w:val="single" w:sz="4" w:space="0" w:color="auto"/>
            </w:tcBorders>
            <w:shd w:val="clear" w:color="auto" w:fill="auto"/>
            <w:vAlign w:val="center"/>
            <w:hideMark/>
          </w:tcPr>
          <w:p w:rsidR="00D10351" w:rsidRDefault="00D10351">
            <w:pPr>
              <w:jc w:val="center"/>
            </w:pPr>
            <w:r>
              <w:t>2880</w:t>
            </w:r>
          </w:p>
        </w:tc>
        <w:tc>
          <w:tcPr>
            <w:tcW w:w="1120" w:type="dxa"/>
            <w:tcBorders>
              <w:top w:val="nil"/>
              <w:left w:val="nil"/>
              <w:bottom w:val="single" w:sz="4" w:space="0" w:color="auto"/>
              <w:right w:val="single" w:sz="4" w:space="0" w:color="auto"/>
            </w:tcBorders>
            <w:shd w:val="clear" w:color="auto" w:fill="auto"/>
            <w:noWrap/>
            <w:vAlign w:val="center"/>
            <w:hideMark/>
          </w:tcPr>
          <w:p w:rsidR="00D10351" w:rsidRDefault="00D10351">
            <w:pPr>
              <w:jc w:val="center"/>
            </w:pPr>
            <w:r>
              <w:t>1998</w:t>
            </w:r>
          </w:p>
        </w:tc>
        <w:tc>
          <w:tcPr>
            <w:tcW w:w="1460" w:type="dxa"/>
            <w:tcBorders>
              <w:top w:val="nil"/>
              <w:left w:val="nil"/>
              <w:bottom w:val="single" w:sz="4" w:space="0" w:color="auto"/>
              <w:right w:val="single" w:sz="4" w:space="0" w:color="auto"/>
            </w:tcBorders>
            <w:shd w:val="clear" w:color="000000" w:fill="FFFFFF"/>
            <w:vAlign w:val="center"/>
            <w:hideMark/>
          </w:tcPr>
          <w:p w:rsidR="00D10351" w:rsidRDefault="00D10351">
            <w:pPr>
              <w:jc w:val="center"/>
            </w:pPr>
            <w:r>
              <w:t>143.290</w:t>
            </w:r>
          </w:p>
        </w:tc>
        <w:tc>
          <w:tcPr>
            <w:tcW w:w="1517" w:type="dxa"/>
            <w:tcBorders>
              <w:top w:val="nil"/>
              <w:left w:val="nil"/>
              <w:bottom w:val="single" w:sz="4" w:space="0" w:color="auto"/>
              <w:right w:val="single" w:sz="4" w:space="0" w:color="auto"/>
            </w:tcBorders>
            <w:shd w:val="clear" w:color="auto" w:fill="auto"/>
            <w:noWrap/>
            <w:vAlign w:val="center"/>
            <w:hideMark/>
          </w:tcPr>
          <w:p w:rsidR="00D10351" w:rsidRDefault="00D10351">
            <w:pPr>
              <w:jc w:val="center"/>
            </w:pPr>
            <w:r>
              <w:t>0</w:t>
            </w:r>
          </w:p>
        </w:tc>
        <w:tc>
          <w:tcPr>
            <w:tcW w:w="860" w:type="dxa"/>
            <w:tcBorders>
              <w:top w:val="nil"/>
              <w:left w:val="nil"/>
              <w:bottom w:val="single" w:sz="4" w:space="0" w:color="auto"/>
              <w:right w:val="single" w:sz="8" w:space="0" w:color="auto"/>
            </w:tcBorders>
            <w:shd w:val="clear" w:color="auto" w:fill="auto"/>
            <w:noWrap/>
            <w:vAlign w:val="center"/>
            <w:hideMark/>
          </w:tcPr>
          <w:p w:rsidR="00D10351" w:rsidRDefault="00D10351">
            <w:pPr>
              <w:jc w:val="center"/>
            </w:pPr>
            <w:r>
              <w:t>19.5.16</w:t>
            </w:r>
          </w:p>
        </w:tc>
        <w:tc>
          <w:tcPr>
            <w:tcW w:w="1261" w:type="dxa"/>
            <w:tcBorders>
              <w:top w:val="nil"/>
              <w:left w:val="nil"/>
              <w:bottom w:val="nil"/>
              <w:right w:val="nil"/>
            </w:tcBorders>
            <w:shd w:val="clear" w:color="auto" w:fill="auto"/>
            <w:noWrap/>
            <w:vAlign w:val="bottom"/>
            <w:hideMark/>
          </w:tcPr>
          <w:p w:rsidR="00D10351" w:rsidRDefault="00D10351">
            <w:pPr>
              <w:rPr>
                <w:rFonts w:ascii="Arial" w:hAnsi="Arial" w:cs="Arial"/>
                <w:sz w:val="20"/>
                <w:szCs w:val="20"/>
              </w:rPr>
            </w:pPr>
          </w:p>
        </w:tc>
        <w:tc>
          <w:tcPr>
            <w:tcW w:w="1734" w:type="dxa"/>
            <w:gridSpan w:val="2"/>
            <w:tcBorders>
              <w:top w:val="nil"/>
              <w:left w:val="nil"/>
              <w:bottom w:val="nil"/>
              <w:right w:val="nil"/>
            </w:tcBorders>
            <w:shd w:val="clear" w:color="auto" w:fill="auto"/>
            <w:noWrap/>
            <w:vAlign w:val="bottom"/>
            <w:hideMark/>
          </w:tcPr>
          <w:p w:rsidR="00D10351" w:rsidRDefault="00D10351">
            <w:pPr>
              <w:rPr>
                <w:rFonts w:ascii="Arial" w:hAnsi="Arial" w:cs="Arial"/>
                <w:sz w:val="20"/>
                <w:szCs w:val="20"/>
              </w:rPr>
            </w:pPr>
          </w:p>
        </w:tc>
      </w:tr>
    </w:tbl>
    <w:p w:rsidR="007C7EF2" w:rsidRPr="006A2134" w:rsidRDefault="007C7EF2" w:rsidP="008D7361">
      <w:pPr>
        <w:pStyle w:val="Zkladntext"/>
        <w:tabs>
          <w:tab w:val="center" w:pos="7200"/>
        </w:tabs>
        <w:jc w:val="both"/>
      </w:pPr>
    </w:p>
    <w:sectPr w:rsidR="007C7EF2" w:rsidRPr="006A2134" w:rsidSect="005D1786">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BA6" w:rsidRDefault="00B36BA6">
      <w:r>
        <w:separator/>
      </w:r>
    </w:p>
  </w:endnote>
  <w:endnote w:type="continuationSeparator" w:id="0">
    <w:p w:rsidR="00B36BA6" w:rsidRDefault="00B36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33" w:rsidRDefault="00723F33"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23F33" w:rsidRDefault="00723F3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33" w:rsidRPr="00A33A8D" w:rsidRDefault="00723F33">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D925FC">
      <w:rPr>
        <w:noProof/>
        <w:sz w:val="20"/>
        <w:szCs w:val="20"/>
      </w:rPr>
      <w:t>24</w:t>
    </w:r>
    <w:r w:rsidRPr="00A33A8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BA6" w:rsidRDefault="00B36BA6">
      <w:r>
        <w:separator/>
      </w:r>
    </w:p>
  </w:footnote>
  <w:footnote w:type="continuationSeparator" w:id="0">
    <w:p w:rsidR="00B36BA6" w:rsidRDefault="00B36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33" w:rsidRDefault="00723F33" w:rsidP="00054ADB">
    <w:pPr>
      <w:pStyle w:val="Nadpis2"/>
    </w:pPr>
    <w:r>
      <w:rPr>
        <w:noProof/>
      </w:rPr>
      <mc:AlternateContent>
        <mc:Choice Requires="wps">
          <w:drawing>
            <wp:anchor distT="0" distB="0" distL="114300" distR="114300" simplePos="0" relativeHeight="251657216" behindDoc="0" locked="0" layoutInCell="1" allowOverlap="1" wp14:anchorId="52066D01" wp14:editId="5B90A783">
              <wp:simplePos x="0" y="0"/>
              <wp:positionH relativeFrom="column">
                <wp:posOffset>-114300</wp:posOffset>
              </wp:positionH>
              <wp:positionV relativeFrom="paragraph">
                <wp:posOffset>-33655</wp:posOffset>
              </wp:positionV>
              <wp:extent cx="651510" cy="622935"/>
              <wp:effectExtent l="0" t="0" r="15240" b="247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723F33" w:rsidRDefault="00723F33" w:rsidP="00054ADB">
                          <w:r>
                            <w:rPr>
                              <w:noProof/>
                              <w:sz w:val="20"/>
                              <w:szCs w:val="20"/>
                            </w:rPr>
                            <w:drawing>
                              <wp:inline distT="0" distB="0" distL="0" distR="0" wp14:anchorId="1CEF238C" wp14:editId="1D33766C">
                                <wp:extent cx="438150" cy="542925"/>
                                <wp:effectExtent l="0" t="0" r="0" b="9525"/>
                                <wp:docPr id="5"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723F33" w:rsidRDefault="00723F33" w:rsidP="00054ADB">
                    <w:r>
                      <w:rPr>
                        <w:noProof/>
                        <w:sz w:val="20"/>
                        <w:szCs w:val="20"/>
                      </w:rPr>
                      <w:drawing>
                        <wp:inline distT="0" distB="0" distL="0" distR="0" wp14:anchorId="620FB2A1" wp14:editId="0F44C3E0">
                          <wp:extent cx="438150" cy="542925"/>
                          <wp:effectExtent l="0" t="0" r="0" b="9525"/>
                          <wp:docPr id="5"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723F33" w:rsidRDefault="00723F33" w:rsidP="00054ADB">
    <w:pPr>
      <w:spacing w:line="360" w:lineRule="auto"/>
      <w:jc w:val="center"/>
      <w:rPr>
        <w:rFonts w:ascii="Arial Black" w:hAnsi="Arial Black"/>
      </w:rPr>
    </w:pPr>
    <w:r w:rsidRPr="00620FF4">
      <w:rPr>
        <w:rFonts w:ascii="Arial Black" w:hAnsi="Arial Black"/>
      </w:rPr>
      <w:t>Výbor pro hospodaření s</w:t>
    </w:r>
    <w:r>
      <w:rPr>
        <w:rFonts w:ascii="Arial Black" w:hAnsi="Arial Black"/>
      </w:rPr>
      <w:t> </w:t>
    </w:r>
    <w:r w:rsidRPr="00620FF4">
      <w:rPr>
        <w:rFonts w:ascii="Arial Black" w:hAnsi="Arial Black"/>
      </w:rPr>
      <w:t>majetkem</w:t>
    </w:r>
    <w:r>
      <w:rPr>
        <w:rFonts w:ascii="Arial Black" w:hAnsi="Arial Black"/>
      </w:rPr>
      <w:t xml:space="preserve"> a pro likvidaci </w:t>
    </w:r>
  </w:p>
  <w:p w:rsidR="00723F33" w:rsidRDefault="00723F33" w:rsidP="00054ADB">
    <w:pPr>
      <w:spacing w:line="360" w:lineRule="auto"/>
      <w:jc w:val="center"/>
      <w:rPr>
        <w:rFonts w:ascii="Arial Black" w:hAnsi="Arial Black"/>
        <w:i/>
        <w:iCs/>
      </w:rPr>
    </w:pPr>
    <w:r>
      <w:rPr>
        <w:rFonts w:ascii="Arial Black" w:hAnsi="Arial Black"/>
      </w:rPr>
      <w:t>nepotřebného majetku</w:t>
    </w:r>
  </w:p>
  <w:p w:rsidR="00723F33" w:rsidRDefault="00723F33" w:rsidP="00054ADB">
    <w:r>
      <w:rPr>
        <w:noProof/>
      </w:rPr>
      <mc:AlternateContent>
        <mc:Choice Requires="wps">
          <w:drawing>
            <wp:anchor distT="4294967293" distB="4294967293" distL="114300" distR="114300" simplePos="0" relativeHeight="251658240" behindDoc="0" locked="0" layoutInCell="1" allowOverlap="1" wp14:anchorId="577738DC" wp14:editId="13CD3BD2">
              <wp:simplePos x="0" y="0"/>
              <wp:positionH relativeFrom="column">
                <wp:posOffset>0</wp:posOffset>
              </wp:positionH>
              <wp:positionV relativeFrom="paragraph">
                <wp:posOffset>27304</wp:posOffset>
              </wp:positionV>
              <wp:extent cx="5829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nsid w:val="02C74846"/>
    <w:multiLevelType w:val="hybridMultilevel"/>
    <w:tmpl w:val="208E667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nsid w:val="06E24BB9"/>
    <w:multiLevelType w:val="hybridMultilevel"/>
    <w:tmpl w:val="9196B894"/>
    <w:lvl w:ilvl="0" w:tplc="00225436">
      <w:start w:val="7"/>
      <w:numFmt w:val="decimal"/>
      <w:lvlText w:val="%1)"/>
      <w:lvlJc w:val="left"/>
      <w:pPr>
        <w:tabs>
          <w:tab w:val="num" w:pos="3621"/>
        </w:tabs>
        <w:ind w:left="362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8D0D7C"/>
    <w:multiLevelType w:val="hybridMultilevel"/>
    <w:tmpl w:val="79FC43CE"/>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0D9D784D"/>
    <w:multiLevelType w:val="hybridMultilevel"/>
    <w:tmpl w:val="EAB24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F1A1CF2"/>
    <w:multiLevelType w:val="hybridMultilevel"/>
    <w:tmpl w:val="643819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8B64088"/>
    <w:multiLevelType w:val="hybridMultilevel"/>
    <w:tmpl w:val="D7103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1E414EED"/>
    <w:multiLevelType w:val="hybridMultilevel"/>
    <w:tmpl w:val="425421D4"/>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B0D3D69"/>
    <w:multiLevelType w:val="hybridMultilevel"/>
    <w:tmpl w:val="716EE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103063A"/>
    <w:multiLevelType w:val="hybridMultilevel"/>
    <w:tmpl w:val="B918432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4">
    <w:nsid w:val="396A4FF7"/>
    <w:multiLevelType w:val="hybridMultilevel"/>
    <w:tmpl w:val="F176D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A9943CD"/>
    <w:multiLevelType w:val="hybridMultilevel"/>
    <w:tmpl w:val="38AC99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F18317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D126F85"/>
    <w:multiLevelType w:val="hybridMultilevel"/>
    <w:tmpl w:val="F8325672"/>
    <w:lvl w:ilvl="0" w:tplc="78CA795A">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4DF8713D"/>
    <w:multiLevelType w:val="hybridMultilevel"/>
    <w:tmpl w:val="0DC6BACC"/>
    <w:lvl w:ilvl="0" w:tplc="04050001">
      <w:start w:val="1"/>
      <w:numFmt w:val="bullet"/>
      <w:lvlText w:val=""/>
      <w:lvlJc w:val="left"/>
      <w:pPr>
        <w:ind w:left="720" w:hanging="360"/>
      </w:pPr>
      <w:rPr>
        <w:rFonts w:ascii="Symbol" w:hAnsi="Symbol" w:hint="default"/>
      </w:rPr>
    </w:lvl>
    <w:lvl w:ilvl="1" w:tplc="B44A1F6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A180BF3"/>
    <w:multiLevelType w:val="hybridMultilevel"/>
    <w:tmpl w:val="87BCBD1E"/>
    <w:lvl w:ilvl="0" w:tplc="42A0437A">
      <w:start w:val="1"/>
      <w:numFmt w:val="decimal"/>
      <w:lvlText w:val="%1)"/>
      <w:lvlJc w:val="left"/>
      <w:pPr>
        <w:tabs>
          <w:tab w:val="num" w:pos="3621"/>
        </w:tabs>
        <w:ind w:left="362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27">
    <w:nsid w:val="62646A5B"/>
    <w:multiLevelType w:val="hybridMultilevel"/>
    <w:tmpl w:val="C8F870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4A42B2B"/>
    <w:multiLevelType w:val="hybridMultilevel"/>
    <w:tmpl w:val="AA6C9830"/>
    <w:lvl w:ilvl="0" w:tplc="04050001">
      <w:start w:val="1"/>
      <w:numFmt w:val="bullet"/>
      <w:lvlText w:val=""/>
      <w:lvlJc w:val="left"/>
      <w:pPr>
        <w:tabs>
          <w:tab w:val="num" w:pos="720"/>
        </w:tabs>
        <w:ind w:left="720" w:hanging="360"/>
      </w:pPr>
      <w:rPr>
        <w:rFonts w:ascii="Symbol" w:hAnsi="Symbol"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69884C3E"/>
    <w:multiLevelType w:val="hybridMultilevel"/>
    <w:tmpl w:val="4918B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C635029"/>
    <w:multiLevelType w:val="hybridMultilevel"/>
    <w:tmpl w:val="1062CCE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1">
    <w:nsid w:val="6C9F5B0C"/>
    <w:multiLevelType w:val="hybridMultilevel"/>
    <w:tmpl w:val="2AFEAA24"/>
    <w:lvl w:ilvl="0" w:tplc="C61A5186">
      <w:start w:val="2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7A95C8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35"/>
  </w:num>
  <w:num w:numId="3">
    <w:abstractNumId w:val="13"/>
  </w:num>
  <w:num w:numId="4">
    <w:abstractNumId w:val="2"/>
  </w:num>
  <w:num w:numId="5">
    <w:abstractNumId w:val="0"/>
  </w:num>
  <w:num w:numId="6">
    <w:abstractNumId w:val="16"/>
  </w:num>
  <w:num w:numId="7">
    <w:abstractNumId w:val="22"/>
  </w:num>
  <w:num w:numId="8">
    <w:abstractNumId w:val="24"/>
  </w:num>
  <w:num w:numId="9">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18"/>
  </w:num>
  <w:num w:numId="14">
    <w:abstractNumId w:val="34"/>
  </w:num>
  <w:num w:numId="15">
    <w:abstractNumId w:val="26"/>
  </w:num>
  <w:num w:numId="16">
    <w:abstractNumId w:val="32"/>
  </w:num>
  <w:num w:numId="17">
    <w:abstractNumId w:val="19"/>
  </w:num>
  <w:num w:numId="18">
    <w:abstractNumId w:val="28"/>
  </w:num>
  <w:num w:numId="19">
    <w:abstractNumId w:val="7"/>
  </w:num>
  <w:num w:numId="20">
    <w:abstractNumId w:val="14"/>
  </w:num>
  <w:num w:numId="21">
    <w:abstractNumId w:val="27"/>
  </w:num>
  <w:num w:numId="22">
    <w:abstractNumId w:val="17"/>
  </w:num>
  <w:num w:numId="23">
    <w:abstractNumId w:val="15"/>
  </w:num>
  <w:num w:numId="24">
    <w:abstractNumId w:val="33"/>
  </w:num>
  <w:num w:numId="25">
    <w:abstractNumId w:val="31"/>
  </w:num>
  <w:num w:numId="26">
    <w:abstractNumId w:val="5"/>
  </w:num>
  <w:num w:numId="27">
    <w:abstractNumId w:val="30"/>
  </w:num>
  <w:num w:numId="28">
    <w:abstractNumId w:val="8"/>
  </w:num>
  <w:num w:numId="29">
    <w:abstractNumId w:val="21"/>
  </w:num>
  <w:num w:numId="30">
    <w:abstractNumId w:val="12"/>
  </w:num>
  <w:num w:numId="31">
    <w:abstractNumId w:val="20"/>
  </w:num>
  <w:num w:numId="32">
    <w:abstractNumId w:val="10"/>
  </w:num>
  <w:num w:numId="33">
    <w:abstractNumId w:val="3"/>
  </w:num>
  <w:num w:numId="34">
    <w:abstractNumId w:val="29"/>
  </w:num>
  <w:num w:numId="35">
    <w:abstractNumId w:val="1"/>
  </w:num>
  <w:num w:numId="36">
    <w:abstractNumId w:val="6"/>
  </w:num>
  <w:num w:numId="3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F2"/>
    <w:rsid w:val="00003F3E"/>
    <w:rsid w:val="000048F2"/>
    <w:rsid w:val="00007491"/>
    <w:rsid w:val="000112D6"/>
    <w:rsid w:val="000130E4"/>
    <w:rsid w:val="00013FCA"/>
    <w:rsid w:val="000158F1"/>
    <w:rsid w:val="00023A2B"/>
    <w:rsid w:val="00026155"/>
    <w:rsid w:val="000327FC"/>
    <w:rsid w:val="00034422"/>
    <w:rsid w:val="0003653F"/>
    <w:rsid w:val="000416D4"/>
    <w:rsid w:val="000426D9"/>
    <w:rsid w:val="00046CA8"/>
    <w:rsid w:val="00047212"/>
    <w:rsid w:val="00054688"/>
    <w:rsid w:val="00054ADB"/>
    <w:rsid w:val="00054C5F"/>
    <w:rsid w:val="00060659"/>
    <w:rsid w:val="00060BDA"/>
    <w:rsid w:val="0006108D"/>
    <w:rsid w:val="00061C2E"/>
    <w:rsid w:val="000670C9"/>
    <w:rsid w:val="00076329"/>
    <w:rsid w:val="000851E4"/>
    <w:rsid w:val="000857EB"/>
    <w:rsid w:val="00085AE1"/>
    <w:rsid w:val="00085FE6"/>
    <w:rsid w:val="0008660A"/>
    <w:rsid w:val="00092344"/>
    <w:rsid w:val="000942EB"/>
    <w:rsid w:val="0009467C"/>
    <w:rsid w:val="00097402"/>
    <w:rsid w:val="000A0176"/>
    <w:rsid w:val="000A147C"/>
    <w:rsid w:val="000A246F"/>
    <w:rsid w:val="000A6328"/>
    <w:rsid w:val="000B1662"/>
    <w:rsid w:val="000B1BD5"/>
    <w:rsid w:val="000B399E"/>
    <w:rsid w:val="000C0C0F"/>
    <w:rsid w:val="000C37F3"/>
    <w:rsid w:val="000C5683"/>
    <w:rsid w:val="000C56F7"/>
    <w:rsid w:val="000C651F"/>
    <w:rsid w:val="000C7BBD"/>
    <w:rsid w:val="000D0437"/>
    <w:rsid w:val="000F2D30"/>
    <w:rsid w:val="000F6F3D"/>
    <w:rsid w:val="000F79F6"/>
    <w:rsid w:val="00100D54"/>
    <w:rsid w:val="001023AB"/>
    <w:rsid w:val="00105ACE"/>
    <w:rsid w:val="00106D06"/>
    <w:rsid w:val="0010733B"/>
    <w:rsid w:val="00113461"/>
    <w:rsid w:val="00116051"/>
    <w:rsid w:val="00117C44"/>
    <w:rsid w:val="001239BA"/>
    <w:rsid w:val="0012407D"/>
    <w:rsid w:val="00126B68"/>
    <w:rsid w:val="00140187"/>
    <w:rsid w:val="00140AB3"/>
    <w:rsid w:val="00141AC9"/>
    <w:rsid w:val="001425B5"/>
    <w:rsid w:val="00145D12"/>
    <w:rsid w:val="0014721B"/>
    <w:rsid w:val="00152BA6"/>
    <w:rsid w:val="001541D0"/>
    <w:rsid w:val="00154893"/>
    <w:rsid w:val="00154C90"/>
    <w:rsid w:val="00155246"/>
    <w:rsid w:val="00160DDF"/>
    <w:rsid w:val="00167D58"/>
    <w:rsid w:val="00175BC3"/>
    <w:rsid w:val="00181284"/>
    <w:rsid w:val="001815E5"/>
    <w:rsid w:val="00181874"/>
    <w:rsid w:val="00190F60"/>
    <w:rsid w:val="001935AE"/>
    <w:rsid w:val="00195BCC"/>
    <w:rsid w:val="001963AA"/>
    <w:rsid w:val="00197FDF"/>
    <w:rsid w:val="001A097A"/>
    <w:rsid w:val="001A710D"/>
    <w:rsid w:val="001B5017"/>
    <w:rsid w:val="001B5F58"/>
    <w:rsid w:val="001B7455"/>
    <w:rsid w:val="001C0C6B"/>
    <w:rsid w:val="001C1C4D"/>
    <w:rsid w:val="001C345F"/>
    <w:rsid w:val="001C4D3A"/>
    <w:rsid w:val="001D02AA"/>
    <w:rsid w:val="001D1140"/>
    <w:rsid w:val="001D235C"/>
    <w:rsid w:val="001D37D7"/>
    <w:rsid w:val="001D39C2"/>
    <w:rsid w:val="001D4462"/>
    <w:rsid w:val="001D4656"/>
    <w:rsid w:val="001D66CB"/>
    <w:rsid w:val="001D7CCF"/>
    <w:rsid w:val="001E2703"/>
    <w:rsid w:val="001E2AED"/>
    <w:rsid w:val="001F2905"/>
    <w:rsid w:val="001F2B84"/>
    <w:rsid w:val="001F37F7"/>
    <w:rsid w:val="001F70D4"/>
    <w:rsid w:val="001F7EE2"/>
    <w:rsid w:val="002003D9"/>
    <w:rsid w:val="00204613"/>
    <w:rsid w:val="00206565"/>
    <w:rsid w:val="00210B35"/>
    <w:rsid w:val="00211D5A"/>
    <w:rsid w:val="0021277C"/>
    <w:rsid w:val="0021427A"/>
    <w:rsid w:val="002152FD"/>
    <w:rsid w:val="00222FF0"/>
    <w:rsid w:val="00225163"/>
    <w:rsid w:val="00225FC6"/>
    <w:rsid w:val="002265FE"/>
    <w:rsid w:val="002302FB"/>
    <w:rsid w:val="002314FA"/>
    <w:rsid w:val="00231D36"/>
    <w:rsid w:val="00231F29"/>
    <w:rsid w:val="0023252E"/>
    <w:rsid w:val="00232DBC"/>
    <w:rsid w:val="002331AF"/>
    <w:rsid w:val="0023464A"/>
    <w:rsid w:val="002350D9"/>
    <w:rsid w:val="00235C1D"/>
    <w:rsid w:val="00237956"/>
    <w:rsid w:val="00240156"/>
    <w:rsid w:val="002420E6"/>
    <w:rsid w:val="00242486"/>
    <w:rsid w:val="00245207"/>
    <w:rsid w:val="00246830"/>
    <w:rsid w:val="00250C4D"/>
    <w:rsid w:val="00251D52"/>
    <w:rsid w:val="002572C6"/>
    <w:rsid w:val="00262885"/>
    <w:rsid w:val="00264373"/>
    <w:rsid w:val="00277932"/>
    <w:rsid w:val="00277D7D"/>
    <w:rsid w:val="00277F0E"/>
    <w:rsid w:val="0028045E"/>
    <w:rsid w:val="002828F5"/>
    <w:rsid w:val="002833F7"/>
    <w:rsid w:val="0028409C"/>
    <w:rsid w:val="00285C64"/>
    <w:rsid w:val="00287594"/>
    <w:rsid w:val="0028772F"/>
    <w:rsid w:val="002912C5"/>
    <w:rsid w:val="0029216B"/>
    <w:rsid w:val="002950C6"/>
    <w:rsid w:val="002A323B"/>
    <w:rsid w:val="002A3454"/>
    <w:rsid w:val="002A3957"/>
    <w:rsid w:val="002A4124"/>
    <w:rsid w:val="002A6E28"/>
    <w:rsid w:val="002A7181"/>
    <w:rsid w:val="002A72EF"/>
    <w:rsid w:val="002B04FD"/>
    <w:rsid w:val="002B2255"/>
    <w:rsid w:val="002B2DDC"/>
    <w:rsid w:val="002B4C1B"/>
    <w:rsid w:val="002B5216"/>
    <w:rsid w:val="002B69D6"/>
    <w:rsid w:val="002B7A26"/>
    <w:rsid w:val="002C0E17"/>
    <w:rsid w:val="002C3E25"/>
    <w:rsid w:val="002C3FDA"/>
    <w:rsid w:val="002D1CDC"/>
    <w:rsid w:val="002D2B7E"/>
    <w:rsid w:val="002D4213"/>
    <w:rsid w:val="002D5C0E"/>
    <w:rsid w:val="002D6A51"/>
    <w:rsid w:val="002E15F0"/>
    <w:rsid w:val="002E418D"/>
    <w:rsid w:val="002E565B"/>
    <w:rsid w:val="002E6069"/>
    <w:rsid w:val="002E7189"/>
    <w:rsid w:val="002E7F2C"/>
    <w:rsid w:val="002F1916"/>
    <w:rsid w:val="002F36B2"/>
    <w:rsid w:val="002F763C"/>
    <w:rsid w:val="003014CB"/>
    <w:rsid w:val="00302C22"/>
    <w:rsid w:val="00315757"/>
    <w:rsid w:val="00320E78"/>
    <w:rsid w:val="00320FE7"/>
    <w:rsid w:val="003214CA"/>
    <w:rsid w:val="00322B49"/>
    <w:rsid w:val="003270E1"/>
    <w:rsid w:val="00327F73"/>
    <w:rsid w:val="00335434"/>
    <w:rsid w:val="00336064"/>
    <w:rsid w:val="00347566"/>
    <w:rsid w:val="00347D73"/>
    <w:rsid w:val="00361F99"/>
    <w:rsid w:val="00363CFC"/>
    <w:rsid w:val="00364A86"/>
    <w:rsid w:val="00367211"/>
    <w:rsid w:val="0037038A"/>
    <w:rsid w:val="00371272"/>
    <w:rsid w:val="00375259"/>
    <w:rsid w:val="003753AF"/>
    <w:rsid w:val="0037587E"/>
    <w:rsid w:val="00380825"/>
    <w:rsid w:val="0038396F"/>
    <w:rsid w:val="00384986"/>
    <w:rsid w:val="00390432"/>
    <w:rsid w:val="00390DE8"/>
    <w:rsid w:val="00392119"/>
    <w:rsid w:val="00393053"/>
    <w:rsid w:val="003955AC"/>
    <w:rsid w:val="003A0240"/>
    <w:rsid w:val="003A2508"/>
    <w:rsid w:val="003B1C10"/>
    <w:rsid w:val="003B4377"/>
    <w:rsid w:val="003B64AE"/>
    <w:rsid w:val="003C094B"/>
    <w:rsid w:val="003C2D6A"/>
    <w:rsid w:val="003C5F44"/>
    <w:rsid w:val="003D0335"/>
    <w:rsid w:val="003D0EE4"/>
    <w:rsid w:val="003D2282"/>
    <w:rsid w:val="003D5CFC"/>
    <w:rsid w:val="003E111C"/>
    <w:rsid w:val="003E56E1"/>
    <w:rsid w:val="003E5DFF"/>
    <w:rsid w:val="003E6E1B"/>
    <w:rsid w:val="003F0D72"/>
    <w:rsid w:val="003F3D27"/>
    <w:rsid w:val="003F4CFE"/>
    <w:rsid w:val="0040121F"/>
    <w:rsid w:val="0040268A"/>
    <w:rsid w:val="00404D74"/>
    <w:rsid w:val="00405DA0"/>
    <w:rsid w:val="00406751"/>
    <w:rsid w:val="00416BF6"/>
    <w:rsid w:val="00426046"/>
    <w:rsid w:val="00426162"/>
    <w:rsid w:val="004425E0"/>
    <w:rsid w:val="00444993"/>
    <w:rsid w:val="00446CC9"/>
    <w:rsid w:val="0045060F"/>
    <w:rsid w:val="00457FCE"/>
    <w:rsid w:val="0046013E"/>
    <w:rsid w:val="00461620"/>
    <w:rsid w:val="00464D1F"/>
    <w:rsid w:val="00465BC3"/>
    <w:rsid w:val="0047095D"/>
    <w:rsid w:val="00470C56"/>
    <w:rsid w:val="0047368F"/>
    <w:rsid w:val="00477D2F"/>
    <w:rsid w:val="00481EF9"/>
    <w:rsid w:val="00483F45"/>
    <w:rsid w:val="0048621E"/>
    <w:rsid w:val="00490878"/>
    <w:rsid w:val="00492CDF"/>
    <w:rsid w:val="00496956"/>
    <w:rsid w:val="004A2C29"/>
    <w:rsid w:val="004A472F"/>
    <w:rsid w:val="004A5271"/>
    <w:rsid w:val="004A6955"/>
    <w:rsid w:val="004A7860"/>
    <w:rsid w:val="004B07D2"/>
    <w:rsid w:val="004B0CFD"/>
    <w:rsid w:val="004B385F"/>
    <w:rsid w:val="004B3B3A"/>
    <w:rsid w:val="004B6DA5"/>
    <w:rsid w:val="004B74A9"/>
    <w:rsid w:val="004C1287"/>
    <w:rsid w:val="004C17F1"/>
    <w:rsid w:val="004C4E75"/>
    <w:rsid w:val="004C7232"/>
    <w:rsid w:val="004C777D"/>
    <w:rsid w:val="004D1CD5"/>
    <w:rsid w:val="004D30A4"/>
    <w:rsid w:val="004D6AB3"/>
    <w:rsid w:val="004E1308"/>
    <w:rsid w:val="004E1C30"/>
    <w:rsid w:val="004E7FA8"/>
    <w:rsid w:val="004F2241"/>
    <w:rsid w:val="004F5EA1"/>
    <w:rsid w:val="004F6E5A"/>
    <w:rsid w:val="00500DC2"/>
    <w:rsid w:val="0050154A"/>
    <w:rsid w:val="00505A9F"/>
    <w:rsid w:val="005069DC"/>
    <w:rsid w:val="00507F72"/>
    <w:rsid w:val="00510A0D"/>
    <w:rsid w:val="00510EFF"/>
    <w:rsid w:val="0051456E"/>
    <w:rsid w:val="005152E0"/>
    <w:rsid w:val="005233D4"/>
    <w:rsid w:val="00523A75"/>
    <w:rsid w:val="00530E47"/>
    <w:rsid w:val="005313C1"/>
    <w:rsid w:val="00531BE0"/>
    <w:rsid w:val="00532E59"/>
    <w:rsid w:val="00534068"/>
    <w:rsid w:val="00534D71"/>
    <w:rsid w:val="00534F12"/>
    <w:rsid w:val="00535263"/>
    <w:rsid w:val="005371CD"/>
    <w:rsid w:val="00544E4B"/>
    <w:rsid w:val="00546355"/>
    <w:rsid w:val="00546A48"/>
    <w:rsid w:val="005570D3"/>
    <w:rsid w:val="005613C6"/>
    <w:rsid w:val="00562A00"/>
    <w:rsid w:val="00563613"/>
    <w:rsid w:val="00565D6A"/>
    <w:rsid w:val="005662C0"/>
    <w:rsid w:val="005672CF"/>
    <w:rsid w:val="0057047C"/>
    <w:rsid w:val="005722ED"/>
    <w:rsid w:val="005729FA"/>
    <w:rsid w:val="005746FD"/>
    <w:rsid w:val="00575BF1"/>
    <w:rsid w:val="00575D34"/>
    <w:rsid w:val="00577CE0"/>
    <w:rsid w:val="005830AF"/>
    <w:rsid w:val="005856A5"/>
    <w:rsid w:val="0059031F"/>
    <w:rsid w:val="00596388"/>
    <w:rsid w:val="005A2253"/>
    <w:rsid w:val="005A5632"/>
    <w:rsid w:val="005A72D5"/>
    <w:rsid w:val="005A7F63"/>
    <w:rsid w:val="005B0D7E"/>
    <w:rsid w:val="005B1C4E"/>
    <w:rsid w:val="005B3EFB"/>
    <w:rsid w:val="005C166E"/>
    <w:rsid w:val="005C2895"/>
    <w:rsid w:val="005C4255"/>
    <w:rsid w:val="005D01D3"/>
    <w:rsid w:val="005D0787"/>
    <w:rsid w:val="005D1786"/>
    <w:rsid w:val="005D3C52"/>
    <w:rsid w:val="005D41C8"/>
    <w:rsid w:val="005D5B89"/>
    <w:rsid w:val="005D6716"/>
    <w:rsid w:val="005D681C"/>
    <w:rsid w:val="005D702D"/>
    <w:rsid w:val="005D7219"/>
    <w:rsid w:val="005D7DBD"/>
    <w:rsid w:val="005E4B55"/>
    <w:rsid w:val="005F224D"/>
    <w:rsid w:val="005F31A9"/>
    <w:rsid w:val="005F50F2"/>
    <w:rsid w:val="005F5CEB"/>
    <w:rsid w:val="005F78BF"/>
    <w:rsid w:val="0060444E"/>
    <w:rsid w:val="00605102"/>
    <w:rsid w:val="0061632C"/>
    <w:rsid w:val="00620FF4"/>
    <w:rsid w:val="00621883"/>
    <w:rsid w:val="006236A4"/>
    <w:rsid w:val="00637156"/>
    <w:rsid w:val="006432D7"/>
    <w:rsid w:val="006436AE"/>
    <w:rsid w:val="006447FC"/>
    <w:rsid w:val="00644D55"/>
    <w:rsid w:val="00645157"/>
    <w:rsid w:val="00646653"/>
    <w:rsid w:val="00652D77"/>
    <w:rsid w:val="00655150"/>
    <w:rsid w:val="00655ECD"/>
    <w:rsid w:val="00656A30"/>
    <w:rsid w:val="00657015"/>
    <w:rsid w:val="00657C75"/>
    <w:rsid w:val="0066728D"/>
    <w:rsid w:val="00673360"/>
    <w:rsid w:val="006740AE"/>
    <w:rsid w:val="00675C09"/>
    <w:rsid w:val="00677715"/>
    <w:rsid w:val="00680D00"/>
    <w:rsid w:val="0068305E"/>
    <w:rsid w:val="00685286"/>
    <w:rsid w:val="00692A9B"/>
    <w:rsid w:val="00695ACF"/>
    <w:rsid w:val="006A1280"/>
    <w:rsid w:val="006A16B9"/>
    <w:rsid w:val="006A2134"/>
    <w:rsid w:val="006A7D86"/>
    <w:rsid w:val="006B1F35"/>
    <w:rsid w:val="006B5AD0"/>
    <w:rsid w:val="006B71A4"/>
    <w:rsid w:val="006C1D73"/>
    <w:rsid w:val="006C2573"/>
    <w:rsid w:val="006C2635"/>
    <w:rsid w:val="006C2856"/>
    <w:rsid w:val="006C3F0A"/>
    <w:rsid w:val="006C46E3"/>
    <w:rsid w:val="006C52AF"/>
    <w:rsid w:val="006D23AD"/>
    <w:rsid w:val="006D517B"/>
    <w:rsid w:val="006D5CD4"/>
    <w:rsid w:val="006D5EF4"/>
    <w:rsid w:val="006E0AC9"/>
    <w:rsid w:val="006E1533"/>
    <w:rsid w:val="006E3B80"/>
    <w:rsid w:val="006E431A"/>
    <w:rsid w:val="006E56A1"/>
    <w:rsid w:val="006E64F8"/>
    <w:rsid w:val="006E6D3B"/>
    <w:rsid w:val="006E7552"/>
    <w:rsid w:val="006F3193"/>
    <w:rsid w:val="00701A5B"/>
    <w:rsid w:val="007046E3"/>
    <w:rsid w:val="00704B84"/>
    <w:rsid w:val="00704D7B"/>
    <w:rsid w:val="0071069D"/>
    <w:rsid w:val="0071569B"/>
    <w:rsid w:val="0071686A"/>
    <w:rsid w:val="0072082D"/>
    <w:rsid w:val="00721ED9"/>
    <w:rsid w:val="00723F33"/>
    <w:rsid w:val="00731751"/>
    <w:rsid w:val="00734A22"/>
    <w:rsid w:val="0073513D"/>
    <w:rsid w:val="00735205"/>
    <w:rsid w:val="0073684B"/>
    <w:rsid w:val="007403CD"/>
    <w:rsid w:val="00742E39"/>
    <w:rsid w:val="00742E3D"/>
    <w:rsid w:val="007462DE"/>
    <w:rsid w:val="007463DB"/>
    <w:rsid w:val="00746A55"/>
    <w:rsid w:val="007506B8"/>
    <w:rsid w:val="0076074C"/>
    <w:rsid w:val="00761DCC"/>
    <w:rsid w:val="007625AA"/>
    <w:rsid w:val="00763BE4"/>
    <w:rsid w:val="0076435F"/>
    <w:rsid w:val="00767433"/>
    <w:rsid w:val="007719FD"/>
    <w:rsid w:val="00773D8B"/>
    <w:rsid w:val="00781B52"/>
    <w:rsid w:val="00787476"/>
    <w:rsid w:val="00791BDA"/>
    <w:rsid w:val="007930AD"/>
    <w:rsid w:val="00794227"/>
    <w:rsid w:val="00794601"/>
    <w:rsid w:val="00796378"/>
    <w:rsid w:val="007A0E5A"/>
    <w:rsid w:val="007A18D4"/>
    <w:rsid w:val="007A5703"/>
    <w:rsid w:val="007A70C3"/>
    <w:rsid w:val="007A7AEF"/>
    <w:rsid w:val="007B2AF2"/>
    <w:rsid w:val="007B3BFE"/>
    <w:rsid w:val="007B4597"/>
    <w:rsid w:val="007B5068"/>
    <w:rsid w:val="007C0204"/>
    <w:rsid w:val="007C21B9"/>
    <w:rsid w:val="007C3865"/>
    <w:rsid w:val="007C52BC"/>
    <w:rsid w:val="007C7EF2"/>
    <w:rsid w:val="007D2736"/>
    <w:rsid w:val="007D64AE"/>
    <w:rsid w:val="007E4523"/>
    <w:rsid w:val="007F02F0"/>
    <w:rsid w:val="007F5BFC"/>
    <w:rsid w:val="007F6D51"/>
    <w:rsid w:val="007F7034"/>
    <w:rsid w:val="00803CE8"/>
    <w:rsid w:val="00812FBD"/>
    <w:rsid w:val="008142C5"/>
    <w:rsid w:val="008157A9"/>
    <w:rsid w:val="00820591"/>
    <w:rsid w:val="00821A66"/>
    <w:rsid w:val="00821F29"/>
    <w:rsid w:val="00822CF4"/>
    <w:rsid w:val="00823956"/>
    <w:rsid w:val="00824D0C"/>
    <w:rsid w:val="008300F8"/>
    <w:rsid w:val="0083064C"/>
    <w:rsid w:val="00832412"/>
    <w:rsid w:val="0083424B"/>
    <w:rsid w:val="00836129"/>
    <w:rsid w:val="00843705"/>
    <w:rsid w:val="0084629A"/>
    <w:rsid w:val="008509B9"/>
    <w:rsid w:val="00851630"/>
    <w:rsid w:val="0085192F"/>
    <w:rsid w:val="00852518"/>
    <w:rsid w:val="00853581"/>
    <w:rsid w:val="008603DA"/>
    <w:rsid w:val="008607D2"/>
    <w:rsid w:val="00861F68"/>
    <w:rsid w:val="00870358"/>
    <w:rsid w:val="00870D0A"/>
    <w:rsid w:val="00871036"/>
    <w:rsid w:val="00875C3E"/>
    <w:rsid w:val="00877AC5"/>
    <w:rsid w:val="00883CAD"/>
    <w:rsid w:val="00896292"/>
    <w:rsid w:val="008A3E7C"/>
    <w:rsid w:val="008A4C35"/>
    <w:rsid w:val="008A6BBC"/>
    <w:rsid w:val="008B02ED"/>
    <w:rsid w:val="008B1CD8"/>
    <w:rsid w:val="008B2BFD"/>
    <w:rsid w:val="008B6A96"/>
    <w:rsid w:val="008C0A54"/>
    <w:rsid w:val="008C34EF"/>
    <w:rsid w:val="008C3586"/>
    <w:rsid w:val="008C3809"/>
    <w:rsid w:val="008C3C09"/>
    <w:rsid w:val="008C4B52"/>
    <w:rsid w:val="008C7A53"/>
    <w:rsid w:val="008C7A64"/>
    <w:rsid w:val="008D0AB6"/>
    <w:rsid w:val="008D0BFB"/>
    <w:rsid w:val="008D26F0"/>
    <w:rsid w:val="008D3F84"/>
    <w:rsid w:val="008D7361"/>
    <w:rsid w:val="008E34B7"/>
    <w:rsid w:val="008E7EDA"/>
    <w:rsid w:val="008F3A47"/>
    <w:rsid w:val="008F5968"/>
    <w:rsid w:val="008F76FF"/>
    <w:rsid w:val="008F7976"/>
    <w:rsid w:val="00902012"/>
    <w:rsid w:val="00903077"/>
    <w:rsid w:val="00910A9F"/>
    <w:rsid w:val="00913E98"/>
    <w:rsid w:val="0091767E"/>
    <w:rsid w:val="0092589D"/>
    <w:rsid w:val="00927F3B"/>
    <w:rsid w:val="00930BB5"/>
    <w:rsid w:val="009336B4"/>
    <w:rsid w:val="009356E0"/>
    <w:rsid w:val="00937102"/>
    <w:rsid w:val="009376E2"/>
    <w:rsid w:val="00941A11"/>
    <w:rsid w:val="009427D1"/>
    <w:rsid w:val="00943F76"/>
    <w:rsid w:val="00945637"/>
    <w:rsid w:val="00947775"/>
    <w:rsid w:val="0095142E"/>
    <w:rsid w:val="00951F35"/>
    <w:rsid w:val="0095313A"/>
    <w:rsid w:val="009556B8"/>
    <w:rsid w:val="00956602"/>
    <w:rsid w:val="00957EBE"/>
    <w:rsid w:val="00960953"/>
    <w:rsid w:val="00960AC4"/>
    <w:rsid w:val="009624C3"/>
    <w:rsid w:val="00964A50"/>
    <w:rsid w:val="009765AD"/>
    <w:rsid w:val="00977694"/>
    <w:rsid w:val="0098303B"/>
    <w:rsid w:val="00984F39"/>
    <w:rsid w:val="00985043"/>
    <w:rsid w:val="00990539"/>
    <w:rsid w:val="0099495C"/>
    <w:rsid w:val="00994E51"/>
    <w:rsid w:val="0099582D"/>
    <w:rsid w:val="00996855"/>
    <w:rsid w:val="00997495"/>
    <w:rsid w:val="009A13BB"/>
    <w:rsid w:val="009A3B78"/>
    <w:rsid w:val="009A59D3"/>
    <w:rsid w:val="009A6D5E"/>
    <w:rsid w:val="009B1D5D"/>
    <w:rsid w:val="009B2D01"/>
    <w:rsid w:val="009B321A"/>
    <w:rsid w:val="009B413C"/>
    <w:rsid w:val="009B44AB"/>
    <w:rsid w:val="009C04CC"/>
    <w:rsid w:val="009C072A"/>
    <w:rsid w:val="009C206B"/>
    <w:rsid w:val="009C30B6"/>
    <w:rsid w:val="009C39C3"/>
    <w:rsid w:val="009D02AD"/>
    <w:rsid w:val="009D1D05"/>
    <w:rsid w:val="009D4313"/>
    <w:rsid w:val="009D4D41"/>
    <w:rsid w:val="009E2956"/>
    <w:rsid w:val="009E550B"/>
    <w:rsid w:val="009E684D"/>
    <w:rsid w:val="009F3E55"/>
    <w:rsid w:val="009F6CD8"/>
    <w:rsid w:val="00A03429"/>
    <w:rsid w:val="00A05E6E"/>
    <w:rsid w:val="00A12830"/>
    <w:rsid w:val="00A13AFD"/>
    <w:rsid w:val="00A1406A"/>
    <w:rsid w:val="00A214F7"/>
    <w:rsid w:val="00A219A3"/>
    <w:rsid w:val="00A21A82"/>
    <w:rsid w:val="00A2746D"/>
    <w:rsid w:val="00A31FE0"/>
    <w:rsid w:val="00A323EB"/>
    <w:rsid w:val="00A33A8D"/>
    <w:rsid w:val="00A33F13"/>
    <w:rsid w:val="00A34B07"/>
    <w:rsid w:val="00A34E83"/>
    <w:rsid w:val="00A35338"/>
    <w:rsid w:val="00A43CD1"/>
    <w:rsid w:val="00A532B2"/>
    <w:rsid w:val="00A548F2"/>
    <w:rsid w:val="00A56003"/>
    <w:rsid w:val="00A60845"/>
    <w:rsid w:val="00A615C0"/>
    <w:rsid w:val="00A677EF"/>
    <w:rsid w:val="00A729E9"/>
    <w:rsid w:val="00A75A89"/>
    <w:rsid w:val="00A75EE2"/>
    <w:rsid w:val="00A77A85"/>
    <w:rsid w:val="00A80553"/>
    <w:rsid w:val="00A80E3B"/>
    <w:rsid w:val="00A82BF3"/>
    <w:rsid w:val="00A87DF9"/>
    <w:rsid w:val="00A90C98"/>
    <w:rsid w:val="00A93AD4"/>
    <w:rsid w:val="00A97494"/>
    <w:rsid w:val="00AA1E25"/>
    <w:rsid w:val="00AA6242"/>
    <w:rsid w:val="00AB074E"/>
    <w:rsid w:val="00AB24B1"/>
    <w:rsid w:val="00AC4A39"/>
    <w:rsid w:val="00AC6138"/>
    <w:rsid w:val="00AC6408"/>
    <w:rsid w:val="00AD341C"/>
    <w:rsid w:val="00AD68B0"/>
    <w:rsid w:val="00AE26C2"/>
    <w:rsid w:val="00AF1813"/>
    <w:rsid w:val="00AF4451"/>
    <w:rsid w:val="00AF550E"/>
    <w:rsid w:val="00AF5BDF"/>
    <w:rsid w:val="00AF7496"/>
    <w:rsid w:val="00AF7EDA"/>
    <w:rsid w:val="00B02FD1"/>
    <w:rsid w:val="00B03CFF"/>
    <w:rsid w:val="00B05957"/>
    <w:rsid w:val="00B061B0"/>
    <w:rsid w:val="00B10A38"/>
    <w:rsid w:val="00B1352E"/>
    <w:rsid w:val="00B22EF1"/>
    <w:rsid w:val="00B2322B"/>
    <w:rsid w:val="00B2705B"/>
    <w:rsid w:val="00B34C31"/>
    <w:rsid w:val="00B361AB"/>
    <w:rsid w:val="00B36BA6"/>
    <w:rsid w:val="00B407A4"/>
    <w:rsid w:val="00B40EB4"/>
    <w:rsid w:val="00B442ED"/>
    <w:rsid w:val="00B46527"/>
    <w:rsid w:val="00B47059"/>
    <w:rsid w:val="00B47079"/>
    <w:rsid w:val="00B471D2"/>
    <w:rsid w:val="00B500F7"/>
    <w:rsid w:val="00B52E86"/>
    <w:rsid w:val="00B54D45"/>
    <w:rsid w:val="00B57A53"/>
    <w:rsid w:val="00B63FFC"/>
    <w:rsid w:val="00B65F55"/>
    <w:rsid w:val="00B718D1"/>
    <w:rsid w:val="00B72DC5"/>
    <w:rsid w:val="00B76FA3"/>
    <w:rsid w:val="00B813AD"/>
    <w:rsid w:val="00B8232C"/>
    <w:rsid w:val="00B837BC"/>
    <w:rsid w:val="00B839F7"/>
    <w:rsid w:val="00B919B6"/>
    <w:rsid w:val="00B9796F"/>
    <w:rsid w:val="00BA1D6D"/>
    <w:rsid w:val="00BB010F"/>
    <w:rsid w:val="00BB1D7A"/>
    <w:rsid w:val="00BB23A5"/>
    <w:rsid w:val="00BB3FD6"/>
    <w:rsid w:val="00BB5A18"/>
    <w:rsid w:val="00BC0110"/>
    <w:rsid w:val="00BC0300"/>
    <w:rsid w:val="00BC3AC9"/>
    <w:rsid w:val="00BC3C79"/>
    <w:rsid w:val="00BC7D51"/>
    <w:rsid w:val="00BD2239"/>
    <w:rsid w:val="00BD3C9F"/>
    <w:rsid w:val="00BE3063"/>
    <w:rsid w:val="00BE5CB3"/>
    <w:rsid w:val="00BE6D9F"/>
    <w:rsid w:val="00BF226F"/>
    <w:rsid w:val="00BF72BA"/>
    <w:rsid w:val="00BF74A7"/>
    <w:rsid w:val="00BF7C75"/>
    <w:rsid w:val="00C0275D"/>
    <w:rsid w:val="00C03DEE"/>
    <w:rsid w:val="00C04015"/>
    <w:rsid w:val="00C04B75"/>
    <w:rsid w:val="00C06ABE"/>
    <w:rsid w:val="00C071C4"/>
    <w:rsid w:val="00C102DA"/>
    <w:rsid w:val="00C11CB6"/>
    <w:rsid w:val="00C1533F"/>
    <w:rsid w:val="00C20D43"/>
    <w:rsid w:val="00C23330"/>
    <w:rsid w:val="00C267AC"/>
    <w:rsid w:val="00C3036C"/>
    <w:rsid w:val="00C315BF"/>
    <w:rsid w:val="00C328F4"/>
    <w:rsid w:val="00C41E51"/>
    <w:rsid w:val="00C42AA9"/>
    <w:rsid w:val="00C43FCC"/>
    <w:rsid w:val="00C448CA"/>
    <w:rsid w:val="00C474AC"/>
    <w:rsid w:val="00C47D0C"/>
    <w:rsid w:val="00C517BE"/>
    <w:rsid w:val="00C519DC"/>
    <w:rsid w:val="00C601A5"/>
    <w:rsid w:val="00C604DA"/>
    <w:rsid w:val="00C642A7"/>
    <w:rsid w:val="00C64689"/>
    <w:rsid w:val="00C663DB"/>
    <w:rsid w:val="00C71AF5"/>
    <w:rsid w:val="00C723A7"/>
    <w:rsid w:val="00C74557"/>
    <w:rsid w:val="00C75030"/>
    <w:rsid w:val="00C754D1"/>
    <w:rsid w:val="00C762FE"/>
    <w:rsid w:val="00C76FF7"/>
    <w:rsid w:val="00C7741D"/>
    <w:rsid w:val="00C8200B"/>
    <w:rsid w:val="00C8652A"/>
    <w:rsid w:val="00C8706A"/>
    <w:rsid w:val="00C94F1D"/>
    <w:rsid w:val="00C97A0C"/>
    <w:rsid w:val="00CA082C"/>
    <w:rsid w:val="00CA2DE0"/>
    <w:rsid w:val="00CA4019"/>
    <w:rsid w:val="00CA66E1"/>
    <w:rsid w:val="00CA7B1A"/>
    <w:rsid w:val="00CB19B9"/>
    <w:rsid w:val="00CB1B19"/>
    <w:rsid w:val="00CB3A32"/>
    <w:rsid w:val="00CB5698"/>
    <w:rsid w:val="00CB623B"/>
    <w:rsid w:val="00CC04EC"/>
    <w:rsid w:val="00CC757B"/>
    <w:rsid w:val="00CD02F0"/>
    <w:rsid w:val="00CD1A1E"/>
    <w:rsid w:val="00CD4E72"/>
    <w:rsid w:val="00CD6242"/>
    <w:rsid w:val="00CE022B"/>
    <w:rsid w:val="00CE0290"/>
    <w:rsid w:val="00CE107B"/>
    <w:rsid w:val="00CE131A"/>
    <w:rsid w:val="00CE18CB"/>
    <w:rsid w:val="00CE190D"/>
    <w:rsid w:val="00CE27C3"/>
    <w:rsid w:val="00CE39C7"/>
    <w:rsid w:val="00CF07D1"/>
    <w:rsid w:val="00CF1E3B"/>
    <w:rsid w:val="00CF2894"/>
    <w:rsid w:val="00D0071A"/>
    <w:rsid w:val="00D00BB6"/>
    <w:rsid w:val="00D0687B"/>
    <w:rsid w:val="00D10351"/>
    <w:rsid w:val="00D14C54"/>
    <w:rsid w:val="00D15B40"/>
    <w:rsid w:val="00D231D8"/>
    <w:rsid w:val="00D24F47"/>
    <w:rsid w:val="00D27B39"/>
    <w:rsid w:val="00D3040B"/>
    <w:rsid w:val="00D30CC8"/>
    <w:rsid w:val="00D33277"/>
    <w:rsid w:val="00D3673C"/>
    <w:rsid w:val="00D36CBD"/>
    <w:rsid w:val="00D36F06"/>
    <w:rsid w:val="00D37188"/>
    <w:rsid w:val="00D41F07"/>
    <w:rsid w:val="00D476E8"/>
    <w:rsid w:val="00D47D0F"/>
    <w:rsid w:val="00D52D68"/>
    <w:rsid w:val="00D54D5C"/>
    <w:rsid w:val="00D54FF5"/>
    <w:rsid w:val="00D57A69"/>
    <w:rsid w:val="00D57C01"/>
    <w:rsid w:val="00D62058"/>
    <w:rsid w:val="00D63775"/>
    <w:rsid w:val="00D64802"/>
    <w:rsid w:val="00D70961"/>
    <w:rsid w:val="00D72006"/>
    <w:rsid w:val="00D732FA"/>
    <w:rsid w:val="00D74018"/>
    <w:rsid w:val="00D74B48"/>
    <w:rsid w:val="00D74DCE"/>
    <w:rsid w:val="00D77B7B"/>
    <w:rsid w:val="00D8307B"/>
    <w:rsid w:val="00D83E4C"/>
    <w:rsid w:val="00D9216F"/>
    <w:rsid w:val="00D925FC"/>
    <w:rsid w:val="00D95E09"/>
    <w:rsid w:val="00D96B52"/>
    <w:rsid w:val="00DA0EA8"/>
    <w:rsid w:val="00DA2A02"/>
    <w:rsid w:val="00DA66A4"/>
    <w:rsid w:val="00DA6D43"/>
    <w:rsid w:val="00DB233E"/>
    <w:rsid w:val="00DB2664"/>
    <w:rsid w:val="00DC4849"/>
    <w:rsid w:val="00DC6FD4"/>
    <w:rsid w:val="00DD1499"/>
    <w:rsid w:val="00DD2A76"/>
    <w:rsid w:val="00DD52E8"/>
    <w:rsid w:val="00DD5489"/>
    <w:rsid w:val="00DD6E00"/>
    <w:rsid w:val="00DE1034"/>
    <w:rsid w:val="00DE1876"/>
    <w:rsid w:val="00DE613F"/>
    <w:rsid w:val="00DF261E"/>
    <w:rsid w:val="00E02A16"/>
    <w:rsid w:val="00E02CED"/>
    <w:rsid w:val="00E045AD"/>
    <w:rsid w:val="00E049DA"/>
    <w:rsid w:val="00E04B63"/>
    <w:rsid w:val="00E04DFD"/>
    <w:rsid w:val="00E05B56"/>
    <w:rsid w:val="00E10578"/>
    <w:rsid w:val="00E109D9"/>
    <w:rsid w:val="00E13014"/>
    <w:rsid w:val="00E157F8"/>
    <w:rsid w:val="00E223E1"/>
    <w:rsid w:val="00E227BC"/>
    <w:rsid w:val="00E23014"/>
    <w:rsid w:val="00E31686"/>
    <w:rsid w:val="00E3526D"/>
    <w:rsid w:val="00E408E0"/>
    <w:rsid w:val="00E4239C"/>
    <w:rsid w:val="00E43798"/>
    <w:rsid w:val="00E609CD"/>
    <w:rsid w:val="00E61795"/>
    <w:rsid w:val="00E6587B"/>
    <w:rsid w:val="00E664C2"/>
    <w:rsid w:val="00E70269"/>
    <w:rsid w:val="00E717F7"/>
    <w:rsid w:val="00E722AA"/>
    <w:rsid w:val="00E73433"/>
    <w:rsid w:val="00E76E2F"/>
    <w:rsid w:val="00E76F68"/>
    <w:rsid w:val="00E80B6C"/>
    <w:rsid w:val="00E80BD4"/>
    <w:rsid w:val="00E817CA"/>
    <w:rsid w:val="00E81AC7"/>
    <w:rsid w:val="00E82CE9"/>
    <w:rsid w:val="00E87649"/>
    <w:rsid w:val="00E947A1"/>
    <w:rsid w:val="00EA2468"/>
    <w:rsid w:val="00EA75D7"/>
    <w:rsid w:val="00EB0A1E"/>
    <w:rsid w:val="00EB17F7"/>
    <w:rsid w:val="00EB2881"/>
    <w:rsid w:val="00EB2D44"/>
    <w:rsid w:val="00EB32F8"/>
    <w:rsid w:val="00EB7523"/>
    <w:rsid w:val="00EC39C3"/>
    <w:rsid w:val="00EC5668"/>
    <w:rsid w:val="00EC679F"/>
    <w:rsid w:val="00EC6F1C"/>
    <w:rsid w:val="00ED383F"/>
    <w:rsid w:val="00ED78CC"/>
    <w:rsid w:val="00EE1726"/>
    <w:rsid w:val="00EE2563"/>
    <w:rsid w:val="00EE4DC1"/>
    <w:rsid w:val="00EE53CE"/>
    <w:rsid w:val="00EF0F10"/>
    <w:rsid w:val="00EF2077"/>
    <w:rsid w:val="00EF2F11"/>
    <w:rsid w:val="00EF3CFF"/>
    <w:rsid w:val="00EF3D53"/>
    <w:rsid w:val="00F02FCC"/>
    <w:rsid w:val="00F109AF"/>
    <w:rsid w:val="00F10DA3"/>
    <w:rsid w:val="00F1447D"/>
    <w:rsid w:val="00F145F6"/>
    <w:rsid w:val="00F15C47"/>
    <w:rsid w:val="00F1613B"/>
    <w:rsid w:val="00F16F20"/>
    <w:rsid w:val="00F16FE4"/>
    <w:rsid w:val="00F17C44"/>
    <w:rsid w:val="00F22F5C"/>
    <w:rsid w:val="00F34FA7"/>
    <w:rsid w:val="00F35B8E"/>
    <w:rsid w:val="00F40FC3"/>
    <w:rsid w:val="00F420E3"/>
    <w:rsid w:val="00F42214"/>
    <w:rsid w:val="00F4329D"/>
    <w:rsid w:val="00F4552D"/>
    <w:rsid w:val="00F47372"/>
    <w:rsid w:val="00F50BD9"/>
    <w:rsid w:val="00F51D56"/>
    <w:rsid w:val="00F6080B"/>
    <w:rsid w:val="00F66321"/>
    <w:rsid w:val="00F66526"/>
    <w:rsid w:val="00F6678F"/>
    <w:rsid w:val="00F71022"/>
    <w:rsid w:val="00F71272"/>
    <w:rsid w:val="00F73061"/>
    <w:rsid w:val="00F758B4"/>
    <w:rsid w:val="00F77088"/>
    <w:rsid w:val="00F7760C"/>
    <w:rsid w:val="00F80826"/>
    <w:rsid w:val="00F8408D"/>
    <w:rsid w:val="00F86E1D"/>
    <w:rsid w:val="00F8707B"/>
    <w:rsid w:val="00F90FAD"/>
    <w:rsid w:val="00F95C15"/>
    <w:rsid w:val="00F96DA9"/>
    <w:rsid w:val="00FA1EC5"/>
    <w:rsid w:val="00FA46E0"/>
    <w:rsid w:val="00FA7476"/>
    <w:rsid w:val="00FB60E1"/>
    <w:rsid w:val="00FC0841"/>
    <w:rsid w:val="00FC0D97"/>
    <w:rsid w:val="00FC661C"/>
    <w:rsid w:val="00FC6EAE"/>
    <w:rsid w:val="00FD12A1"/>
    <w:rsid w:val="00FD70D9"/>
    <w:rsid w:val="00FE078D"/>
    <w:rsid w:val="00FE16B2"/>
    <w:rsid w:val="00FF0677"/>
    <w:rsid w:val="00FF0A4D"/>
    <w:rsid w:val="00FF11EA"/>
    <w:rsid w:val="00FF2B77"/>
    <w:rsid w:val="00FF40D8"/>
    <w:rsid w:val="00FF4DBE"/>
    <w:rsid w:val="00FF52A6"/>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link w:val="ZkladntextChar"/>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 w:type="character" w:customStyle="1" w:styleId="ZkladntextChar">
    <w:name w:val="Základní text Char"/>
    <w:basedOn w:val="Standardnpsmoodstavce"/>
    <w:link w:val="Zkladntext"/>
    <w:rsid w:val="00D52D68"/>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link w:val="ZkladntextChar"/>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 w:type="character" w:customStyle="1" w:styleId="ZkladntextChar">
    <w:name w:val="Základní text Char"/>
    <w:basedOn w:val="Standardnpsmoodstavce"/>
    <w:link w:val="Zkladntext"/>
    <w:rsid w:val="00D52D6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57948721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980114349">
      <w:bodyDiv w:val="1"/>
      <w:marLeft w:val="0"/>
      <w:marRight w:val="0"/>
      <w:marTop w:val="0"/>
      <w:marBottom w:val="0"/>
      <w:divBdr>
        <w:top w:val="none" w:sz="0" w:space="0" w:color="auto"/>
        <w:left w:val="none" w:sz="0" w:space="0" w:color="auto"/>
        <w:bottom w:val="none" w:sz="0" w:space="0" w:color="auto"/>
        <w:right w:val="none" w:sz="0" w:space="0" w:color="auto"/>
      </w:divBdr>
      <w:divsChild>
        <w:div w:id="748696980">
          <w:marLeft w:val="0"/>
          <w:marRight w:val="0"/>
          <w:marTop w:val="0"/>
          <w:marBottom w:val="0"/>
          <w:divBdr>
            <w:top w:val="none" w:sz="0" w:space="0" w:color="auto"/>
            <w:left w:val="none" w:sz="0" w:space="0" w:color="auto"/>
            <w:bottom w:val="none" w:sz="0" w:space="0" w:color="auto"/>
            <w:right w:val="none" w:sz="0" w:space="0" w:color="auto"/>
          </w:divBdr>
        </w:div>
        <w:div w:id="194973353">
          <w:marLeft w:val="0"/>
          <w:marRight w:val="0"/>
          <w:marTop w:val="0"/>
          <w:marBottom w:val="0"/>
          <w:divBdr>
            <w:top w:val="none" w:sz="0" w:space="0" w:color="auto"/>
            <w:left w:val="none" w:sz="0" w:space="0" w:color="auto"/>
            <w:bottom w:val="none" w:sz="0" w:space="0" w:color="auto"/>
            <w:right w:val="none" w:sz="0" w:space="0" w:color="auto"/>
          </w:divBdr>
        </w:div>
        <w:div w:id="2045136212">
          <w:marLeft w:val="0"/>
          <w:marRight w:val="0"/>
          <w:marTop w:val="0"/>
          <w:marBottom w:val="0"/>
          <w:divBdr>
            <w:top w:val="none" w:sz="0" w:space="0" w:color="auto"/>
            <w:left w:val="none" w:sz="0" w:space="0" w:color="auto"/>
            <w:bottom w:val="none" w:sz="0" w:space="0" w:color="auto"/>
            <w:right w:val="none" w:sz="0" w:space="0" w:color="auto"/>
          </w:divBdr>
        </w:div>
      </w:divsChild>
    </w:div>
    <w:div w:id="1111782777">
      <w:bodyDiv w:val="1"/>
      <w:marLeft w:val="0"/>
      <w:marRight w:val="0"/>
      <w:marTop w:val="0"/>
      <w:marBottom w:val="0"/>
      <w:divBdr>
        <w:top w:val="none" w:sz="0" w:space="0" w:color="auto"/>
        <w:left w:val="none" w:sz="0" w:space="0" w:color="auto"/>
        <w:bottom w:val="none" w:sz="0" w:space="0" w:color="auto"/>
        <w:right w:val="none" w:sz="0" w:space="0" w:color="auto"/>
      </w:divBdr>
    </w:div>
    <w:div w:id="1345740226">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Props1.xml><?xml version="1.0" encoding="utf-8"?>
<ds:datastoreItem xmlns:ds="http://schemas.openxmlformats.org/officeDocument/2006/customXml" ds:itemID="{A91DFB9D-8A49-42D4-A800-7A0DE08A63EB}"/>
</file>

<file path=customXml/itemProps2.xml><?xml version="1.0" encoding="utf-8"?>
<ds:datastoreItem xmlns:ds="http://schemas.openxmlformats.org/officeDocument/2006/customXml" ds:itemID="{8429289A-746B-4D72-BAC3-C115C9D4854E}"/>
</file>

<file path=customXml/itemProps3.xml><?xml version="1.0" encoding="utf-8"?>
<ds:datastoreItem xmlns:ds="http://schemas.openxmlformats.org/officeDocument/2006/customXml" ds:itemID="{EF28DD8E-E78C-4200-A6FB-AABB79696658}"/>
</file>

<file path=customXml/itemProps4.xml><?xml version="1.0" encoding="utf-8"?>
<ds:datastoreItem xmlns:ds="http://schemas.openxmlformats.org/officeDocument/2006/customXml" ds:itemID="{E098B262-84E5-4AA9-B39D-E9208D2A8EE0}"/>
</file>

<file path=docProps/app.xml><?xml version="1.0" encoding="utf-8"?>
<Properties xmlns="http://schemas.openxmlformats.org/officeDocument/2006/extended-properties" xmlns:vt="http://schemas.openxmlformats.org/officeDocument/2006/docPropsVTypes">
  <Template>Normal</Template>
  <TotalTime>0</TotalTime>
  <Pages>25</Pages>
  <Words>8902</Words>
  <Characters>52526</Characters>
  <Application>Microsoft Office Word</Application>
  <DocSecurity>0</DocSecurity>
  <Lines>437</Lines>
  <Paragraphs>122</Paragraphs>
  <ScaleCrop>false</ScaleCrop>
  <HeadingPairs>
    <vt:vector size="2" baseType="variant">
      <vt:variant>
        <vt:lpstr>Název</vt:lpstr>
      </vt:variant>
      <vt:variant>
        <vt:i4>1</vt:i4>
      </vt:variant>
    </vt:vector>
  </HeadingPairs>
  <TitlesOfParts>
    <vt:vector size="1" baseType="lpstr">
      <vt:lpstr>Usnesení Kontrolního výboru Zastupitelstva Karlovarského kraje</vt:lpstr>
    </vt:vector>
  </TitlesOfParts>
  <Company>Bohdan Havel</Company>
  <LinksUpToDate>false</LinksUpToDate>
  <CharactersWithSpaces>61306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22. jednání Výboru pro hospodaření s majetkem a pro likvidaci nepotřebného majetku, které se uskutečnilo dne 10.08.2016</dc:title>
  <dc:creator>Ing. Blanka Patočková, Mgr. Bohdan Havel</dc:creator>
  <cp:lastModifiedBy>Kukučka Marek</cp:lastModifiedBy>
  <cp:revision>2</cp:revision>
  <cp:lastPrinted>2016-08-12T08:28:00Z</cp:lastPrinted>
  <dcterms:created xsi:type="dcterms:W3CDTF">2016-08-31T14:36:00Z</dcterms:created>
  <dcterms:modified xsi:type="dcterms:W3CDTF">2016-08-31T14:36:00Z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