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5C0289">
        <w:rPr>
          <w:b/>
        </w:rPr>
        <w:t>1</w:t>
      </w:r>
      <w:r w:rsidR="00CF31C5">
        <w:rPr>
          <w:b/>
        </w:rPr>
        <w:t>3</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3369ED">
        <w:t>06.12</w:t>
      </w:r>
      <w:r w:rsidR="00A47763">
        <w:t>.2022</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Bc. Roma</w:t>
      </w:r>
      <w:r w:rsidR="00E42BA2">
        <w:rPr>
          <w:rFonts w:ascii="Times New Roman" w:hAnsi="Times New Roman" w:cs="Times New Roman"/>
        </w:rPr>
        <w:t xml:space="preserve">na Svobodová, Bc. Marek </w:t>
      </w:r>
      <w:proofErr w:type="spellStart"/>
      <w:r w:rsidR="00E42BA2">
        <w:rPr>
          <w:rFonts w:ascii="Times New Roman" w:hAnsi="Times New Roman" w:cs="Times New Roman"/>
        </w:rPr>
        <w:t>Frisch</w:t>
      </w:r>
      <w:proofErr w:type="spellEnd"/>
      <w:r w:rsidR="00947B61">
        <w:rPr>
          <w:rFonts w:ascii="Times New Roman" w:hAnsi="Times New Roman" w:cs="Times New Roman"/>
        </w:rPr>
        <w:t>,</w:t>
      </w:r>
      <w:r w:rsidR="00F851DE" w:rsidRPr="00853E81">
        <w:rPr>
          <w:rFonts w:ascii="Times New Roman" w:hAnsi="Times New Roman" w:cs="Times New Roman"/>
        </w:rPr>
        <w:t xml:space="preserve"> </w:t>
      </w:r>
      <w:r w:rsidR="00853E81" w:rsidRPr="00853E81">
        <w:rPr>
          <w:rFonts w:ascii="Times New Roman" w:hAnsi="Times New Roman" w:cs="Times New Roman"/>
        </w:rPr>
        <w:t xml:space="preserve">Ing. Jitka </w:t>
      </w:r>
      <w:proofErr w:type="spellStart"/>
      <w:r w:rsidR="00853E81" w:rsidRPr="00853E81">
        <w:rPr>
          <w:rFonts w:ascii="Times New Roman" w:hAnsi="Times New Roman" w:cs="Times New Roman"/>
        </w:rPr>
        <w:t>Jakobcová</w:t>
      </w:r>
      <w:proofErr w:type="spellEnd"/>
      <w:r w:rsidR="00474F9F">
        <w:rPr>
          <w:rFonts w:ascii="Times New Roman" w:hAnsi="Times New Roman" w:cs="Times New Roman"/>
        </w:rPr>
        <w:t xml:space="preserve"> (příchod v 15:03 hod.)</w:t>
      </w:r>
      <w:r w:rsidR="00F851DE" w:rsidRPr="00853E81">
        <w:rPr>
          <w:rFonts w:ascii="Times New Roman" w:hAnsi="Times New Roman" w:cs="Times New Roman"/>
        </w:rPr>
        <w:t xml:space="preserve">, </w:t>
      </w:r>
      <w:r w:rsidR="00853E81" w:rsidRPr="00853E81">
        <w:rPr>
          <w:rFonts w:ascii="Times New Roman" w:hAnsi="Times New Roman" w:cs="Times New Roman"/>
        </w:rPr>
        <w:t>I</w:t>
      </w:r>
      <w:r w:rsidR="00F851DE" w:rsidRPr="00853E81">
        <w:rPr>
          <w:rFonts w:ascii="Times New Roman" w:hAnsi="Times New Roman" w:cs="Times New Roman"/>
        </w:rPr>
        <w:t xml:space="preserve">ng. Jaroslava Brožová </w:t>
      </w:r>
      <w:proofErr w:type="spellStart"/>
      <w:r w:rsidR="00F851DE" w:rsidRPr="00853E81">
        <w:rPr>
          <w:rFonts w:ascii="Times New Roman" w:hAnsi="Times New Roman" w:cs="Times New Roman"/>
        </w:rPr>
        <w:t>Lampertová</w:t>
      </w:r>
      <w:proofErr w:type="spellEnd"/>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5042A8" w:rsidRPr="005042A8">
        <w:rPr>
          <w:rFonts w:ascii="Times New Roman" w:hAnsi="Times New Roman" w:cs="Times New Roman"/>
        </w:rPr>
        <w:t>,</w:t>
      </w:r>
      <w:r w:rsidR="00474F9F">
        <w:rPr>
          <w:rFonts w:ascii="Times New Roman" w:hAnsi="Times New Roman" w:cs="Times New Roman"/>
        </w:rPr>
        <w:t xml:space="preserve"> </w:t>
      </w:r>
      <w:r w:rsidR="00C76F5A" w:rsidRPr="00C76F5A">
        <w:rPr>
          <w:rFonts w:ascii="Times New Roman" w:hAnsi="Times New Roman" w:cs="Times New Roman"/>
        </w:rPr>
        <w:t xml:space="preserve">Mgr. Jiří Brož, Milan </w:t>
      </w:r>
      <w:proofErr w:type="spellStart"/>
      <w:r w:rsidR="00C76F5A" w:rsidRPr="00C76F5A">
        <w:rPr>
          <w:rFonts w:ascii="Times New Roman" w:hAnsi="Times New Roman" w:cs="Times New Roman"/>
        </w:rPr>
        <w:t>Rusev</w:t>
      </w:r>
      <w:proofErr w:type="spellEnd"/>
      <w:r w:rsidR="00C76F5A" w:rsidRPr="00C76F5A">
        <w:rPr>
          <w:rFonts w:ascii="Times New Roman" w:hAnsi="Times New Roman" w:cs="Times New Roman"/>
        </w:rPr>
        <w:t>, Miloš Holík</w:t>
      </w:r>
      <w:r w:rsidR="00474F9F">
        <w:rPr>
          <w:rFonts w:ascii="Times New Roman" w:hAnsi="Times New Roman" w:cs="Times New Roman"/>
        </w:rPr>
        <w:t xml:space="preserve"> (příchod v 15:05 hod.),</w:t>
      </w:r>
      <w:r w:rsidR="00474F9F" w:rsidRPr="00474F9F">
        <w:rPr>
          <w:rFonts w:ascii="Times New Roman" w:hAnsi="Times New Roman" w:cs="Times New Roman"/>
        </w:rPr>
        <w:t xml:space="preserve"> Ing. Erik Klimeš, Věra Maříková</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E46B6C" w:rsidRPr="00E46B6C">
        <w:rPr>
          <w:b w:val="0"/>
          <w:bCs w:val="0"/>
        </w:rPr>
        <w:t xml:space="preserve">Renata </w:t>
      </w:r>
      <w:r w:rsidR="00E46B6C" w:rsidRPr="00947B61">
        <w:rPr>
          <w:b w:val="0"/>
          <w:bCs w:val="0"/>
        </w:rPr>
        <w:t>Oulehlová</w:t>
      </w:r>
      <w:r w:rsidR="00947B61" w:rsidRPr="00947B61">
        <w:rPr>
          <w:b w:val="0"/>
        </w:rPr>
        <w:t xml:space="preserve">, </w:t>
      </w:r>
      <w:r w:rsidR="00474F9F" w:rsidRPr="009740B4">
        <w:rPr>
          <w:b w:val="0"/>
        </w:rPr>
        <w:t>Lukáš Zykán</w:t>
      </w:r>
      <w:r w:rsidR="00474F9F" w:rsidRPr="00947B61">
        <w:rPr>
          <w:b w:val="0"/>
        </w:rPr>
        <w:t xml:space="preserve"> </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947B61">
        <w:rPr>
          <w:b w:val="0"/>
          <w:bCs w:val="0"/>
        </w:rPr>
        <w:t>3</w:t>
      </w:r>
      <w:r w:rsidR="003369ED">
        <w:rPr>
          <w:b w:val="0"/>
          <w:bCs w:val="0"/>
        </w:rPr>
        <w:t>0</w:t>
      </w:r>
      <w:bookmarkStart w:id="0" w:name="_GoBack"/>
      <w:bookmarkEnd w:id="0"/>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Default="00E42BA2" w:rsidP="00E42BA2">
      <w:pPr>
        <w:pStyle w:val="Zkladntext"/>
        <w:jc w:val="both"/>
        <w:rPr>
          <w:b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sidR="009178EC">
        <w:rPr>
          <w:b w:val="0"/>
        </w:rPr>
        <w:t xml:space="preserve">paní Bc. Martiny Hampejsové, </w:t>
      </w:r>
      <w:r w:rsidR="009178EC" w:rsidRPr="00486BF5">
        <w:rPr>
          <w:b w:val="0"/>
        </w:rPr>
        <w:t>vedoucí oddělení investičního majetku</w:t>
      </w:r>
      <w:r w:rsidR="005042A8">
        <w:rPr>
          <w:b w:val="0"/>
        </w:rPr>
        <w:t xml:space="preserve"> </w:t>
      </w:r>
      <w:r w:rsidR="003C322D">
        <w:rPr>
          <w:b w:val="0"/>
        </w:rPr>
        <w:t xml:space="preserve"> a paní </w:t>
      </w:r>
      <w:r w:rsidR="00947B61">
        <w:rPr>
          <w:b w:val="0"/>
        </w:rPr>
        <w:t xml:space="preserve">Blanky </w:t>
      </w:r>
      <w:proofErr w:type="spellStart"/>
      <w:r w:rsidR="00947B61">
        <w:rPr>
          <w:b w:val="0"/>
        </w:rPr>
        <w:t>Makajové</w:t>
      </w:r>
      <w:proofErr w:type="spellEnd"/>
      <w:r w:rsidR="003C322D">
        <w:rPr>
          <w:b w:val="0"/>
        </w:rPr>
        <w:t>, správce silničního majetku</w:t>
      </w:r>
      <w:r w:rsidR="00A04A11">
        <w:rPr>
          <w:b w:val="0"/>
        </w:rPr>
        <w:t>, obě</w:t>
      </w:r>
      <w:r w:rsidR="003C322D">
        <w:rPr>
          <w:b w:val="0"/>
        </w:rPr>
        <w:t xml:space="preserve"> </w:t>
      </w:r>
      <w:r w:rsidR="009178EC" w:rsidRPr="00A65B6C">
        <w:rPr>
          <w:b w:val="0"/>
        </w:rPr>
        <w:t>za Krajskou správu a údržbu silnic Karlovarského kraje, p</w:t>
      </w:r>
      <w:r w:rsidR="00386FD7">
        <w:rPr>
          <w:b w:val="0"/>
        </w:rPr>
        <w:t>říspěvková organizace</w:t>
      </w:r>
      <w:r w:rsidR="009178EC" w:rsidRPr="00A65B6C">
        <w:rPr>
          <w:b w:val="0"/>
        </w:rPr>
        <w:t xml:space="preserve">, </w:t>
      </w:r>
      <w:r w:rsidR="00100A89">
        <w:rPr>
          <w:b w:val="0"/>
        </w:rPr>
        <w:t xml:space="preserve">Mgr. Dalibora Blažka, náměstka hejtmana, </w:t>
      </w:r>
      <w:r w:rsidR="003C322D">
        <w:rPr>
          <w:b w:val="0"/>
        </w:rPr>
        <w:t>Ing. Zuzany Vaněčkové</w:t>
      </w:r>
      <w:r w:rsidR="0055745F" w:rsidRPr="0055745F">
        <w:rPr>
          <w:b w:val="0"/>
        </w:rPr>
        <w:t xml:space="preserve">, vedoucí </w:t>
      </w:r>
      <w:r w:rsidR="003C322D">
        <w:rPr>
          <w:b w:val="0"/>
        </w:rPr>
        <w:t xml:space="preserve">oddělení nakládání s majetkem </w:t>
      </w:r>
      <w:r w:rsidR="0055745F" w:rsidRPr="0055745F">
        <w:rPr>
          <w:b w:val="0"/>
        </w:rPr>
        <w:t xml:space="preserve">odboru správa majetku </w:t>
      </w:r>
      <w:r w:rsidRPr="0055745F">
        <w:rPr>
          <w:b w:val="0"/>
        </w:rPr>
        <w:t>K</w:t>
      </w:r>
      <w:r w:rsidRPr="00A65B6C">
        <w:rPr>
          <w:b w:val="0"/>
        </w:rPr>
        <w:t>rajského úřadu Karlov</w:t>
      </w:r>
      <w:r w:rsidR="00316A0A">
        <w:rPr>
          <w:b w:val="0"/>
        </w:rPr>
        <w:t>arského kraje</w:t>
      </w:r>
      <w:r w:rsidR="00316A0A" w:rsidRPr="00D526C2">
        <w:rPr>
          <w:b w:val="0"/>
        </w:rPr>
        <w:t xml:space="preserve">, </w:t>
      </w:r>
      <w:r w:rsidRPr="00D526C2">
        <w:rPr>
          <w:b w:val="0"/>
          <w:bCs w:val="0"/>
        </w:rPr>
        <w:t>kteří se jednání výboru zúčastnili jako hosté</w:t>
      </w:r>
      <w:r w:rsidRPr="00D526C2">
        <w:rPr>
          <w:b w:val="0"/>
        </w:rPr>
        <w:t>.</w:t>
      </w:r>
    </w:p>
    <w:p w:rsidR="00200875" w:rsidRDefault="00200875" w:rsidP="00E42BA2">
      <w:pPr>
        <w:pStyle w:val="Zkladntext"/>
        <w:jc w:val="both"/>
        <w:rPr>
          <w:b w:val="0"/>
        </w:rPr>
      </w:pPr>
    </w:p>
    <w:p w:rsidR="00757853" w:rsidRPr="00D45DF7" w:rsidRDefault="00757853" w:rsidP="007C7EF2">
      <w:pPr>
        <w:pStyle w:val="Zkladntext"/>
        <w:jc w:val="both"/>
        <w:rPr>
          <w:b w:val="0"/>
          <w:bCs w:val="0"/>
        </w:rPr>
      </w:pPr>
    </w:p>
    <w:p w:rsidR="00763F55" w:rsidRPr="00D45DF7" w:rsidRDefault="005774A5" w:rsidP="007C7EF2">
      <w:pPr>
        <w:pStyle w:val="Zkladntext"/>
        <w:jc w:val="both"/>
        <w:rPr>
          <w:bCs w:val="0"/>
          <w:i/>
        </w:rPr>
      </w:pPr>
      <w:r w:rsidRPr="00D45DF7">
        <w:rPr>
          <w:bCs w:val="0"/>
          <w:i/>
        </w:rPr>
        <w:t xml:space="preserve">usnesení č. </w:t>
      </w:r>
      <w:r w:rsidR="00100A89">
        <w:rPr>
          <w:bCs w:val="0"/>
          <w:i/>
        </w:rPr>
        <w:t>2</w:t>
      </w:r>
      <w:r w:rsidR="006D7B28">
        <w:rPr>
          <w:bCs w:val="0"/>
          <w:i/>
        </w:rPr>
        <w:t>21</w:t>
      </w:r>
      <w:r w:rsidRPr="00D45DF7">
        <w:rPr>
          <w:bCs w:val="0"/>
          <w:i/>
        </w:rPr>
        <w:t>/</w:t>
      </w:r>
      <w:r w:rsidR="00100A89">
        <w:rPr>
          <w:bCs w:val="0"/>
          <w:i/>
        </w:rPr>
        <w:t>1</w:t>
      </w:r>
      <w:r w:rsidR="006D7B28">
        <w:rPr>
          <w:bCs w:val="0"/>
          <w:i/>
        </w:rPr>
        <w:t>2</w:t>
      </w:r>
      <w:r w:rsidR="00763F55" w:rsidRPr="00D45DF7">
        <w:rPr>
          <w:bCs w:val="0"/>
          <w:i/>
        </w:rPr>
        <w:t>/</w:t>
      </w:r>
      <w:r w:rsidR="00437459" w:rsidRPr="00D45DF7">
        <w:rPr>
          <w:bCs w:val="0"/>
          <w:i/>
        </w:rPr>
        <w:t>2</w:t>
      </w:r>
      <w:r w:rsidR="00A47763" w:rsidRPr="00D45DF7">
        <w:rPr>
          <w:bCs w:val="0"/>
          <w:i/>
        </w:rPr>
        <w:t>2</w:t>
      </w:r>
    </w:p>
    <w:p w:rsidR="00426162" w:rsidRPr="00D45DF7" w:rsidRDefault="00426162" w:rsidP="007C7EF2">
      <w:pPr>
        <w:pStyle w:val="Zkladntext"/>
        <w:jc w:val="both"/>
        <w:rPr>
          <w:b w:val="0"/>
          <w:bCs w:val="0"/>
        </w:rPr>
      </w:pPr>
    </w:p>
    <w:tbl>
      <w:tblPr>
        <w:tblW w:w="0" w:type="auto"/>
        <w:tblLook w:val="00A0" w:firstRow="1" w:lastRow="0" w:firstColumn="1" w:lastColumn="0" w:noHBand="0" w:noVBand="0"/>
      </w:tblPr>
      <w:tblGrid>
        <w:gridCol w:w="825"/>
        <w:gridCol w:w="2675"/>
      </w:tblGrid>
      <w:tr w:rsidR="00F253E6" w:rsidRPr="00D45DF7" w:rsidTr="00C3268A">
        <w:tc>
          <w:tcPr>
            <w:tcW w:w="0" w:type="auto"/>
            <w:vAlign w:val="center"/>
          </w:tcPr>
          <w:p w:rsidR="002A2AEB" w:rsidRPr="00D45DF7" w:rsidRDefault="002A2AEB" w:rsidP="009740B4">
            <w:pPr>
              <w:ind w:left="-105"/>
              <w:jc w:val="both"/>
              <w:rPr>
                <w:i/>
              </w:rPr>
            </w:pPr>
            <w:r w:rsidRPr="00D45DF7">
              <w:rPr>
                <w:i/>
              </w:rPr>
              <w:t>pro:</w:t>
            </w:r>
            <w:r w:rsidR="00853E81" w:rsidRPr="00D45DF7">
              <w:rPr>
                <w:i/>
              </w:rPr>
              <w:t xml:space="preserve"> </w:t>
            </w:r>
            <w:r w:rsidR="009740B4">
              <w:rPr>
                <w:i/>
              </w:rPr>
              <w:t>9</w:t>
            </w:r>
          </w:p>
        </w:tc>
        <w:tc>
          <w:tcPr>
            <w:tcW w:w="0" w:type="auto"/>
            <w:tcMar>
              <w:right w:w="567" w:type="dxa"/>
            </w:tcMar>
            <w:vAlign w:val="center"/>
          </w:tcPr>
          <w:p w:rsidR="002A2AEB" w:rsidRPr="00D45DF7" w:rsidRDefault="001F5356" w:rsidP="001F5356">
            <w:pPr>
              <w:jc w:val="both"/>
              <w:rPr>
                <w:i/>
              </w:rPr>
            </w:pPr>
            <w:r w:rsidRPr="00D45DF7">
              <w:rPr>
                <w:i/>
                <w:iCs/>
              </w:rPr>
              <w:t>proti: 0   zdržel se: 0</w:t>
            </w:r>
          </w:p>
        </w:tc>
      </w:tr>
    </w:tbl>
    <w:p w:rsidR="00C3268A" w:rsidRPr="00D45DF7" w:rsidRDefault="00C3268A" w:rsidP="007C7EF2">
      <w:pPr>
        <w:pStyle w:val="Zkladntext"/>
        <w:jc w:val="both"/>
        <w:rPr>
          <w:b w:val="0"/>
          <w:bCs w:val="0"/>
          <w:i/>
        </w:rPr>
      </w:pPr>
    </w:p>
    <w:p w:rsidR="002A2AEB" w:rsidRPr="00D45DF7" w:rsidRDefault="00452395" w:rsidP="007C7EF2">
      <w:pPr>
        <w:pStyle w:val="Zkladntext"/>
        <w:jc w:val="both"/>
        <w:rPr>
          <w:b w:val="0"/>
          <w:bCs w:val="0"/>
          <w:i/>
        </w:rPr>
      </w:pPr>
      <w:r w:rsidRPr="00D45DF7">
        <w:rPr>
          <w:b w:val="0"/>
          <w:bCs w:val="0"/>
          <w:i/>
        </w:rPr>
        <w:t>S</w:t>
      </w:r>
      <w:r w:rsidR="002A2AEB" w:rsidRPr="00D45DF7">
        <w:rPr>
          <w:b w:val="0"/>
          <w:bCs w:val="0"/>
          <w:i/>
        </w:rPr>
        <w:t xml:space="preserve">chváleno: </w:t>
      </w:r>
      <w:r w:rsidR="00EC1A43" w:rsidRPr="00D45DF7">
        <w:rPr>
          <w:b w:val="0"/>
          <w:bCs w:val="0"/>
          <w:i/>
        </w:rPr>
        <w:t xml:space="preserve"> </w:t>
      </w:r>
      <w:r w:rsidR="002A2AEB" w:rsidRPr="00D45DF7">
        <w:rPr>
          <w:b w:val="0"/>
          <w:bCs w:val="0"/>
          <w:i/>
        </w:rPr>
        <w:t>ANO</w:t>
      </w:r>
    </w:p>
    <w:p w:rsidR="004F7A28" w:rsidRPr="00D45DF7" w:rsidRDefault="004F7A28" w:rsidP="007C7EF2">
      <w:pPr>
        <w:pStyle w:val="Zkladntext"/>
        <w:jc w:val="both"/>
        <w:rPr>
          <w:b w:val="0"/>
          <w:bCs w:val="0"/>
          <w:i/>
        </w:rPr>
      </w:pPr>
    </w:p>
    <w:p w:rsidR="00C3268A" w:rsidRPr="00D45DF7" w:rsidRDefault="00C3268A" w:rsidP="007C7EF2">
      <w:pPr>
        <w:pStyle w:val="Zkladntext"/>
        <w:jc w:val="both"/>
        <w:rPr>
          <w:b w:val="0"/>
          <w:bCs w:val="0"/>
        </w:rPr>
      </w:pPr>
    </w:p>
    <w:p w:rsidR="007C7EF2" w:rsidRPr="00D45DF7" w:rsidRDefault="007C7EF2" w:rsidP="007C7EF2">
      <w:pPr>
        <w:pStyle w:val="Zkladntext"/>
        <w:jc w:val="both"/>
        <w:rPr>
          <w:b w:val="0"/>
          <w:bCs w:val="0"/>
        </w:rPr>
      </w:pPr>
      <w:r w:rsidRPr="00D45DF7">
        <w:rPr>
          <w:b w:val="0"/>
          <w:bCs w:val="0"/>
        </w:rPr>
        <w:t xml:space="preserve">Členové </w:t>
      </w:r>
      <w:r w:rsidR="005D01D3" w:rsidRPr="00D45DF7">
        <w:rPr>
          <w:b w:val="0"/>
          <w:bCs w:val="0"/>
        </w:rPr>
        <w:t xml:space="preserve">Výboru </w:t>
      </w:r>
      <w:r w:rsidR="00853E81" w:rsidRPr="00D45DF7">
        <w:rPr>
          <w:b w:val="0"/>
          <w:bCs w:val="0"/>
        </w:rPr>
        <w:t>majetkového</w:t>
      </w:r>
      <w:r w:rsidR="00D33277" w:rsidRPr="00D45DF7">
        <w:rPr>
          <w:b w:val="0"/>
        </w:rPr>
        <w:t xml:space="preserve"> </w:t>
      </w:r>
      <w:r w:rsidRPr="00D45DF7">
        <w:rPr>
          <w:b w:val="0"/>
          <w:bCs w:val="0"/>
        </w:rPr>
        <w:t>schválili následující program:</w:t>
      </w:r>
      <w:r w:rsidR="00CD5EE6" w:rsidRPr="00D45DF7">
        <w:rPr>
          <w:b w:val="0"/>
          <w:bCs w:val="0"/>
        </w:rPr>
        <w:t xml:space="preserve"> </w:t>
      </w:r>
    </w:p>
    <w:p w:rsidR="001E33BE" w:rsidRPr="00D45DF7" w:rsidRDefault="001E33BE" w:rsidP="007C7EF2">
      <w:pPr>
        <w:pStyle w:val="Zkladntext"/>
        <w:jc w:val="both"/>
        <w:rPr>
          <w:b w:val="0"/>
          <w:bCs w:val="0"/>
        </w:rPr>
      </w:pPr>
    </w:p>
    <w:p w:rsidR="008756EC" w:rsidRPr="008756EC" w:rsidRDefault="008756EC" w:rsidP="008756EC">
      <w:pPr>
        <w:pStyle w:val="Zkladntext3"/>
        <w:numPr>
          <w:ilvl w:val="0"/>
          <w:numId w:val="4"/>
        </w:numPr>
        <w:spacing w:after="0"/>
        <w:ind w:left="644"/>
        <w:jc w:val="both"/>
        <w:rPr>
          <w:b/>
          <w:sz w:val="24"/>
          <w:szCs w:val="24"/>
        </w:rPr>
      </w:pPr>
      <w:r w:rsidRPr="008756EC">
        <w:rPr>
          <w:sz w:val="24"/>
          <w:szCs w:val="24"/>
        </w:rPr>
        <w:t xml:space="preserve">Bezúplatné nabytí nemovitých věcí z vlastnictví České republiky, s příslušností hospodařit s majetkem státu pro Státní pozemkový úřad, do vlastnictví Karlovarského kraje – pozemky v </w:t>
      </w:r>
      <w:proofErr w:type="spellStart"/>
      <w:r w:rsidRPr="008756EC">
        <w:rPr>
          <w:sz w:val="24"/>
          <w:szCs w:val="24"/>
        </w:rPr>
        <w:t>k.ú</w:t>
      </w:r>
      <w:proofErr w:type="spellEnd"/>
      <w:r w:rsidRPr="008756EC">
        <w:rPr>
          <w:sz w:val="24"/>
          <w:szCs w:val="24"/>
        </w:rPr>
        <w:t xml:space="preserve">. Pšov u Žlutic, </w:t>
      </w:r>
      <w:proofErr w:type="spellStart"/>
      <w:r w:rsidRPr="008756EC">
        <w:rPr>
          <w:sz w:val="24"/>
          <w:szCs w:val="24"/>
        </w:rPr>
        <w:t>Údrč</w:t>
      </w:r>
      <w:proofErr w:type="spellEnd"/>
      <w:r w:rsidRPr="008756EC">
        <w:rPr>
          <w:sz w:val="24"/>
          <w:szCs w:val="24"/>
        </w:rPr>
        <w:t xml:space="preserve">, </w:t>
      </w:r>
      <w:proofErr w:type="spellStart"/>
      <w:r w:rsidRPr="008756EC">
        <w:rPr>
          <w:sz w:val="24"/>
          <w:szCs w:val="24"/>
        </w:rPr>
        <w:t>Chvoječná</w:t>
      </w:r>
      <w:proofErr w:type="spellEnd"/>
      <w:r w:rsidRPr="008756EC">
        <w:rPr>
          <w:sz w:val="24"/>
          <w:szCs w:val="24"/>
        </w:rPr>
        <w:t>, Nový Kostel a Milhostov</w:t>
      </w:r>
    </w:p>
    <w:p w:rsidR="008756EC" w:rsidRPr="008756EC" w:rsidRDefault="008756EC" w:rsidP="008756EC">
      <w:pPr>
        <w:pStyle w:val="Zkladntext3"/>
        <w:jc w:val="both"/>
        <w:rPr>
          <w:b/>
          <w:sz w:val="24"/>
          <w:szCs w:val="24"/>
        </w:rPr>
      </w:pPr>
    </w:p>
    <w:p w:rsidR="008756EC" w:rsidRPr="008756EC" w:rsidRDefault="008756EC" w:rsidP="008756EC">
      <w:pPr>
        <w:pStyle w:val="Zkladntext3"/>
        <w:numPr>
          <w:ilvl w:val="0"/>
          <w:numId w:val="4"/>
        </w:numPr>
        <w:spacing w:after="0"/>
        <w:ind w:left="644"/>
        <w:jc w:val="both"/>
        <w:rPr>
          <w:b/>
          <w:sz w:val="24"/>
          <w:szCs w:val="24"/>
        </w:rPr>
      </w:pPr>
      <w:r w:rsidRPr="008756EC">
        <w:rPr>
          <w:sz w:val="24"/>
          <w:szCs w:val="24"/>
        </w:rPr>
        <w:t xml:space="preserve">Bezúplatné nabytí nemovitých věcí z vlastnictví obce Pšov do vlastnictví Karlovarského kraje – pozemky </w:t>
      </w:r>
      <w:proofErr w:type="spellStart"/>
      <w:r w:rsidRPr="008756EC">
        <w:rPr>
          <w:sz w:val="24"/>
          <w:szCs w:val="24"/>
        </w:rPr>
        <w:t>p.p.č</w:t>
      </w:r>
      <w:proofErr w:type="spellEnd"/>
      <w:r w:rsidRPr="008756EC">
        <w:rPr>
          <w:sz w:val="24"/>
          <w:szCs w:val="24"/>
        </w:rPr>
        <w:t xml:space="preserve">. 48/3, 48/4, 2314/2, 2352/2, 2357/2, 2358/2 a 2359/2 v </w:t>
      </w:r>
      <w:proofErr w:type="spellStart"/>
      <w:r w:rsidRPr="008756EC">
        <w:rPr>
          <w:sz w:val="24"/>
          <w:szCs w:val="24"/>
        </w:rPr>
        <w:t>k.ú</w:t>
      </w:r>
      <w:proofErr w:type="spellEnd"/>
      <w:r w:rsidRPr="008756EC">
        <w:rPr>
          <w:sz w:val="24"/>
          <w:szCs w:val="24"/>
        </w:rPr>
        <w:t xml:space="preserve">. </w:t>
      </w:r>
      <w:proofErr w:type="spellStart"/>
      <w:r w:rsidRPr="008756EC">
        <w:rPr>
          <w:sz w:val="24"/>
          <w:szCs w:val="24"/>
        </w:rPr>
        <w:t>Močidlec</w:t>
      </w:r>
      <w:proofErr w:type="spellEnd"/>
      <w:r w:rsidRPr="008756EC">
        <w:rPr>
          <w:sz w:val="24"/>
          <w:szCs w:val="24"/>
        </w:rPr>
        <w:t xml:space="preserve"> </w:t>
      </w:r>
    </w:p>
    <w:p w:rsidR="008756EC" w:rsidRPr="008756EC" w:rsidRDefault="008756EC" w:rsidP="008756EC">
      <w:pPr>
        <w:pStyle w:val="Zkladntext3"/>
        <w:jc w:val="both"/>
        <w:rPr>
          <w:b/>
          <w:sz w:val="24"/>
          <w:szCs w:val="24"/>
        </w:rPr>
      </w:pPr>
    </w:p>
    <w:p w:rsidR="008756EC" w:rsidRPr="008756EC" w:rsidRDefault="008756EC" w:rsidP="008756EC">
      <w:pPr>
        <w:pStyle w:val="Zkladntext3"/>
        <w:numPr>
          <w:ilvl w:val="0"/>
          <w:numId w:val="4"/>
        </w:numPr>
        <w:spacing w:after="0"/>
        <w:ind w:left="644"/>
        <w:jc w:val="both"/>
        <w:rPr>
          <w:b/>
          <w:sz w:val="24"/>
          <w:szCs w:val="24"/>
        </w:rPr>
      </w:pPr>
      <w:r w:rsidRPr="008756EC">
        <w:rPr>
          <w:sz w:val="24"/>
          <w:szCs w:val="24"/>
        </w:rPr>
        <w:t xml:space="preserve">Bezúplatný převod nemovitých věcí z majetku Karlovarského kraje do majetku České republiky, s příslušností hospodařit s majetkem státu pro Ředitelství silnic a dálnic ČR - pozemky v </w:t>
      </w:r>
      <w:proofErr w:type="spellStart"/>
      <w:r w:rsidRPr="008756EC">
        <w:rPr>
          <w:sz w:val="24"/>
          <w:szCs w:val="24"/>
        </w:rPr>
        <w:t>k.ú</w:t>
      </w:r>
      <w:proofErr w:type="spellEnd"/>
      <w:r w:rsidRPr="008756EC">
        <w:rPr>
          <w:sz w:val="24"/>
          <w:szCs w:val="24"/>
        </w:rPr>
        <w:t xml:space="preserve">. Dolní Dvory, Jindřichov u Tršnic, Odrava, Dlouhé Mosty, Horní Lomany, </w:t>
      </w:r>
      <w:proofErr w:type="spellStart"/>
      <w:r w:rsidRPr="008756EC">
        <w:rPr>
          <w:sz w:val="24"/>
          <w:szCs w:val="24"/>
        </w:rPr>
        <w:t>Salajna</w:t>
      </w:r>
      <w:proofErr w:type="spellEnd"/>
      <w:r w:rsidRPr="008756EC">
        <w:rPr>
          <w:sz w:val="24"/>
          <w:szCs w:val="24"/>
        </w:rPr>
        <w:t xml:space="preserve"> a Střížov u Chebu</w:t>
      </w:r>
    </w:p>
    <w:p w:rsidR="008756EC" w:rsidRPr="008756EC" w:rsidRDefault="008756EC" w:rsidP="008756EC">
      <w:pPr>
        <w:pStyle w:val="Odstavecseseznamem"/>
        <w:rPr>
          <w:b/>
        </w:rPr>
      </w:pPr>
    </w:p>
    <w:p w:rsidR="008756EC" w:rsidRPr="008756EC" w:rsidRDefault="008756EC" w:rsidP="008756EC">
      <w:pPr>
        <w:pStyle w:val="Zkladntext3"/>
        <w:numPr>
          <w:ilvl w:val="0"/>
          <w:numId w:val="4"/>
        </w:numPr>
        <w:spacing w:after="0"/>
        <w:ind w:left="644"/>
        <w:jc w:val="both"/>
        <w:rPr>
          <w:b/>
          <w:sz w:val="24"/>
          <w:szCs w:val="24"/>
        </w:rPr>
      </w:pPr>
      <w:r w:rsidRPr="008756EC">
        <w:rPr>
          <w:sz w:val="24"/>
          <w:szCs w:val="24"/>
        </w:rPr>
        <w:lastRenderedPageBreak/>
        <w:t xml:space="preserve">Úplatné nabytí nemovitých věcí z vlastnictví společnosti LAGARDE ECONOMY s.r.o. do vlastnictví Karlovarského kraje – části pozemků </w:t>
      </w:r>
      <w:proofErr w:type="spellStart"/>
      <w:r w:rsidRPr="008756EC">
        <w:rPr>
          <w:sz w:val="24"/>
          <w:szCs w:val="24"/>
        </w:rPr>
        <w:t>p.p.č</w:t>
      </w:r>
      <w:proofErr w:type="spellEnd"/>
      <w:r w:rsidRPr="008756EC">
        <w:rPr>
          <w:sz w:val="24"/>
          <w:szCs w:val="24"/>
        </w:rPr>
        <w:t xml:space="preserve">. 1578/10 a </w:t>
      </w:r>
      <w:proofErr w:type="spellStart"/>
      <w:r w:rsidRPr="008756EC">
        <w:rPr>
          <w:sz w:val="24"/>
          <w:szCs w:val="24"/>
        </w:rPr>
        <w:t>p.p.č</w:t>
      </w:r>
      <w:proofErr w:type="spellEnd"/>
      <w:r w:rsidRPr="008756EC">
        <w:rPr>
          <w:sz w:val="24"/>
          <w:szCs w:val="24"/>
        </w:rPr>
        <w:t xml:space="preserve">. 1578/19 v </w:t>
      </w:r>
      <w:proofErr w:type="spellStart"/>
      <w:r w:rsidRPr="008756EC">
        <w:rPr>
          <w:sz w:val="24"/>
          <w:szCs w:val="24"/>
        </w:rPr>
        <w:t>k.ú</w:t>
      </w:r>
      <w:proofErr w:type="spellEnd"/>
      <w:r w:rsidRPr="008756EC">
        <w:rPr>
          <w:sz w:val="24"/>
          <w:szCs w:val="24"/>
        </w:rPr>
        <w:t>. Cheb</w:t>
      </w:r>
    </w:p>
    <w:p w:rsidR="008756EC" w:rsidRPr="008756EC" w:rsidRDefault="008756EC" w:rsidP="008756EC">
      <w:pPr>
        <w:pStyle w:val="Zhlav"/>
        <w:tabs>
          <w:tab w:val="clear" w:pos="4536"/>
          <w:tab w:val="clear" w:pos="9072"/>
        </w:tabs>
        <w:jc w:val="both"/>
        <w:rPr>
          <w:b/>
          <w:bCs/>
          <w:color w:val="FF0000"/>
        </w:rPr>
      </w:pPr>
    </w:p>
    <w:p w:rsidR="008756EC" w:rsidRPr="008756EC" w:rsidRDefault="008756EC" w:rsidP="008756EC">
      <w:pPr>
        <w:pStyle w:val="Zkladntext3"/>
        <w:numPr>
          <w:ilvl w:val="0"/>
          <w:numId w:val="4"/>
        </w:numPr>
        <w:spacing w:after="0"/>
        <w:ind w:left="644"/>
        <w:jc w:val="both"/>
        <w:rPr>
          <w:b/>
          <w:bCs/>
          <w:sz w:val="24"/>
          <w:szCs w:val="24"/>
        </w:rPr>
      </w:pPr>
      <w:r w:rsidRPr="008756EC">
        <w:rPr>
          <w:sz w:val="24"/>
          <w:szCs w:val="24"/>
        </w:rPr>
        <w:t>Aktualizace nepotřebného nemovitého majetku</w:t>
      </w:r>
    </w:p>
    <w:p w:rsidR="008756EC" w:rsidRPr="008756EC" w:rsidRDefault="008756EC" w:rsidP="008756EC">
      <w:pPr>
        <w:pStyle w:val="Odstavecseseznamem"/>
        <w:rPr>
          <w:b/>
          <w:bCs/>
        </w:rPr>
      </w:pPr>
    </w:p>
    <w:p w:rsidR="008756EC" w:rsidRPr="008756EC" w:rsidRDefault="008756EC" w:rsidP="008756EC">
      <w:pPr>
        <w:pStyle w:val="Zkladntext3"/>
        <w:numPr>
          <w:ilvl w:val="0"/>
          <w:numId w:val="4"/>
        </w:numPr>
        <w:spacing w:after="0"/>
        <w:ind w:left="644"/>
        <w:jc w:val="both"/>
        <w:rPr>
          <w:b/>
          <w:bCs/>
          <w:sz w:val="24"/>
          <w:szCs w:val="24"/>
        </w:rPr>
      </w:pPr>
      <w:r w:rsidRPr="008756EC">
        <w:rPr>
          <w:sz w:val="24"/>
          <w:szCs w:val="24"/>
        </w:rPr>
        <w:t>Projednání termínů jednání a plánu práce Výboru majetkového na r. 2023</w:t>
      </w:r>
    </w:p>
    <w:p w:rsidR="008756EC" w:rsidRPr="008756EC" w:rsidRDefault="008756EC" w:rsidP="008756EC">
      <w:pPr>
        <w:pStyle w:val="Odstavecseseznamem"/>
      </w:pPr>
    </w:p>
    <w:p w:rsidR="008756EC" w:rsidRPr="008756EC" w:rsidRDefault="008756EC" w:rsidP="008756EC">
      <w:pPr>
        <w:pStyle w:val="Zkladntext3"/>
        <w:numPr>
          <w:ilvl w:val="0"/>
          <w:numId w:val="4"/>
        </w:numPr>
        <w:spacing w:after="0"/>
        <w:ind w:left="644"/>
        <w:jc w:val="both"/>
        <w:rPr>
          <w:b/>
          <w:bCs/>
          <w:sz w:val="24"/>
          <w:szCs w:val="24"/>
        </w:rPr>
      </w:pPr>
      <w:r w:rsidRPr="008756EC">
        <w:rPr>
          <w:sz w:val="24"/>
          <w:szCs w:val="24"/>
        </w:rPr>
        <w:t>Různé</w:t>
      </w:r>
    </w:p>
    <w:p w:rsidR="00882E5D" w:rsidRPr="008756EC" w:rsidRDefault="00882E5D" w:rsidP="00882E5D">
      <w:pPr>
        <w:pStyle w:val="Zkladntext3"/>
        <w:spacing w:after="0"/>
        <w:ind w:left="709"/>
        <w:jc w:val="both"/>
        <w:rPr>
          <w:bCs/>
          <w:sz w:val="24"/>
          <w:szCs w:val="24"/>
        </w:rPr>
      </w:pPr>
    </w:p>
    <w:p w:rsidR="0045004A" w:rsidRPr="00D45DF7" w:rsidRDefault="0045004A"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810"/>
        <w:gridCol w:w="2675"/>
      </w:tblGrid>
      <w:tr w:rsidR="00F253E6" w:rsidRPr="00D45DF7" w:rsidTr="00D55FAE">
        <w:tc>
          <w:tcPr>
            <w:tcW w:w="0" w:type="auto"/>
            <w:vAlign w:val="center"/>
          </w:tcPr>
          <w:p w:rsidR="00F400A1" w:rsidRPr="00D45DF7" w:rsidRDefault="00F400A1" w:rsidP="009740B4">
            <w:pPr>
              <w:jc w:val="both"/>
              <w:rPr>
                <w:i/>
              </w:rPr>
            </w:pPr>
            <w:r w:rsidRPr="00D45DF7">
              <w:rPr>
                <w:i/>
              </w:rPr>
              <w:t xml:space="preserve">pro: </w:t>
            </w:r>
            <w:r w:rsidR="009740B4">
              <w:rPr>
                <w:i/>
              </w:rPr>
              <w:t>9</w:t>
            </w:r>
          </w:p>
        </w:tc>
        <w:tc>
          <w:tcPr>
            <w:tcW w:w="0" w:type="auto"/>
            <w:tcMar>
              <w:right w:w="567" w:type="dxa"/>
            </w:tcMar>
            <w:vAlign w:val="center"/>
          </w:tcPr>
          <w:p w:rsidR="00F400A1" w:rsidRPr="00D45DF7" w:rsidRDefault="00F400A1" w:rsidP="00D55FAE">
            <w:pPr>
              <w:jc w:val="both"/>
              <w:rPr>
                <w:i/>
              </w:rPr>
            </w:pPr>
            <w:r w:rsidRPr="00D45DF7">
              <w:rPr>
                <w:i/>
                <w:iCs/>
              </w:rPr>
              <w:t>proti: 0   zdržel se: 0</w:t>
            </w:r>
          </w:p>
        </w:tc>
      </w:tr>
    </w:tbl>
    <w:p w:rsidR="00F400A1" w:rsidRPr="00D45DF7" w:rsidRDefault="00F400A1" w:rsidP="00F400A1">
      <w:pPr>
        <w:pStyle w:val="Zkladntext"/>
        <w:jc w:val="both"/>
        <w:rPr>
          <w:b w:val="0"/>
          <w:bCs w:val="0"/>
          <w:i/>
        </w:rPr>
      </w:pPr>
    </w:p>
    <w:p w:rsidR="00F400A1" w:rsidRPr="00D45DF7" w:rsidRDefault="00F400A1" w:rsidP="00F400A1">
      <w:pPr>
        <w:pStyle w:val="Zkladntext"/>
        <w:jc w:val="both"/>
        <w:rPr>
          <w:b w:val="0"/>
          <w:bCs w:val="0"/>
          <w:i/>
        </w:rPr>
      </w:pPr>
      <w:r w:rsidRPr="00D45DF7">
        <w:rPr>
          <w:b w:val="0"/>
          <w:bCs w:val="0"/>
          <w:i/>
        </w:rPr>
        <w:t xml:space="preserve"> Schváleno:  ANO</w:t>
      </w:r>
    </w:p>
    <w:p w:rsidR="00D74B48" w:rsidRPr="00D45DF7" w:rsidRDefault="00D74B48" w:rsidP="008233A6">
      <w:pPr>
        <w:jc w:val="both"/>
        <w:rPr>
          <w:bCs/>
          <w:i/>
        </w:rPr>
      </w:pPr>
    </w:p>
    <w:p w:rsidR="00B55015" w:rsidRPr="00D45DF7" w:rsidRDefault="00B55015" w:rsidP="008233A6">
      <w:pPr>
        <w:jc w:val="both"/>
        <w:rPr>
          <w:bCs/>
        </w:rPr>
      </w:pPr>
    </w:p>
    <w:p w:rsidR="00224565" w:rsidRPr="00D45DF7" w:rsidRDefault="007C7EF2" w:rsidP="008233A6">
      <w:pPr>
        <w:jc w:val="both"/>
        <w:outlineLvl w:val="0"/>
        <w:rPr>
          <w:b/>
          <w:bCs/>
          <w:u w:val="single"/>
        </w:rPr>
      </w:pPr>
      <w:r w:rsidRPr="00D45DF7">
        <w:rPr>
          <w:b/>
          <w:bCs/>
          <w:u w:val="single"/>
        </w:rPr>
        <w:t>Program jednání:</w:t>
      </w:r>
    </w:p>
    <w:p w:rsidR="00BE721E" w:rsidRPr="00D45DF7" w:rsidRDefault="00BE721E" w:rsidP="008233A6">
      <w:pPr>
        <w:jc w:val="both"/>
        <w:outlineLvl w:val="0"/>
        <w:rPr>
          <w:b/>
          <w:bCs/>
          <w:u w:val="single"/>
        </w:rPr>
      </w:pPr>
    </w:p>
    <w:p w:rsidR="00BE721E" w:rsidRPr="00D45DF7" w:rsidRDefault="00BE721E" w:rsidP="00BE721E">
      <w:pPr>
        <w:pStyle w:val="Zkladntext3"/>
        <w:spacing w:after="0"/>
        <w:jc w:val="both"/>
        <w:rPr>
          <w:b/>
          <w:iCs/>
          <w:sz w:val="24"/>
          <w:szCs w:val="24"/>
        </w:rPr>
      </w:pPr>
      <w:r w:rsidRPr="00D45DF7">
        <w:rPr>
          <w:b/>
          <w:iCs/>
          <w:sz w:val="24"/>
          <w:szCs w:val="24"/>
        </w:rPr>
        <w:t>1)</w:t>
      </w:r>
      <w:r w:rsidR="00866CD0" w:rsidRPr="00D45DF7">
        <w:rPr>
          <w:sz w:val="24"/>
          <w:szCs w:val="24"/>
        </w:rPr>
        <w:t xml:space="preserve"> </w:t>
      </w:r>
      <w:r w:rsidR="008756EC" w:rsidRPr="008756EC">
        <w:rPr>
          <w:b/>
          <w:sz w:val="24"/>
          <w:szCs w:val="24"/>
        </w:rPr>
        <w:t xml:space="preserve">Bezúplatné nabytí nemovitých věcí z vlastnictví České republiky, s příslušností hospodařit s majetkem státu pro Státní pozemkový úřad, do vlastnictví Karlovarského kraje – pozemky v </w:t>
      </w:r>
      <w:proofErr w:type="spellStart"/>
      <w:r w:rsidR="008756EC" w:rsidRPr="008756EC">
        <w:rPr>
          <w:b/>
          <w:sz w:val="24"/>
          <w:szCs w:val="24"/>
        </w:rPr>
        <w:t>k.ú</w:t>
      </w:r>
      <w:proofErr w:type="spellEnd"/>
      <w:r w:rsidR="008756EC" w:rsidRPr="008756EC">
        <w:rPr>
          <w:b/>
          <w:sz w:val="24"/>
          <w:szCs w:val="24"/>
        </w:rPr>
        <w:t xml:space="preserve">. Pšov u Žlutic, </w:t>
      </w:r>
      <w:proofErr w:type="spellStart"/>
      <w:r w:rsidR="008756EC" w:rsidRPr="008756EC">
        <w:rPr>
          <w:b/>
          <w:sz w:val="24"/>
          <w:szCs w:val="24"/>
        </w:rPr>
        <w:t>Údrč</w:t>
      </w:r>
      <w:proofErr w:type="spellEnd"/>
      <w:r w:rsidR="008756EC" w:rsidRPr="008756EC">
        <w:rPr>
          <w:b/>
          <w:sz w:val="24"/>
          <w:szCs w:val="24"/>
        </w:rPr>
        <w:t xml:space="preserve">, </w:t>
      </w:r>
      <w:proofErr w:type="spellStart"/>
      <w:r w:rsidR="008756EC" w:rsidRPr="008756EC">
        <w:rPr>
          <w:b/>
          <w:sz w:val="24"/>
          <w:szCs w:val="24"/>
        </w:rPr>
        <w:t>Chvoječná</w:t>
      </w:r>
      <w:proofErr w:type="spellEnd"/>
      <w:r w:rsidR="008756EC" w:rsidRPr="008756EC">
        <w:rPr>
          <w:b/>
          <w:sz w:val="24"/>
          <w:szCs w:val="24"/>
        </w:rPr>
        <w:t>, Nový Kostel a Milhostov</w:t>
      </w:r>
    </w:p>
    <w:p w:rsidR="00866CD0" w:rsidRPr="00D45DF7" w:rsidRDefault="00866CD0" w:rsidP="00BE721E">
      <w:pPr>
        <w:pStyle w:val="Zkladntext3"/>
        <w:spacing w:after="0"/>
        <w:jc w:val="both"/>
        <w:rPr>
          <w:b/>
          <w:bCs/>
          <w:sz w:val="24"/>
          <w:szCs w:val="24"/>
        </w:rPr>
      </w:pPr>
    </w:p>
    <w:p w:rsidR="00BE721E" w:rsidRPr="00D45DF7" w:rsidRDefault="00BE721E" w:rsidP="00BE721E">
      <w:pPr>
        <w:pStyle w:val="Zkladntext3"/>
        <w:spacing w:after="0"/>
        <w:jc w:val="both"/>
        <w:rPr>
          <w:i/>
          <w:iCs/>
          <w:sz w:val="24"/>
          <w:szCs w:val="24"/>
        </w:rPr>
      </w:pPr>
      <w:r w:rsidRPr="00D45DF7">
        <w:rPr>
          <w:b/>
          <w:bCs/>
          <w:i/>
          <w:iCs/>
          <w:sz w:val="24"/>
          <w:szCs w:val="24"/>
        </w:rPr>
        <w:t xml:space="preserve">usnesení č. </w:t>
      </w:r>
      <w:r w:rsidR="000C558D">
        <w:rPr>
          <w:b/>
          <w:bCs/>
          <w:i/>
          <w:iCs/>
          <w:sz w:val="24"/>
          <w:szCs w:val="24"/>
        </w:rPr>
        <w:t>2</w:t>
      </w:r>
      <w:r w:rsidR="006D7B28">
        <w:rPr>
          <w:b/>
          <w:bCs/>
          <w:i/>
          <w:iCs/>
          <w:sz w:val="24"/>
          <w:szCs w:val="24"/>
        </w:rPr>
        <w:t>22</w:t>
      </w:r>
      <w:r w:rsidR="00321AC3" w:rsidRPr="00D45DF7">
        <w:rPr>
          <w:b/>
          <w:bCs/>
          <w:i/>
          <w:iCs/>
          <w:sz w:val="24"/>
          <w:szCs w:val="24"/>
        </w:rPr>
        <w:t>/</w:t>
      </w:r>
      <w:r w:rsidR="000C558D">
        <w:rPr>
          <w:b/>
          <w:bCs/>
          <w:i/>
          <w:iCs/>
          <w:sz w:val="24"/>
          <w:szCs w:val="24"/>
        </w:rPr>
        <w:t>1</w:t>
      </w:r>
      <w:r w:rsidR="006D7B28">
        <w:rPr>
          <w:b/>
          <w:bCs/>
          <w:i/>
          <w:iCs/>
          <w:sz w:val="24"/>
          <w:szCs w:val="24"/>
        </w:rPr>
        <w:t>2</w:t>
      </w:r>
      <w:r w:rsidRPr="00D45DF7">
        <w:rPr>
          <w:b/>
          <w:bCs/>
          <w:i/>
          <w:iCs/>
          <w:sz w:val="24"/>
          <w:szCs w:val="24"/>
        </w:rPr>
        <w:t>/2</w:t>
      </w:r>
      <w:r w:rsidR="00316A0A" w:rsidRPr="00D45DF7">
        <w:rPr>
          <w:b/>
          <w:bCs/>
          <w:i/>
          <w:iCs/>
          <w:sz w:val="24"/>
          <w:szCs w:val="24"/>
        </w:rPr>
        <w:t>2</w:t>
      </w:r>
    </w:p>
    <w:p w:rsidR="00BE721E" w:rsidRPr="00D45DF7" w:rsidRDefault="00BE721E" w:rsidP="00BE721E">
      <w:pPr>
        <w:pStyle w:val="Zkladntext3"/>
        <w:spacing w:after="0"/>
        <w:jc w:val="both"/>
        <w:rPr>
          <w:b/>
          <w:i/>
          <w:iCs/>
          <w:sz w:val="24"/>
          <w:szCs w:val="24"/>
        </w:rPr>
      </w:pPr>
    </w:p>
    <w:p w:rsidR="00BE721E" w:rsidRPr="00D45DF7" w:rsidRDefault="00BE721E" w:rsidP="00030B83">
      <w:pPr>
        <w:widowControl w:val="0"/>
        <w:jc w:val="both"/>
        <w:rPr>
          <w:b/>
          <w:iCs/>
          <w:snapToGrid w:val="0"/>
        </w:rPr>
      </w:pPr>
      <w:r w:rsidRPr="00D45DF7">
        <w:rPr>
          <w:b/>
          <w:iCs/>
          <w:snapToGrid w:val="0"/>
        </w:rPr>
        <w:t xml:space="preserve">Výbor </w:t>
      </w:r>
      <w:r w:rsidR="0014334B" w:rsidRPr="00D45DF7">
        <w:rPr>
          <w:b/>
          <w:iCs/>
          <w:snapToGrid w:val="0"/>
        </w:rPr>
        <w:t>majetkový</w:t>
      </w:r>
      <w:r w:rsidRPr="00D45DF7">
        <w:rPr>
          <w:b/>
          <w:iCs/>
          <w:snapToGrid w:val="0"/>
        </w:rPr>
        <w:t>:</w:t>
      </w:r>
    </w:p>
    <w:p w:rsidR="00990DD0" w:rsidRPr="00D45DF7" w:rsidRDefault="00990DD0" w:rsidP="00990DD0"/>
    <w:p w:rsidR="00ED6DB0" w:rsidRPr="00ED6DB0" w:rsidRDefault="00ED6DB0" w:rsidP="00ED6DB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D6DB0">
        <w:rPr>
          <w:rFonts w:ascii="Times New Roman" w:hAnsi="Times New Roman" w:cs="Times New Roman"/>
          <w:b/>
        </w:rPr>
        <w:t>souhlasí a doporučuje Zastupitelstvu Karlovarského kraje ke schválení</w:t>
      </w:r>
      <w:r w:rsidRPr="00ED6DB0">
        <w:rPr>
          <w:rFonts w:ascii="Times New Roman" w:hAnsi="Times New Roman" w:cs="Times New Roman"/>
        </w:rPr>
        <w:t xml:space="preserve"> bezúplatné nabytí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1664/2 o výměře 104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Pšov u Žlutic a obci Pšov a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502/1 o výměře 858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w:t>
      </w:r>
      <w:proofErr w:type="spellStart"/>
      <w:r w:rsidRPr="00ED6DB0">
        <w:rPr>
          <w:rFonts w:ascii="Times New Roman" w:hAnsi="Times New Roman" w:cs="Times New Roman"/>
        </w:rPr>
        <w:t>Údrč</w:t>
      </w:r>
      <w:proofErr w:type="spellEnd"/>
      <w:r w:rsidRPr="00ED6DB0">
        <w:rPr>
          <w:rFonts w:ascii="Times New Roman" w:hAnsi="Times New Roman" w:cs="Times New Roman"/>
        </w:rPr>
        <w:t xml:space="preserve"> a obci Bochov, a to formou smlouvy o bezúplatném převodu pozemků mezi Českou republikou - Státním pozemkovým úřadem, se sídlem Husinecká 1024/11a, PSČ 130 00 Praha 3 - Žižkov, IČO 01312774 (jako převádějící na straně jedné), a Karlovarským krajem, zastoupeným Krajskou správou a údržbou silnic Karlovarského kraje, příspěvková organizace (jako nabyvatel na straně druhé), a tím převést předmětné nemovité věci z vlastnictví České republiky s příslušností hospodařit s majetkem státu pro Státní pozemkový úřad, do vlastnictví Karlovarského kraje, dle návrhu</w:t>
      </w:r>
    </w:p>
    <w:p w:rsidR="00ED6DB0" w:rsidRPr="00ED6DB0" w:rsidRDefault="00ED6DB0" w:rsidP="00ED6DB0">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D6DB0" w:rsidRPr="00ED6DB0" w:rsidRDefault="00ED6DB0" w:rsidP="00ED6DB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D6DB0">
        <w:rPr>
          <w:rFonts w:ascii="Times New Roman" w:hAnsi="Times New Roman" w:cs="Times New Roman"/>
          <w:b/>
        </w:rPr>
        <w:t>souhlasí a doporučuje Zastupitelstvu Karlovarského kraje ke schválení</w:t>
      </w:r>
      <w:r w:rsidRPr="00ED6DB0">
        <w:rPr>
          <w:rFonts w:ascii="Times New Roman" w:hAnsi="Times New Roman" w:cs="Times New Roman"/>
        </w:rPr>
        <w:t xml:space="preserve"> bezúplatné nabytí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279/1 o výměře 1918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w:t>
      </w:r>
      <w:proofErr w:type="spellStart"/>
      <w:r w:rsidRPr="00ED6DB0">
        <w:rPr>
          <w:rFonts w:ascii="Times New Roman" w:hAnsi="Times New Roman" w:cs="Times New Roman"/>
        </w:rPr>
        <w:t>Chvoječná</w:t>
      </w:r>
      <w:proofErr w:type="spellEnd"/>
      <w:r w:rsidRPr="00ED6DB0">
        <w:rPr>
          <w:rFonts w:ascii="Times New Roman" w:hAnsi="Times New Roman" w:cs="Times New Roman"/>
        </w:rPr>
        <w:t xml:space="preserve"> a obci Cheb,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278/5 o výměře 52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a obci Nový Kostel a pozemků </w:t>
      </w:r>
      <w:proofErr w:type="spellStart"/>
      <w:r w:rsidRPr="00ED6DB0">
        <w:rPr>
          <w:rFonts w:ascii="Times New Roman" w:hAnsi="Times New Roman" w:cs="Times New Roman"/>
        </w:rPr>
        <w:t>p.č</w:t>
      </w:r>
      <w:proofErr w:type="spellEnd"/>
      <w:r w:rsidRPr="00ED6DB0">
        <w:rPr>
          <w:rFonts w:ascii="Times New Roman" w:hAnsi="Times New Roman" w:cs="Times New Roman"/>
        </w:rPr>
        <w:t>. 10/2 o výměře 12 m</w:t>
      </w:r>
      <w:r w:rsidRPr="00ED6DB0">
        <w:rPr>
          <w:rFonts w:ascii="Times New Roman" w:hAnsi="Times New Roman" w:cs="Times New Roman"/>
          <w:position w:val="5"/>
        </w:rPr>
        <w:t>2</w:t>
      </w:r>
      <w:r w:rsidRPr="00ED6DB0">
        <w:rPr>
          <w:rFonts w:ascii="Times New Roman" w:hAnsi="Times New Roman" w:cs="Times New Roman"/>
        </w:rPr>
        <w:t xml:space="preserve"> a </w:t>
      </w:r>
      <w:proofErr w:type="spellStart"/>
      <w:r w:rsidRPr="00ED6DB0">
        <w:rPr>
          <w:rFonts w:ascii="Times New Roman" w:hAnsi="Times New Roman" w:cs="Times New Roman"/>
        </w:rPr>
        <w:t>p.č</w:t>
      </w:r>
      <w:proofErr w:type="spellEnd"/>
      <w:r w:rsidRPr="00ED6DB0">
        <w:rPr>
          <w:rFonts w:ascii="Times New Roman" w:hAnsi="Times New Roman" w:cs="Times New Roman"/>
        </w:rPr>
        <w:t>. 10/3 o výměře 6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a obci Milhostov, a to formou smlouvy o bezúplatném převodu pozemků mezi Českou republikou - Státním pozemkovým úřadem, se sídlem Husinecká 1024/11a, PSČ 130 00 Praha 3 - Žižkov, IČO 01312774 (jako převádějící na straně jedné), a Karlovarským krajem, zastoupeným Krajskou správou a údržbou silnic Karlovarského kraje, příspěvková organizace (jako nabyvatel na straně druhé), a tím převést předmětné nemovité věci z vlastnictví České republiky s příslušností hospodařit s majetkem státu pro Státní pozemkový úřad, do vlastnictví Karlovarského kraje, dle návrhu</w:t>
      </w:r>
    </w:p>
    <w:p w:rsidR="00ED6DB0" w:rsidRPr="00ED6DB0" w:rsidRDefault="00ED6DB0" w:rsidP="00ED6DB0">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D6DB0" w:rsidRPr="00ED6DB0" w:rsidTr="00A01795">
        <w:trPr>
          <w:trHeight w:val="175"/>
        </w:trPr>
        <w:tc>
          <w:tcPr>
            <w:tcW w:w="9214" w:type="dxa"/>
          </w:tcPr>
          <w:p w:rsidR="00ED6DB0" w:rsidRPr="00ED6DB0" w:rsidRDefault="00ED6DB0" w:rsidP="00ED6DB0">
            <w:pPr>
              <w:widowControl w:val="0"/>
              <w:numPr>
                <w:ilvl w:val="0"/>
                <w:numId w:val="20"/>
              </w:numPr>
              <w:jc w:val="both"/>
              <w:rPr>
                <w:b/>
                <w:iCs/>
                <w:snapToGrid w:val="0"/>
              </w:rPr>
            </w:pPr>
            <w:r w:rsidRPr="00ED6DB0">
              <w:rPr>
                <w:b/>
              </w:rPr>
              <w:t>souhlasí a doporučuje Zastupitelstvu Karlovarského kraje</w:t>
            </w:r>
            <w:r w:rsidRPr="00ED6DB0">
              <w:t xml:space="preserve"> uložit Krajské správě a údržbě silnic    Karlovarského kraje, příspěvková organizace, realizovat kroky k uzavření předmětných smluv o bezúplatném převodu pozemků</w:t>
            </w:r>
          </w:p>
        </w:tc>
        <w:tc>
          <w:tcPr>
            <w:tcW w:w="6662" w:type="dxa"/>
          </w:tcPr>
          <w:p w:rsidR="00ED6DB0" w:rsidRPr="00ED6DB0" w:rsidRDefault="00ED6DB0" w:rsidP="00A01795">
            <w:pPr>
              <w:widowControl w:val="0"/>
              <w:jc w:val="both"/>
              <w:rPr>
                <w:iCs/>
                <w:snapToGrid w:val="0"/>
              </w:rPr>
            </w:pPr>
          </w:p>
        </w:tc>
      </w:tr>
    </w:tbl>
    <w:p w:rsidR="00ED6DB0" w:rsidRPr="00ED6DB0" w:rsidRDefault="00ED6DB0" w:rsidP="00ED6DB0">
      <w:pPr>
        <w:widowControl w:val="0"/>
        <w:jc w:val="both"/>
        <w:rPr>
          <w:iCs/>
        </w:rPr>
      </w:pPr>
    </w:p>
    <w:p w:rsidR="00ED6DB0" w:rsidRPr="00ED6DB0" w:rsidRDefault="00ED6DB0" w:rsidP="00ED6DB0">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ED6DB0">
        <w:rPr>
          <w:rFonts w:ascii="Times New Roman" w:eastAsia="Times New Roman" w:hAnsi="Times New Roman" w:cs="Times New Roman"/>
          <w:bCs w:val="0"/>
          <w:color w:val="auto"/>
          <w:sz w:val="24"/>
          <w:szCs w:val="24"/>
        </w:rPr>
        <w:t>souhlasí a doporučuje Zastupitelstvu Karlovarského kraje</w:t>
      </w:r>
      <w:r w:rsidRPr="00ED6DB0">
        <w:rPr>
          <w:rFonts w:ascii="Times New Roman" w:eastAsia="Times New Roman" w:hAnsi="Times New Roman" w:cs="Times New Roman"/>
          <w:b w:val="0"/>
          <w:bCs w:val="0"/>
          <w:color w:val="auto"/>
          <w:sz w:val="24"/>
          <w:szCs w:val="24"/>
        </w:rPr>
        <w:t xml:space="preserve"> zmocnit Krajskou správu a údržbu </w:t>
      </w:r>
      <w:r w:rsidRPr="00ED6DB0">
        <w:rPr>
          <w:rFonts w:ascii="Times New Roman" w:eastAsia="Times New Roman" w:hAnsi="Times New Roman" w:cs="Times New Roman"/>
          <w:b w:val="0"/>
          <w:bCs w:val="0"/>
          <w:color w:val="auto"/>
          <w:sz w:val="24"/>
          <w:szCs w:val="24"/>
        </w:rPr>
        <w:lastRenderedPageBreak/>
        <w:t>silnic Karlovarského kraje, příspěvková organizace, k podpisu předmětných smluv o bezúplatném převodu pozemků</w:t>
      </w:r>
    </w:p>
    <w:p w:rsidR="008756EC" w:rsidRPr="00D45DF7" w:rsidRDefault="008756EC" w:rsidP="00A8173C">
      <w:pPr>
        <w:widowControl w:val="0"/>
        <w:jc w:val="both"/>
        <w:rPr>
          <w:noProof/>
        </w:rPr>
      </w:pPr>
    </w:p>
    <w:p w:rsidR="000E64B9" w:rsidRPr="00D45DF7" w:rsidRDefault="000E64B9" w:rsidP="00A8173C">
      <w:pPr>
        <w:widowControl w:val="0"/>
        <w:jc w:val="both"/>
        <w:rPr>
          <w:noProof/>
        </w:rPr>
      </w:pPr>
    </w:p>
    <w:p w:rsidR="00A8173C" w:rsidRPr="00D45DF7" w:rsidRDefault="00A8173C" w:rsidP="00A8173C">
      <w:pPr>
        <w:jc w:val="both"/>
        <w:rPr>
          <w:i/>
        </w:rPr>
      </w:pPr>
      <w:r w:rsidRPr="00D45DF7">
        <w:rPr>
          <w:b/>
          <w:i/>
          <w:iCs/>
        </w:rPr>
        <w:t>Členové výboru hlasovali o bodu č. 1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10</w:t>
      </w:r>
      <w:r w:rsidRPr="00D45DF7">
        <w:rPr>
          <w:i/>
        </w:rPr>
        <w:t xml:space="preserve">       </w:t>
      </w:r>
      <w:r w:rsidRPr="00D45DF7">
        <w:rPr>
          <w:i/>
          <w:iCs/>
        </w:rPr>
        <w:t xml:space="preserve">proti: 0     zdržel se: </w:t>
      </w:r>
      <w:r w:rsidR="008457BD">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45004A" w:rsidRPr="00D45DF7" w:rsidRDefault="0045004A" w:rsidP="00030B83">
      <w:pPr>
        <w:widowControl w:val="0"/>
        <w:jc w:val="both"/>
        <w:rPr>
          <w:b/>
        </w:rPr>
      </w:pPr>
    </w:p>
    <w:p w:rsidR="00C17E4A" w:rsidRPr="00D45DF7" w:rsidRDefault="00C17E4A" w:rsidP="00BE721E">
      <w:pPr>
        <w:jc w:val="both"/>
        <w:rPr>
          <w:i/>
        </w:rPr>
      </w:pPr>
    </w:p>
    <w:p w:rsidR="003955AC" w:rsidRPr="00D45DF7" w:rsidRDefault="00662B52" w:rsidP="003955AC">
      <w:pPr>
        <w:jc w:val="both"/>
        <w:rPr>
          <w:b/>
        </w:rPr>
      </w:pPr>
      <w:r w:rsidRPr="00D45DF7">
        <w:rPr>
          <w:b/>
        </w:rPr>
        <w:t>2</w:t>
      </w:r>
      <w:r w:rsidR="00431D87" w:rsidRPr="00D45DF7">
        <w:rPr>
          <w:b/>
        </w:rPr>
        <w:t xml:space="preserve">) </w:t>
      </w:r>
      <w:r w:rsidR="008756EC" w:rsidRPr="008756EC">
        <w:rPr>
          <w:b/>
        </w:rPr>
        <w:t xml:space="preserve">Bezúplatné nabytí nemovitých věcí z vlastnictví obce Pšov do vlastnictví Karlovarského kraje – pozemky </w:t>
      </w:r>
      <w:proofErr w:type="spellStart"/>
      <w:r w:rsidR="008756EC" w:rsidRPr="008756EC">
        <w:rPr>
          <w:b/>
        </w:rPr>
        <w:t>p.p.č</w:t>
      </w:r>
      <w:proofErr w:type="spellEnd"/>
      <w:r w:rsidR="008756EC" w:rsidRPr="008756EC">
        <w:rPr>
          <w:b/>
        </w:rPr>
        <w:t xml:space="preserve">. 48/3, 48/4, 2314/2, 2352/2, 2357/2, 2358/2 a 2359/2 v </w:t>
      </w:r>
      <w:proofErr w:type="spellStart"/>
      <w:r w:rsidR="008756EC" w:rsidRPr="008756EC">
        <w:rPr>
          <w:b/>
        </w:rPr>
        <w:t>k.ú</w:t>
      </w:r>
      <w:proofErr w:type="spellEnd"/>
      <w:r w:rsidR="008756EC" w:rsidRPr="008756EC">
        <w:rPr>
          <w:b/>
        </w:rPr>
        <w:t xml:space="preserve">. </w:t>
      </w:r>
      <w:proofErr w:type="spellStart"/>
      <w:r w:rsidR="008756EC" w:rsidRPr="008756EC">
        <w:rPr>
          <w:b/>
        </w:rPr>
        <w:t>Močidlec</w:t>
      </w:r>
      <w:proofErr w:type="spellEnd"/>
    </w:p>
    <w:p w:rsidR="00B72CF4" w:rsidRPr="00D45DF7" w:rsidRDefault="00B72CF4" w:rsidP="003955AC">
      <w:pPr>
        <w:pStyle w:val="Zkladntext"/>
        <w:jc w:val="both"/>
        <w:rPr>
          <w:i/>
          <w:iCs/>
        </w:rPr>
      </w:pPr>
    </w:p>
    <w:p w:rsidR="003955AC" w:rsidRPr="00D45DF7" w:rsidRDefault="003955AC" w:rsidP="003955AC">
      <w:pPr>
        <w:pStyle w:val="Zkladntext"/>
        <w:jc w:val="both"/>
        <w:rPr>
          <w:i/>
          <w:iCs/>
        </w:rPr>
      </w:pPr>
      <w:r w:rsidRPr="00D45DF7">
        <w:rPr>
          <w:i/>
          <w:iCs/>
        </w:rPr>
        <w:t xml:space="preserve">usnesení č. </w:t>
      </w:r>
      <w:r w:rsidR="000C558D">
        <w:rPr>
          <w:i/>
          <w:iCs/>
        </w:rPr>
        <w:t>2</w:t>
      </w:r>
      <w:r w:rsidR="006D7B28">
        <w:rPr>
          <w:i/>
          <w:iCs/>
        </w:rPr>
        <w:t>23</w:t>
      </w:r>
      <w:r w:rsidR="00A65B6C" w:rsidRPr="00D45DF7">
        <w:rPr>
          <w:i/>
        </w:rPr>
        <w:t>/</w:t>
      </w:r>
      <w:r w:rsidR="000C558D">
        <w:rPr>
          <w:i/>
        </w:rPr>
        <w:t>1</w:t>
      </w:r>
      <w:r w:rsidR="006D7B28">
        <w:rPr>
          <w:i/>
        </w:rPr>
        <w:t>2</w:t>
      </w:r>
      <w:r w:rsidR="008233A6" w:rsidRPr="00D45DF7">
        <w:rPr>
          <w:i/>
        </w:rPr>
        <w:t>/2</w:t>
      </w:r>
      <w:r w:rsidR="00316A0A" w:rsidRPr="00D45DF7">
        <w:rPr>
          <w:i/>
        </w:rPr>
        <w:t>2</w:t>
      </w:r>
    </w:p>
    <w:p w:rsidR="000C3892" w:rsidRPr="00D45DF7" w:rsidRDefault="000C3892" w:rsidP="003955AC">
      <w:pPr>
        <w:pStyle w:val="Zkladntext"/>
        <w:jc w:val="both"/>
        <w:rPr>
          <w:b w:val="0"/>
          <w:bCs w:val="0"/>
        </w:rPr>
      </w:pPr>
    </w:p>
    <w:p w:rsidR="0014334B" w:rsidRPr="00D45DF7" w:rsidRDefault="0014334B" w:rsidP="0014334B">
      <w:pPr>
        <w:widowControl w:val="0"/>
        <w:jc w:val="both"/>
        <w:rPr>
          <w:b/>
          <w:iCs/>
          <w:snapToGrid w:val="0"/>
        </w:rPr>
      </w:pPr>
      <w:r w:rsidRPr="00D45DF7">
        <w:rPr>
          <w:b/>
          <w:iCs/>
          <w:snapToGrid w:val="0"/>
        </w:rPr>
        <w:t>Výbor majetkový:</w:t>
      </w:r>
    </w:p>
    <w:p w:rsidR="002506D4" w:rsidRPr="00D45DF7" w:rsidRDefault="002506D4" w:rsidP="0014334B">
      <w:pPr>
        <w:widowControl w:val="0"/>
        <w:jc w:val="both"/>
        <w:rPr>
          <w:b/>
          <w:iCs/>
          <w:snapToGrid w:val="0"/>
        </w:rPr>
      </w:pPr>
    </w:p>
    <w:p w:rsidR="00ED6DB0" w:rsidRPr="00ED6DB0" w:rsidRDefault="00ED6DB0" w:rsidP="00ED6DB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D6DB0">
        <w:rPr>
          <w:rFonts w:ascii="Times New Roman" w:hAnsi="Times New Roman" w:cs="Times New Roman"/>
          <w:b/>
        </w:rPr>
        <w:t>souhlasí a doporučuje Zastupitelstvu Karlovarského kraje ke schválení</w:t>
      </w:r>
      <w:r w:rsidRPr="00ED6DB0">
        <w:rPr>
          <w:rFonts w:ascii="Times New Roman" w:hAnsi="Times New Roman" w:cs="Times New Roman"/>
        </w:rPr>
        <w:t xml:space="preserve"> bezúplatné nabytí pozemků </w:t>
      </w:r>
      <w:proofErr w:type="spellStart"/>
      <w:r w:rsidRPr="00ED6DB0">
        <w:rPr>
          <w:rFonts w:ascii="Times New Roman" w:hAnsi="Times New Roman" w:cs="Times New Roman"/>
        </w:rPr>
        <w:t>p.p.č</w:t>
      </w:r>
      <w:proofErr w:type="spellEnd"/>
      <w:r w:rsidRPr="00ED6DB0">
        <w:rPr>
          <w:rFonts w:ascii="Times New Roman" w:hAnsi="Times New Roman" w:cs="Times New Roman"/>
        </w:rPr>
        <w:t>. 48/3 o výměře 130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48/4 o výměře 19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2314/2 o výměře 2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2352/2 o výměře 11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2357/2 o výměře 15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2358/2 o výměře 40 m</w:t>
      </w:r>
      <w:r w:rsidRPr="00ED6DB0">
        <w:rPr>
          <w:rFonts w:ascii="Times New Roman" w:hAnsi="Times New Roman" w:cs="Times New Roman"/>
          <w:position w:val="5"/>
        </w:rPr>
        <w:t>2</w:t>
      </w:r>
      <w:r w:rsidRPr="00ED6DB0">
        <w:rPr>
          <w:rFonts w:ascii="Times New Roman" w:hAnsi="Times New Roman" w:cs="Times New Roman"/>
        </w:rPr>
        <w:t xml:space="preserve"> a </w:t>
      </w:r>
      <w:proofErr w:type="spellStart"/>
      <w:r w:rsidRPr="00ED6DB0">
        <w:rPr>
          <w:rFonts w:ascii="Times New Roman" w:hAnsi="Times New Roman" w:cs="Times New Roman"/>
        </w:rPr>
        <w:t>p.p.č</w:t>
      </w:r>
      <w:proofErr w:type="spellEnd"/>
      <w:r w:rsidRPr="00ED6DB0">
        <w:rPr>
          <w:rFonts w:ascii="Times New Roman" w:hAnsi="Times New Roman" w:cs="Times New Roman"/>
        </w:rPr>
        <w:t>. 2359/2 o výměře 5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w:t>
      </w:r>
      <w:proofErr w:type="spellStart"/>
      <w:r w:rsidRPr="00ED6DB0">
        <w:rPr>
          <w:rFonts w:ascii="Times New Roman" w:hAnsi="Times New Roman" w:cs="Times New Roman"/>
        </w:rPr>
        <w:t>Močidlec</w:t>
      </w:r>
      <w:proofErr w:type="spellEnd"/>
      <w:r w:rsidRPr="00ED6DB0">
        <w:rPr>
          <w:rFonts w:ascii="Times New Roman" w:hAnsi="Times New Roman" w:cs="Times New Roman"/>
        </w:rPr>
        <w:t xml:space="preserve"> a obci Pšov, a to formou darovací smlouvy mezi obcí Pšov, se sídlem Pšov č.p. 48, PSČ 364 52 Pšov, IČO 00254941 (jako dárce na straně jedné), a Karlovarským krajem, zastoupeným Krajskou správou a údržbou silnic Karlovarského kraje, příspěvková organizace (jako obdarovaný na straně druhé), a tím převést předmětné nemovité věci z vlastnictví obce Pšov do vlastnictví Karlovarského kraje, dle návrhu</w:t>
      </w:r>
    </w:p>
    <w:p w:rsidR="00ED6DB0" w:rsidRPr="00ED6DB0" w:rsidRDefault="00ED6DB0" w:rsidP="00ED6DB0">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D6DB0" w:rsidRPr="00ED6DB0" w:rsidTr="00A01795">
        <w:trPr>
          <w:trHeight w:val="175"/>
        </w:trPr>
        <w:tc>
          <w:tcPr>
            <w:tcW w:w="9214" w:type="dxa"/>
          </w:tcPr>
          <w:p w:rsidR="00ED6DB0" w:rsidRPr="00ED6DB0" w:rsidRDefault="00ED6DB0" w:rsidP="00ED6DB0">
            <w:pPr>
              <w:widowControl w:val="0"/>
              <w:numPr>
                <w:ilvl w:val="0"/>
                <w:numId w:val="20"/>
              </w:numPr>
              <w:jc w:val="both"/>
              <w:rPr>
                <w:b/>
                <w:iCs/>
                <w:snapToGrid w:val="0"/>
              </w:rPr>
            </w:pPr>
            <w:r w:rsidRPr="00ED6DB0">
              <w:rPr>
                <w:b/>
              </w:rPr>
              <w:t>souhlasí a doporučuje Zastupitelstvu Karlovarského kraje</w:t>
            </w:r>
            <w:r w:rsidRPr="00ED6DB0">
              <w:t xml:space="preserve"> uložit Krajské správě a údržbě silnic    Karlovarského kraje, příspěvková organizace, realizovat kroky k uzavření předmětné darovací smlouvy</w:t>
            </w:r>
          </w:p>
        </w:tc>
        <w:tc>
          <w:tcPr>
            <w:tcW w:w="6662" w:type="dxa"/>
          </w:tcPr>
          <w:p w:rsidR="00ED6DB0" w:rsidRPr="00ED6DB0" w:rsidRDefault="00ED6DB0" w:rsidP="00A01795">
            <w:pPr>
              <w:widowControl w:val="0"/>
              <w:jc w:val="both"/>
              <w:rPr>
                <w:iCs/>
                <w:snapToGrid w:val="0"/>
              </w:rPr>
            </w:pPr>
          </w:p>
        </w:tc>
      </w:tr>
    </w:tbl>
    <w:p w:rsidR="00ED6DB0" w:rsidRPr="00ED6DB0" w:rsidRDefault="00ED6DB0" w:rsidP="00ED6DB0">
      <w:pPr>
        <w:widowControl w:val="0"/>
        <w:jc w:val="both"/>
        <w:rPr>
          <w:iCs/>
        </w:rPr>
      </w:pPr>
    </w:p>
    <w:p w:rsidR="00ED6DB0" w:rsidRPr="00ED6DB0" w:rsidRDefault="00ED6DB0" w:rsidP="00ED6DB0">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ED6DB0">
        <w:rPr>
          <w:rFonts w:ascii="Times New Roman" w:hAnsi="Times New Roman" w:cs="Times New Roman"/>
          <w:color w:val="auto"/>
          <w:sz w:val="24"/>
          <w:szCs w:val="24"/>
        </w:rPr>
        <w:t xml:space="preserve">souhlasí a doporučuje Zastupitelstvu Karlovarského kraje </w:t>
      </w:r>
      <w:r w:rsidRPr="00ED6DB0">
        <w:rPr>
          <w:rFonts w:ascii="Times New Roman" w:eastAsia="Times New Roman" w:hAnsi="Times New Roman" w:cs="Times New Roman"/>
          <w:b w:val="0"/>
          <w:bCs w:val="0"/>
          <w:color w:val="auto"/>
          <w:sz w:val="24"/>
          <w:szCs w:val="24"/>
        </w:rPr>
        <w:t>zmocnit Krajskou správu a údržbu silnic Karlovarského kraje, příspěvková organizace, k podpisu předmětné darovací smlouvy</w:t>
      </w:r>
    </w:p>
    <w:p w:rsidR="00A8173C" w:rsidRPr="00ED6DB0" w:rsidRDefault="00A8173C" w:rsidP="00A8173C">
      <w:pPr>
        <w:widowControl w:val="0"/>
        <w:jc w:val="both"/>
        <w:rPr>
          <w:noProof/>
        </w:rPr>
      </w:pPr>
    </w:p>
    <w:p w:rsidR="00831B8C" w:rsidRDefault="00831B8C" w:rsidP="00A8173C">
      <w:pPr>
        <w:widowControl w:val="0"/>
        <w:jc w:val="both"/>
        <w:rPr>
          <w:noProof/>
        </w:rPr>
      </w:pPr>
    </w:p>
    <w:p w:rsidR="00A8173C" w:rsidRPr="00D45DF7" w:rsidRDefault="00A8173C" w:rsidP="00A8173C">
      <w:pPr>
        <w:jc w:val="both"/>
        <w:rPr>
          <w:i/>
        </w:rPr>
      </w:pPr>
      <w:r w:rsidRPr="00D45DF7">
        <w:rPr>
          <w:b/>
          <w:i/>
          <w:iCs/>
        </w:rPr>
        <w:t>Členové výboru hlasovali o bodu č. 2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w:t>
      </w:r>
      <w:r w:rsidR="009740B4">
        <w:rPr>
          <w:i/>
        </w:rPr>
        <w:t>1</w:t>
      </w:r>
      <w:r w:rsidRPr="00D45DF7">
        <w:rPr>
          <w:i/>
        </w:rPr>
        <w:t xml:space="preserve">       </w:t>
      </w:r>
      <w:r w:rsidRPr="00D45DF7">
        <w:rPr>
          <w:i/>
          <w:iCs/>
        </w:rPr>
        <w:t xml:space="preserve">proti: 0     zdržel se: </w:t>
      </w:r>
      <w:r w:rsidR="00F253E6" w:rsidRPr="00D45DF7">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45004A" w:rsidRPr="00D45DF7" w:rsidRDefault="0045004A" w:rsidP="0014334B">
      <w:pPr>
        <w:widowControl w:val="0"/>
        <w:jc w:val="both"/>
      </w:pPr>
    </w:p>
    <w:p w:rsidR="00D50989" w:rsidRPr="00D45DF7" w:rsidRDefault="00D50989" w:rsidP="00BC36B2">
      <w:pPr>
        <w:widowControl w:val="0"/>
        <w:jc w:val="both"/>
        <w:rPr>
          <w:iCs/>
          <w:snapToGrid w:val="0"/>
        </w:rPr>
      </w:pPr>
    </w:p>
    <w:p w:rsidR="009B7448" w:rsidRPr="00831B8C" w:rsidRDefault="00BC36B2" w:rsidP="00BC36B2">
      <w:pPr>
        <w:jc w:val="both"/>
        <w:rPr>
          <w:b/>
        </w:rPr>
      </w:pPr>
      <w:r w:rsidRPr="00831B8C">
        <w:rPr>
          <w:b/>
          <w:iCs/>
        </w:rPr>
        <w:t>3</w:t>
      </w:r>
      <w:r w:rsidR="009B7448" w:rsidRPr="00831B8C">
        <w:rPr>
          <w:b/>
          <w:iCs/>
        </w:rPr>
        <w:t xml:space="preserve">) </w:t>
      </w:r>
      <w:r w:rsidR="008756EC" w:rsidRPr="008756EC">
        <w:rPr>
          <w:b/>
        </w:rPr>
        <w:t xml:space="preserve">Bezúplatný převod nemovitých věcí z majetku Karlovarského kraje do majetku České republiky, s příslušností hospodařit s majetkem státu pro Ředitelství silnic a dálnic ČR - pozemky v </w:t>
      </w:r>
      <w:proofErr w:type="spellStart"/>
      <w:r w:rsidR="008756EC" w:rsidRPr="008756EC">
        <w:rPr>
          <w:b/>
        </w:rPr>
        <w:t>k.ú</w:t>
      </w:r>
      <w:proofErr w:type="spellEnd"/>
      <w:r w:rsidR="008756EC" w:rsidRPr="008756EC">
        <w:rPr>
          <w:b/>
        </w:rPr>
        <w:t xml:space="preserve">. Dolní Dvory, Jindřichov u Tršnic, Odrava, Dlouhé Mosty, Horní Lomany, </w:t>
      </w:r>
      <w:proofErr w:type="spellStart"/>
      <w:r w:rsidR="008756EC" w:rsidRPr="008756EC">
        <w:rPr>
          <w:b/>
        </w:rPr>
        <w:t>Salajna</w:t>
      </w:r>
      <w:proofErr w:type="spellEnd"/>
      <w:r w:rsidR="008756EC" w:rsidRPr="008756EC">
        <w:rPr>
          <w:b/>
        </w:rPr>
        <w:t xml:space="preserve"> a Střížov u Chebu</w:t>
      </w:r>
    </w:p>
    <w:p w:rsidR="00BC36B2" w:rsidRPr="00D45DF7" w:rsidRDefault="00BC36B2" w:rsidP="00BC36B2">
      <w:pPr>
        <w:jc w:val="both"/>
        <w:rPr>
          <w:i/>
          <w:iCs/>
        </w:rPr>
      </w:pPr>
    </w:p>
    <w:p w:rsidR="009B7448" w:rsidRPr="00D45DF7" w:rsidRDefault="009B7448" w:rsidP="009B7448">
      <w:pPr>
        <w:pStyle w:val="Zkladntext"/>
        <w:jc w:val="both"/>
        <w:rPr>
          <w:i/>
          <w:iCs/>
        </w:rPr>
      </w:pPr>
      <w:r w:rsidRPr="00D45DF7">
        <w:rPr>
          <w:i/>
          <w:iCs/>
        </w:rPr>
        <w:t xml:space="preserve">usnesení č. </w:t>
      </w:r>
      <w:r w:rsidR="000C558D">
        <w:rPr>
          <w:i/>
          <w:iCs/>
        </w:rPr>
        <w:t>2</w:t>
      </w:r>
      <w:r w:rsidR="006D7B28">
        <w:rPr>
          <w:i/>
          <w:iCs/>
        </w:rPr>
        <w:t>24</w:t>
      </w:r>
      <w:r w:rsidR="00A65B6C" w:rsidRPr="00D45DF7">
        <w:rPr>
          <w:i/>
        </w:rPr>
        <w:t>/</w:t>
      </w:r>
      <w:r w:rsidR="000C558D">
        <w:rPr>
          <w:i/>
        </w:rPr>
        <w:t>1</w:t>
      </w:r>
      <w:r w:rsidR="006D7B28">
        <w:rPr>
          <w:i/>
        </w:rPr>
        <w:t>2</w:t>
      </w:r>
      <w:r w:rsidR="008233A6" w:rsidRPr="00D45DF7">
        <w:rPr>
          <w:i/>
        </w:rPr>
        <w:t>/2</w:t>
      </w:r>
      <w:r w:rsidR="0096689C" w:rsidRPr="00D45DF7">
        <w:rPr>
          <w:i/>
        </w:rPr>
        <w:t>2</w:t>
      </w:r>
    </w:p>
    <w:p w:rsidR="009B7448" w:rsidRPr="00D45DF7" w:rsidRDefault="009B7448" w:rsidP="009B7448">
      <w:pPr>
        <w:pStyle w:val="Zkladntext"/>
        <w:jc w:val="both"/>
        <w:rPr>
          <w:i/>
          <w:iCs/>
        </w:rPr>
      </w:pPr>
    </w:p>
    <w:p w:rsidR="00D6693E" w:rsidRPr="00D45DF7" w:rsidRDefault="0014334B" w:rsidP="00A8173C">
      <w:pPr>
        <w:widowControl w:val="0"/>
        <w:jc w:val="both"/>
        <w:rPr>
          <w:b/>
          <w:iCs/>
          <w:snapToGrid w:val="0"/>
        </w:rPr>
      </w:pPr>
      <w:r w:rsidRPr="00D45DF7">
        <w:rPr>
          <w:b/>
          <w:iCs/>
          <w:snapToGrid w:val="0"/>
        </w:rPr>
        <w:t>Výbor majetkový:</w:t>
      </w:r>
      <w:r w:rsidR="00D6693E" w:rsidRPr="00D45DF7">
        <w:t xml:space="preserve"> </w:t>
      </w:r>
    </w:p>
    <w:p w:rsidR="005F447B" w:rsidRPr="00D45DF7" w:rsidRDefault="005F447B" w:rsidP="00B54588">
      <w:pPr>
        <w:widowControl w:val="0"/>
        <w:jc w:val="both"/>
        <w:rPr>
          <w:b/>
          <w:u w:val="single"/>
        </w:rPr>
      </w:pPr>
    </w:p>
    <w:p w:rsidR="00A8173C" w:rsidRDefault="00A8173C" w:rsidP="00A8173C">
      <w:pPr>
        <w:widowControl w:val="0"/>
        <w:jc w:val="both"/>
        <w:rPr>
          <w:noProof/>
        </w:rPr>
      </w:pPr>
    </w:p>
    <w:p w:rsidR="008756EC" w:rsidRDefault="008756EC" w:rsidP="00A8173C">
      <w:pPr>
        <w:widowControl w:val="0"/>
        <w:jc w:val="both"/>
        <w:rPr>
          <w:noProof/>
        </w:rPr>
      </w:pPr>
    </w:p>
    <w:p w:rsidR="00ED6DB0" w:rsidRPr="00ED6DB0" w:rsidRDefault="00ED6DB0" w:rsidP="00ED6DB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ED6DB0">
        <w:rPr>
          <w:rFonts w:ascii="Times New Roman" w:hAnsi="Times New Roman" w:cs="Times New Roman"/>
          <w:b/>
        </w:rPr>
        <w:t>souhlasí a doporučuje Zastupitelstvu Karlovarského kraje ke schválení</w:t>
      </w:r>
      <w:r w:rsidRPr="00ED6DB0">
        <w:rPr>
          <w:rFonts w:ascii="Times New Roman" w:hAnsi="Times New Roman" w:cs="Times New Roman"/>
        </w:rPr>
        <w:t xml:space="preserve"> bezúplatný převod části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185/49, která byla oddělena geometrickým plánem č. 212-212/2016 z původního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185/49 a označena novým parcelním číslem jako pozemek </w:t>
      </w:r>
      <w:proofErr w:type="spellStart"/>
      <w:r w:rsidRPr="00ED6DB0">
        <w:rPr>
          <w:rFonts w:ascii="Times New Roman" w:hAnsi="Times New Roman" w:cs="Times New Roman"/>
        </w:rPr>
        <w:t>p.p.č</w:t>
      </w:r>
      <w:proofErr w:type="spellEnd"/>
      <w:r w:rsidRPr="00ED6DB0">
        <w:rPr>
          <w:rFonts w:ascii="Times New Roman" w:hAnsi="Times New Roman" w:cs="Times New Roman"/>
        </w:rPr>
        <w:t>. 185/63 o výměře 193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Dolní Dvory a obci Cheb, část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322, která byla oddělena geometrickým plánem č. 218-155/2021 z původního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322 a označena novým parcelním číslem jako pozemek </w:t>
      </w:r>
      <w:proofErr w:type="spellStart"/>
      <w:r w:rsidRPr="00ED6DB0">
        <w:rPr>
          <w:rFonts w:ascii="Times New Roman" w:hAnsi="Times New Roman" w:cs="Times New Roman"/>
        </w:rPr>
        <w:t>p.p.č</w:t>
      </w:r>
      <w:proofErr w:type="spellEnd"/>
      <w:r w:rsidRPr="00ED6DB0">
        <w:rPr>
          <w:rFonts w:ascii="Times New Roman" w:hAnsi="Times New Roman" w:cs="Times New Roman"/>
        </w:rPr>
        <w:t>. 322/2 o výměře 194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Jindřichov u Tršnic a obci Cheb, části pozemků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659/57 a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659/80, které byly odděleny geometrickým plánem č. 199-155c/2021 z původních pozemků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659/57 a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659/80 a označeny novými parcelními čísly jako pozemky </w:t>
      </w:r>
      <w:proofErr w:type="spellStart"/>
      <w:r w:rsidRPr="00ED6DB0">
        <w:rPr>
          <w:rFonts w:ascii="Times New Roman" w:hAnsi="Times New Roman" w:cs="Times New Roman"/>
        </w:rPr>
        <w:t>p.p.č</w:t>
      </w:r>
      <w:proofErr w:type="spellEnd"/>
      <w:r w:rsidRPr="00ED6DB0">
        <w:rPr>
          <w:rFonts w:ascii="Times New Roman" w:hAnsi="Times New Roman" w:cs="Times New Roman"/>
        </w:rPr>
        <w:t>. 659/92 o výměře 23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659/93 o výměře 57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659/94 o výměře 192 m</w:t>
      </w:r>
      <w:r w:rsidRPr="00ED6DB0">
        <w:rPr>
          <w:rFonts w:ascii="Times New Roman" w:hAnsi="Times New Roman" w:cs="Times New Roman"/>
          <w:position w:val="5"/>
        </w:rPr>
        <w:t>2</w:t>
      </w:r>
      <w:r w:rsidRPr="00ED6DB0">
        <w:rPr>
          <w:rFonts w:ascii="Times New Roman" w:hAnsi="Times New Roman" w:cs="Times New Roman"/>
        </w:rPr>
        <w:t xml:space="preserve"> a </w:t>
      </w:r>
      <w:proofErr w:type="spellStart"/>
      <w:r w:rsidRPr="00ED6DB0">
        <w:rPr>
          <w:rFonts w:ascii="Times New Roman" w:hAnsi="Times New Roman" w:cs="Times New Roman"/>
        </w:rPr>
        <w:t>p.p.č</w:t>
      </w:r>
      <w:proofErr w:type="spellEnd"/>
      <w:r w:rsidRPr="00ED6DB0">
        <w:rPr>
          <w:rFonts w:ascii="Times New Roman" w:hAnsi="Times New Roman" w:cs="Times New Roman"/>
        </w:rPr>
        <w:t>. 659/91 o výměře 1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a obci Odrava, části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86/2, které byly odděleny geometrickým plánem č. 103-237d/2021 z původního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86/2 a označeny novými parcelními čísly jako pozemky </w:t>
      </w:r>
      <w:proofErr w:type="spellStart"/>
      <w:r w:rsidRPr="00ED6DB0">
        <w:rPr>
          <w:rFonts w:ascii="Times New Roman" w:hAnsi="Times New Roman" w:cs="Times New Roman"/>
        </w:rPr>
        <w:t>p.p.č</w:t>
      </w:r>
      <w:proofErr w:type="spellEnd"/>
      <w:r w:rsidRPr="00ED6DB0">
        <w:rPr>
          <w:rFonts w:ascii="Times New Roman" w:hAnsi="Times New Roman" w:cs="Times New Roman"/>
        </w:rPr>
        <w:t>. 86/5 o výměře 21 m</w:t>
      </w:r>
      <w:r w:rsidRPr="00ED6DB0">
        <w:rPr>
          <w:rFonts w:ascii="Times New Roman" w:hAnsi="Times New Roman" w:cs="Times New Roman"/>
          <w:position w:val="5"/>
        </w:rPr>
        <w:t>2</w:t>
      </w:r>
      <w:r w:rsidRPr="00ED6DB0">
        <w:rPr>
          <w:rFonts w:ascii="Times New Roman" w:hAnsi="Times New Roman" w:cs="Times New Roman"/>
        </w:rPr>
        <w:t xml:space="preserve"> a </w:t>
      </w:r>
      <w:proofErr w:type="spellStart"/>
      <w:r w:rsidRPr="00ED6DB0">
        <w:rPr>
          <w:rFonts w:ascii="Times New Roman" w:hAnsi="Times New Roman" w:cs="Times New Roman"/>
        </w:rPr>
        <w:t>p.p.č</w:t>
      </w:r>
      <w:proofErr w:type="spellEnd"/>
      <w:r w:rsidRPr="00ED6DB0">
        <w:rPr>
          <w:rFonts w:ascii="Times New Roman" w:hAnsi="Times New Roman" w:cs="Times New Roman"/>
        </w:rPr>
        <w:t>. 86/6 o výměře 149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Dlouhé Mosty a obci Františkovy Lázně, část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829, která byla oddělena geometrickým plánem č. 1051-135/2021 z původního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829 a označena novým parcelním číslem jako pozemek </w:t>
      </w:r>
      <w:proofErr w:type="spellStart"/>
      <w:r w:rsidRPr="00ED6DB0">
        <w:rPr>
          <w:rFonts w:ascii="Times New Roman" w:hAnsi="Times New Roman" w:cs="Times New Roman"/>
        </w:rPr>
        <w:t>p.p.č</w:t>
      </w:r>
      <w:proofErr w:type="spellEnd"/>
      <w:r w:rsidRPr="00ED6DB0">
        <w:rPr>
          <w:rFonts w:ascii="Times New Roman" w:hAnsi="Times New Roman" w:cs="Times New Roman"/>
        </w:rPr>
        <w:t>. 829/2 o výměře 20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Horní Lomany a obci Františkovy Lázně, části pozemků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1079/1 a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1079/6, které byly odděleny geometrickým plánem č. 295-155C/2021 z původních pozemků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1079/1 a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1079/6 a označeny novými parcelními čísly jako pozemky </w:t>
      </w:r>
      <w:proofErr w:type="spellStart"/>
      <w:r w:rsidRPr="00ED6DB0">
        <w:rPr>
          <w:rFonts w:ascii="Times New Roman" w:hAnsi="Times New Roman" w:cs="Times New Roman"/>
        </w:rPr>
        <w:t>p.p.č</w:t>
      </w:r>
      <w:proofErr w:type="spellEnd"/>
      <w:r w:rsidRPr="00ED6DB0">
        <w:rPr>
          <w:rFonts w:ascii="Times New Roman" w:hAnsi="Times New Roman" w:cs="Times New Roman"/>
        </w:rPr>
        <w:t>. 1079/11 o výměře 23 m</w:t>
      </w:r>
      <w:r w:rsidRPr="00ED6DB0">
        <w:rPr>
          <w:rFonts w:ascii="Times New Roman" w:hAnsi="Times New Roman" w:cs="Times New Roman"/>
          <w:position w:val="5"/>
        </w:rPr>
        <w:t>2</w:t>
      </w:r>
      <w:r w:rsidRPr="00ED6DB0">
        <w:rPr>
          <w:rFonts w:ascii="Times New Roman" w:hAnsi="Times New Roman" w:cs="Times New Roman"/>
        </w:rPr>
        <w:t xml:space="preserve">,  </w:t>
      </w:r>
      <w:proofErr w:type="spellStart"/>
      <w:r w:rsidRPr="00ED6DB0">
        <w:rPr>
          <w:rFonts w:ascii="Times New Roman" w:hAnsi="Times New Roman" w:cs="Times New Roman"/>
        </w:rPr>
        <w:t>p.p.č</w:t>
      </w:r>
      <w:proofErr w:type="spellEnd"/>
      <w:r w:rsidRPr="00ED6DB0">
        <w:rPr>
          <w:rFonts w:ascii="Times New Roman" w:hAnsi="Times New Roman" w:cs="Times New Roman"/>
        </w:rPr>
        <w:t>. 1079/9 o výměře 156 m</w:t>
      </w:r>
      <w:r w:rsidRPr="00ED6DB0">
        <w:rPr>
          <w:rFonts w:ascii="Times New Roman" w:hAnsi="Times New Roman" w:cs="Times New Roman"/>
          <w:position w:val="5"/>
        </w:rPr>
        <w:t>2</w:t>
      </w:r>
      <w:r w:rsidRPr="00ED6DB0">
        <w:rPr>
          <w:rFonts w:ascii="Times New Roman" w:hAnsi="Times New Roman" w:cs="Times New Roman"/>
        </w:rPr>
        <w:t xml:space="preserve"> a </w:t>
      </w:r>
      <w:proofErr w:type="spellStart"/>
      <w:r w:rsidRPr="00ED6DB0">
        <w:rPr>
          <w:rFonts w:ascii="Times New Roman" w:hAnsi="Times New Roman" w:cs="Times New Roman"/>
        </w:rPr>
        <w:t>p.p.č</w:t>
      </w:r>
      <w:proofErr w:type="spellEnd"/>
      <w:r w:rsidRPr="00ED6DB0">
        <w:rPr>
          <w:rFonts w:ascii="Times New Roman" w:hAnsi="Times New Roman" w:cs="Times New Roman"/>
        </w:rPr>
        <w:t>. 1079/10 o výměře 19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xml:space="preserve">. </w:t>
      </w:r>
      <w:proofErr w:type="spellStart"/>
      <w:r w:rsidRPr="00ED6DB0">
        <w:rPr>
          <w:rFonts w:ascii="Times New Roman" w:hAnsi="Times New Roman" w:cs="Times New Roman"/>
        </w:rPr>
        <w:t>Salajna</w:t>
      </w:r>
      <w:proofErr w:type="spellEnd"/>
      <w:r w:rsidRPr="00ED6DB0">
        <w:rPr>
          <w:rFonts w:ascii="Times New Roman" w:hAnsi="Times New Roman" w:cs="Times New Roman"/>
        </w:rPr>
        <w:t xml:space="preserve"> a obci Dolní Žandov a část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26/15, která byla oddělena geometrickým plánem č. 264-237b/2021 z původního pozemku </w:t>
      </w:r>
      <w:proofErr w:type="spellStart"/>
      <w:r w:rsidRPr="00ED6DB0">
        <w:rPr>
          <w:rFonts w:ascii="Times New Roman" w:hAnsi="Times New Roman" w:cs="Times New Roman"/>
        </w:rPr>
        <w:t>p.p.č</w:t>
      </w:r>
      <w:proofErr w:type="spellEnd"/>
      <w:r w:rsidRPr="00ED6DB0">
        <w:rPr>
          <w:rFonts w:ascii="Times New Roman" w:hAnsi="Times New Roman" w:cs="Times New Roman"/>
        </w:rPr>
        <w:t xml:space="preserve">. 26/15 a označena novým parcelním číslem jako pozemek </w:t>
      </w:r>
      <w:proofErr w:type="spellStart"/>
      <w:r w:rsidRPr="00ED6DB0">
        <w:rPr>
          <w:rFonts w:ascii="Times New Roman" w:hAnsi="Times New Roman" w:cs="Times New Roman"/>
        </w:rPr>
        <w:t>p.p.č</w:t>
      </w:r>
      <w:proofErr w:type="spellEnd"/>
      <w:r w:rsidRPr="00ED6DB0">
        <w:rPr>
          <w:rFonts w:ascii="Times New Roman" w:hAnsi="Times New Roman" w:cs="Times New Roman"/>
        </w:rPr>
        <w:t>. 26/46 o výměře 504 m</w:t>
      </w:r>
      <w:r w:rsidRPr="00ED6DB0">
        <w:rPr>
          <w:rFonts w:ascii="Times New Roman" w:hAnsi="Times New Roman" w:cs="Times New Roman"/>
          <w:position w:val="5"/>
        </w:rPr>
        <w:t>2</w:t>
      </w:r>
      <w:r w:rsidRPr="00ED6DB0">
        <w:rPr>
          <w:rFonts w:ascii="Times New Roman" w:hAnsi="Times New Roman" w:cs="Times New Roman"/>
        </w:rPr>
        <w:t xml:space="preserve">, v </w:t>
      </w:r>
      <w:proofErr w:type="spellStart"/>
      <w:r w:rsidRPr="00ED6DB0">
        <w:rPr>
          <w:rFonts w:ascii="Times New Roman" w:hAnsi="Times New Roman" w:cs="Times New Roman"/>
        </w:rPr>
        <w:t>k.ú</w:t>
      </w:r>
      <w:proofErr w:type="spellEnd"/>
      <w:r w:rsidRPr="00ED6DB0">
        <w:rPr>
          <w:rFonts w:ascii="Times New Roman" w:hAnsi="Times New Roman" w:cs="Times New Roman"/>
        </w:rPr>
        <w:t>. Střížov u Chebu a obci Cheb konkrétnímu zájemci Ředitelství silnic a dálnic ČR, a to formou darovací smlouvy mezi Karlovarským krajem, zastoupeným Krajskou správou a údržbou silnic Karlovarského kraje, příspěvková organizace (jako dárce na straně jedné), a Ředitelstvím silnic a dálnic ČR, státní příspěvková organizace, se sídlem Na Pankráci 546/56, PSČ 145 05 Praha 4 - Nusle, IČO 65993390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České republiky, s příslušností hospodařit s majetkem státu pro Ředitelství silnic a dálnic ČR, dle návrhu</w:t>
      </w:r>
    </w:p>
    <w:p w:rsidR="00ED6DB0" w:rsidRPr="00ED6DB0" w:rsidRDefault="00ED6DB0" w:rsidP="00ED6DB0">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D6DB0" w:rsidRPr="00ED6DB0" w:rsidTr="00A01795">
        <w:trPr>
          <w:trHeight w:val="175"/>
        </w:trPr>
        <w:tc>
          <w:tcPr>
            <w:tcW w:w="9214" w:type="dxa"/>
          </w:tcPr>
          <w:p w:rsidR="00ED6DB0" w:rsidRPr="00ED6DB0" w:rsidRDefault="00ED6DB0" w:rsidP="00ED6DB0">
            <w:pPr>
              <w:widowControl w:val="0"/>
              <w:numPr>
                <w:ilvl w:val="0"/>
                <w:numId w:val="20"/>
              </w:numPr>
              <w:jc w:val="both"/>
              <w:rPr>
                <w:b/>
                <w:iCs/>
                <w:snapToGrid w:val="0"/>
              </w:rPr>
            </w:pPr>
            <w:r w:rsidRPr="00ED6DB0">
              <w:rPr>
                <w:b/>
              </w:rPr>
              <w:t>souhlasí a doporučuje Zastupitelstvu Karlovarského kraje</w:t>
            </w:r>
            <w:r w:rsidRPr="00ED6DB0">
              <w:t xml:space="preserve"> uložit Krajské správě a údržbě silnic    Karlovarského kraje, příspěvková organizace, realizovat kroky k uzavření předmětné darovací smlouvy</w:t>
            </w:r>
          </w:p>
        </w:tc>
        <w:tc>
          <w:tcPr>
            <w:tcW w:w="6662" w:type="dxa"/>
          </w:tcPr>
          <w:p w:rsidR="00ED6DB0" w:rsidRPr="00ED6DB0" w:rsidRDefault="00ED6DB0" w:rsidP="00A01795">
            <w:pPr>
              <w:widowControl w:val="0"/>
              <w:jc w:val="both"/>
              <w:rPr>
                <w:iCs/>
                <w:snapToGrid w:val="0"/>
              </w:rPr>
            </w:pPr>
          </w:p>
        </w:tc>
      </w:tr>
    </w:tbl>
    <w:p w:rsidR="00ED6DB0" w:rsidRPr="00ED6DB0" w:rsidRDefault="00ED6DB0" w:rsidP="00ED6DB0">
      <w:pPr>
        <w:widowControl w:val="0"/>
        <w:jc w:val="both"/>
        <w:rPr>
          <w:iCs/>
        </w:rPr>
      </w:pPr>
    </w:p>
    <w:p w:rsidR="00ED6DB0" w:rsidRPr="00ED6DB0" w:rsidRDefault="00ED6DB0" w:rsidP="00ED6DB0">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ED6DB0">
        <w:rPr>
          <w:rFonts w:ascii="Times New Roman" w:hAnsi="Times New Roman" w:cs="Times New Roman"/>
          <w:color w:val="auto"/>
          <w:sz w:val="24"/>
          <w:szCs w:val="24"/>
        </w:rPr>
        <w:t xml:space="preserve">souhlasí a doporučuje Zastupitelstvu Karlovarského kraje </w:t>
      </w:r>
      <w:r w:rsidRPr="00ED6DB0">
        <w:rPr>
          <w:rFonts w:ascii="Times New Roman" w:hAnsi="Times New Roman" w:cs="Times New Roman"/>
          <w:b w:val="0"/>
          <w:color w:val="auto"/>
          <w:sz w:val="24"/>
          <w:szCs w:val="24"/>
        </w:rPr>
        <w:t>zmocnit Krajskou správu a údržbu silnic Karlovarského kraje, příspěvková organizace, k podpisu předmětné darovací smlouvy</w:t>
      </w:r>
    </w:p>
    <w:p w:rsidR="008756EC" w:rsidRPr="00ED6DB0" w:rsidRDefault="008756EC" w:rsidP="00A8173C">
      <w:pPr>
        <w:widowControl w:val="0"/>
        <w:jc w:val="both"/>
        <w:rPr>
          <w:noProof/>
        </w:rPr>
      </w:pPr>
    </w:p>
    <w:p w:rsidR="00831B8C" w:rsidRPr="00D45DF7" w:rsidRDefault="00831B8C" w:rsidP="00A8173C">
      <w:pPr>
        <w:widowControl w:val="0"/>
        <w:jc w:val="both"/>
        <w:rPr>
          <w:noProof/>
        </w:rPr>
      </w:pPr>
    </w:p>
    <w:p w:rsidR="00A8173C" w:rsidRPr="00D45DF7" w:rsidRDefault="00A8173C" w:rsidP="00A8173C">
      <w:pPr>
        <w:jc w:val="both"/>
        <w:rPr>
          <w:i/>
        </w:rPr>
      </w:pPr>
      <w:r w:rsidRPr="00D45DF7">
        <w:rPr>
          <w:b/>
          <w:i/>
          <w:iCs/>
        </w:rPr>
        <w:t>Členové výboru hlasovali o bodu č. 3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613986">
        <w:rPr>
          <w:i/>
        </w:rPr>
        <w:t>1</w:t>
      </w:r>
      <w:r w:rsidR="009740B4">
        <w:rPr>
          <w:i/>
        </w:rPr>
        <w:t>1</w:t>
      </w:r>
      <w:r w:rsidRPr="00D45DF7">
        <w:rPr>
          <w:i/>
        </w:rPr>
        <w:t xml:space="preserve">       </w:t>
      </w:r>
      <w:r w:rsidRPr="00D45DF7">
        <w:rPr>
          <w:i/>
          <w:iCs/>
        </w:rPr>
        <w:t xml:space="preserve">proti: 0     zdržel se: </w:t>
      </w:r>
      <w:r w:rsidR="00F253E6" w:rsidRPr="00D45DF7">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69739E" w:rsidRPr="00D45DF7" w:rsidRDefault="0069739E" w:rsidP="00A8173C">
      <w:pPr>
        <w:widowControl w:val="0"/>
        <w:jc w:val="both"/>
        <w:rPr>
          <w:b/>
        </w:rPr>
      </w:pPr>
    </w:p>
    <w:p w:rsidR="00A8173C" w:rsidRPr="00D45DF7" w:rsidRDefault="00A8173C" w:rsidP="00B54588">
      <w:pPr>
        <w:widowControl w:val="0"/>
        <w:jc w:val="both"/>
        <w:rPr>
          <w:b/>
          <w:u w:val="single"/>
        </w:rPr>
      </w:pPr>
    </w:p>
    <w:p w:rsidR="009B7448" w:rsidRPr="00D45DF7" w:rsidRDefault="00430E92" w:rsidP="009B7448">
      <w:pPr>
        <w:jc w:val="both"/>
        <w:rPr>
          <w:b/>
        </w:rPr>
      </w:pPr>
      <w:r w:rsidRPr="00D45DF7">
        <w:rPr>
          <w:b/>
        </w:rPr>
        <w:t>4</w:t>
      </w:r>
      <w:r w:rsidR="009B7448" w:rsidRPr="00D45DF7">
        <w:rPr>
          <w:b/>
        </w:rPr>
        <w:t xml:space="preserve">) </w:t>
      </w:r>
      <w:r w:rsidR="008756EC" w:rsidRPr="008756EC">
        <w:rPr>
          <w:b/>
        </w:rPr>
        <w:t xml:space="preserve">Úplatné nabytí nemovitých věcí z vlastnictví společnosti LAGARDE ECONOMY s.r.o. do vlastnictví Karlovarského kraje – části pozemků </w:t>
      </w:r>
      <w:proofErr w:type="spellStart"/>
      <w:r w:rsidR="008756EC" w:rsidRPr="008756EC">
        <w:rPr>
          <w:b/>
        </w:rPr>
        <w:t>p.p.č</w:t>
      </w:r>
      <w:proofErr w:type="spellEnd"/>
      <w:r w:rsidR="008756EC" w:rsidRPr="008756EC">
        <w:rPr>
          <w:b/>
        </w:rPr>
        <w:t xml:space="preserve">. 1578/10 a </w:t>
      </w:r>
      <w:proofErr w:type="spellStart"/>
      <w:r w:rsidR="008756EC" w:rsidRPr="008756EC">
        <w:rPr>
          <w:b/>
        </w:rPr>
        <w:t>p.p.č</w:t>
      </w:r>
      <w:proofErr w:type="spellEnd"/>
      <w:r w:rsidR="008756EC" w:rsidRPr="008756EC">
        <w:rPr>
          <w:b/>
        </w:rPr>
        <w:t xml:space="preserve">. 1578/19 v </w:t>
      </w:r>
      <w:proofErr w:type="spellStart"/>
      <w:r w:rsidR="008756EC" w:rsidRPr="008756EC">
        <w:rPr>
          <w:b/>
        </w:rPr>
        <w:t>k.ú</w:t>
      </w:r>
      <w:proofErr w:type="spellEnd"/>
      <w:r w:rsidR="008756EC" w:rsidRPr="008756EC">
        <w:rPr>
          <w:b/>
        </w:rPr>
        <w:t>. Cheb</w:t>
      </w:r>
    </w:p>
    <w:p w:rsidR="00430E92" w:rsidRPr="00D45DF7" w:rsidRDefault="00430E92" w:rsidP="009B7448">
      <w:pPr>
        <w:jc w:val="both"/>
      </w:pPr>
    </w:p>
    <w:p w:rsidR="009B7448" w:rsidRPr="00D45DF7" w:rsidRDefault="009B7448" w:rsidP="009B7448">
      <w:pPr>
        <w:pStyle w:val="Zkladntext"/>
        <w:jc w:val="both"/>
        <w:rPr>
          <w:i/>
          <w:iCs/>
        </w:rPr>
      </w:pPr>
      <w:r w:rsidRPr="00D45DF7">
        <w:rPr>
          <w:i/>
          <w:iCs/>
        </w:rPr>
        <w:t xml:space="preserve">usnesení č. </w:t>
      </w:r>
      <w:r w:rsidR="000C558D">
        <w:rPr>
          <w:i/>
          <w:iCs/>
        </w:rPr>
        <w:t>22</w:t>
      </w:r>
      <w:r w:rsidR="006D7B28">
        <w:rPr>
          <w:i/>
          <w:iCs/>
        </w:rPr>
        <w:t>5</w:t>
      </w:r>
      <w:r w:rsidR="00A65B6C" w:rsidRPr="00D45DF7">
        <w:rPr>
          <w:i/>
        </w:rPr>
        <w:t>/</w:t>
      </w:r>
      <w:r w:rsidR="000C558D">
        <w:rPr>
          <w:i/>
        </w:rPr>
        <w:t>1</w:t>
      </w:r>
      <w:r w:rsidR="006D7B28">
        <w:rPr>
          <w:i/>
        </w:rPr>
        <w:t>2</w:t>
      </w:r>
      <w:r w:rsidR="004B69F7" w:rsidRPr="00D45DF7">
        <w:rPr>
          <w:i/>
        </w:rPr>
        <w:t>/2</w:t>
      </w:r>
      <w:r w:rsidR="0096689C" w:rsidRPr="00D45DF7">
        <w:rPr>
          <w:i/>
        </w:rPr>
        <w:t>2</w:t>
      </w:r>
      <w:r w:rsidRPr="00D45DF7">
        <w:rPr>
          <w:i/>
          <w:iCs/>
        </w:rPr>
        <w:t xml:space="preserve">  </w:t>
      </w:r>
    </w:p>
    <w:p w:rsidR="00997A86" w:rsidRPr="00D45DF7" w:rsidRDefault="00997A86" w:rsidP="00997A86">
      <w:pPr>
        <w:pStyle w:val="Zkladntext"/>
        <w:jc w:val="both"/>
        <w:rPr>
          <w:b w:val="0"/>
          <w:bCs w:val="0"/>
        </w:rPr>
      </w:pPr>
    </w:p>
    <w:p w:rsidR="00ED6DB0" w:rsidRPr="00BF59FE" w:rsidRDefault="00ED6DB0" w:rsidP="00ED6DB0">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BF59FE">
        <w:rPr>
          <w:rFonts w:ascii="Times New Roman" w:hAnsi="Times New Roman" w:cs="Times New Roman"/>
          <w:b/>
        </w:rPr>
        <w:t>souhlasí a doporučuje Zastupitelstvu Karlovarského kraje ke schválení</w:t>
      </w:r>
      <w:r w:rsidRPr="00BF59FE">
        <w:rPr>
          <w:rFonts w:ascii="Times New Roman" w:hAnsi="Times New Roman" w:cs="Times New Roman"/>
        </w:rPr>
        <w:t xml:space="preserve"> změnu závazku majetkoprávního vypořádání nemovitých věcí v </w:t>
      </w:r>
      <w:proofErr w:type="spellStart"/>
      <w:r w:rsidRPr="00BF59FE">
        <w:rPr>
          <w:rFonts w:ascii="Times New Roman" w:hAnsi="Times New Roman" w:cs="Times New Roman"/>
        </w:rPr>
        <w:t>k.ú</w:t>
      </w:r>
      <w:proofErr w:type="spellEnd"/>
      <w:r w:rsidRPr="00BF59FE">
        <w:rPr>
          <w:rFonts w:ascii="Times New Roman" w:hAnsi="Times New Roman" w:cs="Times New Roman"/>
        </w:rPr>
        <w:t>. Cheb uvedeného ve smlouvě o budoucí kupní smlouvě ze dne 12.01.2022 spočívající ve zúžení předmětu nabytí do vlastnictví Karlovarského kraje dle kupní smlouvy, dle návrhu</w:t>
      </w:r>
    </w:p>
    <w:p w:rsidR="00ED6DB0" w:rsidRPr="00BF59FE" w:rsidRDefault="00ED6DB0" w:rsidP="00ED6DB0">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ED6DB0" w:rsidRPr="00BF59FE" w:rsidTr="00A01795">
        <w:trPr>
          <w:trHeight w:val="175"/>
        </w:trPr>
        <w:tc>
          <w:tcPr>
            <w:tcW w:w="9214" w:type="dxa"/>
          </w:tcPr>
          <w:p w:rsidR="00ED6DB0" w:rsidRPr="00BF59FE" w:rsidRDefault="00ED6DB0" w:rsidP="00ED6DB0">
            <w:pPr>
              <w:widowControl w:val="0"/>
              <w:numPr>
                <w:ilvl w:val="0"/>
                <w:numId w:val="20"/>
              </w:numPr>
              <w:jc w:val="both"/>
              <w:rPr>
                <w:b/>
                <w:iCs/>
                <w:snapToGrid w:val="0"/>
              </w:rPr>
            </w:pPr>
            <w:r w:rsidRPr="00BF59FE">
              <w:rPr>
                <w:b/>
              </w:rPr>
              <w:t>souhlasí a doporučuje Zastupitelstvu Karlovarského kraje</w:t>
            </w:r>
            <w:r w:rsidRPr="00BF59FE">
              <w:t xml:space="preserve"> úplatné nabytí části pozemku </w:t>
            </w:r>
            <w:proofErr w:type="spellStart"/>
            <w:r w:rsidRPr="00BF59FE">
              <w:t>p.p.č</w:t>
            </w:r>
            <w:proofErr w:type="spellEnd"/>
            <w:r w:rsidRPr="00BF59FE">
              <w:t xml:space="preserve">. 1578/10, která byla oddělena geometrickým plánem č. 6716-3/2022 z původního pozemku </w:t>
            </w:r>
            <w:proofErr w:type="spellStart"/>
            <w:r w:rsidRPr="00BF59FE">
              <w:t>p.p.č</w:t>
            </w:r>
            <w:proofErr w:type="spellEnd"/>
            <w:r w:rsidRPr="00BF59FE">
              <w:t xml:space="preserve">. 1578/10 a označena novým parcelním číslem jako pozemek </w:t>
            </w:r>
            <w:proofErr w:type="spellStart"/>
            <w:r w:rsidRPr="00BF59FE">
              <w:t>p.p.č</w:t>
            </w:r>
            <w:proofErr w:type="spellEnd"/>
            <w:r w:rsidRPr="00BF59FE">
              <w:t>. 1578/21 o výměře 88 m</w:t>
            </w:r>
            <w:r w:rsidRPr="00BF59FE">
              <w:rPr>
                <w:position w:val="5"/>
              </w:rPr>
              <w:t>2</w:t>
            </w:r>
            <w:r w:rsidRPr="00BF59FE">
              <w:t xml:space="preserve"> a části pozemku </w:t>
            </w:r>
            <w:proofErr w:type="spellStart"/>
            <w:r w:rsidRPr="00BF59FE">
              <w:t>p.p.č</w:t>
            </w:r>
            <w:proofErr w:type="spellEnd"/>
            <w:r w:rsidRPr="00BF59FE">
              <w:t xml:space="preserve">. 1578/19, která byla oddělena geometrickým plánem č. 6716-3/2022 z původního pozemku </w:t>
            </w:r>
            <w:proofErr w:type="spellStart"/>
            <w:r w:rsidRPr="00BF59FE">
              <w:t>p.p.č</w:t>
            </w:r>
            <w:proofErr w:type="spellEnd"/>
            <w:r w:rsidRPr="00BF59FE">
              <w:t xml:space="preserve">. 1578/19 a označena stejným parcelním číslem jako pozemek </w:t>
            </w:r>
            <w:proofErr w:type="spellStart"/>
            <w:r w:rsidRPr="00BF59FE">
              <w:t>p.p.č</w:t>
            </w:r>
            <w:proofErr w:type="spellEnd"/>
            <w:r w:rsidRPr="00BF59FE">
              <w:t>. 1578/19 o výměře 416 m</w:t>
            </w:r>
            <w:r w:rsidRPr="00BF59FE">
              <w:rPr>
                <w:position w:val="5"/>
              </w:rPr>
              <w:t>2</w:t>
            </w:r>
            <w:r w:rsidRPr="00BF59FE">
              <w:t xml:space="preserve">, v </w:t>
            </w:r>
            <w:proofErr w:type="spellStart"/>
            <w:r w:rsidRPr="00BF59FE">
              <w:t>k.ú</w:t>
            </w:r>
            <w:proofErr w:type="spellEnd"/>
            <w:r w:rsidRPr="00BF59FE">
              <w:t>. a obci Cheb</w:t>
            </w:r>
            <w:r w:rsidRPr="00BF59FE">
              <w:rPr>
                <w:color w:val="000000"/>
              </w:rPr>
              <w:t xml:space="preserve"> mezi společností LAGARDE ECONOMY s.r.o. se sídlem Cheb, Podhradská 2008/14, PSČ 350 02, IČO 08398887 </w:t>
            </w:r>
            <w:r w:rsidRPr="00BF59FE">
              <w:t>(jako prodávající na straně jedné), a Karlovarským krajem, zastoupeným Krajskou správou a údržbou silnic Karlovarského kraje, příspěvkov</w:t>
            </w:r>
            <w:r w:rsidRPr="00BF59FE">
              <w:rPr>
                <w:color w:val="000000"/>
              </w:rPr>
              <w:t>á</w:t>
            </w:r>
            <w:r w:rsidRPr="00BF59FE">
              <w:t xml:space="preserve"> organizace (jako kupující na straně druhé), za dohodnutou kupní cenu, která byla stanovena dohodou ve výši </w:t>
            </w:r>
            <w:r w:rsidRPr="00BF59FE">
              <w:rPr>
                <w:color w:val="000000"/>
              </w:rPr>
              <w:t>1.950.000</w:t>
            </w:r>
            <w:r w:rsidRPr="00BF59FE">
              <w:t xml:space="preserve"> Kč, a tím převést předmětné nemovité věci z vlastnictví </w:t>
            </w:r>
            <w:r w:rsidRPr="00BF59FE">
              <w:rPr>
                <w:color w:val="000000"/>
              </w:rPr>
              <w:t>společnosti LAGARDE ECONOMY s.r.o.,</w:t>
            </w:r>
            <w:r w:rsidRPr="00BF59FE">
              <w:t xml:space="preserve"> do vlastnictví Karlovarského kraje, a to za podmínky, že před podáním návrhu na vklad vlastnického práva do katastru nemovitostí dojde k výmazu zástavních práv a případných jiných práv, zapsaných v katastru nemovitostí, zatěžujících předmětné nemovité věci, dle návrhu</w:t>
            </w:r>
          </w:p>
        </w:tc>
        <w:tc>
          <w:tcPr>
            <w:tcW w:w="6662" w:type="dxa"/>
          </w:tcPr>
          <w:p w:rsidR="00ED6DB0" w:rsidRPr="00BF59FE" w:rsidRDefault="00ED6DB0" w:rsidP="00A01795">
            <w:pPr>
              <w:widowControl w:val="0"/>
              <w:jc w:val="both"/>
              <w:rPr>
                <w:iCs/>
                <w:snapToGrid w:val="0"/>
              </w:rPr>
            </w:pPr>
          </w:p>
        </w:tc>
      </w:tr>
    </w:tbl>
    <w:p w:rsidR="00ED6DB0" w:rsidRPr="00BF59FE" w:rsidRDefault="00ED6DB0" w:rsidP="00ED6DB0"/>
    <w:tbl>
      <w:tblPr>
        <w:tblW w:w="15876" w:type="dxa"/>
        <w:tblLayout w:type="fixed"/>
        <w:tblCellMar>
          <w:left w:w="70" w:type="dxa"/>
          <w:right w:w="70" w:type="dxa"/>
        </w:tblCellMar>
        <w:tblLook w:val="0000" w:firstRow="0" w:lastRow="0" w:firstColumn="0" w:lastColumn="0" w:noHBand="0" w:noVBand="0"/>
      </w:tblPr>
      <w:tblGrid>
        <w:gridCol w:w="9214"/>
        <w:gridCol w:w="6662"/>
      </w:tblGrid>
      <w:tr w:rsidR="00ED6DB0" w:rsidRPr="00BF59FE" w:rsidTr="00A01795">
        <w:trPr>
          <w:trHeight w:val="175"/>
        </w:trPr>
        <w:tc>
          <w:tcPr>
            <w:tcW w:w="9214" w:type="dxa"/>
          </w:tcPr>
          <w:p w:rsidR="00ED6DB0" w:rsidRPr="00BF59FE" w:rsidRDefault="00ED6DB0" w:rsidP="00ED6DB0">
            <w:pPr>
              <w:widowControl w:val="0"/>
              <w:numPr>
                <w:ilvl w:val="0"/>
                <w:numId w:val="20"/>
              </w:numPr>
              <w:jc w:val="both"/>
              <w:rPr>
                <w:b/>
                <w:iCs/>
                <w:snapToGrid w:val="0"/>
              </w:rPr>
            </w:pPr>
            <w:r w:rsidRPr="00BF59FE">
              <w:rPr>
                <w:b/>
              </w:rPr>
              <w:t>souhlasí a doporučuje Zastupitelstvu Karlovarského kraje</w:t>
            </w:r>
            <w:r w:rsidRPr="00BF59FE">
              <w:t xml:space="preserve"> uložit Krajské správě a údržbě silnic    Karlovarského kraje, příspěvková organizace, realizovat kroky k uzavření předmětné kupní smlouvy</w:t>
            </w:r>
          </w:p>
        </w:tc>
        <w:tc>
          <w:tcPr>
            <w:tcW w:w="6662" w:type="dxa"/>
          </w:tcPr>
          <w:p w:rsidR="00ED6DB0" w:rsidRPr="00BF59FE" w:rsidRDefault="00ED6DB0" w:rsidP="00A01795">
            <w:pPr>
              <w:widowControl w:val="0"/>
              <w:jc w:val="both"/>
              <w:rPr>
                <w:iCs/>
                <w:snapToGrid w:val="0"/>
              </w:rPr>
            </w:pPr>
          </w:p>
        </w:tc>
      </w:tr>
    </w:tbl>
    <w:p w:rsidR="00ED6DB0" w:rsidRPr="00BF59FE" w:rsidRDefault="00ED6DB0" w:rsidP="00ED6DB0">
      <w:pPr>
        <w:widowControl w:val="0"/>
        <w:jc w:val="both"/>
        <w:rPr>
          <w:iCs/>
        </w:rPr>
      </w:pPr>
    </w:p>
    <w:p w:rsidR="00ED6DB0" w:rsidRPr="00BF59FE" w:rsidRDefault="00ED6DB0" w:rsidP="00ED6DB0">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BF59FE">
        <w:rPr>
          <w:rFonts w:ascii="Times New Roman" w:hAnsi="Times New Roman" w:cs="Times New Roman"/>
          <w:color w:val="auto"/>
          <w:sz w:val="24"/>
          <w:szCs w:val="24"/>
        </w:rPr>
        <w:t xml:space="preserve">souhlasí a doporučuje Zastupitelstvu Karlovarského kraje </w:t>
      </w:r>
      <w:r w:rsidRPr="00BF59FE">
        <w:rPr>
          <w:rFonts w:ascii="Times New Roman" w:hAnsi="Times New Roman" w:cs="Times New Roman"/>
          <w:b w:val="0"/>
          <w:color w:val="auto"/>
          <w:sz w:val="24"/>
          <w:szCs w:val="24"/>
        </w:rPr>
        <w:t>zmocnit Krajskou správu a údržbu silnic Karlovarského kraje, příspěvková organizace, k podpisu předmětné kupní smlouvy</w:t>
      </w:r>
    </w:p>
    <w:p w:rsidR="008756EC" w:rsidRPr="00D45DF7" w:rsidRDefault="008756EC" w:rsidP="00A8173C">
      <w:pPr>
        <w:widowControl w:val="0"/>
        <w:jc w:val="both"/>
        <w:rPr>
          <w:noProof/>
        </w:rPr>
      </w:pPr>
    </w:p>
    <w:p w:rsidR="00A8173C" w:rsidRPr="00D45DF7" w:rsidRDefault="00A8173C" w:rsidP="00A8173C">
      <w:pPr>
        <w:widowControl w:val="0"/>
        <w:jc w:val="both"/>
        <w:rPr>
          <w:noProof/>
        </w:rPr>
      </w:pPr>
    </w:p>
    <w:p w:rsidR="00A8173C" w:rsidRPr="003A1932" w:rsidRDefault="008457BD" w:rsidP="00A8173C">
      <w:pPr>
        <w:jc w:val="both"/>
        <w:rPr>
          <w:b/>
          <w:i/>
          <w:iCs/>
        </w:rPr>
      </w:pPr>
      <w:r w:rsidRPr="00D45DF7">
        <w:rPr>
          <w:b/>
          <w:i/>
          <w:iCs/>
        </w:rPr>
        <w:t xml:space="preserve">Členové výboru hlasovali o bodu č. </w:t>
      </w:r>
      <w:r>
        <w:rPr>
          <w:b/>
          <w:i/>
          <w:iCs/>
        </w:rPr>
        <w:t>4</w:t>
      </w:r>
      <w:r w:rsidRPr="00D45DF7">
        <w:rPr>
          <w:b/>
          <w:i/>
          <w:iCs/>
        </w:rPr>
        <w:t xml:space="preserve"> a předložené usnesení tohoto bodu schválili</w:t>
      </w:r>
      <w:r w:rsidR="003A1932">
        <w:rPr>
          <w:b/>
          <w:i/>
          <w:iCs/>
        </w:rPr>
        <w:t>, s tím, že do důvodové zprávy navazujícího materiálu pro jednání krajského zastupitelstva bude doplněna informace o znaleckém posudku, kterým byla stanovena cena v místě a čase obvyklá dotčených staveb a pozemků, včetně doplnění</w:t>
      </w:r>
      <w:r w:rsidR="003A1932" w:rsidRPr="003A1932">
        <w:rPr>
          <w:b/>
          <w:i/>
          <w:iCs/>
        </w:rPr>
        <w:t xml:space="preserve"> uzavřen</w:t>
      </w:r>
      <w:r w:rsidR="003A1932">
        <w:rPr>
          <w:b/>
          <w:i/>
          <w:iCs/>
        </w:rPr>
        <w:t>é</w:t>
      </w:r>
      <w:r w:rsidR="003A1932" w:rsidRPr="003A1932">
        <w:rPr>
          <w:b/>
          <w:i/>
          <w:iCs/>
        </w:rPr>
        <w:t xml:space="preserve"> s</w:t>
      </w:r>
      <w:r w:rsidR="003A1932" w:rsidRPr="003A1932">
        <w:rPr>
          <w:b/>
          <w:i/>
          <w:iCs/>
        </w:rPr>
        <w:t>mlouv</w:t>
      </w:r>
      <w:r w:rsidR="003A1932">
        <w:rPr>
          <w:b/>
          <w:i/>
          <w:iCs/>
        </w:rPr>
        <w:t>y</w:t>
      </w:r>
      <w:r w:rsidR="003A1932" w:rsidRPr="003A1932">
        <w:rPr>
          <w:b/>
          <w:i/>
          <w:iCs/>
        </w:rPr>
        <w:t xml:space="preserve"> o budoucí kupní smlouvě ze dne 12.01.2022</w:t>
      </w:r>
      <w:r w:rsidR="003A1932" w:rsidRPr="003A1932">
        <w:rPr>
          <w:b/>
          <w:i/>
          <w:iCs/>
        </w:rPr>
        <w:t>, na základě které byla stanovena uvedená kupní cena.</w:t>
      </w:r>
      <w:r w:rsidR="003A1932">
        <w:rPr>
          <w:b/>
          <w:i/>
          <w:iCs/>
        </w:rPr>
        <w:t xml:space="preserve"> </w:t>
      </w:r>
    </w:p>
    <w:p w:rsidR="00A8173C" w:rsidRPr="003A1932" w:rsidRDefault="00A8173C" w:rsidP="00A8173C">
      <w:pPr>
        <w:jc w:val="both"/>
        <w:rPr>
          <w:b/>
          <w:i/>
          <w:iCs/>
        </w:rPr>
      </w:pPr>
    </w:p>
    <w:p w:rsidR="00A8173C" w:rsidRPr="00D45DF7" w:rsidRDefault="00A8173C" w:rsidP="00A8173C">
      <w:pPr>
        <w:jc w:val="both"/>
        <w:rPr>
          <w:i/>
        </w:rPr>
      </w:pPr>
      <w:r w:rsidRPr="00D45DF7">
        <w:rPr>
          <w:i/>
        </w:rPr>
        <w:t xml:space="preserve">pro:  </w:t>
      </w:r>
      <w:r w:rsidR="00613986">
        <w:rPr>
          <w:i/>
        </w:rPr>
        <w:t>10</w:t>
      </w:r>
      <w:r w:rsidRPr="00D45DF7">
        <w:rPr>
          <w:i/>
        </w:rPr>
        <w:t xml:space="preserve">       </w:t>
      </w:r>
      <w:r w:rsidRPr="00D45DF7">
        <w:rPr>
          <w:i/>
          <w:iCs/>
        </w:rPr>
        <w:t xml:space="preserve">proti: 0     zdržel se: </w:t>
      </w:r>
      <w:r w:rsidR="009740B4">
        <w:rPr>
          <w:i/>
          <w:iCs/>
        </w:rPr>
        <w:t>1</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A8173C" w:rsidRPr="00D45DF7" w:rsidRDefault="00A8173C" w:rsidP="00A8173C">
      <w:pPr>
        <w:widowControl w:val="0"/>
        <w:jc w:val="both"/>
        <w:rPr>
          <w:b/>
        </w:rPr>
      </w:pPr>
    </w:p>
    <w:p w:rsidR="0045004A" w:rsidRPr="00D45DF7" w:rsidRDefault="0045004A" w:rsidP="00273984">
      <w:pPr>
        <w:widowControl w:val="0"/>
        <w:jc w:val="both"/>
      </w:pPr>
    </w:p>
    <w:p w:rsidR="00882E5D" w:rsidRPr="009C5D38" w:rsidRDefault="008756EC" w:rsidP="00882E5D">
      <w:pPr>
        <w:jc w:val="both"/>
        <w:rPr>
          <w:b/>
        </w:rPr>
      </w:pPr>
      <w:r>
        <w:rPr>
          <w:b/>
        </w:rPr>
        <w:t>5</w:t>
      </w:r>
      <w:r w:rsidR="00882E5D" w:rsidRPr="00D45DF7">
        <w:rPr>
          <w:b/>
        </w:rPr>
        <w:t xml:space="preserve">) </w:t>
      </w:r>
      <w:r w:rsidR="009C5D38" w:rsidRPr="009C5D38">
        <w:rPr>
          <w:b/>
        </w:rPr>
        <w:t>Aktualizace nepotřebného nemovitého majetku</w:t>
      </w:r>
      <w:r w:rsidR="009C5D38">
        <w:rPr>
          <w:b/>
        </w:rPr>
        <w:t xml:space="preserve"> </w:t>
      </w:r>
      <w:r w:rsidR="009C5D38" w:rsidRPr="00D45DF7">
        <w:t>– bez přijatého usnesení</w:t>
      </w:r>
    </w:p>
    <w:p w:rsidR="00882E5D" w:rsidRPr="00D45DF7" w:rsidRDefault="00882E5D" w:rsidP="00882E5D">
      <w:pPr>
        <w:pStyle w:val="Zkladntext"/>
        <w:jc w:val="both"/>
        <w:rPr>
          <w:i/>
          <w:iCs/>
        </w:rPr>
      </w:pPr>
    </w:p>
    <w:p w:rsidR="005136A9" w:rsidRPr="00D45DF7" w:rsidRDefault="005136A9" w:rsidP="005136A9">
      <w:pPr>
        <w:widowControl w:val="0"/>
        <w:jc w:val="both"/>
        <w:rPr>
          <w:b/>
          <w:u w:val="single"/>
        </w:rPr>
      </w:pPr>
    </w:p>
    <w:p w:rsidR="008756EC" w:rsidRPr="008756EC" w:rsidRDefault="008756EC" w:rsidP="00B16C04">
      <w:pPr>
        <w:pStyle w:val="Zkladntext3"/>
        <w:spacing w:after="0"/>
        <w:jc w:val="both"/>
        <w:rPr>
          <w:b/>
          <w:sz w:val="24"/>
          <w:szCs w:val="24"/>
        </w:rPr>
      </w:pPr>
      <w:r w:rsidRPr="008756EC">
        <w:rPr>
          <w:b/>
          <w:iCs/>
          <w:sz w:val="24"/>
          <w:szCs w:val="24"/>
        </w:rPr>
        <w:t>6</w:t>
      </w:r>
      <w:r w:rsidR="00B16C04" w:rsidRPr="008756EC">
        <w:rPr>
          <w:b/>
          <w:iCs/>
          <w:sz w:val="24"/>
          <w:szCs w:val="24"/>
        </w:rPr>
        <w:t>)</w:t>
      </w:r>
      <w:r w:rsidR="00B16C04" w:rsidRPr="008756EC">
        <w:rPr>
          <w:b/>
          <w:sz w:val="24"/>
          <w:szCs w:val="24"/>
        </w:rPr>
        <w:t xml:space="preserve"> </w:t>
      </w:r>
      <w:r w:rsidRPr="008756EC">
        <w:rPr>
          <w:b/>
          <w:sz w:val="24"/>
          <w:szCs w:val="24"/>
        </w:rPr>
        <w:t>Projednání termínů jednání a plánu práce Výboru majetkového na r. 2023</w:t>
      </w:r>
    </w:p>
    <w:p w:rsidR="008756EC" w:rsidRDefault="008756EC" w:rsidP="00B16C04">
      <w:pPr>
        <w:pStyle w:val="Zkladntext3"/>
        <w:spacing w:after="0"/>
        <w:jc w:val="both"/>
        <w:rPr>
          <w:sz w:val="24"/>
          <w:szCs w:val="24"/>
        </w:rPr>
      </w:pPr>
    </w:p>
    <w:p w:rsidR="00BE3E58" w:rsidRPr="00211EF6" w:rsidRDefault="00BE3E58" w:rsidP="00BE3E58">
      <w:pPr>
        <w:pStyle w:val="Zkladntext3"/>
        <w:spacing w:after="0"/>
        <w:jc w:val="both"/>
        <w:rPr>
          <w:i/>
          <w:iCs/>
          <w:sz w:val="24"/>
          <w:szCs w:val="24"/>
        </w:rPr>
      </w:pPr>
      <w:r w:rsidRPr="00211EF6">
        <w:rPr>
          <w:b/>
          <w:bCs/>
          <w:i/>
          <w:iCs/>
          <w:sz w:val="24"/>
          <w:szCs w:val="24"/>
        </w:rPr>
        <w:t xml:space="preserve">usnesení č. </w:t>
      </w:r>
      <w:r w:rsidR="006D7B28">
        <w:rPr>
          <w:b/>
          <w:bCs/>
          <w:i/>
          <w:iCs/>
          <w:sz w:val="24"/>
          <w:szCs w:val="24"/>
        </w:rPr>
        <w:t>226</w:t>
      </w:r>
      <w:r w:rsidRPr="00211EF6">
        <w:rPr>
          <w:b/>
          <w:bCs/>
          <w:i/>
          <w:iCs/>
          <w:sz w:val="24"/>
          <w:szCs w:val="24"/>
        </w:rPr>
        <w:t>/</w:t>
      </w:r>
      <w:r>
        <w:rPr>
          <w:b/>
          <w:bCs/>
          <w:i/>
          <w:iCs/>
          <w:sz w:val="24"/>
          <w:szCs w:val="24"/>
        </w:rPr>
        <w:t>1</w:t>
      </w:r>
      <w:r w:rsidR="006D7B28">
        <w:rPr>
          <w:b/>
          <w:bCs/>
          <w:i/>
          <w:iCs/>
          <w:sz w:val="24"/>
          <w:szCs w:val="24"/>
        </w:rPr>
        <w:t>2</w:t>
      </w:r>
      <w:r w:rsidRPr="00211EF6">
        <w:rPr>
          <w:b/>
          <w:bCs/>
          <w:i/>
          <w:iCs/>
          <w:sz w:val="24"/>
          <w:szCs w:val="24"/>
        </w:rPr>
        <w:t>/2</w:t>
      </w:r>
      <w:r w:rsidR="006D7B28">
        <w:rPr>
          <w:b/>
          <w:bCs/>
          <w:i/>
          <w:iCs/>
          <w:sz w:val="24"/>
          <w:szCs w:val="24"/>
        </w:rPr>
        <w:t>2</w:t>
      </w:r>
    </w:p>
    <w:p w:rsidR="00BE3E58" w:rsidRPr="00211EF6" w:rsidRDefault="00BE3E58" w:rsidP="00BE3E58">
      <w:pPr>
        <w:pStyle w:val="Zkladntext3"/>
        <w:spacing w:after="0"/>
        <w:jc w:val="both"/>
        <w:rPr>
          <w:b/>
          <w:i/>
          <w:iCs/>
          <w:sz w:val="24"/>
          <w:szCs w:val="24"/>
        </w:rPr>
      </w:pPr>
    </w:p>
    <w:p w:rsidR="00BE3E58" w:rsidRDefault="00BE3E58" w:rsidP="00BE3E58">
      <w:pPr>
        <w:widowControl w:val="0"/>
        <w:jc w:val="both"/>
        <w:rPr>
          <w:b/>
          <w:iCs/>
          <w:snapToGrid w:val="0"/>
        </w:rPr>
      </w:pPr>
      <w:r w:rsidRPr="00211EF6">
        <w:rPr>
          <w:b/>
          <w:iCs/>
          <w:snapToGrid w:val="0"/>
        </w:rPr>
        <w:t>Výbor majetkový:</w:t>
      </w:r>
    </w:p>
    <w:p w:rsidR="00BE3E58" w:rsidRDefault="00BE3E58" w:rsidP="00FE4375">
      <w:pPr>
        <w:tabs>
          <w:tab w:val="left" w:pos="360"/>
        </w:tabs>
        <w:ind w:left="360"/>
        <w:jc w:val="both"/>
        <w:rPr>
          <w:b/>
          <w:bCs/>
        </w:rPr>
      </w:pPr>
    </w:p>
    <w:p w:rsidR="00FE4375" w:rsidRPr="00BE3E58" w:rsidRDefault="00FE4375" w:rsidP="00FE4375">
      <w:pPr>
        <w:tabs>
          <w:tab w:val="left" w:pos="360"/>
        </w:tabs>
        <w:ind w:left="360"/>
        <w:jc w:val="both"/>
        <w:rPr>
          <w:b/>
          <w:bCs/>
        </w:rPr>
      </w:pPr>
      <w:r w:rsidRPr="00BE3E58">
        <w:rPr>
          <w:b/>
          <w:bCs/>
        </w:rPr>
        <w:lastRenderedPageBreak/>
        <w:t xml:space="preserve">Předmět jednání Výboru majetkového: </w:t>
      </w:r>
    </w:p>
    <w:p w:rsidR="00FE4375" w:rsidRPr="00BE3E58" w:rsidRDefault="00FE4375" w:rsidP="00FE4375">
      <w:pPr>
        <w:jc w:val="both"/>
        <w:rPr>
          <w:b/>
          <w:bCs/>
        </w:rPr>
      </w:pPr>
    </w:p>
    <w:p w:rsidR="00FE4375" w:rsidRPr="00BE3E58" w:rsidRDefault="00FE4375" w:rsidP="00FE4375">
      <w:pPr>
        <w:numPr>
          <w:ilvl w:val="1"/>
          <w:numId w:val="3"/>
        </w:numPr>
        <w:tabs>
          <w:tab w:val="clear" w:pos="1440"/>
          <w:tab w:val="left" w:pos="360"/>
        </w:tabs>
        <w:ind w:left="360"/>
        <w:jc w:val="both"/>
        <w:rPr>
          <w:bCs/>
        </w:rPr>
      </w:pPr>
      <w:r w:rsidRPr="00BE3E58">
        <w:rPr>
          <w:bCs/>
        </w:rPr>
        <w:t>majetkoprávní vypořádání nemovitých věcí s územně samosprávnými celky a dalšími právnickými a fyzickými osobami</w:t>
      </w:r>
    </w:p>
    <w:p w:rsidR="00FE4375" w:rsidRPr="00BE3E58" w:rsidRDefault="00FE4375" w:rsidP="00FE4375">
      <w:pPr>
        <w:tabs>
          <w:tab w:val="left" w:pos="360"/>
        </w:tabs>
        <w:ind w:left="720"/>
        <w:jc w:val="both"/>
        <w:rPr>
          <w:bCs/>
        </w:rPr>
      </w:pPr>
    </w:p>
    <w:p w:rsidR="00FE4375" w:rsidRPr="00BE3E58" w:rsidRDefault="00FE4375" w:rsidP="00FE4375">
      <w:pPr>
        <w:numPr>
          <w:ilvl w:val="1"/>
          <w:numId w:val="3"/>
        </w:numPr>
        <w:tabs>
          <w:tab w:val="clear" w:pos="1440"/>
          <w:tab w:val="left" w:pos="360"/>
        </w:tabs>
        <w:ind w:left="360"/>
        <w:jc w:val="both"/>
        <w:rPr>
          <w:bCs/>
        </w:rPr>
      </w:pPr>
      <w:r w:rsidRPr="00BE3E58">
        <w:rPr>
          <w:bCs/>
        </w:rPr>
        <w:t>prodej a další nakládání (zejm. směna, darování) s nepotřebným nemovitým majetkem Karlovarského kraje</w:t>
      </w:r>
    </w:p>
    <w:p w:rsidR="00FE4375" w:rsidRPr="00BE3E58" w:rsidRDefault="00FE4375" w:rsidP="00FE4375">
      <w:pPr>
        <w:pStyle w:val="Odstavecseseznamem"/>
        <w:rPr>
          <w:bCs/>
        </w:rPr>
      </w:pPr>
    </w:p>
    <w:p w:rsidR="00FE4375" w:rsidRPr="00BE3E58" w:rsidRDefault="00FE4375" w:rsidP="00FE4375">
      <w:pPr>
        <w:numPr>
          <w:ilvl w:val="1"/>
          <w:numId w:val="3"/>
        </w:numPr>
        <w:tabs>
          <w:tab w:val="clear" w:pos="1440"/>
          <w:tab w:val="left" w:pos="360"/>
        </w:tabs>
        <w:ind w:left="360"/>
        <w:jc w:val="both"/>
        <w:rPr>
          <w:bCs/>
        </w:rPr>
      </w:pPr>
      <w:r w:rsidRPr="00BE3E58">
        <w:rPr>
          <w:bCs/>
        </w:rPr>
        <w:t>likvidaci nepotřebného movitého majetku Karlovarského kraje a jeho příspěvkových organizací</w:t>
      </w:r>
    </w:p>
    <w:p w:rsidR="00FE4375" w:rsidRPr="00BE3E58" w:rsidRDefault="00FE4375" w:rsidP="00FE4375">
      <w:pPr>
        <w:tabs>
          <w:tab w:val="left" w:pos="360"/>
        </w:tabs>
        <w:ind w:left="720"/>
        <w:jc w:val="both"/>
        <w:rPr>
          <w:bCs/>
          <w:i/>
        </w:rPr>
      </w:pPr>
    </w:p>
    <w:p w:rsidR="00FE4375" w:rsidRPr="00BE3E58" w:rsidRDefault="00FE4375" w:rsidP="00FE4375">
      <w:pPr>
        <w:numPr>
          <w:ilvl w:val="1"/>
          <w:numId w:val="3"/>
        </w:numPr>
        <w:tabs>
          <w:tab w:val="clear" w:pos="1440"/>
          <w:tab w:val="left" w:pos="360"/>
        </w:tabs>
        <w:ind w:left="360"/>
        <w:jc w:val="both"/>
        <w:rPr>
          <w:bCs/>
        </w:rPr>
      </w:pPr>
      <w:r w:rsidRPr="00BE3E58">
        <w:rPr>
          <w:bCs/>
        </w:rPr>
        <w:t xml:space="preserve">další případné úkoly v majetkové oblasti, kterými krajské zastupitelstvo pověří výbor </w:t>
      </w:r>
    </w:p>
    <w:p w:rsidR="00FE4375" w:rsidRPr="00BE3E58" w:rsidRDefault="00FE4375" w:rsidP="00FE4375">
      <w:pPr>
        <w:jc w:val="both"/>
        <w:rPr>
          <w:bCs/>
        </w:rPr>
      </w:pPr>
    </w:p>
    <w:p w:rsidR="00FE4375" w:rsidRPr="00BE3E58" w:rsidRDefault="00FE4375" w:rsidP="00FE4375">
      <w:pPr>
        <w:jc w:val="center"/>
        <w:rPr>
          <w:b/>
          <w:u w:val="single"/>
        </w:rPr>
      </w:pPr>
      <w:r w:rsidRPr="00BE3E58">
        <w:rPr>
          <w:b/>
          <w:bCs/>
          <w:u w:val="single"/>
        </w:rPr>
        <w:t>Termíny jednání Výboru majetkového pro rok 2023</w:t>
      </w:r>
    </w:p>
    <w:p w:rsidR="00FE4375" w:rsidRPr="00BE3E58" w:rsidRDefault="00FE4375" w:rsidP="00FE4375">
      <w:pPr>
        <w:tabs>
          <w:tab w:val="left" w:pos="360"/>
        </w:tabs>
        <w:ind w:left="360"/>
        <w:jc w:val="both"/>
        <w:rPr>
          <w:bCs/>
        </w:rPr>
      </w:pPr>
      <w:r w:rsidRPr="00BE3E58">
        <w:rPr>
          <w:bCs/>
        </w:rPr>
        <w:tab/>
      </w:r>
    </w:p>
    <w:p w:rsidR="00FE4375" w:rsidRPr="00BE3E58" w:rsidRDefault="00FE4375" w:rsidP="00FE4375">
      <w:pPr>
        <w:tabs>
          <w:tab w:val="right" w:pos="1560"/>
        </w:tabs>
        <w:ind w:left="360"/>
        <w:jc w:val="center"/>
        <w:rPr>
          <w:b/>
          <w:bCs/>
        </w:rPr>
      </w:pPr>
      <w:r w:rsidRPr="00BE3E58">
        <w:rPr>
          <w:b/>
          <w:bCs/>
        </w:rPr>
        <w:t>24.01.2023</w:t>
      </w:r>
    </w:p>
    <w:p w:rsidR="00FE4375" w:rsidRPr="00BE3E58" w:rsidRDefault="00FE4375" w:rsidP="00FE4375">
      <w:pPr>
        <w:tabs>
          <w:tab w:val="right" w:pos="1560"/>
        </w:tabs>
        <w:ind w:left="360"/>
        <w:jc w:val="center"/>
        <w:rPr>
          <w:b/>
          <w:bCs/>
        </w:rPr>
      </w:pPr>
    </w:p>
    <w:p w:rsidR="00FE4375" w:rsidRPr="00BE3E58" w:rsidRDefault="00FE4375" w:rsidP="00FE4375">
      <w:pPr>
        <w:tabs>
          <w:tab w:val="right" w:pos="1560"/>
        </w:tabs>
        <w:ind w:left="360"/>
        <w:jc w:val="center"/>
        <w:rPr>
          <w:b/>
          <w:bCs/>
        </w:rPr>
      </w:pPr>
      <w:r w:rsidRPr="00BE3E58">
        <w:rPr>
          <w:b/>
          <w:bCs/>
        </w:rPr>
        <w:t>21.02.2023</w:t>
      </w:r>
    </w:p>
    <w:p w:rsidR="00FE4375" w:rsidRPr="00BE3E58" w:rsidRDefault="00FE4375" w:rsidP="00FE4375">
      <w:pPr>
        <w:tabs>
          <w:tab w:val="right" w:pos="1560"/>
        </w:tabs>
        <w:ind w:left="360"/>
        <w:jc w:val="center"/>
        <w:rPr>
          <w:b/>
          <w:bCs/>
        </w:rPr>
      </w:pPr>
    </w:p>
    <w:p w:rsidR="00FE4375" w:rsidRPr="00BE3E58" w:rsidRDefault="00FE4375" w:rsidP="00FE4375">
      <w:pPr>
        <w:tabs>
          <w:tab w:val="right" w:pos="1560"/>
        </w:tabs>
        <w:ind w:left="360"/>
        <w:jc w:val="center"/>
        <w:rPr>
          <w:b/>
          <w:bCs/>
        </w:rPr>
      </w:pPr>
      <w:r w:rsidRPr="00BE3E58">
        <w:rPr>
          <w:b/>
          <w:bCs/>
        </w:rPr>
        <w:t>21.03.2023</w:t>
      </w:r>
    </w:p>
    <w:p w:rsidR="00FE4375" w:rsidRPr="00BE3E58" w:rsidRDefault="00FE4375" w:rsidP="00FE4375">
      <w:pPr>
        <w:tabs>
          <w:tab w:val="right" w:pos="1560"/>
        </w:tabs>
        <w:ind w:left="360"/>
        <w:jc w:val="center"/>
        <w:rPr>
          <w:b/>
          <w:bCs/>
        </w:rPr>
      </w:pPr>
    </w:p>
    <w:p w:rsidR="00FE4375" w:rsidRPr="00BE3E58" w:rsidRDefault="00FE4375" w:rsidP="00FE4375">
      <w:pPr>
        <w:tabs>
          <w:tab w:val="right" w:pos="1560"/>
        </w:tabs>
        <w:ind w:left="360"/>
        <w:jc w:val="center"/>
        <w:rPr>
          <w:b/>
          <w:bCs/>
        </w:rPr>
      </w:pPr>
      <w:r w:rsidRPr="00BE3E58">
        <w:rPr>
          <w:b/>
          <w:bCs/>
        </w:rPr>
        <w:t>04.04.2023</w:t>
      </w:r>
    </w:p>
    <w:p w:rsidR="00FE4375" w:rsidRPr="00BE3E58" w:rsidRDefault="00FE4375" w:rsidP="00FE4375">
      <w:pPr>
        <w:tabs>
          <w:tab w:val="right" w:pos="1560"/>
        </w:tabs>
        <w:ind w:left="360"/>
        <w:jc w:val="center"/>
        <w:rPr>
          <w:b/>
          <w:bCs/>
        </w:rPr>
      </w:pPr>
    </w:p>
    <w:p w:rsidR="00FE4375" w:rsidRPr="00BE3E58" w:rsidRDefault="00FE4375" w:rsidP="00FE4375">
      <w:pPr>
        <w:tabs>
          <w:tab w:val="right" w:pos="1560"/>
        </w:tabs>
        <w:ind w:left="360"/>
        <w:jc w:val="center"/>
        <w:rPr>
          <w:b/>
          <w:bCs/>
        </w:rPr>
      </w:pPr>
      <w:r w:rsidRPr="00BE3E58">
        <w:rPr>
          <w:b/>
          <w:bCs/>
        </w:rPr>
        <w:t>09.05.2023</w:t>
      </w:r>
    </w:p>
    <w:p w:rsidR="00FE4375" w:rsidRPr="00BE3E58" w:rsidRDefault="00FE4375" w:rsidP="00FE4375">
      <w:pPr>
        <w:tabs>
          <w:tab w:val="right" w:pos="1560"/>
        </w:tabs>
        <w:ind w:left="360"/>
        <w:jc w:val="center"/>
        <w:rPr>
          <w:b/>
          <w:bCs/>
        </w:rPr>
      </w:pPr>
    </w:p>
    <w:p w:rsidR="00FE4375" w:rsidRPr="00BE3E58" w:rsidRDefault="00FE4375" w:rsidP="00FE4375">
      <w:pPr>
        <w:tabs>
          <w:tab w:val="right" w:pos="1560"/>
        </w:tabs>
        <w:ind w:left="360"/>
        <w:jc w:val="center"/>
        <w:rPr>
          <w:b/>
          <w:bCs/>
        </w:rPr>
      </w:pPr>
      <w:r w:rsidRPr="00BE3E58">
        <w:rPr>
          <w:b/>
          <w:bCs/>
        </w:rPr>
        <w:t>08.08.2023</w:t>
      </w:r>
    </w:p>
    <w:p w:rsidR="00FE4375" w:rsidRPr="00BE3E58" w:rsidRDefault="00FE4375" w:rsidP="00FE4375">
      <w:pPr>
        <w:tabs>
          <w:tab w:val="right" w:pos="1560"/>
        </w:tabs>
        <w:ind w:left="360"/>
        <w:jc w:val="center"/>
        <w:rPr>
          <w:b/>
          <w:bCs/>
        </w:rPr>
      </w:pPr>
    </w:p>
    <w:p w:rsidR="00FE4375" w:rsidRPr="00BE3E58" w:rsidRDefault="00FE4375" w:rsidP="00FE4375">
      <w:pPr>
        <w:tabs>
          <w:tab w:val="right" w:pos="1560"/>
        </w:tabs>
        <w:ind w:left="360"/>
        <w:jc w:val="center"/>
        <w:rPr>
          <w:b/>
          <w:bCs/>
        </w:rPr>
      </w:pPr>
      <w:r w:rsidRPr="00BE3E58">
        <w:rPr>
          <w:b/>
          <w:bCs/>
        </w:rPr>
        <w:t>19.09.2023</w:t>
      </w:r>
    </w:p>
    <w:p w:rsidR="00FE4375" w:rsidRPr="00BE3E58" w:rsidRDefault="00FE4375" w:rsidP="00FE4375">
      <w:pPr>
        <w:tabs>
          <w:tab w:val="right" w:pos="1560"/>
        </w:tabs>
        <w:ind w:left="360"/>
        <w:jc w:val="center"/>
        <w:rPr>
          <w:b/>
          <w:bCs/>
        </w:rPr>
      </w:pPr>
    </w:p>
    <w:p w:rsidR="00FE4375" w:rsidRPr="00BE3E58" w:rsidRDefault="00FE4375" w:rsidP="00FE4375">
      <w:pPr>
        <w:tabs>
          <w:tab w:val="right" w:pos="1560"/>
        </w:tabs>
        <w:ind w:left="360"/>
        <w:jc w:val="center"/>
        <w:rPr>
          <w:b/>
          <w:bCs/>
        </w:rPr>
      </w:pPr>
      <w:r w:rsidRPr="00BE3E58">
        <w:rPr>
          <w:b/>
          <w:bCs/>
        </w:rPr>
        <w:t>17.10.2023</w:t>
      </w:r>
    </w:p>
    <w:p w:rsidR="00FE4375" w:rsidRPr="00BE3E58" w:rsidRDefault="00FE4375" w:rsidP="00FE4375">
      <w:pPr>
        <w:tabs>
          <w:tab w:val="right" w:pos="1560"/>
        </w:tabs>
        <w:ind w:left="360"/>
        <w:jc w:val="center"/>
        <w:rPr>
          <w:b/>
          <w:bCs/>
        </w:rPr>
      </w:pPr>
    </w:p>
    <w:p w:rsidR="00FE4375" w:rsidRPr="00BE3E58" w:rsidRDefault="00FE4375" w:rsidP="00FE4375">
      <w:pPr>
        <w:jc w:val="center"/>
      </w:pPr>
      <w:r w:rsidRPr="00BE3E58">
        <w:rPr>
          <w:b/>
          <w:bCs/>
        </w:rPr>
        <w:t xml:space="preserve">     07.11.2023</w:t>
      </w:r>
    </w:p>
    <w:p w:rsidR="00FE4375" w:rsidRPr="00BE3E58" w:rsidRDefault="00FE4375" w:rsidP="00FE4375">
      <w:pPr>
        <w:jc w:val="both"/>
      </w:pPr>
    </w:p>
    <w:p w:rsidR="008756EC" w:rsidRDefault="008756EC" w:rsidP="00B16C04">
      <w:pPr>
        <w:pStyle w:val="Zkladntext3"/>
        <w:spacing w:after="0"/>
        <w:jc w:val="both"/>
        <w:rPr>
          <w:sz w:val="24"/>
          <w:szCs w:val="24"/>
        </w:rPr>
      </w:pPr>
    </w:p>
    <w:p w:rsidR="008756EC" w:rsidRPr="00D45DF7" w:rsidRDefault="008756EC" w:rsidP="008756EC">
      <w:pPr>
        <w:jc w:val="both"/>
        <w:rPr>
          <w:i/>
        </w:rPr>
      </w:pPr>
      <w:r w:rsidRPr="00D45DF7">
        <w:rPr>
          <w:b/>
          <w:i/>
          <w:iCs/>
        </w:rPr>
        <w:t xml:space="preserve">Členové výboru hlasovali o bodu č. </w:t>
      </w:r>
      <w:r>
        <w:rPr>
          <w:b/>
          <w:i/>
          <w:iCs/>
        </w:rPr>
        <w:t>6</w:t>
      </w:r>
      <w:r w:rsidRPr="00D45DF7">
        <w:rPr>
          <w:b/>
          <w:i/>
          <w:iCs/>
        </w:rPr>
        <w:t xml:space="preserve"> a předložené usnesení tohoto bodu schválili</w:t>
      </w:r>
    </w:p>
    <w:p w:rsidR="008756EC" w:rsidRPr="00D45DF7" w:rsidRDefault="008756EC" w:rsidP="008756EC">
      <w:pPr>
        <w:jc w:val="both"/>
        <w:rPr>
          <w:i/>
        </w:rPr>
      </w:pPr>
    </w:p>
    <w:p w:rsidR="008756EC" w:rsidRPr="00D45DF7" w:rsidRDefault="008756EC" w:rsidP="008756EC">
      <w:pPr>
        <w:jc w:val="both"/>
        <w:rPr>
          <w:i/>
        </w:rPr>
      </w:pPr>
      <w:r w:rsidRPr="00D45DF7">
        <w:rPr>
          <w:i/>
        </w:rPr>
        <w:t xml:space="preserve">pro:  </w:t>
      </w:r>
      <w:r>
        <w:rPr>
          <w:i/>
        </w:rPr>
        <w:t>1</w:t>
      </w:r>
      <w:r w:rsidR="009740B4">
        <w:rPr>
          <w:i/>
        </w:rPr>
        <w:t>1</w:t>
      </w:r>
      <w:r w:rsidRPr="00D45DF7">
        <w:rPr>
          <w:i/>
        </w:rPr>
        <w:t xml:space="preserve">       </w:t>
      </w:r>
      <w:r w:rsidRPr="00D45DF7">
        <w:rPr>
          <w:i/>
          <w:iCs/>
        </w:rPr>
        <w:t xml:space="preserve">proti: 0     zdržel se: </w:t>
      </w:r>
      <w:r>
        <w:rPr>
          <w:i/>
          <w:iCs/>
        </w:rPr>
        <w:t>0</w:t>
      </w:r>
    </w:p>
    <w:p w:rsidR="008756EC" w:rsidRPr="00D45DF7" w:rsidRDefault="008756EC" w:rsidP="008756EC">
      <w:pPr>
        <w:jc w:val="both"/>
        <w:rPr>
          <w:i/>
        </w:rPr>
      </w:pPr>
    </w:p>
    <w:p w:rsidR="008756EC" w:rsidRPr="00D45DF7" w:rsidRDefault="008756EC" w:rsidP="008756EC">
      <w:pPr>
        <w:widowControl w:val="0"/>
        <w:jc w:val="both"/>
        <w:rPr>
          <w:i/>
        </w:rPr>
      </w:pPr>
      <w:r w:rsidRPr="00D45DF7">
        <w:rPr>
          <w:i/>
        </w:rPr>
        <w:t>Schváleno:  ANO</w:t>
      </w:r>
    </w:p>
    <w:p w:rsidR="008756EC" w:rsidRPr="00D45DF7" w:rsidRDefault="008756EC" w:rsidP="008756EC">
      <w:pPr>
        <w:widowControl w:val="0"/>
        <w:jc w:val="both"/>
        <w:rPr>
          <w:b/>
        </w:rPr>
      </w:pPr>
    </w:p>
    <w:p w:rsidR="008756EC" w:rsidRDefault="008756EC" w:rsidP="00B16C04">
      <w:pPr>
        <w:pStyle w:val="Zkladntext3"/>
        <w:spacing w:after="0"/>
        <w:jc w:val="both"/>
        <w:rPr>
          <w:sz w:val="24"/>
          <w:szCs w:val="24"/>
        </w:rPr>
      </w:pPr>
    </w:p>
    <w:p w:rsidR="001F5356" w:rsidRPr="00D45DF7" w:rsidRDefault="008756EC" w:rsidP="00B16C04">
      <w:pPr>
        <w:pStyle w:val="Zkladntext3"/>
        <w:spacing w:after="0"/>
        <w:jc w:val="both"/>
        <w:rPr>
          <w:bCs/>
          <w:sz w:val="24"/>
          <w:szCs w:val="24"/>
        </w:rPr>
      </w:pPr>
      <w:r>
        <w:rPr>
          <w:b/>
          <w:bCs/>
          <w:sz w:val="24"/>
          <w:szCs w:val="24"/>
        </w:rPr>
        <w:t>7</w:t>
      </w:r>
      <w:r w:rsidR="00B16C04" w:rsidRPr="00D45DF7">
        <w:rPr>
          <w:b/>
          <w:bCs/>
          <w:sz w:val="24"/>
          <w:szCs w:val="24"/>
        </w:rPr>
        <w:t xml:space="preserve">)  </w:t>
      </w:r>
      <w:r w:rsidR="001F5356" w:rsidRPr="00D45DF7">
        <w:rPr>
          <w:b/>
          <w:bCs/>
          <w:sz w:val="24"/>
          <w:szCs w:val="24"/>
        </w:rPr>
        <w:t xml:space="preserve">Různé: </w:t>
      </w:r>
      <w:r w:rsidR="005136A9" w:rsidRPr="00D45DF7">
        <w:rPr>
          <w:b/>
          <w:bCs/>
          <w:sz w:val="24"/>
          <w:szCs w:val="24"/>
        </w:rPr>
        <w:t>/</w:t>
      </w:r>
    </w:p>
    <w:p w:rsidR="00647E52" w:rsidRPr="00D45DF7" w:rsidRDefault="00647E52" w:rsidP="00643C81">
      <w:pPr>
        <w:pStyle w:val="Zkladntext3"/>
        <w:jc w:val="both"/>
        <w:rPr>
          <w:b/>
          <w:i/>
          <w:iCs/>
          <w:sz w:val="24"/>
          <w:szCs w:val="24"/>
        </w:rPr>
      </w:pPr>
    </w:p>
    <w:p w:rsidR="007C7EF2" w:rsidRPr="00D45DF7" w:rsidRDefault="00E722AA" w:rsidP="00996855">
      <w:pPr>
        <w:outlineLvl w:val="0"/>
      </w:pPr>
      <w:r w:rsidRPr="00D45DF7">
        <w:t xml:space="preserve">V Karlových Varech dne </w:t>
      </w:r>
      <w:r w:rsidR="001F37F7" w:rsidRPr="00D45DF7">
        <w:t xml:space="preserve"> </w:t>
      </w:r>
      <w:r w:rsidR="008756EC">
        <w:t>07</w:t>
      </w:r>
      <w:r w:rsidR="00831B8C">
        <w:t>.1</w:t>
      </w:r>
      <w:r w:rsidR="008756EC">
        <w:t>2</w:t>
      </w:r>
      <w:r w:rsidR="00664CDF" w:rsidRPr="00D45DF7">
        <w:t>.2022</w:t>
      </w:r>
    </w:p>
    <w:p w:rsidR="0071214E" w:rsidRPr="00D45DF7" w:rsidRDefault="0071214E" w:rsidP="00E52B59">
      <w:pPr>
        <w:pStyle w:val="Zkladntext"/>
        <w:jc w:val="both"/>
        <w:rPr>
          <w:b w:val="0"/>
        </w:rPr>
      </w:pPr>
    </w:p>
    <w:p w:rsidR="00044D89" w:rsidRPr="00D45DF7" w:rsidRDefault="005F224D" w:rsidP="00E52B59">
      <w:pPr>
        <w:pStyle w:val="Zkladntext"/>
        <w:jc w:val="both"/>
        <w:rPr>
          <w:b w:val="0"/>
        </w:rPr>
      </w:pPr>
      <w:r w:rsidRPr="00D45DF7">
        <w:rPr>
          <w:b w:val="0"/>
        </w:rPr>
        <w:t>Zaps</w:t>
      </w:r>
      <w:r w:rsidR="007A0C0C" w:rsidRPr="00D45DF7">
        <w:rPr>
          <w:b w:val="0"/>
        </w:rPr>
        <w:t>a</w:t>
      </w:r>
      <w:r w:rsidRPr="00D45DF7">
        <w:rPr>
          <w:b w:val="0"/>
        </w:rPr>
        <w:t xml:space="preserve">l: </w:t>
      </w:r>
      <w:r w:rsidR="00C04015" w:rsidRPr="00D45DF7">
        <w:rPr>
          <w:b w:val="0"/>
        </w:rPr>
        <w:t xml:space="preserve">Ing. </w:t>
      </w:r>
      <w:r w:rsidR="0094101A" w:rsidRPr="00D45DF7">
        <w:rPr>
          <w:b w:val="0"/>
        </w:rPr>
        <w:t>Marek Kukučka</w:t>
      </w:r>
    </w:p>
    <w:p w:rsidR="0096689C" w:rsidRPr="00D45DF7" w:rsidRDefault="0096689C" w:rsidP="00E52B59">
      <w:pPr>
        <w:pStyle w:val="Zkladntext"/>
        <w:jc w:val="both"/>
        <w:rPr>
          <w:b w:val="0"/>
          <w:bCs w:val="0"/>
        </w:rPr>
      </w:pPr>
    </w:p>
    <w:p w:rsidR="00044D89" w:rsidRPr="00D45DF7" w:rsidRDefault="00044D89" w:rsidP="00E52B59">
      <w:pPr>
        <w:pStyle w:val="Zkladntext"/>
        <w:jc w:val="both"/>
        <w:rPr>
          <w:b w:val="0"/>
          <w:bCs w:val="0"/>
        </w:rPr>
      </w:pPr>
    </w:p>
    <w:p w:rsidR="009740B4" w:rsidRDefault="007C7EF2" w:rsidP="000A246F">
      <w:pPr>
        <w:pStyle w:val="Zkladntext"/>
        <w:tabs>
          <w:tab w:val="center" w:pos="7200"/>
        </w:tabs>
        <w:jc w:val="both"/>
        <w:outlineLvl w:val="0"/>
      </w:pPr>
      <w:r w:rsidRPr="00D45DF7">
        <w:tab/>
      </w:r>
    </w:p>
    <w:p w:rsidR="009740B4" w:rsidRDefault="009740B4" w:rsidP="000A246F">
      <w:pPr>
        <w:pStyle w:val="Zkladntext"/>
        <w:tabs>
          <w:tab w:val="center" w:pos="7200"/>
        </w:tabs>
        <w:jc w:val="both"/>
        <w:outlineLvl w:val="0"/>
      </w:pPr>
    </w:p>
    <w:p w:rsidR="000A246F" w:rsidRPr="00D45DF7" w:rsidRDefault="009740B4" w:rsidP="000A246F">
      <w:pPr>
        <w:pStyle w:val="Zkladntext"/>
        <w:tabs>
          <w:tab w:val="center" w:pos="7200"/>
        </w:tabs>
        <w:jc w:val="both"/>
        <w:outlineLvl w:val="0"/>
        <w:rPr>
          <w:b w:val="0"/>
          <w:bCs w:val="0"/>
        </w:rPr>
      </w:pPr>
      <w:r>
        <w:tab/>
      </w:r>
      <w:r w:rsidR="00B81FCF" w:rsidRPr="00D45DF7">
        <w:t xml:space="preserve">   </w:t>
      </w:r>
      <w:r w:rsidR="00F851DE" w:rsidRPr="00D45DF7">
        <w:rPr>
          <w:b w:val="0"/>
        </w:rPr>
        <w:t>Mgr. Petr Zahradníček</w:t>
      </w:r>
    </w:p>
    <w:p w:rsidR="00E52B59" w:rsidRPr="00D45DF7" w:rsidRDefault="00E52B59" w:rsidP="000A246F">
      <w:pPr>
        <w:pStyle w:val="Zkladntext"/>
        <w:tabs>
          <w:tab w:val="center" w:pos="7200"/>
        </w:tabs>
        <w:jc w:val="both"/>
        <w:outlineLvl w:val="0"/>
        <w:rPr>
          <w:b w:val="0"/>
          <w:bCs w:val="0"/>
        </w:rPr>
      </w:pPr>
      <w:r w:rsidRPr="00D45DF7">
        <w:rPr>
          <w:b w:val="0"/>
          <w:bCs w:val="0"/>
        </w:rPr>
        <w:tab/>
        <w:t>předseda</w:t>
      </w:r>
    </w:p>
    <w:p w:rsidR="005D1786" w:rsidRPr="00D45DF7" w:rsidRDefault="000A246F" w:rsidP="008D7361">
      <w:pPr>
        <w:pStyle w:val="Zkladntext"/>
        <w:tabs>
          <w:tab w:val="center" w:pos="7200"/>
        </w:tabs>
        <w:jc w:val="both"/>
        <w:rPr>
          <w:b w:val="0"/>
          <w:bCs w:val="0"/>
        </w:rPr>
      </w:pPr>
      <w:r w:rsidRPr="00D45DF7">
        <w:rPr>
          <w:b w:val="0"/>
          <w:bCs w:val="0"/>
        </w:rPr>
        <w:tab/>
      </w:r>
      <w:r w:rsidR="0018510D" w:rsidRPr="00D45DF7">
        <w:rPr>
          <w:b w:val="0"/>
          <w:bCs w:val="0"/>
        </w:rPr>
        <w:t xml:space="preserve">     </w:t>
      </w:r>
      <w:r w:rsidR="00C04015" w:rsidRPr="00D45DF7">
        <w:rPr>
          <w:b w:val="0"/>
          <w:bCs w:val="0"/>
        </w:rPr>
        <w:t>Výboru</w:t>
      </w:r>
      <w:r w:rsidRPr="00D45DF7">
        <w:rPr>
          <w:b w:val="0"/>
          <w:bCs w:val="0"/>
        </w:rPr>
        <w:t xml:space="preserve"> </w:t>
      </w:r>
      <w:r w:rsidR="00F851DE" w:rsidRPr="00D45DF7">
        <w:rPr>
          <w:b w:val="0"/>
          <w:bCs w:val="0"/>
        </w:rPr>
        <w:t>majetkového</w:t>
      </w:r>
      <w:r w:rsidR="00C04015" w:rsidRPr="00D45DF7">
        <w:rPr>
          <w:b w:val="0"/>
          <w:bCs w:val="0"/>
        </w:rPr>
        <w:t xml:space="preserve">            </w:t>
      </w:r>
    </w:p>
    <w:sectPr w:rsidR="005D1786" w:rsidRPr="00D45DF7"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3E6" w:rsidRDefault="00F253E6">
      <w:r>
        <w:separator/>
      </w:r>
    </w:p>
  </w:endnote>
  <w:endnote w:type="continuationSeparator" w:id="0">
    <w:p w:rsidR="00F253E6" w:rsidRDefault="00F2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Default="00F253E6"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253E6" w:rsidRDefault="00F253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Pr="00A33A8D" w:rsidRDefault="00F253E6">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3369ED">
      <w:rPr>
        <w:noProof/>
        <w:sz w:val="20"/>
        <w:szCs w:val="20"/>
      </w:rPr>
      <w:t>6</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3E6" w:rsidRDefault="00F253E6">
      <w:r>
        <w:separator/>
      </w:r>
    </w:p>
  </w:footnote>
  <w:footnote w:type="continuationSeparator" w:id="0">
    <w:p w:rsidR="00F253E6" w:rsidRDefault="00F2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Default="00F253E6"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F253E6" w:rsidRDefault="00F253E6"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F253E6" w:rsidRDefault="00F253E6"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253E6" w:rsidRPr="00F851DE" w:rsidRDefault="00F253E6" w:rsidP="00F851DE"/>
  <w:p w:rsidR="00F253E6" w:rsidRDefault="00F253E6" w:rsidP="00054ADB">
    <w:pPr>
      <w:spacing w:line="360" w:lineRule="auto"/>
      <w:jc w:val="center"/>
      <w:rPr>
        <w:rFonts w:ascii="Arial Black" w:hAnsi="Arial Black"/>
        <w:i/>
        <w:iCs/>
      </w:rPr>
    </w:pPr>
    <w:r w:rsidRPr="00620FF4">
      <w:rPr>
        <w:rFonts w:ascii="Arial Black" w:hAnsi="Arial Black"/>
      </w:rPr>
      <w:t>Výbor majetk</w:t>
    </w:r>
    <w:r>
      <w:rPr>
        <w:rFonts w:ascii="Arial Black" w:hAnsi="Arial Black"/>
      </w:rPr>
      <w:t>ový</w:t>
    </w:r>
  </w:p>
  <w:p w:rsidR="00F253E6" w:rsidRDefault="00F253E6"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F940"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F4CBB"/>
    <w:multiLevelType w:val="hybridMultilevel"/>
    <w:tmpl w:val="E23CD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1360B4"/>
    <w:multiLevelType w:val="hybridMultilevel"/>
    <w:tmpl w:val="874006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CF0157"/>
    <w:multiLevelType w:val="hybridMultilevel"/>
    <w:tmpl w:val="3182AE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A9F1574"/>
    <w:multiLevelType w:val="hybridMultilevel"/>
    <w:tmpl w:val="6E10BA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7A124AB"/>
    <w:multiLevelType w:val="hybridMultilevel"/>
    <w:tmpl w:val="D02CA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7"/>
  </w:num>
  <w:num w:numId="4">
    <w:abstractNumId w:val="11"/>
  </w:num>
  <w:num w:numId="5">
    <w:abstractNumId w:val="12"/>
  </w:num>
  <w:num w:numId="6">
    <w:abstractNumId w:val="2"/>
  </w:num>
  <w:num w:numId="7">
    <w:abstractNumId w:val="3"/>
  </w:num>
  <w:num w:numId="8">
    <w:abstractNumId w:val="21"/>
  </w:num>
  <w:num w:numId="9">
    <w:abstractNumId w:val="15"/>
  </w:num>
  <w:num w:numId="10">
    <w:abstractNumId w:val="26"/>
  </w:num>
  <w:num w:numId="11">
    <w:abstractNumId w:val="28"/>
  </w:num>
  <w:num w:numId="12">
    <w:abstractNumId w:val="9"/>
  </w:num>
  <w:num w:numId="13">
    <w:abstractNumId w:val="6"/>
  </w:num>
  <w:num w:numId="14">
    <w:abstractNumId w:val="23"/>
  </w:num>
  <w:num w:numId="15">
    <w:abstractNumId w:val="16"/>
  </w:num>
  <w:num w:numId="16">
    <w:abstractNumId w:val="5"/>
  </w:num>
  <w:num w:numId="17">
    <w:abstractNumId w:val="29"/>
  </w:num>
  <w:num w:numId="18">
    <w:abstractNumId w:val="33"/>
  </w:num>
  <w:num w:numId="19">
    <w:abstractNumId w:val="1"/>
  </w:num>
  <w:num w:numId="20">
    <w:abstractNumId w:val="14"/>
  </w:num>
  <w:num w:numId="21">
    <w:abstractNumId w:val="10"/>
  </w:num>
  <w:num w:numId="22">
    <w:abstractNumId w:val="30"/>
  </w:num>
  <w:num w:numId="23">
    <w:abstractNumId w:val="32"/>
  </w:num>
  <w:num w:numId="24">
    <w:abstractNumId w:val="24"/>
  </w:num>
  <w:num w:numId="25">
    <w:abstractNumId w:val="25"/>
  </w:num>
  <w:num w:numId="26">
    <w:abstractNumId w:val="4"/>
  </w:num>
  <w:num w:numId="27">
    <w:abstractNumId w:val="20"/>
  </w:num>
  <w:num w:numId="28">
    <w:abstractNumId w:val="0"/>
  </w:num>
  <w:num w:numId="29">
    <w:abstractNumId w:val="17"/>
  </w:num>
  <w:num w:numId="30">
    <w:abstractNumId w:val="22"/>
  </w:num>
  <w:num w:numId="31">
    <w:abstractNumId w:val="27"/>
  </w:num>
  <w:num w:numId="32">
    <w:abstractNumId w:val="8"/>
  </w:num>
  <w:num w:numId="33">
    <w:abstractNumId w:val="31"/>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476"/>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2B63"/>
    <w:rsid w:val="00044D89"/>
    <w:rsid w:val="00046CA8"/>
    <w:rsid w:val="00047155"/>
    <w:rsid w:val="00047182"/>
    <w:rsid w:val="00047212"/>
    <w:rsid w:val="000531A4"/>
    <w:rsid w:val="00054080"/>
    <w:rsid w:val="00054688"/>
    <w:rsid w:val="00054ADB"/>
    <w:rsid w:val="00054C5F"/>
    <w:rsid w:val="000579B5"/>
    <w:rsid w:val="00060659"/>
    <w:rsid w:val="00060BDA"/>
    <w:rsid w:val="0006108D"/>
    <w:rsid w:val="0006150D"/>
    <w:rsid w:val="00061C2E"/>
    <w:rsid w:val="00062C4E"/>
    <w:rsid w:val="00066364"/>
    <w:rsid w:val="0006642C"/>
    <w:rsid w:val="00066B1F"/>
    <w:rsid w:val="000670C9"/>
    <w:rsid w:val="000677D3"/>
    <w:rsid w:val="000722D6"/>
    <w:rsid w:val="00072EA9"/>
    <w:rsid w:val="00074291"/>
    <w:rsid w:val="00076329"/>
    <w:rsid w:val="0008212E"/>
    <w:rsid w:val="00083911"/>
    <w:rsid w:val="00084379"/>
    <w:rsid w:val="00084E6A"/>
    <w:rsid w:val="000851E4"/>
    <w:rsid w:val="000857EB"/>
    <w:rsid w:val="00085AE1"/>
    <w:rsid w:val="00085FE6"/>
    <w:rsid w:val="0008660A"/>
    <w:rsid w:val="00087390"/>
    <w:rsid w:val="000873A7"/>
    <w:rsid w:val="00092344"/>
    <w:rsid w:val="000938E3"/>
    <w:rsid w:val="000942EB"/>
    <w:rsid w:val="0009467C"/>
    <w:rsid w:val="00094AA5"/>
    <w:rsid w:val="00094B89"/>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58D"/>
    <w:rsid w:val="000C5683"/>
    <w:rsid w:val="000C56F7"/>
    <w:rsid w:val="000C651F"/>
    <w:rsid w:val="000C7BBD"/>
    <w:rsid w:val="000D0437"/>
    <w:rsid w:val="000D2636"/>
    <w:rsid w:val="000D2FE1"/>
    <w:rsid w:val="000D5D8B"/>
    <w:rsid w:val="000D738F"/>
    <w:rsid w:val="000D7AB0"/>
    <w:rsid w:val="000E21D9"/>
    <w:rsid w:val="000E5B0E"/>
    <w:rsid w:val="000E64B9"/>
    <w:rsid w:val="000E6572"/>
    <w:rsid w:val="000E6663"/>
    <w:rsid w:val="000E7747"/>
    <w:rsid w:val="000F2D30"/>
    <w:rsid w:val="000F6F3D"/>
    <w:rsid w:val="000F79F6"/>
    <w:rsid w:val="00100A89"/>
    <w:rsid w:val="00100D54"/>
    <w:rsid w:val="001023AB"/>
    <w:rsid w:val="00105ACE"/>
    <w:rsid w:val="00106D06"/>
    <w:rsid w:val="0010733B"/>
    <w:rsid w:val="00113461"/>
    <w:rsid w:val="00114A04"/>
    <w:rsid w:val="00116051"/>
    <w:rsid w:val="00117C44"/>
    <w:rsid w:val="0012310F"/>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388B"/>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5D6F"/>
    <w:rsid w:val="001D66CB"/>
    <w:rsid w:val="001D7314"/>
    <w:rsid w:val="001D7CCF"/>
    <w:rsid w:val="001E1D47"/>
    <w:rsid w:val="001E2703"/>
    <w:rsid w:val="001E2AED"/>
    <w:rsid w:val="001E33BE"/>
    <w:rsid w:val="001E69CE"/>
    <w:rsid w:val="001E7345"/>
    <w:rsid w:val="001F1CE9"/>
    <w:rsid w:val="001F2905"/>
    <w:rsid w:val="001F2B84"/>
    <w:rsid w:val="001F2D4E"/>
    <w:rsid w:val="001F3519"/>
    <w:rsid w:val="001F37F7"/>
    <w:rsid w:val="001F4A5A"/>
    <w:rsid w:val="001F5356"/>
    <w:rsid w:val="001F70D4"/>
    <w:rsid w:val="001F7EE2"/>
    <w:rsid w:val="002003D9"/>
    <w:rsid w:val="00200875"/>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3CE4"/>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5896"/>
    <w:rsid w:val="00266842"/>
    <w:rsid w:val="00267412"/>
    <w:rsid w:val="00270570"/>
    <w:rsid w:val="00273984"/>
    <w:rsid w:val="00277511"/>
    <w:rsid w:val="00277932"/>
    <w:rsid w:val="00277D7D"/>
    <w:rsid w:val="00277F0E"/>
    <w:rsid w:val="00280365"/>
    <w:rsid w:val="0028045E"/>
    <w:rsid w:val="00281325"/>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42B8"/>
    <w:rsid w:val="002F763C"/>
    <w:rsid w:val="002F7666"/>
    <w:rsid w:val="003014CB"/>
    <w:rsid w:val="00302C22"/>
    <w:rsid w:val="003036D8"/>
    <w:rsid w:val="003045D1"/>
    <w:rsid w:val="003049AB"/>
    <w:rsid w:val="00304FC5"/>
    <w:rsid w:val="00312995"/>
    <w:rsid w:val="00314F00"/>
    <w:rsid w:val="00315757"/>
    <w:rsid w:val="0031608E"/>
    <w:rsid w:val="00316109"/>
    <w:rsid w:val="00316A0A"/>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369ED"/>
    <w:rsid w:val="00341722"/>
    <w:rsid w:val="00341A48"/>
    <w:rsid w:val="003425F1"/>
    <w:rsid w:val="00342DAF"/>
    <w:rsid w:val="00347566"/>
    <w:rsid w:val="00347D73"/>
    <w:rsid w:val="00347E9A"/>
    <w:rsid w:val="003500C9"/>
    <w:rsid w:val="003536C5"/>
    <w:rsid w:val="00354F8E"/>
    <w:rsid w:val="003553D6"/>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58B4"/>
    <w:rsid w:val="003773FC"/>
    <w:rsid w:val="00380825"/>
    <w:rsid w:val="0038396F"/>
    <w:rsid w:val="00383A86"/>
    <w:rsid w:val="00384986"/>
    <w:rsid w:val="0038547A"/>
    <w:rsid w:val="00386FD7"/>
    <w:rsid w:val="00390432"/>
    <w:rsid w:val="00390DE8"/>
    <w:rsid w:val="00391625"/>
    <w:rsid w:val="00392119"/>
    <w:rsid w:val="00393053"/>
    <w:rsid w:val="00394323"/>
    <w:rsid w:val="003950D4"/>
    <w:rsid w:val="003955AC"/>
    <w:rsid w:val="003A0240"/>
    <w:rsid w:val="003A1932"/>
    <w:rsid w:val="003A2508"/>
    <w:rsid w:val="003A3295"/>
    <w:rsid w:val="003A4E4C"/>
    <w:rsid w:val="003A4F02"/>
    <w:rsid w:val="003A50C3"/>
    <w:rsid w:val="003B153C"/>
    <w:rsid w:val="003B1C10"/>
    <w:rsid w:val="003B28AA"/>
    <w:rsid w:val="003B4377"/>
    <w:rsid w:val="003B541E"/>
    <w:rsid w:val="003B64AE"/>
    <w:rsid w:val="003C094B"/>
    <w:rsid w:val="003C0BCC"/>
    <w:rsid w:val="003C0DF4"/>
    <w:rsid w:val="003C1C58"/>
    <w:rsid w:val="003C2D6A"/>
    <w:rsid w:val="003C322D"/>
    <w:rsid w:val="003C5F44"/>
    <w:rsid w:val="003D0335"/>
    <w:rsid w:val="003D0EE4"/>
    <w:rsid w:val="003D1D95"/>
    <w:rsid w:val="003D2282"/>
    <w:rsid w:val="003D2D66"/>
    <w:rsid w:val="003D4FF0"/>
    <w:rsid w:val="003D5CFC"/>
    <w:rsid w:val="003E1008"/>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25E0"/>
    <w:rsid w:val="00443AE8"/>
    <w:rsid w:val="0044481C"/>
    <w:rsid w:val="00444993"/>
    <w:rsid w:val="00444AB2"/>
    <w:rsid w:val="004453BF"/>
    <w:rsid w:val="00445C61"/>
    <w:rsid w:val="004466CF"/>
    <w:rsid w:val="00446CC9"/>
    <w:rsid w:val="0045004A"/>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4F9F"/>
    <w:rsid w:val="00475684"/>
    <w:rsid w:val="00475A06"/>
    <w:rsid w:val="00477D2F"/>
    <w:rsid w:val="00481840"/>
    <w:rsid w:val="00481EF9"/>
    <w:rsid w:val="00483F45"/>
    <w:rsid w:val="0048621E"/>
    <w:rsid w:val="00487E62"/>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161"/>
    <w:rsid w:val="004B385F"/>
    <w:rsid w:val="004B3B3A"/>
    <w:rsid w:val="004B69F7"/>
    <w:rsid w:val="004B6ACE"/>
    <w:rsid w:val="004B6DA5"/>
    <w:rsid w:val="004B74A9"/>
    <w:rsid w:val="004C1287"/>
    <w:rsid w:val="004C17F1"/>
    <w:rsid w:val="004C1882"/>
    <w:rsid w:val="004C2B2B"/>
    <w:rsid w:val="004C47C7"/>
    <w:rsid w:val="004C4E75"/>
    <w:rsid w:val="004C7232"/>
    <w:rsid w:val="004C777D"/>
    <w:rsid w:val="004C79A8"/>
    <w:rsid w:val="004D1CD5"/>
    <w:rsid w:val="004D2B5A"/>
    <w:rsid w:val="004D30A4"/>
    <w:rsid w:val="004D6AB3"/>
    <w:rsid w:val="004D70CE"/>
    <w:rsid w:val="004E1308"/>
    <w:rsid w:val="004E1C30"/>
    <w:rsid w:val="004E58B7"/>
    <w:rsid w:val="004E7FA8"/>
    <w:rsid w:val="004F0778"/>
    <w:rsid w:val="004F2241"/>
    <w:rsid w:val="004F314E"/>
    <w:rsid w:val="004F5EA1"/>
    <w:rsid w:val="004F6E5A"/>
    <w:rsid w:val="004F7A28"/>
    <w:rsid w:val="004F7EB6"/>
    <w:rsid w:val="00500DC2"/>
    <w:rsid w:val="0050154A"/>
    <w:rsid w:val="005042A8"/>
    <w:rsid w:val="00505A9F"/>
    <w:rsid w:val="00505BFC"/>
    <w:rsid w:val="005069DC"/>
    <w:rsid w:val="00507F72"/>
    <w:rsid w:val="00510A0D"/>
    <w:rsid w:val="00510EFF"/>
    <w:rsid w:val="0051122A"/>
    <w:rsid w:val="00511CA7"/>
    <w:rsid w:val="005136A9"/>
    <w:rsid w:val="0051456E"/>
    <w:rsid w:val="005151E7"/>
    <w:rsid w:val="005152E0"/>
    <w:rsid w:val="00520042"/>
    <w:rsid w:val="005205BC"/>
    <w:rsid w:val="00522F0C"/>
    <w:rsid w:val="005233D4"/>
    <w:rsid w:val="00523A75"/>
    <w:rsid w:val="00526DA6"/>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5745F"/>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3EBB"/>
    <w:rsid w:val="005746FD"/>
    <w:rsid w:val="00575BF1"/>
    <w:rsid w:val="00575D34"/>
    <w:rsid w:val="0057706E"/>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0289"/>
    <w:rsid w:val="005C166E"/>
    <w:rsid w:val="005C1AE1"/>
    <w:rsid w:val="005C2895"/>
    <w:rsid w:val="005C3C1E"/>
    <w:rsid w:val="005C4255"/>
    <w:rsid w:val="005C448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447B"/>
    <w:rsid w:val="005F50F2"/>
    <w:rsid w:val="005F5CEB"/>
    <w:rsid w:val="005F73EB"/>
    <w:rsid w:val="005F78BF"/>
    <w:rsid w:val="00603B5A"/>
    <w:rsid w:val="0060444E"/>
    <w:rsid w:val="00605102"/>
    <w:rsid w:val="00613986"/>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55E8"/>
    <w:rsid w:val="00646653"/>
    <w:rsid w:val="00647E52"/>
    <w:rsid w:val="00650736"/>
    <w:rsid w:val="00651D66"/>
    <w:rsid w:val="00652D77"/>
    <w:rsid w:val="00655150"/>
    <w:rsid w:val="00655ECD"/>
    <w:rsid w:val="00656A30"/>
    <w:rsid w:val="00657015"/>
    <w:rsid w:val="00657C75"/>
    <w:rsid w:val="00662B52"/>
    <w:rsid w:val="00663955"/>
    <w:rsid w:val="00664496"/>
    <w:rsid w:val="00664CDF"/>
    <w:rsid w:val="00665FD1"/>
    <w:rsid w:val="0066728D"/>
    <w:rsid w:val="00670816"/>
    <w:rsid w:val="00671752"/>
    <w:rsid w:val="00671B8E"/>
    <w:rsid w:val="0067329E"/>
    <w:rsid w:val="00673360"/>
    <w:rsid w:val="00673477"/>
    <w:rsid w:val="006740AE"/>
    <w:rsid w:val="00675644"/>
    <w:rsid w:val="00675C09"/>
    <w:rsid w:val="00677715"/>
    <w:rsid w:val="00680D00"/>
    <w:rsid w:val="00681072"/>
    <w:rsid w:val="00682EED"/>
    <w:rsid w:val="0068305E"/>
    <w:rsid w:val="00685286"/>
    <w:rsid w:val="00685589"/>
    <w:rsid w:val="0069052A"/>
    <w:rsid w:val="00692A9B"/>
    <w:rsid w:val="00695ACF"/>
    <w:rsid w:val="00695B7F"/>
    <w:rsid w:val="0069739E"/>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D7B28"/>
    <w:rsid w:val="006E048F"/>
    <w:rsid w:val="006E0AC9"/>
    <w:rsid w:val="006E1533"/>
    <w:rsid w:val="006E23A6"/>
    <w:rsid w:val="006E3B80"/>
    <w:rsid w:val="006E3DE9"/>
    <w:rsid w:val="006E431A"/>
    <w:rsid w:val="006E463A"/>
    <w:rsid w:val="006E50C8"/>
    <w:rsid w:val="006E56A1"/>
    <w:rsid w:val="006E64F8"/>
    <w:rsid w:val="006E6517"/>
    <w:rsid w:val="006E6D3B"/>
    <w:rsid w:val="006E7226"/>
    <w:rsid w:val="006E7552"/>
    <w:rsid w:val="006F0A25"/>
    <w:rsid w:val="006F3193"/>
    <w:rsid w:val="006F5E99"/>
    <w:rsid w:val="006F7E56"/>
    <w:rsid w:val="00700FA7"/>
    <w:rsid w:val="00701606"/>
    <w:rsid w:val="00701A5B"/>
    <w:rsid w:val="007046E3"/>
    <w:rsid w:val="007048CF"/>
    <w:rsid w:val="00704B84"/>
    <w:rsid w:val="00704D7B"/>
    <w:rsid w:val="007074B1"/>
    <w:rsid w:val="0071069D"/>
    <w:rsid w:val="0071214E"/>
    <w:rsid w:val="00712F8F"/>
    <w:rsid w:val="00713250"/>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4665"/>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4BC2"/>
    <w:rsid w:val="007A5703"/>
    <w:rsid w:val="007A60A3"/>
    <w:rsid w:val="007A6DEC"/>
    <w:rsid w:val="007A70C3"/>
    <w:rsid w:val="007A72F8"/>
    <w:rsid w:val="007A7AEF"/>
    <w:rsid w:val="007B2AF2"/>
    <w:rsid w:val="007B3BFE"/>
    <w:rsid w:val="007B4597"/>
    <w:rsid w:val="007B5068"/>
    <w:rsid w:val="007B63E5"/>
    <w:rsid w:val="007B6EA1"/>
    <w:rsid w:val="007C0204"/>
    <w:rsid w:val="007C1F47"/>
    <w:rsid w:val="007C21B9"/>
    <w:rsid w:val="007C26FC"/>
    <w:rsid w:val="007C279D"/>
    <w:rsid w:val="007C2B22"/>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16B83"/>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8C"/>
    <w:rsid w:val="00831BEC"/>
    <w:rsid w:val="00832412"/>
    <w:rsid w:val="0083424B"/>
    <w:rsid w:val="00836129"/>
    <w:rsid w:val="00836DD9"/>
    <w:rsid w:val="00843705"/>
    <w:rsid w:val="008449F7"/>
    <w:rsid w:val="008457BD"/>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66CD0"/>
    <w:rsid w:val="00870358"/>
    <w:rsid w:val="00870D0A"/>
    <w:rsid w:val="00871036"/>
    <w:rsid w:val="008722E7"/>
    <w:rsid w:val="008756EC"/>
    <w:rsid w:val="00875C3E"/>
    <w:rsid w:val="00877922"/>
    <w:rsid w:val="00877AC5"/>
    <w:rsid w:val="00882E5D"/>
    <w:rsid w:val="00883CAD"/>
    <w:rsid w:val="008849D4"/>
    <w:rsid w:val="00885CD1"/>
    <w:rsid w:val="00885D1E"/>
    <w:rsid w:val="00886C69"/>
    <w:rsid w:val="00887173"/>
    <w:rsid w:val="00892810"/>
    <w:rsid w:val="00893525"/>
    <w:rsid w:val="00894AF6"/>
    <w:rsid w:val="00894F95"/>
    <w:rsid w:val="0089599F"/>
    <w:rsid w:val="00896292"/>
    <w:rsid w:val="0089798F"/>
    <w:rsid w:val="00897CB3"/>
    <w:rsid w:val="008A05D5"/>
    <w:rsid w:val="008A16FF"/>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3CC2"/>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28FE"/>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47B61"/>
    <w:rsid w:val="0095142E"/>
    <w:rsid w:val="00951F35"/>
    <w:rsid w:val="00952289"/>
    <w:rsid w:val="00952993"/>
    <w:rsid w:val="00952D5A"/>
    <w:rsid w:val="0095313A"/>
    <w:rsid w:val="00953156"/>
    <w:rsid w:val="009556B8"/>
    <w:rsid w:val="00956602"/>
    <w:rsid w:val="00957809"/>
    <w:rsid w:val="00957EBE"/>
    <w:rsid w:val="00960953"/>
    <w:rsid w:val="00960AC4"/>
    <w:rsid w:val="009624C3"/>
    <w:rsid w:val="009633FC"/>
    <w:rsid w:val="00964A50"/>
    <w:rsid w:val="009650D9"/>
    <w:rsid w:val="0096689C"/>
    <w:rsid w:val="009700A1"/>
    <w:rsid w:val="00970AC0"/>
    <w:rsid w:val="00971035"/>
    <w:rsid w:val="00973CFB"/>
    <w:rsid w:val="009740B4"/>
    <w:rsid w:val="0097641B"/>
    <w:rsid w:val="009765AD"/>
    <w:rsid w:val="00976E8F"/>
    <w:rsid w:val="00977694"/>
    <w:rsid w:val="00980BDA"/>
    <w:rsid w:val="009818FA"/>
    <w:rsid w:val="0098303B"/>
    <w:rsid w:val="00984E19"/>
    <w:rsid w:val="00984F39"/>
    <w:rsid w:val="00985043"/>
    <w:rsid w:val="00987866"/>
    <w:rsid w:val="00990539"/>
    <w:rsid w:val="00990C09"/>
    <w:rsid w:val="00990DD0"/>
    <w:rsid w:val="009935C8"/>
    <w:rsid w:val="0099495C"/>
    <w:rsid w:val="00994E51"/>
    <w:rsid w:val="00994EEC"/>
    <w:rsid w:val="00995711"/>
    <w:rsid w:val="0099582D"/>
    <w:rsid w:val="00996855"/>
    <w:rsid w:val="00997093"/>
    <w:rsid w:val="00997495"/>
    <w:rsid w:val="00997A86"/>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38"/>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4A11"/>
    <w:rsid w:val="00A05074"/>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763"/>
    <w:rsid w:val="00A47F96"/>
    <w:rsid w:val="00A50760"/>
    <w:rsid w:val="00A51C8B"/>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2C67"/>
    <w:rsid w:val="00A75A89"/>
    <w:rsid w:val="00A75EE2"/>
    <w:rsid w:val="00A77A85"/>
    <w:rsid w:val="00A77EF2"/>
    <w:rsid w:val="00A80553"/>
    <w:rsid w:val="00A80E3B"/>
    <w:rsid w:val="00A8173C"/>
    <w:rsid w:val="00A82BF3"/>
    <w:rsid w:val="00A84793"/>
    <w:rsid w:val="00A85BDF"/>
    <w:rsid w:val="00A85D6E"/>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4AB"/>
    <w:rsid w:val="00AE15D6"/>
    <w:rsid w:val="00AE243E"/>
    <w:rsid w:val="00AE26C2"/>
    <w:rsid w:val="00AE39E5"/>
    <w:rsid w:val="00AE39ED"/>
    <w:rsid w:val="00AE4573"/>
    <w:rsid w:val="00AE5D01"/>
    <w:rsid w:val="00AE68E7"/>
    <w:rsid w:val="00AF1542"/>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16C04"/>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566"/>
    <w:rsid w:val="00B919B6"/>
    <w:rsid w:val="00B962F0"/>
    <w:rsid w:val="00B972CF"/>
    <w:rsid w:val="00B9796F"/>
    <w:rsid w:val="00BA0B5C"/>
    <w:rsid w:val="00BA1D6D"/>
    <w:rsid w:val="00BA592E"/>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3E58"/>
    <w:rsid w:val="00BE5CB3"/>
    <w:rsid w:val="00BE6D9F"/>
    <w:rsid w:val="00BE6F6B"/>
    <w:rsid w:val="00BE721E"/>
    <w:rsid w:val="00BF1614"/>
    <w:rsid w:val="00BF226F"/>
    <w:rsid w:val="00BF4F23"/>
    <w:rsid w:val="00BF59FE"/>
    <w:rsid w:val="00BF643E"/>
    <w:rsid w:val="00BF72BA"/>
    <w:rsid w:val="00BF74A7"/>
    <w:rsid w:val="00BF7C75"/>
    <w:rsid w:val="00C01AF1"/>
    <w:rsid w:val="00C0275D"/>
    <w:rsid w:val="00C02B78"/>
    <w:rsid w:val="00C03DEE"/>
    <w:rsid w:val="00C04015"/>
    <w:rsid w:val="00C04B75"/>
    <w:rsid w:val="00C06ABE"/>
    <w:rsid w:val="00C06C24"/>
    <w:rsid w:val="00C06D41"/>
    <w:rsid w:val="00C071C4"/>
    <w:rsid w:val="00C0775A"/>
    <w:rsid w:val="00C102DA"/>
    <w:rsid w:val="00C11CB6"/>
    <w:rsid w:val="00C141CD"/>
    <w:rsid w:val="00C15018"/>
    <w:rsid w:val="00C1533F"/>
    <w:rsid w:val="00C17E4A"/>
    <w:rsid w:val="00C20D43"/>
    <w:rsid w:val="00C21F00"/>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2005"/>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5A"/>
    <w:rsid w:val="00C76FF7"/>
    <w:rsid w:val="00C7741D"/>
    <w:rsid w:val="00C80CA7"/>
    <w:rsid w:val="00C8200B"/>
    <w:rsid w:val="00C83E49"/>
    <w:rsid w:val="00C83F68"/>
    <w:rsid w:val="00C84578"/>
    <w:rsid w:val="00C85876"/>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18B"/>
    <w:rsid w:val="00CB5698"/>
    <w:rsid w:val="00CB623B"/>
    <w:rsid w:val="00CB69F2"/>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CF31C5"/>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106"/>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32EE"/>
    <w:rsid w:val="00D4498D"/>
    <w:rsid w:val="00D45DF7"/>
    <w:rsid w:val="00D476E8"/>
    <w:rsid w:val="00D47D0F"/>
    <w:rsid w:val="00D50989"/>
    <w:rsid w:val="00D526C2"/>
    <w:rsid w:val="00D52D68"/>
    <w:rsid w:val="00D53144"/>
    <w:rsid w:val="00D53DBB"/>
    <w:rsid w:val="00D54D5C"/>
    <w:rsid w:val="00D54FF5"/>
    <w:rsid w:val="00D55739"/>
    <w:rsid w:val="00D55FAE"/>
    <w:rsid w:val="00D56DEA"/>
    <w:rsid w:val="00D57A69"/>
    <w:rsid w:val="00D57C01"/>
    <w:rsid w:val="00D600BA"/>
    <w:rsid w:val="00D62058"/>
    <w:rsid w:val="00D62583"/>
    <w:rsid w:val="00D63775"/>
    <w:rsid w:val="00D63A3A"/>
    <w:rsid w:val="00D63D85"/>
    <w:rsid w:val="00D64802"/>
    <w:rsid w:val="00D6693E"/>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2CF4"/>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8E8"/>
    <w:rsid w:val="00E42BA2"/>
    <w:rsid w:val="00E43798"/>
    <w:rsid w:val="00E45DB1"/>
    <w:rsid w:val="00E46B6C"/>
    <w:rsid w:val="00E46C27"/>
    <w:rsid w:val="00E472E2"/>
    <w:rsid w:val="00E52B59"/>
    <w:rsid w:val="00E575ED"/>
    <w:rsid w:val="00E609CD"/>
    <w:rsid w:val="00E61795"/>
    <w:rsid w:val="00E61C44"/>
    <w:rsid w:val="00E6364C"/>
    <w:rsid w:val="00E63E72"/>
    <w:rsid w:val="00E64EE5"/>
    <w:rsid w:val="00E6587B"/>
    <w:rsid w:val="00E664C2"/>
    <w:rsid w:val="00E6656A"/>
    <w:rsid w:val="00E66659"/>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A56"/>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414E"/>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6DB0"/>
    <w:rsid w:val="00ED78CC"/>
    <w:rsid w:val="00EE1726"/>
    <w:rsid w:val="00EE215D"/>
    <w:rsid w:val="00EE2563"/>
    <w:rsid w:val="00EE3364"/>
    <w:rsid w:val="00EE4915"/>
    <w:rsid w:val="00EE4DC1"/>
    <w:rsid w:val="00EE53CE"/>
    <w:rsid w:val="00EF0F10"/>
    <w:rsid w:val="00EF2077"/>
    <w:rsid w:val="00EF213C"/>
    <w:rsid w:val="00EF2F11"/>
    <w:rsid w:val="00EF3CFF"/>
    <w:rsid w:val="00EF3D53"/>
    <w:rsid w:val="00EF493D"/>
    <w:rsid w:val="00EF5B9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253E6"/>
    <w:rsid w:val="00F3338E"/>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97CD5"/>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4375"/>
    <w:rsid w:val="00FE5373"/>
    <w:rsid w:val="00FE64B0"/>
    <w:rsid w:val="00FF0677"/>
    <w:rsid w:val="00FF0A4D"/>
    <w:rsid w:val="00FF11EA"/>
    <w:rsid w:val="00FF22D3"/>
    <w:rsid w:val="00FF2B77"/>
    <w:rsid w:val="00FF30C3"/>
    <w:rsid w:val="00FF40D8"/>
    <w:rsid w:val="00FF4DBE"/>
    <w:rsid w:val="00FF52A6"/>
    <w:rsid w:val="00FF54CB"/>
    <w:rsid w:val="00FF692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E6019F9"/>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35448887">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2A9A7-06F2-47A4-8A8B-93769FD86513}"/>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2F0DD116-6E99-4B19-9FFA-03751E251D51}"/>
</file>

<file path=docProps/app.xml><?xml version="1.0" encoding="utf-8"?>
<Properties xmlns="http://schemas.openxmlformats.org/officeDocument/2006/extended-properties" xmlns:vt="http://schemas.openxmlformats.org/officeDocument/2006/docPropsVTypes">
  <Template>Normal</Template>
  <TotalTime>170</TotalTime>
  <Pages>6</Pages>
  <Words>1951</Words>
  <Characters>11606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13. jednání Výboru majetkového, které se uskutečnilo dne 06.12.2022</dc:title>
  <dc:creator>Ing. Blanka Patočková, Mgr. Bohdan Havel</dc:creator>
  <cp:lastModifiedBy>Kukučka Marek</cp:lastModifiedBy>
  <cp:revision>9</cp:revision>
  <cp:lastPrinted>2023-01-03T09:03:00Z</cp:lastPrinted>
  <dcterms:created xsi:type="dcterms:W3CDTF">2022-12-15T06:21:00Z</dcterms:created>
  <dcterms:modified xsi:type="dcterms:W3CDTF">2023-01-03T09:09:00Z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