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717764B5" w:rsidR="007C0642" w:rsidRPr="002F657C"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2F657C">
        <w:rPr>
          <w:rFonts w:ascii="Times New Roman" w:eastAsia="Times New Roman" w:hAnsi="Times New Roman"/>
          <w:lang w:eastAsia="cs-CZ"/>
        </w:rPr>
        <w:t>KK-číslo</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52C7B8"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B75B4" w:rsidRPr="00406CC0">
        <w:rPr>
          <w:rFonts w:ascii="Times New Roman" w:eastAsia="Times New Roman" w:hAnsi="Times New Roman"/>
          <w:highlight w:val="yellow"/>
          <w:lang w:eastAsia="cs-CZ"/>
        </w:rPr>
        <w:t>statutárnízástupce</w:t>
      </w:r>
    </w:p>
    <w:p w14:paraId="7ADE8D8B"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t>Komerční banka, a.s., pobočka Karlovy Vary</w:t>
      </w:r>
    </w:p>
    <w:p w14:paraId="46E9054E" w14:textId="5B9F35A8"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27-5622800267/0100</w:t>
      </w:r>
      <w:r w:rsidR="00E22F7A" w:rsidRPr="00406CC0">
        <w:rPr>
          <w:rFonts w:ascii="Times New Roman" w:eastAsia="Times New Roman" w:hAnsi="Times New Roman"/>
          <w:highlight w:val="yellow"/>
          <w:lang w:eastAsia="cs-CZ"/>
        </w:rPr>
        <w:t xml:space="preserve"> příp. jinýzvláštníúčetposkytovatele</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7D5A79AC"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273AEA" w:rsidRPr="002F657C">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611ECE72" w:rsidR="00602229" w:rsidRPr="002F657C" w:rsidRDefault="002F657C" w:rsidP="00BE65AC">
      <w:pPr>
        <w:tabs>
          <w:tab w:val="left" w:pos="2127"/>
        </w:tabs>
        <w:spacing w:after="0" w:line="240" w:lineRule="auto"/>
        <w:ind w:left="2127" w:right="-57" w:hanging="2127"/>
        <w:rPr>
          <w:rFonts w:ascii="Times New Roman" w:eastAsia="Times New Roman" w:hAnsi="Times New Roman"/>
          <w:bCs/>
          <w:highlight w:val="yellow"/>
          <w:lang w:eastAsia="cs-CZ"/>
        </w:rPr>
      </w:pPr>
      <w:r w:rsidRPr="002F657C">
        <w:rPr>
          <w:rFonts w:ascii="Times New Roman" w:eastAsia="Times New Roman" w:hAnsi="Times New Roman"/>
          <w:bCs/>
          <w:highlight w:val="yellow"/>
          <w:lang w:eastAsia="cs-CZ"/>
        </w:rPr>
        <w:t>název</w:t>
      </w:r>
      <w:r>
        <w:rPr>
          <w:rFonts w:ascii="Times New Roman" w:eastAsia="Times New Roman" w:hAnsi="Times New Roman"/>
          <w:bCs/>
          <w:highlight w:val="yellow"/>
          <w:lang w:eastAsia="cs-CZ"/>
        </w:rPr>
        <w:t>právnické</w:t>
      </w:r>
      <w:r w:rsidRPr="002F657C">
        <w:rPr>
          <w:rFonts w:ascii="Times New Roman" w:eastAsia="Times New Roman" w:hAnsi="Times New Roman"/>
          <w:bCs/>
          <w:highlight w:val="yellow"/>
          <w:lang w:eastAsia="cs-CZ"/>
        </w:rPr>
        <w:t>osoby</w:t>
      </w:r>
    </w:p>
    <w:p w14:paraId="5436B3C8" w14:textId="111A7B70"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602229" w:rsidRPr="00406CC0">
        <w:rPr>
          <w:rFonts w:ascii="Times New Roman" w:eastAsia="Times New Roman" w:hAnsi="Times New Roman"/>
          <w:bCs/>
          <w:highlight w:val="yellow"/>
          <w:lang w:eastAsia="cs-CZ"/>
        </w:rPr>
        <w:t>sídlo</w:t>
      </w:r>
    </w:p>
    <w:p w14:paraId="519BECA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Pr="00406CC0">
        <w:rPr>
          <w:rFonts w:ascii="Times New Roman" w:eastAsia="Times New Roman" w:hAnsi="Times New Roman"/>
          <w:bCs/>
          <w:highlight w:val="yellow"/>
          <w:lang w:eastAsia="cs-CZ"/>
        </w:rPr>
        <w:t>IČ</w:t>
      </w:r>
    </w:p>
    <w:p w14:paraId="65D38DB3"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Pr="00406CC0">
        <w:rPr>
          <w:rFonts w:ascii="Times New Roman" w:eastAsia="Times New Roman" w:hAnsi="Times New Roman"/>
          <w:bCs/>
          <w:highlight w:val="yellow"/>
          <w:lang w:eastAsia="cs-CZ"/>
        </w:rPr>
        <w:t>DIČ</w:t>
      </w:r>
    </w:p>
    <w:p w14:paraId="7FEFF898"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Pr="00406CC0">
        <w:rPr>
          <w:rFonts w:ascii="Times New Roman" w:eastAsia="Times New Roman" w:hAnsi="Times New Roman"/>
          <w:bCs/>
          <w:highlight w:val="yellow"/>
          <w:lang w:eastAsia="cs-CZ"/>
        </w:rPr>
        <w:t>právníforma</w:t>
      </w:r>
    </w:p>
    <w:p w14:paraId="3420E6FD" w14:textId="7777777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statutárnízástupce</w:t>
      </w:r>
    </w:p>
    <w:p w14:paraId="6D4A56D8" w14:textId="7777777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Pr="00406CC0">
        <w:rPr>
          <w:rFonts w:ascii="Times New Roman" w:eastAsia="Arial Unicode MS" w:hAnsi="Times New Roman"/>
          <w:lang w:eastAsia="cs-CZ"/>
        </w:rPr>
        <w:tab/>
      </w:r>
      <w:r w:rsidRPr="00406CC0">
        <w:rPr>
          <w:rFonts w:ascii="Times New Roman" w:eastAsia="Arial Unicode MS" w:hAnsi="Times New Roman"/>
          <w:highlight w:val="yellow"/>
          <w:lang w:eastAsia="cs-CZ"/>
        </w:rPr>
        <w:t>registrace</w:t>
      </w:r>
    </w:p>
    <w:p w14:paraId="57F27BA0" w14:textId="7777777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banka</w:t>
      </w:r>
    </w:p>
    <w:p w14:paraId="0C7D9D58" w14:textId="78B25EC1"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čísloúčtu</w:t>
      </w:r>
      <w:r w:rsidRPr="00406CC0">
        <w:rPr>
          <w:rFonts w:ascii="Times New Roman" w:eastAsia="Times New Roman" w:hAnsi="Times New Roman"/>
          <w:lang w:eastAsia="cs-CZ"/>
        </w:rPr>
        <w:t>/</w:t>
      </w:r>
      <w:r w:rsidRPr="00406CC0">
        <w:rPr>
          <w:rFonts w:ascii="Times New Roman" w:eastAsia="Times New Roman" w:hAnsi="Times New Roman"/>
          <w:highlight w:val="yellow"/>
          <w:lang w:eastAsia="cs-CZ"/>
        </w:rPr>
        <w:t>kódbanky</w:t>
      </w:r>
    </w:p>
    <w:p w14:paraId="782B5551" w14:textId="77777777"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emailadresa</w:t>
      </w:r>
    </w:p>
    <w:p w14:paraId="317509CD" w14:textId="77777777"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highlight w:val="yellow"/>
          <w:lang w:eastAsia="cs-CZ"/>
        </w:rPr>
        <w:t>Je/není</w:t>
      </w:r>
      <w:r w:rsidR="001F7C4F" w:rsidRPr="00406CC0">
        <w:rPr>
          <w:rFonts w:ascii="Times New Roman" w:eastAsia="Times New Roman" w:hAnsi="Times New Roman"/>
          <w:lang w:eastAsia="cs-CZ"/>
        </w:rPr>
        <w:t xml:space="preserve"> plátce DPH.</w:t>
      </w:r>
    </w:p>
    <w:p w14:paraId="46E5B5D7" w14:textId="07709253" w:rsidR="000449E6" w:rsidRDefault="000449E6" w:rsidP="000449E6">
      <w:pPr>
        <w:spacing w:after="0" w:line="240" w:lineRule="auto"/>
        <w:jc w:val="both"/>
        <w:rPr>
          <w:rFonts w:ascii="Times New Roman" w:eastAsia="Times New Roman" w:hAnsi="Times New Roman"/>
          <w:bCs/>
          <w:lang w:eastAsia="cs-CZ"/>
        </w:rPr>
      </w:pPr>
    </w:p>
    <w:p w14:paraId="75E2C7A6" w14:textId="5C76E424" w:rsidR="002F657C" w:rsidRDefault="002F657C" w:rsidP="000449E6">
      <w:pPr>
        <w:spacing w:after="0" w:line="240" w:lineRule="auto"/>
        <w:jc w:val="both"/>
        <w:rPr>
          <w:rFonts w:ascii="Times New Roman" w:eastAsia="Times New Roman" w:hAnsi="Times New Roman"/>
          <w:bCs/>
          <w:lang w:eastAsia="cs-CZ"/>
        </w:rPr>
      </w:pPr>
      <w:r>
        <w:rPr>
          <w:rFonts w:ascii="Times New Roman" w:eastAsia="Times New Roman" w:hAnsi="Times New Roman"/>
          <w:bCs/>
          <w:lang w:eastAsia="cs-CZ"/>
        </w:rPr>
        <w:t>(dále jen „příjemce“)</w:t>
      </w:r>
    </w:p>
    <w:p w14:paraId="7CAB8E16" w14:textId="77777777" w:rsidR="002F657C" w:rsidRDefault="002F657C" w:rsidP="000449E6">
      <w:pPr>
        <w:spacing w:after="0" w:line="240" w:lineRule="auto"/>
        <w:jc w:val="both"/>
        <w:rPr>
          <w:rFonts w:ascii="Times New Roman" w:eastAsia="Times New Roman" w:hAnsi="Times New Roman"/>
          <w:bCs/>
          <w:lang w:eastAsia="cs-CZ"/>
        </w:rPr>
      </w:pPr>
    </w:p>
    <w:p w14:paraId="04AA3EF1" w14:textId="54CACA07" w:rsidR="002F657C" w:rsidRPr="002F657C" w:rsidRDefault="002F657C" w:rsidP="000449E6">
      <w:pPr>
        <w:spacing w:after="0" w:line="240" w:lineRule="auto"/>
        <w:jc w:val="both"/>
        <w:rPr>
          <w:rFonts w:ascii="Times New Roman" w:eastAsia="Times New Roman" w:hAnsi="Times New Roman"/>
          <w:i/>
          <w:lang w:eastAsia="cs-CZ"/>
        </w:rPr>
      </w:pPr>
      <w:r w:rsidRPr="002F657C">
        <w:rPr>
          <w:rFonts w:ascii="Times New Roman" w:eastAsia="Times New Roman" w:hAnsi="Times New Roman"/>
          <w:bCs/>
          <w:i/>
          <w:highlight w:val="yellow"/>
          <w:lang w:eastAsia="cs-CZ"/>
        </w:rPr>
        <w:t>anebo</w:t>
      </w:r>
    </w:p>
    <w:p w14:paraId="2C910EE9" w14:textId="77777777" w:rsidR="000449E6" w:rsidRDefault="000449E6" w:rsidP="00BE65AC">
      <w:pPr>
        <w:tabs>
          <w:tab w:val="left" w:pos="2127"/>
        </w:tabs>
        <w:spacing w:after="0" w:line="240" w:lineRule="auto"/>
        <w:ind w:left="2127" w:right="-57" w:hanging="2127"/>
        <w:rPr>
          <w:rFonts w:ascii="Times New Roman" w:eastAsia="Times New Roman" w:hAnsi="Times New Roman"/>
          <w:bCs/>
          <w:highlight w:val="yellow"/>
          <w:lang w:eastAsia="cs-CZ"/>
        </w:rPr>
      </w:pPr>
    </w:p>
    <w:p w14:paraId="5BB9A957" w14:textId="1CBA27AE" w:rsidR="00602229" w:rsidRPr="002F657C" w:rsidRDefault="00910550" w:rsidP="00BE65AC">
      <w:pPr>
        <w:tabs>
          <w:tab w:val="left" w:pos="2127"/>
        </w:tabs>
        <w:spacing w:after="0" w:line="240" w:lineRule="auto"/>
        <w:ind w:left="2127" w:right="-57" w:hanging="2127"/>
        <w:rPr>
          <w:rFonts w:ascii="Times New Roman" w:eastAsia="Times New Roman" w:hAnsi="Times New Roman"/>
          <w:bCs/>
          <w:highlight w:val="yellow"/>
          <w:lang w:eastAsia="cs-CZ"/>
        </w:rPr>
      </w:pPr>
      <w:r w:rsidRPr="002F657C">
        <w:rPr>
          <w:rFonts w:ascii="Times New Roman" w:eastAsia="Times New Roman" w:hAnsi="Times New Roman"/>
          <w:bCs/>
          <w:highlight w:val="yellow"/>
          <w:lang w:eastAsia="cs-CZ"/>
        </w:rPr>
        <w:t>j</w:t>
      </w:r>
      <w:r w:rsidR="00602229" w:rsidRPr="002F657C">
        <w:rPr>
          <w:rFonts w:ascii="Times New Roman" w:eastAsia="Times New Roman" w:hAnsi="Times New Roman"/>
          <w:bCs/>
          <w:highlight w:val="yellow"/>
          <w:lang w:eastAsia="cs-CZ"/>
        </w:rPr>
        <w:t>ménoapříjmení</w:t>
      </w:r>
    </w:p>
    <w:p w14:paraId="7ADE76C5" w14:textId="35E365ED" w:rsidR="00602229" w:rsidRPr="00406CC0" w:rsidRDefault="00602229" w:rsidP="00BE65AC">
      <w:pPr>
        <w:tabs>
          <w:tab w:val="left" w:pos="2127"/>
        </w:tabs>
        <w:spacing w:after="0" w:line="240" w:lineRule="auto"/>
        <w:ind w:left="2127" w:right="-57" w:hanging="2127"/>
        <w:rPr>
          <w:rFonts w:ascii="Times New Roman" w:eastAsia="Times New Roman" w:hAnsi="Times New Roman"/>
          <w:lang w:eastAsia="cs-CZ"/>
        </w:rPr>
      </w:pPr>
      <w:r w:rsidRPr="00406CC0">
        <w:rPr>
          <w:rFonts w:ascii="Times New Roman" w:eastAsia="Times New Roman" w:hAnsi="Times New Roman"/>
          <w:lang w:eastAsia="cs-CZ"/>
        </w:rPr>
        <w:t xml:space="preserve">Adresa </w:t>
      </w:r>
      <w:r w:rsidR="000040D0" w:rsidRPr="00406CC0">
        <w:rPr>
          <w:rFonts w:ascii="Times New Roman" w:eastAsia="Times New Roman" w:hAnsi="Times New Roman"/>
          <w:lang w:eastAsia="cs-CZ"/>
        </w:rPr>
        <w:t>sídla</w:t>
      </w:r>
      <w:r w:rsidRPr="00406CC0">
        <w:rPr>
          <w:rFonts w:ascii="Times New Roman" w:eastAsia="Times New Roman" w:hAnsi="Times New Roman"/>
          <w:lang w:eastAsia="cs-CZ"/>
        </w:rPr>
        <w:t>:</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adresabydliště</w:t>
      </w:r>
    </w:p>
    <w:p w14:paraId="437F5BFA"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highlight w:val="yellow"/>
          <w:lang w:eastAsia="cs-CZ"/>
        </w:rPr>
      </w:pPr>
      <w:r w:rsidRPr="00406CC0">
        <w:rPr>
          <w:rFonts w:ascii="Times New Roman" w:eastAsia="Times New Roman" w:hAnsi="Times New Roman"/>
          <w:lang w:eastAsia="cs-CZ"/>
        </w:rPr>
        <w:t>Identifikační číslo:</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IČ</w:t>
      </w:r>
    </w:p>
    <w:p w14:paraId="07F85BC4"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DIČ</w:t>
      </w:r>
    </w:p>
    <w:p w14:paraId="5DE52ECA" w14:textId="7777777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Pr="00406CC0">
        <w:rPr>
          <w:rFonts w:ascii="Times New Roman" w:eastAsia="Arial Unicode MS" w:hAnsi="Times New Roman"/>
          <w:lang w:eastAsia="cs-CZ"/>
        </w:rPr>
        <w:tab/>
      </w:r>
      <w:r w:rsidRPr="00406CC0">
        <w:rPr>
          <w:rFonts w:ascii="Times New Roman" w:eastAsia="Arial Unicode MS" w:hAnsi="Times New Roman"/>
          <w:highlight w:val="yellow"/>
          <w:lang w:eastAsia="cs-CZ"/>
        </w:rPr>
        <w:t>registrace</w:t>
      </w:r>
    </w:p>
    <w:p w14:paraId="3C40EB40" w14:textId="7777777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banka</w:t>
      </w:r>
      <w:r w:rsidRPr="00406CC0">
        <w:rPr>
          <w:rFonts w:ascii="Times New Roman" w:eastAsia="Arial Unicode MS" w:hAnsi="Times New Roman"/>
          <w:lang w:eastAsia="cs-CZ"/>
        </w:rPr>
        <w:tab/>
      </w:r>
    </w:p>
    <w:p w14:paraId="218DD75C" w14:textId="45392BDD"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čísloúčtu</w:t>
      </w:r>
      <w:r w:rsidRPr="00406CC0">
        <w:rPr>
          <w:rFonts w:ascii="Times New Roman" w:eastAsia="Times New Roman" w:hAnsi="Times New Roman"/>
          <w:lang w:eastAsia="cs-CZ"/>
        </w:rPr>
        <w:t>/</w:t>
      </w:r>
      <w:r w:rsidRPr="00406CC0">
        <w:rPr>
          <w:rFonts w:ascii="Times New Roman" w:eastAsia="Times New Roman" w:hAnsi="Times New Roman"/>
          <w:highlight w:val="yellow"/>
          <w:lang w:eastAsia="cs-CZ"/>
        </w:rPr>
        <w:t>kódbanky</w:t>
      </w:r>
    </w:p>
    <w:p w14:paraId="5DA50953" w14:textId="77777777"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highlight w:val="yellow"/>
          <w:lang w:eastAsia="cs-CZ"/>
        </w:rPr>
        <w:t>emailadresa</w:t>
      </w:r>
    </w:p>
    <w:p w14:paraId="1F63A7B8" w14:textId="77777777"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highlight w:val="yellow"/>
          <w:lang w:eastAsia="cs-CZ"/>
        </w:rPr>
        <w:t>Je/není</w:t>
      </w:r>
      <w:r w:rsidR="001F7C4F" w:rsidRPr="00406CC0">
        <w:rPr>
          <w:rFonts w:ascii="Times New Roman" w:eastAsia="Times New Roman" w:hAnsi="Times New Roman"/>
          <w:lang w:eastAsia="cs-CZ"/>
        </w:rPr>
        <w:t xml:space="preserve"> plátce DPH.</w:t>
      </w:r>
    </w:p>
    <w:p w14:paraId="6AE51447" w14:textId="77777777" w:rsidR="004766E0" w:rsidRPr="00406CC0" w:rsidRDefault="004766E0" w:rsidP="00BE65AC">
      <w:pPr>
        <w:spacing w:after="0" w:line="240" w:lineRule="auto"/>
        <w:rPr>
          <w:rFonts w:ascii="Times New Roman" w:eastAsia="Times New Roman" w:hAnsi="Times New Roman"/>
          <w:lang w:eastAsia="cs-CZ"/>
        </w:rPr>
      </w:pPr>
    </w:p>
    <w:p w14:paraId="7147E8D1" w14:textId="77777777"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6EBB9209" w14:textId="77777777" w:rsidR="004766E0" w:rsidRPr="00406CC0" w:rsidRDefault="004766E0" w:rsidP="00BE65AC">
      <w:pPr>
        <w:spacing w:after="0" w:line="240" w:lineRule="auto"/>
        <w:rPr>
          <w:rFonts w:ascii="Times New Roman" w:eastAsia="Times New Roman" w:hAnsi="Times New Roman"/>
          <w:lang w:eastAsia="cs-CZ"/>
        </w:rPr>
      </w:pPr>
    </w:p>
    <w:p w14:paraId="3553B136" w14:textId="45CD7D1C" w:rsidR="003B42E8" w:rsidRPr="00406CC0" w:rsidRDefault="000449E6"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 </w:t>
      </w:r>
      <w:r w:rsidR="003B42E8"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581B268C" w14:textId="77777777" w:rsidR="002F657C" w:rsidRDefault="002F657C" w:rsidP="00BE65AC">
      <w:pPr>
        <w:spacing w:after="0" w:line="240" w:lineRule="auto"/>
        <w:jc w:val="center"/>
        <w:rPr>
          <w:rFonts w:ascii="Times New Roman" w:eastAsia="Times New Roman" w:hAnsi="Times New Roman"/>
          <w:b/>
          <w:bCs/>
          <w:lang w:eastAsia="cs-CZ"/>
        </w:rPr>
      </w:pPr>
    </w:p>
    <w:p w14:paraId="24A2B129" w14:textId="77777777" w:rsidR="002F657C" w:rsidRDefault="002F657C" w:rsidP="00BE65AC">
      <w:pPr>
        <w:spacing w:after="0" w:line="240" w:lineRule="auto"/>
        <w:jc w:val="center"/>
        <w:rPr>
          <w:rFonts w:ascii="Times New Roman" w:eastAsia="Times New Roman" w:hAnsi="Times New Roman"/>
          <w:b/>
          <w:bCs/>
          <w:lang w:eastAsia="cs-CZ"/>
        </w:rPr>
      </w:pPr>
    </w:p>
    <w:p w14:paraId="107345BE" w14:textId="77777777" w:rsidR="002F657C" w:rsidRDefault="002F657C" w:rsidP="00BE65AC">
      <w:pPr>
        <w:spacing w:after="0" w:line="240" w:lineRule="auto"/>
        <w:jc w:val="center"/>
        <w:rPr>
          <w:rFonts w:ascii="Times New Roman" w:eastAsia="Times New Roman" w:hAnsi="Times New Roman"/>
          <w:b/>
          <w:bCs/>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w:t>
      </w:r>
    </w:p>
    <w:p w14:paraId="62BCC93B" w14:textId="431347C3" w:rsidR="0014413C"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4EA12958" w:rsidR="0086528E" w:rsidRPr="002F657C"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7E21D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a v souladu s </w:t>
      </w:r>
      <w:r w:rsidR="00E22F7A" w:rsidRPr="002F657C">
        <w:rPr>
          <w:rFonts w:ascii="Times New Roman" w:eastAsia="Arial Unicode MS" w:hAnsi="Times New Roman"/>
          <w:lang w:eastAsia="cs-CZ"/>
        </w:rPr>
        <w:t>Programem pro poskytování dotac</w:t>
      </w:r>
      <w:r w:rsidR="000449E6" w:rsidRPr="002F657C">
        <w:rPr>
          <w:rFonts w:ascii="Times New Roman" w:eastAsia="Arial Unicode MS" w:hAnsi="Times New Roman"/>
          <w:lang w:eastAsia="cs-CZ"/>
        </w:rPr>
        <w:t xml:space="preserve">í z rozpočtu Karlovarského kraje na podporu volnočasových aktivit dětí a mládeže – pravidelná činnost </w:t>
      </w:r>
      <w:r w:rsidR="00E34F38" w:rsidRPr="002F657C">
        <w:rPr>
          <w:rFonts w:ascii="Times New Roman" w:eastAsia="Arial Unicode MS" w:hAnsi="Times New Roman"/>
          <w:lang w:eastAsia="cs-CZ"/>
        </w:rPr>
        <w:t xml:space="preserve">(dále jen „dotační program“) </w:t>
      </w:r>
      <w:r w:rsidRPr="002F657C">
        <w:rPr>
          <w:rFonts w:ascii="Times New Roman" w:eastAsia="Arial Unicode MS" w:hAnsi="Times New Roman"/>
          <w:lang w:eastAsia="cs-CZ"/>
        </w:rPr>
        <w:t>poskytovatel poskytuje příjemci dotaci na účel uvedený v</w:t>
      </w:r>
      <w:r w:rsidR="00917F06">
        <w:rPr>
          <w:rFonts w:ascii="Times New Roman" w:eastAsia="Arial Unicode MS" w:hAnsi="Times New Roman"/>
          <w:lang w:eastAsia="cs-CZ"/>
        </w:rPr>
        <w:t> </w:t>
      </w:r>
      <w:r w:rsidRPr="002F657C">
        <w:rPr>
          <w:rFonts w:ascii="Times New Roman" w:eastAsia="Arial Unicode MS" w:hAnsi="Times New Roman"/>
          <w:lang w:eastAsia="cs-CZ"/>
        </w:rPr>
        <w:t>čl</w:t>
      </w:r>
      <w:r w:rsidR="00917F06">
        <w:rPr>
          <w:rFonts w:ascii="Times New Roman" w:eastAsia="Arial Unicode MS" w:hAnsi="Times New Roman"/>
          <w:lang w:eastAsia="cs-CZ"/>
        </w:rPr>
        <w:t>.</w:t>
      </w:r>
      <w:r w:rsidRPr="002F657C">
        <w:rPr>
          <w:rFonts w:ascii="Times New Roman" w:eastAsia="Arial Unicode MS" w:hAnsi="Times New Roman"/>
          <w:lang w:eastAsia="cs-CZ"/>
        </w:rPr>
        <w:t xml:space="preserve"> II.</w:t>
      </w:r>
      <w:r w:rsidR="001F7C4F" w:rsidRPr="002F657C">
        <w:rPr>
          <w:rFonts w:ascii="Times New Roman" w:eastAsia="Arial Unicode MS" w:hAnsi="Times New Roman"/>
          <w:lang w:eastAsia="cs-CZ"/>
        </w:rPr>
        <w:t> </w:t>
      </w:r>
      <w:r w:rsidR="002F657C">
        <w:rPr>
          <w:rFonts w:ascii="Times New Roman" w:eastAsia="Arial Unicode MS" w:hAnsi="Times New Roman"/>
          <w:lang w:eastAsia="cs-CZ"/>
        </w:rPr>
        <w:t>smlouvy a </w:t>
      </w:r>
      <w:r w:rsidRPr="002F657C">
        <w:rPr>
          <w:rFonts w:ascii="Times New Roman" w:eastAsia="Arial Unicode MS" w:hAnsi="Times New Roman"/>
          <w:lang w:eastAsia="cs-CZ"/>
        </w:rPr>
        <w:t>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4E749FAB" w:rsidR="00406CC0" w:rsidRPr="00406CC0" w:rsidRDefault="0014413C" w:rsidP="000449E6">
      <w:pPr>
        <w:pStyle w:val="Normlnweb"/>
        <w:numPr>
          <w:ilvl w:val="0"/>
          <w:numId w:val="30"/>
        </w:numPr>
        <w:jc w:val="both"/>
        <w:rPr>
          <w:b/>
          <w:bCs/>
          <w:sz w:val="22"/>
          <w:szCs w:val="22"/>
        </w:rPr>
      </w:pPr>
      <w:r w:rsidRPr="00406CC0">
        <w:t>Poskytovatel poskytuje příjemci v</w:t>
      </w:r>
      <w:r w:rsidR="00424DBD" w:rsidRPr="00406CC0">
        <w:t xml:space="preserve"> kalendářním </w:t>
      </w:r>
      <w:r w:rsidRPr="002F657C">
        <w:t xml:space="preserve">roce </w:t>
      </w:r>
      <w:r w:rsidR="00341D19" w:rsidRPr="002F657C">
        <w:t>2018</w:t>
      </w:r>
      <w:r w:rsidRPr="00406CC0">
        <w:t xml:space="preserve"> dotaci z rozpočtu poskytovatele ve výši </w:t>
      </w:r>
      <w:r w:rsidRPr="00406CC0">
        <w:rPr>
          <w:highlight w:val="yellow"/>
        </w:rPr>
        <w:t>částka</w:t>
      </w:r>
      <w:r w:rsidRPr="00406CC0">
        <w:t xml:space="preserve"> Kč (slovy: </w:t>
      </w:r>
      <w:r w:rsidRPr="00406CC0">
        <w:rPr>
          <w:highlight w:val="yellow"/>
        </w:rPr>
        <w:t>slovy</w:t>
      </w:r>
      <w:r w:rsidRPr="00406CC0">
        <w:t xml:space="preserve"> korun českých) </w:t>
      </w:r>
      <w:r w:rsidRPr="002F657C">
        <w:rPr>
          <w:iCs/>
          <w:snapToGrid w:val="0"/>
          <w:highlight w:val="yellow"/>
        </w:rPr>
        <w:t>na</w:t>
      </w:r>
      <w:r w:rsidR="002D29ED" w:rsidRPr="002F657C">
        <w:rPr>
          <w:iCs/>
          <w:snapToGrid w:val="0"/>
          <w:highlight w:val="yellow"/>
        </w:rPr>
        <w:t xml:space="preserve"> </w:t>
      </w:r>
      <w:r w:rsidR="002F657C" w:rsidRPr="002F657C">
        <w:rPr>
          <w:iCs/>
          <w:snapToGrid w:val="0"/>
          <w:highlight w:val="yellow"/>
        </w:rPr>
        <w:t>účel</w:t>
      </w:r>
      <w:r w:rsidR="002F657C">
        <w:rPr>
          <w:iCs/>
          <w:snapToGrid w:val="0"/>
        </w:rPr>
        <w:t xml:space="preserve"> </w:t>
      </w:r>
      <w:r w:rsidRPr="00406CC0">
        <w:t xml:space="preserve">(dále jen </w:t>
      </w:r>
      <w:r w:rsidRPr="00647361">
        <w:t>„</w:t>
      </w:r>
      <w:r w:rsidR="00424DBD" w:rsidRPr="00647361">
        <w:t>činnost</w:t>
      </w:r>
      <w:r w:rsidRPr="00647361">
        <w:t>“).</w:t>
      </w:r>
      <w:r w:rsidR="00406CC0" w:rsidRPr="00406CC0">
        <w:t xml:space="preserve"> </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0F430ABD"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2F657C">
        <w:rPr>
          <w:rFonts w:ascii="Times New Roman" w:eastAsia="Arial Unicode MS" w:hAnsi="Times New Roman"/>
          <w:lang w:eastAsia="cs-CZ"/>
        </w:rPr>
        <w:t xml:space="preserve">do </w:t>
      </w:r>
      <w:r w:rsidR="000449E6" w:rsidRPr="002F657C">
        <w:rPr>
          <w:rFonts w:ascii="Times New Roman" w:eastAsia="Arial Unicode MS" w:hAnsi="Times New Roman"/>
          <w:lang w:eastAsia="cs-CZ"/>
        </w:rPr>
        <w:t>21</w:t>
      </w:r>
      <w:r w:rsidR="003B42E8" w:rsidRPr="002F657C">
        <w:rPr>
          <w:rFonts w:ascii="Times New Roman" w:eastAsia="Arial Unicode MS" w:hAnsi="Times New Roman"/>
          <w:lang w:eastAsia="cs-CZ"/>
        </w:rPr>
        <w:t xml:space="preserve"> kalendářních</w:t>
      </w:r>
      <w:r w:rsidR="003B42E8" w:rsidRPr="00406CC0">
        <w:rPr>
          <w:rFonts w:ascii="Times New Roman" w:eastAsia="Arial Unicode MS" w:hAnsi="Times New Roman"/>
          <w:lang w:eastAsia="cs-CZ"/>
        </w:rPr>
        <w:t xml:space="preserve"> dnů </w:t>
      </w:r>
      <w:r w:rsidRPr="00406CC0">
        <w:rPr>
          <w:rFonts w:ascii="Times New Roman" w:eastAsia="Arial Unicode MS" w:hAnsi="Times New Roman"/>
          <w:lang w:eastAsia="cs-CZ"/>
        </w:rPr>
        <w:t>od uzavření 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2F657C">
        <w:rPr>
          <w:rFonts w:ascii="Times New Roman" w:eastAsia="Arial Unicode MS" w:hAnsi="Times New Roman"/>
          <w:lang w:eastAsia="cs-CZ"/>
        </w:rPr>
        <w:t>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414D20" w:rsidRPr="00406CC0">
        <w:rPr>
          <w:rFonts w:ascii="Times New Roman" w:eastAsia="Arial Unicode MS" w:hAnsi="Times New Roman"/>
          <w:highlight w:val="yellow"/>
          <w:lang w:eastAsia="cs-CZ"/>
        </w:rPr>
        <w:t>variabilnísymbol</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414D20" w:rsidRPr="00406CC0">
        <w:rPr>
          <w:rFonts w:ascii="Times New Roman" w:eastAsia="Arial Unicode MS" w:hAnsi="Times New Roman"/>
          <w:highlight w:val="yellow"/>
          <w:lang w:eastAsia="cs-CZ"/>
        </w:rPr>
        <w:t>specifickýsymbol</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0A9B1F97" w:rsidR="00414D2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7C179A06" w14:textId="77777777" w:rsidR="001E618A" w:rsidRPr="00406CC0" w:rsidRDefault="001E618A" w:rsidP="001E618A">
      <w:pPr>
        <w:spacing w:after="0" w:line="240" w:lineRule="auto"/>
        <w:ind w:left="360"/>
        <w:jc w:val="both"/>
        <w:rPr>
          <w:rFonts w:ascii="Times New Roman" w:eastAsia="Arial Unicode MS"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65593B9" w:rsidR="0014413C"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73FDD2D"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w:t>
      </w:r>
      <w:r w:rsidR="00341D19">
        <w:rPr>
          <w:rFonts w:ascii="Times New Roman" w:hAnsi="Times New Roman"/>
          <w:lang w:eastAsia="cs-CZ"/>
        </w:rPr>
        <w:t xml:space="preserve">kraje </w:t>
      </w:r>
      <w:r w:rsidR="000460EE">
        <w:rPr>
          <w:rFonts w:ascii="Times New Roman" w:hAnsi="Times New Roman"/>
          <w:lang w:eastAsia="cs-CZ"/>
        </w:rPr>
        <w:t xml:space="preserve">programu </w:t>
      </w:r>
      <w:r w:rsidR="00647361">
        <w:rPr>
          <w:rFonts w:ascii="Times New Roman" w:hAnsi="Times New Roman"/>
          <w:lang w:eastAsia="cs-CZ"/>
        </w:rPr>
        <w:t xml:space="preserve">na </w:t>
      </w:r>
      <w:r w:rsidR="00647361" w:rsidRPr="00647361">
        <w:rPr>
          <w:rFonts w:ascii="Times New Roman" w:hAnsi="Times New Roman"/>
          <w:lang w:eastAsia="cs-CZ"/>
        </w:rPr>
        <w:t>Program</w:t>
      </w:r>
      <w:r w:rsidR="00341D19" w:rsidRPr="00647361">
        <w:rPr>
          <w:rFonts w:ascii="Times New Roman" w:eastAsia="Arial Unicode MS" w:hAnsi="Times New Roman"/>
          <w:lang w:eastAsia="cs-CZ"/>
        </w:rPr>
        <w:t xml:space="preserve"> pro poskytování dotací z rozpočtu Karlovarského kraje na podporu volnočasových aktivit dětí a mládeže – pravidelná činnost</w:t>
      </w:r>
      <w:r w:rsidRPr="00406CC0">
        <w:rPr>
          <w:rFonts w:ascii="Times New Roman" w:hAnsi="Times New Roman"/>
          <w:lang w:eastAsia="cs-CZ"/>
        </w:rPr>
        <w:t xml:space="preserve"> schválenými Radou/Zastupitelstvem Karlovarského kraje usnesením číslo </w:t>
      </w:r>
      <w:r w:rsidRPr="00406CC0">
        <w:rPr>
          <w:rFonts w:ascii="Times New Roman" w:hAnsi="Times New Roman"/>
          <w:highlight w:val="yellow"/>
          <w:lang w:eastAsia="cs-CZ"/>
        </w:rPr>
        <w:t xml:space="preserve">usnesení </w:t>
      </w:r>
      <w:r w:rsidRPr="00406CC0">
        <w:rPr>
          <w:rFonts w:ascii="Times New Roman" w:hAnsi="Times New Roman"/>
          <w:lang w:eastAsia="cs-CZ"/>
        </w:rPr>
        <w:t xml:space="preserve">ze dne </w:t>
      </w:r>
      <w:r w:rsidRPr="00406CC0">
        <w:rPr>
          <w:rFonts w:ascii="Times New Roman" w:hAnsi="Times New Roman"/>
          <w:highlight w:val="yellow"/>
          <w:lang w:eastAsia="cs-CZ"/>
        </w:rPr>
        <w:t>datum</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48532412" w14:textId="46600E57" w:rsidR="007C659B" w:rsidRPr="00647361" w:rsidRDefault="00D90BDC" w:rsidP="00BE65AC">
      <w:pPr>
        <w:numPr>
          <w:ilvl w:val="0"/>
          <w:numId w:val="9"/>
        </w:numPr>
        <w:tabs>
          <w:tab w:val="num" w:pos="720"/>
        </w:tabs>
        <w:spacing w:after="0" w:line="240" w:lineRule="auto"/>
        <w:jc w:val="both"/>
        <w:rPr>
          <w:rFonts w:ascii="Times New Roman" w:eastAsia="Arial Unicode MS" w:hAnsi="Times New Roman"/>
          <w:highlight w:val="yellow"/>
          <w:lang w:eastAsia="cs-CZ"/>
        </w:rPr>
      </w:pPr>
      <w:r w:rsidRPr="00647361">
        <w:rPr>
          <w:rFonts w:ascii="Times New Roman" w:eastAsia="Arial Unicode MS" w:hAnsi="Times New Roman"/>
          <w:lang w:eastAsia="cs-CZ"/>
        </w:rPr>
        <w:t>P</w:t>
      </w:r>
      <w:r w:rsidR="007C659B" w:rsidRPr="00647361">
        <w:rPr>
          <w:rFonts w:ascii="Times New Roman" w:eastAsia="Arial Unicode MS" w:hAnsi="Times New Roman"/>
          <w:lang w:eastAsia="cs-CZ"/>
        </w:rPr>
        <w:t>říjemce se zavazuje poskytnutou dotací použít na</w:t>
      </w:r>
      <w:r w:rsidRPr="00647361">
        <w:rPr>
          <w:rFonts w:ascii="Times New Roman" w:eastAsia="Arial Unicode MS" w:hAnsi="Times New Roman"/>
          <w:lang w:eastAsia="cs-CZ"/>
        </w:rPr>
        <w:t xml:space="preserve"> </w:t>
      </w:r>
      <w:r w:rsidR="00647361" w:rsidRPr="00647361">
        <w:rPr>
          <w:rFonts w:ascii="Times New Roman" w:eastAsia="Arial Unicode MS" w:hAnsi="Times New Roman"/>
          <w:highlight w:val="yellow"/>
          <w:lang w:eastAsia="cs-CZ"/>
        </w:rPr>
        <w:t>podrobnáspecifikaceúčelupoužitídotace.</w:t>
      </w:r>
    </w:p>
    <w:p w14:paraId="69C1AEE9" w14:textId="77777777" w:rsidR="00647361" w:rsidRPr="00647361" w:rsidRDefault="00647361" w:rsidP="00647361">
      <w:pPr>
        <w:tabs>
          <w:tab w:val="num" w:pos="720"/>
        </w:tabs>
        <w:spacing w:after="0" w:line="240" w:lineRule="auto"/>
        <w:ind w:left="360"/>
        <w:jc w:val="both"/>
        <w:rPr>
          <w:rFonts w:ascii="Times New Roman" w:eastAsia="Arial Unicode MS" w:hAnsi="Times New Roman"/>
          <w:lang w:eastAsia="cs-CZ"/>
        </w:rPr>
      </w:pPr>
    </w:p>
    <w:p w14:paraId="389B9597" w14:textId="522DE9D6"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647361">
        <w:rPr>
          <w:rFonts w:ascii="Times New Roman" w:eastAsia="Arial Unicode MS" w:hAnsi="Times New Roman"/>
          <w:lang w:eastAsia="cs-CZ"/>
        </w:rPr>
        <w:t> </w:t>
      </w:r>
      <w:r w:rsidRPr="00406CC0">
        <w:rPr>
          <w:rFonts w:ascii="Times New Roman" w:eastAsia="Arial Unicode MS" w:hAnsi="Times New Roman"/>
          <w:lang w:eastAsia="cs-CZ"/>
        </w:rPr>
        <w:t>čl</w:t>
      </w:r>
      <w:r w:rsidR="00647361">
        <w:rPr>
          <w:rFonts w:ascii="Times New Roman" w:eastAsia="Arial Unicode MS" w:hAnsi="Times New Roman"/>
          <w:lang w:eastAsia="cs-CZ"/>
        </w:rPr>
        <w:t>. II. </w:t>
      </w:r>
      <w:r w:rsidRPr="00406CC0">
        <w:rPr>
          <w:rFonts w:ascii="Times New Roman" w:eastAsia="Arial Unicode MS" w:hAnsi="Times New Roman"/>
          <w:lang w:eastAsia="cs-CZ"/>
        </w:rPr>
        <w:t>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427DA3">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4E56F400"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 </w:t>
      </w:r>
      <w:r w:rsidRPr="00406CC0">
        <w:rPr>
          <w:rFonts w:ascii="Times New Roman" w:eastAsia="Arial Unicode MS" w:hAnsi="Times New Roman"/>
          <w:highlight w:val="yellow"/>
          <w:lang w:eastAsia="cs-CZ"/>
        </w:rPr>
        <w:t>lhůta</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EAB998C"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7E21D0">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1CA337ED" w14:textId="77777777" w:rsidR="00A10F2D" w:rsidRDefault="00A10F2D" w:rsidP="00A10F2D">
      <w:pPr>
        <w:tabs>
          <w:tab w:val="num" w:pos="720"/>
        </w:tabs>
        <w:spacing w:after="0" w:line="240" w:lineRule="auto"/>
        <w:ind w:left="360"/>
        <w:jc w:val="both"/>
        <w:rPr>
          <w:rFonts w:ascii="Times New Roman" w:eastAsia="Arial Unicode MS" w:hAnsi="Times New Roman"/>
          <w:lang w:eastAsia="cs-CZ"/>
        </w:rPr>
      </w:pPr>
    </w:p>
    <w:p w14:paraId="0FC8925A" w14:textId="5CB81D78" w:rsidR="00A10F2D" w:rsidRPr="00A10F2D" w:rsidRDefault="00A10F2D" w:rsidP="00A10F2D">
      <w:pPr>
        <w:numPr>
          <w:ilvl w:val="0"/>
          <w:numId w:val="9"/>
        </w:numPr>
        <w:spacing w:after="0" w:line="240" w:lineRule="auto"/>
        <w:jc w:val="both"/>
        <w:rPr>
          <w:rFonts w:ascii="Times New Roman" w:hAnsi="Times New Roman"/>
        </w:rPr>
      </w:pPr>
      <w:r w:rsidRPr="00A10F2D">
        <w:rPr>
          <w:rFonts w:ascii="Times New Roman" w:eastAsia="Arial Unicode MS" w:hAnsi="Times New Roman"/>
          <w:lang w:eastAsia="cs-CZ"/>
        </w:rPr>
        <w:t>Dotace je neinvestičního charakteru a lze ji</w:t>
      </w:r>
      <w:r w:rsidRPr="00A10F2D">
        <w:rPr>
          <w:rFonts w:ascii="Times New Roman" w:hAnsi="Times New Roman"/>
        </w:rPr>
        <w:t xml:space="preserve"> použít výhradně k účelu podpory činnosti </w:t>
      </w:r>
      <w:r>
        <w:rPr>
          <w:rFonts w:ascii="Times New Roman" w:hAnsi="Times New Roman"/>
        </w:rPr>
        <w:t>příjemce p</w:t>
      </w:r>
      <w:r w:rsidR="008B31A5">
        <w:rPr>
          <w:rFonts w:ascii="Times New Roman" w:hAnsi="Times New Roman"/>
        </w:rPr>
        <w:t xml:space="preserve">ůsobícího </w:t>
      </w:r>
      <w:r w:rsidRPr="00A10F2D">
        <w:rPr>
          <w:rFonts w:ascii="Times New Roman" w:hAnsi="Times New Roman"/>
        </w:rPr>
        <w:t>na území K</w:t>
      </w:r>
      <w:r>
        <w:rPr>
          <w:rFonts w:ascii="Times New Roman" w:hAnsi="Times New Roman"/>
        </w:rPr>
        <w:t>arlovarského kraje, zabývajícího</w:t>
      </w:r>
      <w:r w:rsidRPr="00A10F2D">
        <w:rPr>
          <w:rFonts w:ascii="Times New Roman" w:hAnsi="Times New Roman"/>
        </w:rPr>
        <w:t xml:space="preserve"> se pravidelnou systematickou prací s dětmi a mládeží do 26 let</w:t>
      </w:r>
      <w:r>
        <w:rPr>
          <w:rFonts w:ascii="Times New Roman" w:hAnsi="Times New Roman"/>
        </w:rPr>
        <w:t>, a to</w:t>
      </w:r>
      <w:r w:rsidRPr="00A10F2D">
        <w:rPr>
          <w:rFonts w:ascii="Times New Roman" w:hAnsi="Times New Roman"/>
        </w:rPr>
        <w:t xml:space="preserve"> na:</w:t>
      </w:r>
    </w:p>
    <w:p w14:paraId="089F00A9" w14:textId="5F6EA746" w:rsidR="00A10F2D" w:rsidRPr="00A10F2D" w:rsidRDefault="00F4303D" w:rsidP="00A10F2D">
      <w:pPr>
        <w:pStyle w:val="Odstavecseseznamem"/>
        <w:numPr>
          <w:ilvl w:val="0"/>
          <w:numId w:val="36"/>
        </w:numPr>
        <w:spacing w:after="0" w:line="240" w:lineRule="auto"/>
        <w:contextualSpacing w:val="0"/>
        <w:jc w:val="both"/>
        <w:rPr>
          <w:rFonts w:ascii="Times New Roman" w:hAnsi="Times New Roman"/>
        </w:rPr>
      </w:pPr>
      <w:r>
        <w:rPr>
          <w:rFonts w:ascii="Times New Roman" w:hAnsi="Times New Roman"/>
        </w:rPr>
        <w:t>materiál,</w:t>
      </w:r>
    </w:p>
    <w:p w14:paraId="56E8F8C8" w14:textId="17BBE778" w:rsidR="00A10F2D" w:rsidRPr="00A10F2D" w:rsidRDefault="00A10F2D" w:rsidP="00A10F2D">
      <w:pPr>
        <w:pStyle w:val="Odstavecseseznamem"/>
        <w:numPr>
          <w:ilvl w:val="0"/>
          <w:numId w:val="36"/>
        </w:numPr>
        <w:spacing w:after="0" w:line="240" w:lineRule="auto"/>
        <w:contextualSpacing w:val="0"/>
        <w:jc w:val="both"/>
        <w:rPr>
          <w:rFonts w:ascii="Times New Roman" w:hAnsi="Times New Roman"/>
        </w:rPr>
      </w:pPr>
      <w:r w:rsidRPr="00A10F2D">
        <w:rPr>
          <w:rFonts w:ascii="Times New Roman" w:hAnsi="Times New Roman"/>
        </w:rPr>
        <w:t>ceny (věcné, peněžní)</w:t>
      </w:r>
      <w:r w:rsidR="007E21D0">
        <w:rPr>
          <w:rFonts w:ascii="Times New Roman" w:hAnsi="Times New Roman"/>
        </w:rPr>
        <w:t>,</w:t>
      </w:r>
    </w:p>
    <w:p w14:paraId="429D02FF" w14:textId="379C2DB2" w:rsidR="00A10F2D" w:rsidRPr="00A10F2D" w:rsidRDefault="00A10F2D" w:rsidP="00A10F2D">
      <w:pPr>
        <w:pStyle w:val="Odstavecseseznamem"/>
        <w:numPr>
          <w:ilvl w:val="0"/>
          <w:numId w:val="36"/>
        </w:numPr>
        <w:spacing w:after="0" w:line="240" w:lineRule="auto"/>
        <w:contextualSpacing w:val="0"/>
        <w:jc w:val="both"/>
        <w:rPr>
          <w:rFonts w:ascii="Times New Roman" w:hAnsi="Times New Roman"/>
        </w:rPr>
      </w:pPr>
      <w:r w:rsidRPr="00A10F2D">
        <w:rPr>
          <w:rFonts w:ascii="Times New Roman" w:hAnsi="Times New Roman"/>
        </w:rPr>
        <w:lastRenderedPageBreak/>
        <w:t>služby (jízdné, cestovné, ubytování, stravování, nájem, doprava, trenérská činnost, rozhodčí a pomocné funkce, propagace, reklama, ostatní slu</w:t>
      </w:r>
      <w:r w:rsidR="00F867AE">
        <w:rPr>
          <w:rFonts w:ascii="Times New Roman" w:hAnsi="Times New Roman"/>
        </w:rPr>
        <w:t xml:space="preserve">žby – podrobnosti viz v příloze </w:t>
      </w:r>
      <w:r w:rsidR="003F011A">
        <w:rPr>
          <w:rFonts w:ascii="Times New Roman" w:hAnsi="Times New Roman"/>
        </w:rPr>
        <w:t xml:space="preserve">vyhlášení dotačního programu </w:t>
      </w:r>
      <w:r w:rsidR="00F867AE">
        <w:rPr>
          <w:rFonts w:ascii="Times New Roman" w:hAnsi="Times New Roman"/>
        </w:rPr>
        <w:t>Pokyny k vyúčtování dotace poskytnuté z rozpočtu Karlovarského kraje</w:t>
      </w:r>
      <w:r w:rsidRPr="00A10F2D">
        <w:rPr>
          <w:rFonts w:ascii="Times New Roman" w:hAnsi="Times New Roman"/>
        </w:rPr>
        <w:t>),</w:t>
      </w:r>
    </w:p>
    <w:p w14:paraId="1C88D186" w14:textId="77777777" w:rsidR="00A10F2D" w:rsidRPr="00A10F2D" w:rsidRDefault="00A10F2D" w:rsidP="00A10F2D">
      <w:pPr>
        <w:pStyle w:val="Odstavecseseznamem"/>
        <w:numPr>
          <w:ilvl w:val="0"/>
          <w:numId w:val="36"/>
        </w:numPr>
        <w:spacing w:after="0" w:line="240" w:lineRule="auto"/>
        <w:contextualSpacing w:val="0"/>
        <w:jc w:val="both"/>
        <w:rPr>
          <w:rFonts w:ascii="Times New Roman" w:hAnsi="Times New Roman"/>
        </w:rPr>
      </w:pPr>
      <w:r w:rsidRPr="00A10F2D">
        <w:rPr>
          <w:rFonts w:ascii="Times New Roman" w:hAnsi="Times New Roman"/>
        </w:rPr>
        <w:t>odměny z dohod o pracích konaných mimo pracovní poměr,</w:t>
      </w:r>
    </w:p>
    <w:p w14:paraId="47DAAFD6" w14:textId="77777777" w:rsidR="00A10F2D" w:rsidRPr="00A10F2D" w:rsidRDefault="00A10F2D" w:rsidP="00A10F2D">
      <w:pPr>
        <w:pStyle w:val="Odstavecseseznamem"/>
        <w:numPr>
          <w:ilvl w:val="0"/>
          <w:numId w:val="36"/>
        </w:numPr>
        <w:spacing w:after="0" w:line="240" w:lineRule="auto"/>
        <w:contextualSpacing w:val="0"/>
        <w:jc w:val="both"/>
        <w:rPr>
          <w:rFonts w:ascii="Times New Roman" w:hAnsi="Times New Roman"/>
        </w:rPr>
      </w:pPr>
      <w:r w:rsidRPr="00A10F2D">
        <w:rPr>
          <w:rFonts w:ascii="Times New Roman" w:hAnsi="Times New Roman"/>
        </w:rPr>
        <w:t>ostatní náklady (startovné, registrace, registrační poplatky apod.).</w:t>
      </w:r>
    </w:p>
    <w:p w14:paraId="42B5D7AA" w14:textId="77777777" w:rsidR="00DA0844" w:rsidRPr="00DA0844" w:rsidRDefault="00DA0844" w:rsidP="00DA0844">
      <w:pPr>
        <w:spacing w:after="0"/>
        <w:ind w:left="360"/>
        <w:jc w:val="both"/>
        <w:rPr>
          <w:rFonts w:ascii="Times New Roman" w:hAnsi="Times New Roman"/>
        </w:rPr>
      </w:pPr>
      <w:r w:rsidRPr="00DA0844">
        <w:rPr>
          <w:rFonts w:ascii="Times New Roman" w:hAnsi="Times New Roman"/>
        </w:rPr>
        <w:t>V rámci uznatelných nákladů lze uplatnit:</w:t>
      </w:r>
    </w:p>
    <w:p w14:paraId="551F5F16" w14:textId="77777777" w:rsidR="00DA0844" w:rsidRPr="00DA0844" w:rsidRDefault="00DA0844" w:rsidP="00DA0844">
      <w:pPr>
        <w:pStyle w:val="Odstavecseseznamem"/>
        <w:numPr>
          <w:ilvl w:val="0"/>
          <w:numId w:val="37"/>
        </w:numPr>
        <w:spacing w:after="0" w:line="240" w:lineRule="auto"/>
        <w:contextualSpacing w:val="0"/>
        <w:jc w:val="both"/>
        <w:rPr>
          <w:rFonts w:ascii="Times New Roman" w:hAnsi="Times New Roman"/>
        </w:rPr>
      </w:pPr>
      <w:r w:rsidRPr="00DA0844">
        <w:rPr>
          <w:rFonts w:ascii="Times New Roman" w:hAnsi="Times New Roman"/>
        </w:rPr>
        <w:t>DPH, pokud příjemce dotace není plátcem DPH, a z tohoto důvodu nemůže nárokovat a nenárokuje odpočet daně na vstupu dle zákona číslo 235/2004 Sb., o dani z přidané hodnoty, ve znění pozdějších předpisů,</w:t>
      </w:r>
    </w:p>
    <w:p w14:paraId="2F8FB007" w14:textId="77777777" w:rsidR="00DA0844" w:rsidRPr="00DA0844" w:rsidRDefault="00DA0844" w:rsidP="00DA0844">
      <w:pPr>
        <w:pStyle w:val="Odstavecseseznamem"/>
        <w:numPr>
          <w:ilvl w:val="0"/>
          <w:numId w:val="37"/>
        </w:numPr>
        <w:spacing w:after="0" w:line="240" w:lineRule="auto"/>
        <w:contextualSpacing w:val="0"/>
        <w:jc w:val="both"/>
        <w:rPr>
          <w:rFonts w:ascii="Times New Roman" w:hAnsi="Times New Roman"/>
        </w:rPr>
      </w:pPr>
      <w:r w:rsidRPr="00DA0844">
        <w:rPr>
          <w:rFonts w:ascii="Times New Roman" w:hAnsi="Times New Roman"/>
        </w:rPr>
        <w:t>DPH, pokud příjemce dotace je plátcem DPH, ale dle zákona číslo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56DFF2F3"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00D02C56">
        <w:rPr>
          <w:rFonts w:ascii="Times New Roman" w:eastAsia="Arial Unicode MS" w:hAnsi="Times New Roman"/>
          <w:lang w:eastAsia="cs-CZ"/>
        </w:rPr>
        <w:t xml:space="preserve">, </w:t>
      </w:r>
      <w:r w:rsidRPr="00406CC0">
        <w:rPr>
          <w:rFonts w:ascii="Times New Roman" w:eastAsia="Arial Unicode MS" w:hAnsi="Times New Roman"/>
          <w:lang w:eastAsia="cs-CZ"/>
        </w:rPr>
        <w:t xml:space="preserve"> které opatří příjemce svým podpisem, a to do </w:t>
      </w:r>
      <w:r w:rsidRPr="00406CC0">
        <w:rPr>
          <w:rFonts w:ascii="Times New Roman" w:eastAsia="Arial Unicode MS" w:hAnsi="Times New Roman"/>
          <w:highlight w:val="yellow"/>
          <w:lang w:eastAsia="cs-CZ"/>
        </w:rPr>
        <w:t>datum</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D02C56">
        <w:rPr>
          <w:rFonts w:ascii="Times New Roman" w:eastAsia="Arial Unicode MS" w:hAnsi="Times New Roman"/>
          <w:lang w:eastAsia="cs-CZ"/>
        </w:rPr>
        <w:t>. smlouvy</w:t>
      </w:r>
      <w:r w:rsidR="00E231E5" w:rsidRPr="00406CC0">
        <w:rPr>
          <w:rFonts w:ascii="Times New Roman" w:eastAsia="Arial Unicode MS" w:hAnsi="Times New Roman"/>
          <w:lang w:eastAsia="cs-CZ"/>
        </w:rPr>
        <w:t xml:space="preserve"> (rozhodující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w:t>
      </w:r>
      <w:r w:rsidR="005F6CE0">
        <w:rPr>
          <w:rFonts w:ascii="Times New Roman" w:eastAsia="Arial Unicode MS" w:hAnsi="Times New Roman"/>
          <w:lang w:eastAsia="cs-CZ"/>
        </w:rPr>
        <w:t>ho</w:t>
      </w:r>
      <w:r w:rsidR="00E231E5" w:rsidRPr="00406CC0">
        <w:rPr>
          <w:rFonts w:ascii="Times New Roman" w:eastAsia="Arial Unicode MS" w:hAnsi="Times New Roman"/>
          <w:lang w:eastAsia="cs-CZ"/>
        </w:rPr>
        <w:t xml:space="preserve"> vypořádání dotace je přílohou vyhlášení dotačního programu nebo informací o individuálních dotacích a je zveřejněn na internetu poskytovatele v sekci Dotace </w:t>
      </w:r>
      <w:hyperlink r:id="rId11"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237DABE8"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vyhodnocení použití poskytnuté dotace</w:t>
      </w:r>
      <w:r w:rsidR="00AC78D4">
        <w:rPr>
          <w:rFonts w:ascii="Times New Roman" w:eastAsia="Arial Unicode MS" w:hAnsi="Times New Roman"/>
          <w:lang w:eastAsia="cs-CZ"/>
        </w:rPr>
        <w:t xml:space="preserve"> </w:t>
      </w:r>
      <w:r w:rsidR="008F4CA7" w:rsidRPr="00406CC0">
        <w:rPr>
          <w:rFonts w:ascii="Times New Roman" w:eastAsia="Arial Unicode MS" w:hAnsi="Times New Roman"/>
          <w:lang w:eastAsia="cs-CZ"/>
        </w:rPr>
        <w:t>s popisem realizace 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0AAAB7D7"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zveřejnit vhodným způsobem, že na projekt (</w:t>
      </w:r>
      <w:r w:rsidR="00D02C56">
        <w:rPr>
          <w:rFonts w:ascii="Times New Roman" w:eastAsia="Arial Unicode MS" w:hAnsi="Times New Roman"/>
          <w:lang w:eastAsia="cs-CZ"/>
        </w:rPr>
        <w:t>činnost</w:t>
      </w:r>
      <w:r w:rsidRPr="00406CC0">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4"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44C7F79C" w14:textId="5BC5848B" w:rsidR="00AC78D4" w:rsidRPr="00AC78D4" w:rsidRDefault="00EA39C9" w:rsidP="00AC78D4">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D02C56">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0426286B"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39F4398D" w14:textId="42003381" w:rsidR="00AC78D4" w:rsidRPr="00AC78D4" w:rsidRDefault="00EA39C9"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lastRenderedPageBreak/>
        <w:t xml:space="preserve">Příjemce je rovněž povinen vrátit poskytnuté finanční prostředky na účet uvedený v odst. </w:t>
      </w:r>
      <w:r w:rsidR="00921426" w:rsidRPr="00AC78D4">
        <w:rPr>
          <w:rFonts w:ascii="Times New Roman" w:eastAsia="Arial Unicode MS" w:hAnsi="Times New Roman"/>
          <w:lang w:eastAsia="cs-CZ"/>
        </w:rPr>
        <w:t>10</w:t>
      </w:r>
      <w:r w:rsidRPr="00AC78D4">
        <w:rPr>
          <w:rFonts w:ascii="Times New Roman" w:eastAsia="Arial Unicode MS" w:hAnsi="Times New Roman"/>
          <w:lang w:eastAsia="cs-CZ"/>
        </w:rPr>
        <w:t xml:space="preserve"> tohoto článku, jestliže odpadne účel, na který je dotace poskytována, a to do </w:t>
      </w:r>
      <w:r w:rsidR="00F37336" w:rsidRPr="00AC78D4">
        <w:rPr>
          <w:rFonts w:ascii="Times New Roman" w:eastAsia="Arial Unicode MS" w:hAnsi="Times New Roman"/>
          <w:lang w:eastAsia="cs-CZ"/>
        </w:rPr>
        <w:t>14</w:t>
      </w:r>
      <w:r w:rsidRPr="00AC78D4">
        <w:rPr>
          <w:rFonts w:ascii="Times New Roman" w:eastAsia="Arial Unicode MS" w:hAnsi="Times New Roman"/>
          <w:lang w:eastAsia="cs-CZ"/>
        </w:rPr>
        <w:t xml:space="preserve"> </w:t>
      </w:r>
      <w:r w:rsidR="00F37336" w:rsidRPr="00AC78D4">
        <w:rPr>
          <w:rFonts w:ascii="Times New Roman" w:eastAsia="Arial Unicode MS" w:hAnsi="Times New Roman"/>
          <w:lang w:eastAsia="cs-CZ"/>
        </w:rPr>
        <w:t>kalendářních dnů</w:t>
      </w:r>
      <w:r w:rsidRPr="00AC78D4">
        <w:rPr>
          <w:rFonts w:ascii="Times New Roman" w:eastAsia="Arial Unicode MS" w:hAnsi="Times New Roman"/>
          <w:lang w:eastAsia="cs-CZ"/>
        </w:rPr>
        <w:t xml:space="preserve"> ode dne, kdy</w:t>
      </w:r>
      <w:r w:rsidR="00B7459B" w:rsidRPr="00AC78D4">
        <w:rPr>
          <w:rFonts w:ascii="Times New Roman" w:eastAsia="Arial Unicode MS" w:hAnsi="Times New Roman"/>
          <w:lang w:eastAsia="cs-CZ"/>
        </w:rPr>
        <w:t> </w:t>
      </w:r>
      <w:r w:rsidRPr="00AC78D4">
        <w:rPr>
          <w:rFonts w:ascii="Times New Roman" w:eastAsia="Arial Unicode MS" w:hAnsi="Times New Roman"/>
          <w:lang w:eastAsia="cs-CZ"/>
        </w:rPr>
        <w:t>se</w:t>
      </w:r>
      <w:r w:rsidR="00B7459B" w:rsidRPr="00AC78D4">
        <w:rPr>
          <w:rFonts w:ascii="Times New Roman" w:eastAsia="Arial Unicode MS" w:hAnsi="Times New Roman"/>
          <w:lang w:eastAsia="cs-CZ"/>
        </w:rPr>
        <w:t> </w:t>
      </w:r>
      <w:r w:rsidRPr="00AC78D4">
        <w:rPr>
          <w:rFonts w:ascii="Times New Roman" w:eastAsia="Arial Unicode MS" w:hAnsi="Times New Roman"/>
          <w:lang w:eastAsia="cs-CZ"/>
        </w:rPr>
        <w:t>příjemce o této skutečnosti dozví</w:t>
      </w:r>
      <w:r w:rsidR="0014413C" w:rsidRPr="00AC78D4">
        <w:rPr>
          <w:rFonts w:ascii="Times New Roman" w:eastAsia="Arial Unicode MS" w:hAnsi="Times New Roman"/>
          <w:lang w:eastAsia="cs-CZ"/>
        </w:rPr>
        <w:t>.</w:t>
      </w:r>
      <w:r w:rsidR="00360E6D" w:rsidRPr="00AC78D4">
        <w:rPr>
          <w:rFonts w:ascii="Times New Roman" w:eastAsia="Arial Unicode MS" w:hAnsi="Times New Roman"/>
          <w:lang w:eastAsia="cs-CZ"/>
        </w:rPr>
        <w:t xml:space="preserve"> Platba bude </w:t>
      </w:r>
      <w:r w:rsidR="00D02C56">
        <w:rPr>
          <w:rFonts w:ascii="Times New Roman" w:eastAsia="Arial Unicode MS" w:hAnsi="Times New Roman"/>
          <w:lang w:eastAsia="cs-CZ"/>
        </w:rPr>
        <w:t>opatřena variabilním symbolem a </w:t>
      </w:r>
      <w:r w:rsidR="00360E6D" w:rsidRPr="00AC78D4">
        <w:rPr>
          <w:rFonts w:ascii="Times New Roman" w:eastAsia="Arial Unicode MS" w:hAnsi="Times New Roman"/>
          <w:lang w:eastAsia="cs-CZ"/>
        </w:rPr>
        <w:t>specifickým symbolem.</w:t>
      </w:r>
    </w:p>
    <w:p w14:paraId="340926B8"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4DF93BB6" w14:textId="3273641F" w:rsidR="00AC78D4" w:rsidRPr="00AC78D4" w:rsidRDefault="008F4CA7"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AC78D4">
        <w:rPr>
          <w:rFonts w:ascii="Times New Roman" w:eastAsia="Arial Unicode MS" w:hAnsi="Times New Roman"/>
          <w:lang w:eastAsia="cs-CZ"/>
        </w:rPr>
        <w:t>administrující odbor</w:t>
      </w:r>
      <w:r w:rsidRPr="00AC78D4">
        <w:rPr>
          <w:rFonts w:ascii="Times New Roman" w:eastAsia="Arial Unicode MS" w:hAnsi="Times New Roman"/>
          <w:i/>
          <w:lang w:eastAsia="cs-CZ"/>
        </w:rPr>
        <w:t xml:space="preserve"> </w:t>
      </w:r>
      <w:r w:rsidRPr="00AC78D4">
        <w:rPr>
          <w:rFonts w:ascii="Times New Roman" w:eastAsia="Arial Unicode MS" w:hAnsi="Times New Roman"/>
          <w:lang w:eastAsia="cs-CZ"/>
        </w:rPr>
        <w:t>prostřednictvím avíza, které je přílohou formuláře finanční vypořádání dotace.</w:t>
      </w:r>
    </w:p>
    <w:p w14:paraId="0FD4D1E8"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3A19A884" w14:textId="77777777" w:rsidR="00AC78D4" w:rsidRPr="00D02C56" w:rsidRDefault="0014413C"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Příjemce je povinen průběžně informovat poskytovatele o všech změnách, které by mohly při</w:t>
      </w:r>
      <w:r w:rsidR="00B7459B" w:rsidRPr="00AC78D4">
        <w:rPr>
          <w:rFonts w:ascii="Times New Roman" w:eastAsia="Arial Unicode MS" w:hAnsi="Times New Roman"/>
          <w:lang w:eastAsia="cs-CZ"/>
        </w:rPr>
        <w:t> </w:t>
      </w:r>
      <w:r w:rsidRPr="00AC78D4">
        <w:rPr>
          <w:rFonts w:ascii="Times New Roman" w:eastAsia="Arial Unicode MS" w:hAnsi="Times New Roman"/>
          <w:lang w:eastAsia="cs-CZ"/>
        </w:rPr>
        <w:t>vymáhání zadržených nebo neoprávněně použitých prostředků dotace zhoršit jeho pozici věřitele nebo dobytnost jeho pohledávky.</w:t>
      </w:r>
    </w:p>
    <w:p w14:paraId="1CC4C31E" w14:textId="77777777" w:rsidR="00D02C56" w:rsidRDefault="00D02C56" w:rsidP="00D02C56">
      <w:pPr>
        <w:tabs>
          <w:tab w:val="num" w:pos="720"/>
        </w:tabs>
        <w:spacing w:after="0" w:line="240" w:lineRule="auto"/>
        <w:ind w:left="360"/>
        <w:jc w:val="both"/>
        <w:rPr>
          <w:rFonts w:ascii="Times New Roman" w:eastAsia="Times New Roman" w:hAnsi="Times New Roman"/>
          <w:lang w:eastAsia="cs-CZ"/>
        </w:rPr>
      </w:pPr>
    </w:p>
    <w:p w14:paraId="60AA9B51" w14:textId="270C00A7" w:rsidR="00AC78D4" w:rsidRPr="00AC78D4" w:rsidRDefault="006266EF"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 xml:space="preserve">Příjemce je zejména povinen oznámit poskytovateli do </w:t>
      </w:r>
      <w:r w:rsidR="00E21BE9" w:rsidRPr="00AC78D4">
        <w:rPr>
          <w:rFonts w:ascii="Times New Roman" w:eastAsia="Arial Unicode MS" w:hAnsi="Times New Roman"/>
          <w:lang w:eastAsia="cs-CZ"/>
        </w:rPr>
        <w:t>14</w:t>
      </w:r>
      <w:r w:rsidRPr="00AC78D4">
        <w:rPr>
          <w:rFonts w:ascii="Times New Roman" w:eastAsia="Arial Unicode MS" w:hAnsi="Times New Roman"/>
          <w:lang w:eastAsia="cs-CZ"/>
        </w:rPr>
        <w:t xml:space="preserve"> </w:t>
      </w:r>
      <w:r w:rsidR="00E21BE9" w:rsidRPr="00AC78D4">
        <w:rPr>
          <w:rFonts w:ascii="Times New Roman" w:eastAsia="Arial Unicode MS" w:hAnsi="Times New Roman"/>
          <w:lang w:eastAsia="cs-CZ"/>
        </w:rPr>
        <w:t>kalendářních dnů</w:t>
      </w:r>
      <w:r w:rsidRPr="00AC78D4">
        <w:rPr>
          <w:rFonts w:ascii="Times New Roman" w:eastAsia="Arial Unicode MS" w:hAnsi="Times New Roman"/>
          <w:lang w:eastAsia="cs-CZ"/>
        </w:rPr>
        <w:t xml:space="preserve"> ode dne, kdy došlo k události, skutečnosti, které mají nebo mohou mít za následek příjemcův </w:t>
      </w:r>
      <w:r w:rsidR="006B657C" w:rsidRPr="00AC78D4">
        <w:rPr>
          <w:rFonts w:ascii="Times New Roman" w:eastAsia="Arial Unicode MS" w:hAnsi="Times New Roman"/>
          <w:lang w:eastAsia="cs-CZ"/>
        </w:rPr>
        <w:t>z</w:t>
      </w:r>
      <w:r w:rsidRPr="00AC78D4">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AC78D4">
        <w:rPr>
          <w:rFonts w:ascii="Times New Roman" w:eastAsia="Arial Unicode MS" w:hAnsi="Times New Roman"/>
          <w:lang w:eastAsia="cs-CZ"/>
        </w:rPr>
        <w:t>.</w:t>
      </w:r>
    </w:p>
    <w:p w14:paraId="1281DB7D"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3869F5F4" w14:textId="6AB15361" w:rsidR="00AC78D4" w:rsidRPr="00AC78D4" w:rsidRDefault="0014413C"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AC78D4">
        <w:rPr>
          <w:rFonts w:ascii="Times New Roman" w:eastAsia="Arial Unicode MS" w:hAnsi="Times New Roman"/>
          <w:lang w:eastAsia="cs-CZ"/>
        </w:rPr>
        <w:t>finanční vypořádání</w:t>
      </w:r>
      <w:r w:rsidRPr="00AC78D4">
        <w:rPr>
          <w:rFonts w:ascii="Times New Roman" w:eastAsia="Arial Unicode MS" w:hAnsi="Times New Roman"/>
          <w:lang w:eastAsia="cs-CZ"/>
        </w:rPr>
        <w:t xml:space="preserve"> poskytnuté dotace obdobně dle</w:t>
      </w:r>
      <w:r w:rsidR="00B7459B" w:rsidRPr="00AC78D4">
        <w:rPr>
          <w:rFonts w:ascii="Times New Roman" w:eastAsia="Arial Unicode MS" w:hAnsi="Times New Roman"/>
          <w:lang w:eastAsia="cs-CZ"/>
        </w:rPr>
        <w:t> </w:t>
      </w:r>
      <w:r w:rsidR="004950CD">
        <w:rPr>
          <w:rFonts w:ascii="Times New Roman" w:eastAsia="Arial Unicode MS" w:hAnsi="Times New Roman"/>
          <w:lang w:eastAsia="cs-CZ"/>
        </w:rPr>
        <w:t xml:space="preserve">čl. IV. </w:t>
      </w:r>
      <w:r w:rsidRPr="00AC78D4">
        <w:rPr>
          <w:rFonts w:ascii="Times New Roman" w:eastAsia="Arial Unicode MS" w:hAnsi="Times New Roman"/>
          <w:lang w:eastAsia="cs-CZ"/>
        </w:rPr>
        <w:t xml:space="preserve">odst. </w:t>
      </w:r>
      <w:r w:rsidR="00871172" w:rsidRPr="00AC78D4">
        <w:rPr>
          <w:rFonts w:ascii="Times New Roman" w:eastAsia="Arial Unicode MS" w:hAnsi="Times New Roman"/>
          <w:lang w:eastAsia="cs-CZ"/>
        </w:rPr>
        <w:t>7</w:t>
      </w:r>
      <w:r w:rsidR="00D02C56">
        <w:rPr>
          <w:rFonts w:ascii="Times New Roman" w:eastAsia="Arial Unicode MS" w:hAnsi="Times New Roman"/>
          <w:lang w:eastAsia="cs-CZ"/>
        </w:rPr>
        <w:t xml:space="preserve"> </w:t>
      </w:r>
      <w:r w:rsidRPr="00AC78D4">
        <w:rPr>
          <w:rFonts w:ascii="Times New Roman" w:eastAsia="Arial Unicode MS" w:hAnsi="Times New Roman"/>
          <w:lang w:eastAsia="cs-CZ"/>
        </w:rPr>
        <w:t>smlouvy, a to ke dni likvidace.</w:t>
      </w:r>
    </w:p>
    <w:p w14:paraId="4A587127"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234E3311" w14:textId="20A4D878" w:rsidR="00AC78D4" w:rsidRPr="00AC78D4" w:rsidRDefault="0014413C"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Je-li příjemce veřejným zadavatelem nebo splní příjemce definici zadavatele podle zákona č.</w:t>
      </w:r>
      <w:r w:rsidR="00B7459B" w:rsidRPr="00AC78D4">
        <w:rPr>
          <w:rFonts w:ascii="Times New Roman" w:eastAsia="Arial Unicode MS" w:hAnsi="Times New Roman"/>
          <w:lang w:eastAsia="cs-CZ"/>
        </w:rPr>
        <w:t> </w:t>
      </w:r>
      <w:r w:rsidR="00921426" w:rsidRPr="00AC78D4">
        <w:rPr>
          <w:rFonts w:ascii="Times New Roman" w:eastAsia="Arial Unicode MS" w:hAnsi="Times New Roman"/>
          <w:lang w:eastAsia="cs-CZ"/>
        </w:rPr>
        <w:t>134</w:t>
      </w:r>
      <w:r w:rsidRPr="00AC78D4">
        <w:rPr>
          <w:rFonts w:ascii="Times New Roman" w:eastAsia="Arial Unicode MS" w:hAnsi="Times New Roman"/>
          <w:lang w:eastAsia="cs-CZ"/>
        </w:rPr>
        <w:t>/</w:t>
      </w:r>
      <w:r w:rsidR="00921426" w:rsidRPr="00AC78D4">
        <w:rPr>
          <w:rFonts w:ascii="Times New Roman" w:eastAsia="Arial Unicode MS" w:hAnsi="Times New Roman"/>
          <w:lang w:eastAsia="cs-CZ"/>
        </w:rPr>
        <w:t>2016</w:t>
      </w:r>
      <w:r w:rsidRPr="00AC78D4">
        <w:rPr>
          <w:rFonts w:ascii="Times New Roman" w:eastAsia="Arial Unicode MS" w:hAnsi="Times New Roman"/>
          <w:lang w:eastAsia="cs-CZ"/>
        </w:rPr>
        <w:t xml:space="preserve"> Sb., o </w:t>
      </w:r>
      <w:r w:rsidR="004D7C7B" w:rsidRPr="00AC78D4">
        <w:rPr>
          <w:rFonts w:ascii="Times New Roman" w:eastAsia="Arial Unicode MS" w:hAnsi="Times New Roman"/>
          <w:lang w:eastAsia="cs-CZ"/>
        </w:rPr>
        <w:t>zadávání veřejných zakázek</w:t>
      </w:r>
      <w:r w:rsidRPr="00AC78D4">
        <w:rPr>
          <w:rFonts w:ascii="Times New Roman" w:eastAsia="Arial Unicode MS" w:hAnsi="Times New Roman"/>
          <w:lang w:eastAsia="cs-CZ"/>
        </w:rPr>
        <w:t>, ve znění pozdějších předpisů, je povinen postupovat při výběru dodavatele podle tohoto zákona.</w:t>
      </w:r>
    </w:p>
    <w:p w14:paraId="6F1146B0"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06DEBE0F" w14:textId="418792AF" w:rsidR="00AC78D4" w:rsidRPr="00AC78D4" w:rsidRDefault="005672DF"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hAnsi="Times New Roman"/>
        </w:rPr>
        <w:t xml:space="preserve">Je-li příjemce plátcem daně z přidané hodnoty, a pokud má u zdanitelných plnění přijatých v souvislosti s financováním </w:t>
      </w:r>
      <w:r w:rsidR="00E21BE9" w:rsidRPr="00D02C56">
        <w:rPr>
          <w:rFonts w:ascii="Times New Roman" w:hAnsi="Times New Roman"/>
        </w:rPr>
        <w:t>dané</w:t>
      </w:r>
      <w:r w:rsidRPr="00D02C56">
        <w:rPr>
          <w:rFonts w:ascii="Times New Roman" w:hAnsi="Times New Roman"/>
        </w:rPr>
        <w:t xml:space="preserve"> </w:t>
      </w:r>
      <w:r w:rsidR="00E21BE9" w:rsidRPr="00D02C56">
        <w:rPr>
          <w:rFonts w:ascii="Times New Roman" w:hAnsi="Times New Roman"/>
        </w:rPr>
        <w:t>činnosti</w:t>
      </w:r>
      <w:r w:rsidRPr="00AC78D4">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AC78D4">
        <w:rPr>
          <w:rFonts w:ascii="Times New Roman" w:hAnsi="Times New Roman"/>
        </w:rPr>
        <w:t>/náklad</w:t>
      </w:r>
      <w:r w:rsidR="001F7C4F" w:rsidRPr="00AC78D4">
        <w:rPr>
          <w:rFonts w:ascii="Times New Roman" w:hAnsi="Times New Roman"/>
        </w:rPr>
        <w:t>.</w:t>
      </w:r>
    </w:p>
    <w:p w14:paraId="5B9455A9" w14:textId="77777777" w:rsidR="00AC78D4" w:rsidRDefault="00AC78D4" w:rsidP="00AC78D4">
      <w:pPr>
        <w:tabs>
          <w:tab w:val="num" w:pos="720"/>
        </w:tabs>
        <w:spacing w:after="0" w:line="240" w:lineRule="auto"/>
        <w:ind w:left="360"/>
        <w:jc w:val="both"/>
        <w:rPr>
          <w:rFonts w:ascii="Times New Roman" w:eastAsia="Times New Roman" w:hAnsi="Times New Roman"/>
          <w:lang w:eastAsia="cs-CZ"/>
        </w:rPr>
      </w:pPr>
    </w:p>
    <w:p w14:paraId="08C1E193" w14:textId="55144D1A" w:rsidR="0014413C" w:rsidRPr="00AC78D4" w:rsidRDefault="00360E6D" w:rsidP="00AC78D4">
      <w:pPr>
        <w:numPr>
          <w:ilvl w:val="0"/>
          <w:numId w:val="9"/>
        </w:numPr>
        <w:tabs>
          <w:tab w:val="num" w:pos="720"/>
        </w:tabs>
        <w:spacing w:after="0" w:line="240" w:lineRule="auto"/>
        <w:jc w:val="both"/>
        <w:rPr>
          <w:rFonts w:ascii="Times New Roman" w:eastAsia="Times New Roman" w:hAnsi="Times New Roman"/>
          <w:lang w:eastAsia="cs-CZ"/>
        </w:rPr>
      </w:pPr>
      <w:r w:rsidRPr="00AC78D4">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279E6AA"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D02C56">
        <w:rPr>
          <w:rFonts w:ascii="Times New Roman" w:hAnsi="Times New Roman"/>
        </w:rPr>
        <w:t>u se zákonem č</w:t>
      </w:r>
      <w:r w:rsidR="00D02C56" w:rsidRPr="00D02C56">
        <w:rPr>
          <w:rFonts w:ascii="Times New Roman" w:hAnsi="Times New Roman"/>
        </w:rPr>
        <w:t>. 320/2001 Sb., o </w:t>
      </w:r>
      <w:r w:rsidRPr="00D02C56">
        <w:rPr>
          <w:rFonts w:ascii="Times New Roman" w:hAnsi="Times New Roman"/>
        </w:rPr>
        <w:t xml:space="preserve">finanční kontrole ve veřejné správě a o změně některých zákonů (zákon o finanční kontrole), ve </w:t>
      </w:r>
      <w:r w:rsidRPr="00406CC0">
        <w:rPr>
          <w:rFonts w:ascii="Times New Roman" w:hAnsi="Times New Roman"/>
        </w:rPr>
        <w:t xml:space="preserve">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w:t>
      </w:r>
      <w:r w:rsidRPr="00406CC0">
        <w:rPr>
          <w:rFonts w:ascii="Times New Roman" w:hAnsi="Times New Roman"/>
          <w:bCs/>
        </w:rPr>
        <w:lastRenderedPageBreak/>
        <w:t>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5E333636" w:rsidR="0014413C" w:rsidRPr="00A10F2D" w:rsidRDefault="0014413C"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Pr="00406CC0">
        <w:rPr>
          <w:rFonts w:ascii="Times New Roman" w:eastAsia="Times New Roman" w:hAnsi="Times New Roman"/>
          <w:bCs/>
          <w:lang w:eastAsia="cs-CZ"/>
        </w:rPr>
        <w:t>.</w:t>
      </w:r>
    </w:p>
    <w:p w14:paraId="744AFC36" w14:textId="77777777" w:rsidR="00A10F2D" w:rsidRPr="00406CC0" w:rsidRDefault="00A10F2D" w:rsidP="00C102AC">
      <w:pPr>
        <w:tabs>
          <w:tab w:val="num" w:pos="720"/>
        </w:tabs>
        <w:spacing w:after="0" w:line="240" w:lineRule="auto"/>
        <w:ind w:left="360"/>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29AAEFEF"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C102AC">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AE07E8">
        <w:rPr>
          <w:rFonts w:ascii="Times New Roman" w:eastAsia="Times New Roman" w:hAnsi="Times New Roman"/>
          <w:lang w:eastAsia="cs-CZ"/>
        </w:rPr>
        <w:t>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w:t>
      </w:r>
      <w:r w:rsidR="00362CF4">
        <w:rPr>
          <w:rFonts w:ascii="Times New Roman" w:eastAsia="Times New Roman" w:hAnsi="Times New Roman"/>
          <w:lang w:eastAsia="cs-CZ"/>
        </w:rPr>
        <w:t>e</w:t>
      </w:r>
      <w:r w:rsidR="0014413C" w:rsidRPr="00406CC0">
        <w:rPr>
          <w:rFonts w:ascii="Times New Roman" w:eastAsia="Times New Roman" w:hAnsi="Times New Roman"/>
          <w:lang w:eastAsia="cs-CZ"/>
        </w:rPr>
        <w:t xml:space="preserve">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52EDB74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AE07E8">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AE07E8">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22</w:t>
      </w:r>
      <w:r w:rsidR="00AE07E8">
        <w:rPr>
          <w:rFonts w:ascii="Times New Roman" w:eastAsia="Times New Roman" w:hAnsi="Times New Roman"/>
          <w:lang w:eastAsia="cs-CZ"/>
        </w:rPr>
        <w:t> </w:t>
      </w:r>
      <w:r w:rsidR="0014413C"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Příjemce je v tomto případě povinen pr</w:t>
      </w:r>
      <w:r w:rsidR="00AE07E8">
        <w:rPr>
          <w:rFonts w:ascii="Times New Roman" w:eastAsia="Times New Roman" w:hAnsi="Times New Roman"/>
          <w:lang w:eastAsia="cs-CZ"/>
        </w:rPr>
        <w:t>ovést v souladu s ustanovením § </w:t>
      </w:r>
      <w:r w:rsidR="0014413C" w:rsidRPr="00406CC0">
        <w:rPr>
          <w:rFonts w:ascii="Times New Roman" w:eastAsia="Times New Roman" w:hAnsi="Times New Roman"/>
          <w:lang w:eastAsia="cs-CZ"/>
        </w:rPr>
        <w:t>22</w:t>
      </w:r>
      <w:r w:rsidR="00AE07E8">
        <w:rPr>
          <w:rFonts w:ascii="Times New Roman" w:eastAsia="Times New Roman" w:hAnsi="Times New Roman"/>
          <w:lang w:eastAsia="cs-CZ"/>
        </w:rPr>
        <w:t xml:space="preserve">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64FF3DA"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w:t>
      </w:r>
      <w:r w:rsidR="00AE07E8">
        <w:rPr>
          <w:rFonts w:ascii="Times New Roman" w:eastAsia="Times New Roman" w:hAnsi="Times New Roman"/>
          <w:lang w:eastAsia="cs-CZ"/>
        </w:rPr>
        <w:t xml:space="preserve">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Příjemce je v tomto případě povinen pr</w:t>
      </w:r>
      <w:r w:rsidR="00AE07E8">
        <w:rPr>
          <w:rFonts w:ascii="Times New Roman" w:eastAsia="Times New Roman" w:hAnsi="Times New Roman"/>
          <w:lang w:eastAsia="cs-CZ"/>
        </w:rPr>
        <w:t>ovést v souladu s ustanovením § </w:t>
      </w:r>
      <w:r w:rsidR="0014413C" w:rsidRPr="00406CC0">
        <w:rPr>
          <w:rFonts w:ascii="Times New Roman" w:eastAsia="Times New Roman" w:hAnsi="Times New Roman"/>
          <w:lang w:eastAsia="cs-CZ"/>
        </w:rPr>
        <w:t xml:space="preserve">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6F879533"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w:t>
      </w:r>
      <w:r w:rsidR="00CD7692">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0DDC87D5"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AE07E8">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320A9630"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A72B21">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3FF0AE85" w14:textId="77777777" w:rsidR="0004150A" w:rsidRPr="0004150A" w:rsidRDefault="0004150A" w:rsidP="0004150A">
      <w:pPr>
        <w:spacing w:after="0" w:line="240" w:lineRule="auto"/>
        <w:jc w:val="center"/>
        <w:rPr>
          <w:rFonts w:ascii="Times New Roman" w:eastAsia="Times New Roman" w:hAnsi="Times New Roman"/>
          <w:b/>
          <w:bCs/>
          <w:lang w:eastAsia="cs-CZ"/>
        </w:rPr>
      </w:pPr>
      <w:r w:rsidRPr="0004150A">
        <w:rPr>
          <w:rFonts w:ascii="Times New Roman" w:eastAsia="Times New Roman" w:hAnsi="Times New Roman"/>
          <w:b/>
          <w:bCs/>
          <w:lang w:eastAsia="cs-CZ"/>
        </w:rPr>
        <w:lastRenderedPageBreak/>
        <w:t>Článek VIII.</w:t>
      </w:r>
    </w:p>
    <w:p w14:paraId="0F6405BA" w14:textId="77777777" w:rsidR="0004150A" w:rsidRPr="0004150A" w:rsidRDefault="0004150A" w:rsidP="0004150A">
      <w:pPr>
        <w:spacing w:after="0" w:line="240" w:lineRule="auto"/>
        <w:jc w:val="center"/>
        <w:rPr>
          <w:rFonts w:ascii="Times New Roman" w:eastAsia="Times New Roman" w:hAnsi="Times New Roman"/>
          <w:b/>
          <w:bCs/>
          <w:lang w:eastAsia="cs-CZ"/>
        </w:rPr>
      </w:pPr>
      <w:r w:rsidRPr="0004150A">
        <w:rPr>
          <w:rFonts w:ascii="Times New Roman" w:eastAsia="Times New Roman" w:hAnsi="Times New Roman"/>
          <w:b/>
          <w:bCs/>
          <w:lang w:eastAsia="cs-CZ"/>
        </w:rPr>
        <w:t>Veřejná podpora</w:t>
      </w:r>
    </w:p>
    <w:p w14:paraId="0B3C6925" w14:textId="77777777" w:rsidR="0004150A" w:rsidRDefault="0004150A" w:rsidP="0004150A">
      <w:pPr>
        <w:numPr>
          <w:ilvl w:val="0"/>
          <w:numId w:val="38"/>
        </w:numPr>
        <w:tabs>
          <w:tab w:val="num" w:pos="426"/>
        </w:tabs>
        <w:spacing w:after="0" w:line="240" w:lineRule="auto"/>
        <w:jc w:val="both"/>
        <w:rPr>
          <w:rFonts w:ascii="Times New Roman" w:hAnsi="Times New Roman"/>
        </w:rPr>
      </w:pPr>
      <w:r>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79A693D" w14:textId="77777777" w:rsidR="0004150A" w:rsidRDefault="0004150A" w:rsidP="0004150A">
      <w:pPr>
        <w:spacing w:after="0" w:line="240" w:lineRule="auto"/>
        <w:jc w:val="both"/>
        <w:rPr>
          <w:rFonts w:ascii="Times New Roman" w:hAnsi="Times New Roman"/>
        </w:rPr>
      </w:pPr>
    </w:p>
    <w:p w14:paraId="69C416DC" w14:textId="77777777" w:rsidR="0004150A" w:rsidRDefault="0004150A" w:rsidP="0004150A">
      <w:pPr>
        <w:numPr>
          <w:ilvl w:val="0"/>
          <w:numId w:val="38"/>
        </w:numPr>
        <w:tabs>
          <w:tab w:val="num" w:pos="426"/>
        </w:tabs>
        <w:spacing w:after="0" w:line="240" w:lineRule="auto"/>
        <w:ind w:left="426" w:hanging="426"/>
        <w:jc w:val="both"/>
        <w:rPr>
          <w:rFonts w:ascii="Times New Roman" w:hAnsi="Times New Roman"/>
        </w:rPr>
      </w:pPr>
      <w:r>
        <w:rPr>
          <w:rFonts w:ascii="Times New Roman" w:hAnsi="Times New Roman"/>
        </w:rPr>
        <w:t>Příjemce podpory dle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Pr>
          <w:rStyle w:val="Znakapoznpodarou"/>
          <w:rFonts w:ascii="Times New Roman" w:hAnsi="Times New Roman"/>
        </w:rPr>
        <w:footnoteReference w:id="1"/>
      </w:r>
      <w:r>
        <w:rPr>
          <w:rFonts w:ascii="Times New Roman" w:hAnsi="Times New Roman"/>
        </w:rPr>
        <w:t xml:space="preserve"> buď o vrácení podpory, prozatímním navrácení podpory nebo o pozastavení podpory.</w:t>
      </w:r>
    </w:p>
    <w:p w14:paraId="0ED9844D" w14:textId="77777777" w:rsidR="0004150A" w:rsidRDefault="0004150A" w:rsidP="00BE65AC">
      <w:pPr>
        <w:spacing w:after="0" w:line="240" w:lineRule="auto"/>
        <w:jc w:val="center"/>
        <w:rPr>
          <w:rFonts w:ascii="Times New Roman" w:eastAsia="Times New Roman" w:hAnsi="Times New Roman"/>
          <w:b/>
          <w:bCs/>
          <w:lang w:eastAsia="cs-CZ"/>
        </w:rPr>
      </w:pPr>
    </w:p>
    <w:p w14:paraId="2E225730" w14:textId="77C660FC"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04150A">
        <w:rPr>
          <w:rFonts w:ascii="Times New Roman" w:eastAsia="Times New Roman" w:hAnsi="Times New Roman"/>
          <w:b/>
          <w:bCs/>
          <w:lang w:eastAsia="cs-CZ"/>
        </w:rPr>
        <w:t>IX.</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2A0DE16B"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AE07E8">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29BCD520"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w:t>
      </w:r>
      <w:r w:rsidR="00AE07E8">
        <w:rPr>
          <w:rFonts w:ascii="Times New Roman" w:eastAsia="Times New Roman" w:hAnsi="Times New Roman"/>
          <w:lang w:eastAsia="cs-CZ"/>
        </w:rPr>
        <w:t>,</w:t>
      </w:r>
      <w:r w:rsidRPr="00406CC0">
        <w:rPr>
          <w:rFonts w:ascii="Times New Roman" w:eastAsia="Times New Roman" w:hAnsi="Times New Roman"/>
          <w:lang w:eastAsia="cs-CZ"/>
        </w:rPr>
        <w:t xml:space="preserve">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5309BFF" w14:textId="4D732898" w:rsidR="002158C0" w:rsidRPr="00AE07E8" w:rsidRDefault="00AE07E8" w:rsidP="002158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Sm</w:t>
      </w:r>
      <w:r w:rsidR="00B7459B" w:rsidRPr="00406CC0">
        <w:rPr>
          <w:rFonts w:ascii="Times New Roman" w:eastAsia="Times New Roman" w:hAnsi="Times New Roman"/>
          <w:lang w:eastAsia="cs-CZ"/>
        </w:rPr>
        <w:t>louva nabývá platnosti a účinnosti podpisem s</w:t>
      </w:r>
      <w:r w:rsidR="0011557F">
        <w:rPr>
          <w:rFonts w:ascii="Times New Roman" w:eastAsia="Times New Roman" w:hAnsi="Times New Roman"/>
          <w:lang w:eastAsia="cs-CZ"/>
        </w:rPr>
        <w:t xml:space="preserve">mluvních stran a je </w:t>
      </w:r>
      <w:r w:rsidR="0011557F" w:rsidRPr="00AE07E8">
        <w:rPr>
          <w:rFonts w:ascii="Times New Roman" w:eastAsia="Times New Roman" w:hAnsi="Times New Roman"/>
          <w:lang w:eastAsia="cs-CZ"/>
        </w:rPr>
        <w:t xml:space="preserve">vyhotovena </w:t>
      </w:r>
      <w:r w:rsidR="00360E6D" w:rsidRPr="00AE07E8">
        <w:rPr>
          <w:rFonts w:ascii="Times New Roman" w:eastAsia="Times New Roman" w:hAnsi="Times New Roman"/>
          <w:lang w:eastAsia="cs-CZ"/>
        </w:rPr>
        <w:t>ve</w:t>
      </w:r>
      <w:r w:rsidR="007C0CEA" w:rsidRPr="00AE07E8">
        <w:rPr>
          <w:rFonts w:ascii="Times New Roman" w:eastAsia="Times New Roman" w:hAnsi="Times New Roman"/>
          <w:lang w:eastAsia="cs-CZ"/>
        </w:rPr>
        <w:t xml:space="preserve"> </w:t>
      </w:r>
      <w:r w:rsidR="0011557F" w:rsidRPr="00AE07E8">
        <w:rPr>
          <w:rFonts w:ascii="Times New Roman" w:eastAsia="Times New Roman" w:hAnsi="Times New Roman"/>
          <w:lang w:eastAsia="cs-CZ"/>
        </w:rPr>
        <w:t>čtyřech</w:t>
      </w:r>
      <w:r w:rsidR="00B7459B" w:rsidRPr="00AE07E8">
        <w:rPr>
          <w:rFonts w:ascii="Times New Roman" w:eastAsia="Times New Roman" w:hAnsi="Times New Roman"/>
          <w:lang w:eastAsia="cs-CZ"/>
        </w:rPr>
        <w:t xml:space="preserve"> stejnopisech, z nichž </w:t>
      </w:r>
      <w:r w:rsidR="0011557F" w:rsidRPr="00AE07E8">
        <w:rPr>
          <w:rFonts w:ascii="Times New Roman" w:eastAsia="Times New Roman" w:hAnsi="Times New Roman"/>
          <w:lang w:eastAsia="cs-CZ"/>
        </w:rPr>
        <w:t>jeden</w:t>
      </w:r>
      <w:r w:rsidR="00B7459B" w:rsidRPr="00AE07E8">
        <w:rPr>
          <w:rFonts w:ascii="Times New Roman" w:eastAsia="Times New Roman" w:hAnsi="Times New Roman"/>
          <w:lang w:eastAsia="cs-CZ"/>
        </w:rPr>
        <w:t xml:space="preserve"> obdrží příjemce a </w:t>
      </w:r>
      <w:r w:rsidR="00360E6D" w:rsidRPr="00AE07E8">
        <w:rPr>
          <w:rFonts w:ascii="Times New Roman" w:eastAsia="Times New Roman" w:hAnsi="Times New Roman"/>
          <w:lang w:eastAsia="cs-CZ"/>
        </w:rPr>
        <w:t>t</w:t>
      </w:r>
      <w:r w:rsidR="0011557F" w:rsidRPr="00AE07E8">
        <w:rPr>
          <w:rFonts w:ascii="Times New Roman" w:eastAsia="Times New Roman" w:hAnsi="Times New Roman"/>
          <w:lang w:eastAsia="cs-CZ"/>
        </w:rPr>
        <w:t>ři</w:t>
      </w:r>
      <w:r w:rsidR="00B7459B" w:rsidRPr="00AE07E8">
        <w:rPr>
          <w:rFonts w:ascii="Times New Roman" w:eastAsia="Times New Roman" w:hAnsi="Times New Roman"/>
          <w:lang w:eastAsia="cs-CZ"/>
        </w:rPr>
        <w:t xml:space="preserve"> poskytovatel.</w:t>
      </w:r>
    </w:p>
    <w:p w14:paraId="55E93678" w14:textId="77777777" w:rsidR="00AE07E8" w:rsidRDefault="00AE07E8" w:rsidP="00046D77">
      <w:pPr>
        <w:spacing w:after="0" w:line="240" w:lineRule="auto"/>
        <w:jc w:val="both"/>
        <w:rPr>
          <w:rFonts w:ascii="Times New Roman" w:eastAsia="Times New Roman" w:hAnsi="Times New Roman"/>
          <w:i/>
          <w:highlight w:val="green"/>
          <w:lang w:eastAsia="cs-CZ"/>
        </w:rPr>
      </w:pPr>
    </w:p>
    <w:p w14:paraId="42BB1B68" w14:textId="633DCEBA" w:rsidR="002158C0" w:rsidRPr="002158C0" w:rsidRDefault="002158C0" w:rsidP="00046D77">
      <w:pPr>
        <w:spacing w:after="0" w:line="240" w:lineRule="auto"/>
        <w:jc w:val="both"/>
        <w:rPr>
          <w:rFonts w:ascii="Times New Roman" w:eastAsia="Times New Roman" w:hAnsi="Times New Roman"/>
          <w:lang w:eastAsia="cs-CZ"/>
        </w:rPr>
      </w:pPr>
      <w:r w:rsidRPr="00AE07E8">
        <w:rPr>
          <w:rFonts w:ascii="Times New Roman" w:eastAsia="Times New Roman" w:hAnsi="Times New Roman"/>
          <w:i/>
          <w:highlight w:val="yellow"/>
          <w:lang w:eastAsia="cs-CZ"/>
        </w:rPr>
        <w:t>anebo</w:t>
      </w:r>
    </w:p>
    <w:p w14:paraId="06E33219" w14:textId="77777777" w:rsidR="002158C0" w:rsidRDefault="002158C0" w:rsidP="002158C0">
      <w:pPr>
        <w:spacing w:after="0" w:line="240" w:lineRule="auto"/>
        <w:ind w:left="360"/>
        <w:jc w:val="both"/>
        <w:rPr>
          <w:rFonts w:ascii="Times New Roman" w:eastAsia="Times New Roman" w:hAnsi="Times New Roman"/>
          <w:lang w:eastAsia="cs-CZ"/>
        </w:rPr>
      </w:pPr>
    </w:p>
    <w:p w14:paraId="633BC729" w14:textId="673ED8B1" w:rsidR="002158C0" w:rsidRPr="00AE07E8" w:rsidRDefault="002158C0" w:rsidP="002158C0">
      <w:pPr>
        <w:numPr>
          <w:ilvl w:val="0"/>
          <w:numId w:val="34"/>
        </w:numPr>
        <w:spacing w:after="0" w:line="240" w:lineRule="auto"/>
        <w:jc w:val="both"/>
        <w:rPr>
          <w:rFonts w:ascii="Times New Roman" w:eastAsia="Times New Roman" w:hAnsi="Times New Roman"/>
          <w:lang w:eastAsia="cs-CZ"/>
        </w:rPr>
      </w:pPr>
      <w:r w:rsidRPr="002158C0">
        <w:rPr>
          <w:rFonts w:ascii="Times New Roman" w:hAnsi="Times New Roman"/>
        </w:rPr>
        <w:t xml:space="preserve">Tato smlouva nabývá platnosti </w:t>
      </w:r>
      <w:r w:rsidRPr="00AE07E8">
        <w:rPr>
          <w:rFonts w:ascii="Times New Roman" w:hAnsi="Times New Roman"/>
        </w:rPr>
        <w:t>dnem podpisu obou smluvních stran s účinností ode dne uveřejnění v registru smluv a je vyhotovena ve čtyřech stejnopisech, z nichž jeden obdrží příjemce a tři poskytovatel.</w:t>
      </w:r>
    </w:p>
    <w:p w14:paraId="11C97A48" w14:textId="77777777" w:rsidR="002158C0" w:rsidRDefault="002158C0" w:rsidP="002158C0">
      <w:pPr>
        <w:spacing w:after="0" w:line="240" w:lineRule="auto"/>
        <w:jc w:val="both"/>
        <w:rPr>
          <w:rFonts w:ascii="Times New Roman" w:eastAsia="Times New Roman" w:hAnsi="Times New Roman"/>
          <w:lang w:eastAsia="cs-CZ"/>
        </w:rPr>
      </w:pPr>
    </w:p>
    <w:p w14:paraId="259E1A4A" w14:textId="37C65550" w:rsidR="0014413C" w:rsidRPr="007C0CEA" w:rsidRDefault="0014413C" w:rsidP="002158C0">
      <w:pPr>
        <w:numPr>
          <w:ilvl w:val="0"/>
          <w:numId w:val="34"/>
        </w:numPr>
        <w:spacing w:after="0" w:line="240" w:lineRule="auto"/>
        <w:jc w:val="both"/>
        <w:rPr>
          <w:rFonts w:ascii="Times New Roman" w:eastAsia="Times New Roman" w:hAnsi="Times New Roman"/>
          <w:lang w:eastAsia="cs-CZ"/>
        </w:rPr>
      </w:pPr>
      <w:r w:rsidRPr="007C0CEA">
        <w:rPr>
          <w:rFonts w:ascii="Times New Roman" w:eastAsia="Times New Roman" w:hAnsi="Times New Roman"/>
          <w:lang w:eastAsia="cs-CZ"/>
        </w:rPr>
        <w:t xml:space="preserve">V případě, že se některá ustanovení této smlouvy stanou neplatnými nebo neúčinnými, zůstává platnost a účinnosti ostatních ustanovení </w:t>
      </w:r>
      <w:r w:rsidR="00362CF4">
        <w:rPr>
          <w:rFonts w:ascii="Times New Roman" w:eastAsia="Times New Roman" w:hAnsi="Times New Roman"/>
          <w:lang w:eastAsia="cs-CZ"/>
        </w:rPr>
        <w:t>s</w:t>
      </w:r>
      <w:r w:rsidRPr="007C0CEA">
        <w:rPr>
          <w:rFonts w:ascii="Times New Roman" w:eastAsia="Times New Roman" w:hAnsi="Times New Roman"/>
          <w:lang w:eastAsia="cs-CZ"/>
        </w:rPr>
        <w:t>mlouvy zachována. Smluvní strany se zavazují nahradit takto neplatná nebo neúčinná ustanovení ustanoveními jejich pova</w:t>
      </w:r>
      <w:r w:rsidR="00362CF4">
        <w:rPr>
          <w:rFonts w:ascii="Times New Roman" w:eastAsia="Times New Roman" w:hAnsi="Times New Roman"/>
          <w:lang w:eastAsia="cs-CZ"/>
        </w:rPr>
        <w:t>ze nejbližšími s přihlédnutím k </w:t>
      </w:r>
      <w:r w:rsidRPr="007C0CEA">
        <w:rPr>
          <w:rFonts w:ascii="Times New Roman" w:eastAsia="Times New Roman" w:hAnsi="Times New Roman"/>
          <w:lang w:eastAsia="cs-CZ"/>
        </w:rPr>
        <w:t>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10112083" w:rsidR="0014413C" w:rsidRDefault="00406CC0" w:rsidP="00BE65AC">
      <w:pPr>
        <w:tabs>
          <w:tab w:val="left" w:pos="426"/>
        </w:tabs>
        <w:spacing w:after="0" w:line="240" w:lineRule="auto"/>
        <w:ind w:left="360" w:hanging="360"/>
        <w:jc w:val="both"/>
        <w:rPr>
          <w:rFonts w:ascii="Times New Roman" w:eastAsia="Times New Roman" w:hAnsi="Times New Roman"/>
          <w:lang w:eastAsia="cs-CZ"/>
        </w:rPr>
      </w:pPr>
      <w:r w:rsidRPr="00AE07E8">
        <w:rPr>
          <w:rFonts w:ascii="Times New Roman" w:eastAsia="Times New Roman" w:hAnsi="Times New Roman"/>
          <w:lang w:eastAsia="cs-CZ"/>
        </w:rPr>
        <w:t>6</w:t>
      </w:r>
      <w:r w:rsidR="0014413C" w:rsidRPr="00AE07E8">
        <w:rPr>
          <w:rFonts w:ascii="Times New Roman" w:eastAsia="Times New Roman" w:hAnsi="Times New Roman"/>
          <w:lang w:eastAsia="cs-CZ"/>
        </w:rPr>
        <w:t>.</w:t>
      </w:r>
      <w:r w:rsidR="0014413C"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ab/>
        <w:t>O poskytnutí dotace a uzavření veřejnoprávní smlouvy rozhod</w:t>
      </w:r>
      <w:r w:rsidR="00362CF4">
        <w:rPr>
          <w:rFonts w:ascii="Times New Roman" w:eastAsia="Times New Roman" w:hAnsi="Times New Roman"/>
          <w:lang w:eastAsia="cs-CZ"/>
        </w:rPr>
        <w:t>la v souladu s ustanovením § 59 </w:t>
      </w:r>
      <w:r w:rsidR="0014413C" w:rsidRPr="00406CC0">
        <w:rPr>
          <w:rFonts w:ascii="Times New Roman" w:eastAsia="Times New Roman" w:hAnsi="Times New Roman"/>
          <w:lang w:eastAsia="cs-CZ"/>
        </w:rPr>
        <w:t>odst. 2 písm. a) zákona č.</w:t>
      </w:r>
      <w:r w:rsidR="005672DF"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129/2000 Sb., o krajích</w:t>
      </w:r>
      <w:r w:rsidR="004766E0" w:rsidRPr="00406CC0">
        <w:rPr>
          <w:rFonts w:ascii="Times New Roman" w:eastAsia="Times New Roman" w:hAnsi="Times New Roman"/>
          <w:lang w:eastAsia="cs-CZ"/>
        </w:rPr>
        <w:t xml:space="preserve"> (krajské zřízení)</w:t>
      </w:r>
      <w:r w:rsidR="0014413C" w:rsidRPr="00406CC0">
        <w:rPr>
          <w:rFonts w:ascii="Times New Roman" w:eastAsia="Times New Roman" w:hAnsi="Times New Roman"/>
          <w:lang w:eastAsia="cs-CZ"/>
        </w:rPr>
        <w:t xml:space="preserve">, ve znění pozdějších předpisů, Rada Karlovarského kraje usnesením č. </w:t>
      </w:r>
      <w:r w:rsidR="004766E0" w:rsidRPr="00406CC0">
        <w:rPr>
          <w:rFonts w:ascii="Times New Roman" w:eastAsia="Times New Roman" w:hAnsi="Times New Roman"/>
          <w:lang w:eastAsia="cs-CZ"/>
        </w:rPr>
        <w:t xml:space="preserve">RK </w:t>
      </w:r>
      <w:r w:rsidR="0014413C" w:rsidRPr="00406CC0">
        <w:rPr>
          <w:rFonts w:ascii="Times New Roman" w:eastAsia="Times New Roman" w:hAnsi="Times New Roman"/>
          <w:highlight w:val="yellow"/>
          <w:lang w:eastAsia="cs-CZ"/>
        </w:rPr>
        <w:t xml:space="preserve">usnesení </w:t>
      </w:r>
      <w:r w:rsidR="0014413C" w:rsidRPr="00406CC0">
        <w:rPr>
          <w:rFonts w:ascii="Times New Roman" w:eastAsia="Times New Roman" w:hAnsi="Times New Roman"/>
          <w:lang w:eastAsia="cs-CZ"/>
        </w:rPr>
        <w:t xml:space="preserve">ze dne </w:t>
      </w:r>
      <w:r w:rsidR="0014413C" w:rsidRPr="00406CC0">
        <w:rPr>
          <w:rFonts w:ascii="Times New Roman" w:eastAsia="Times New Roman" w:hAnsi="Times New Roman"/>
          <w:highlight w:val="yellow"/>
          <w:lang w:eastAsia="cs-CZ"/>
        </w:rPr>
        <w:t>datum</w:t>
      </w:r>
      <w:r w:rsidR="0014413C" w:rsidRPr="00406CC0">
        <w:rPr>
          <w:rFonts w:ascii="Times New Roman" w:eastAsia="Times New Roman" w:hAnsi="Times New Roman"/>
          <w:lang w:eastAsia="cs-CZ"/>
        </w:rPr>
        <w:t>.</w:t>
      </w:r>
    </w:p>
    <w:p w14:paraId="4474AF13" w14:textId="77777777" w:rsidR="00E615CF" w:rsidRPr="00406CC0" w:rsidRDefault="00E615CF" w:rsidP="00BE65AC">
      <w:pPr>
        <w:tabs>
          <w:tab w:val="left" w:pos="426"/>
        </w:tabs>
        <w:spacing w:after="0" w:line="240" w:lineRule="auto"/>
        <w:ind w:left="360" w:hanging="360"/>
        <w:jc w:val="both"/>
        <w:rPr>
          <w:rFonts w:ascii="Times New Roman" w:eastAsia="Times New Roman" w:hAnsi="Times New Roman"/>
          <w:lang w:eastAsia="cs-CZ"/>
        </w:rPr>
      </w:pPr>
    </w:p>
    <w:p w14:paraId="6D3FC4E6" w14:textId="77777777" w:rsidR="00E615CF" w:rsidRDefault="00E615CF" w:rsidP="00E615CF">
      <w:pPr>
        <w:spacing w:after="0" w:line="240" w:lineRule="auto"/>
        <w:jc w:val="both"/>
        <w:rPr>
          <w:rFonts w:ascii="Times New Roman" w:eastAsia="Times New Roman" w:hAnsi="Times New Roman"/>
          <w:i/>
          <w:lang w:eastAsia="cs-CZ"/>
        </w:rPr>
      </w:pPr>
      <w:r w:rsidRPr="00AE07E8">
        <w:rPr>
          <w:rFonts w:ascii="Times New Roman" w:eastAsia="Times New Roman" w:hAnsi="Times New Roman"/>
          <w:i/>
          <w:highlight w:val="yellow"/>
          <w:lang w:eastAsia="cs-CZ"/>
        </w:rPr>
        <w:t>anebo</w:t>
      </w:r>
    </w:p>
    <w:p w14:paraId="5F5472D4" w14:textId="77777777" w:rsidR="004766E0" w:rsidRPr="00406CC0" w:rsidRDefault="004766E0" w:rsidP="00BE65AC">
      <w:pPr>
        <w:tabs>
          <w:tab w:val="left" w:pos="426"/>
        </w:tabs>
        <w:spacing w:after="0" w:line="240" w:lineRule="auto"/>
        <w:ind w:left="717" w:hanging="360"/>
        <w:jc w:val="both"/>
        <w:rPr>
          <w:rFonts w:ascii="Times New Roman" w:eastAsia="Times New Roman" w:hAnsi="Times New Roman"/>
          <w:i/>
          <w:lang w:eastAsia="cs-CZ"/>
        </w:rPr>
      </w:pPr>
    </w:p>
    <w:p w14:paraId="45C61ECF" w14:textId="59E0992B" w:rsidR="004766E0" w:rsidRDefault="00406CC0" w:rsidP="00BE65AC">
      <w:pPr>
        <w:tabs>
          <w:tab w:val="left" w:pos="426"/>
        </w:tabs>
        <w:spacing w:after="0" w:line="240" w:lineRule="auto"/>
        <w:ind w:left="360" w:hanging="360"/>
        <w:jc w:val="both"/>
        <w:rPr>
          <w:rFonts w:ascii="Times New Roman" w:eastAsia="Times New Roman" w:hAnsi="Times New Roman"/>
          <w:lang w:eastAsia="cs-CZ"/>
        </w:rPr>
      </w:pPr>
      <w:r w:rsidRPr="00AE07E8">
        <w:rPr>
          <w:rFonts w:ascii="Times New Roman" w:eastAsia="Times New Roman" w:hAnsi="Times New Roman"/>
          <w:lang w:eastAsia="cs-CZ"/>
        </w:rPr>
        <w:t>6</w:t>
      </w:r>
      <w:r w:rsidR="004766E0" w:rsidRPr="00406CC0">
        <w:rPr>
          <w:rFonts w:ascii="Times New Roman" w:eastAsia="Times New Roman" w:hAnsi="Times New Roman"/>
          <w:b/>
          <w:lang w:eastAsia="cs-CZ"/>
        </w:rPr>
        <w:t>.</w:t>
      </w:r>
      <w:r w:rsidR="004766E0" w:rsidRPr="00406CC0">
        <w:rPr>
          <w:rFonts w:ascii="Times New Roman" w:eastAsia="Times New Roman" w:hAnsi="Times New Roman"/>
          <w:lang w:eastAsia="cs-CZ"/>
        </w:rPr>
        <w:t xml:space="preserve"> </w:t>
      </w:r>
      <w:r w:rsidR="004766E0" w:rsidRPr="00406CC0">
        <w:rPr>
          <w:rFonts w:ascii="Times New Roman" w:eastAsia="Times New Roman" w:hAnsi="Times New Roman"/>
          <w:lang w:eastAsia="cs-CZ"/>
        </w:rPr>
        <w:tab/>
        <w:t>O poskytnutí dotace a uzavřen</w:t>
      </w:r>
      <w:r w:rsidR="00123BD3" w:rsidRPr="00406CC0">
        <w:rPr>
          <w:rFonts w:ascii="Times New Roman" w:eastAsia="Times New Roman" w:hAnsi="Times New Roman"/>
          <w:lang w:eastAsia="cs-CZ"/>
        </w:rPr>
        <w:t>í veřejnoprávní smlouvy rozhodlo</w:t>
      </w:r>
      <w:r w:rsidR="00362CF4">
        <w:rPr>
          <w:rFonts w:ascii="Times New Roman" w:eastAsia="Times New Roman" w:hAnsi="Times New Roman"/>
          <w:lang w:eastAsia="cs-CZ"/>
        </w:rPr>
        <w:t xml:space="preserve"> v souladu s ustanovením § 36 </w:t>
      </w:r>
      <w:r w:rsidR="004766E0" w:rsidRPr="00406CC0">
        <w:rPr>
          <w:rFonts w:ascii="Times New Roman" w:eastAsia="Times New Roman" w:hAnsi="Times New Roman"/>
          <w:lang w:eastAsia="cs-CZ"/>
        </w:rPr>
        <w:t xml:space="preserve">písm. c) </w:t>
      </w:r>
      <w:r>
        <w:rPr>
          <w:rFonts w:ascii="Times New Roman" w:eastAsia="Times New Roman" w:hAnsi="Times New Roman"/>
          <w:lang w:eastAsia="cs-CZ"/>
        </w:rPr>
        <w:t xml:space="preserve">příp. d) </w:t>
      </w:r>
      <w:r w:rsidR="004766E0" w:rsidRPr="00406CC0">
        <w:rPr>
          <w:rFonts w:ascii="Times New Roman" w:eastAsia="Times New Roman" w:hAnsi="Times New Roman"/>
          <w:lang w:eastAsia="cs-CZ"/>
        </w:rPr>
        <w:t xml:space="preserve">zákona č. 129/2000 Sb., o krajích (krajské zřízení), ve znění pozdějších předpisů, </w:t>
      </w:r>
      <w:r w:rsidR="00123BD3" w:rsidRPr="00406CC0">
        <w:rPr>
          <w:rFonts w:ascii="Times New Roman" w:eastAsia="Times New Roman" w:hAnsi="Times New Roman"/>
          <w:lang w:eastAsia="cs-CZ"/>
        </w:rPr>
        <w:t>Zastupitelstvo</w:t>
      </w:r>
      <w:r w:rsidR="004766E0" w:rsidRPr="00406CC0">
        <w:rPr>
          <w:rFonts w:ascii="Times New Roman" w:eastAsia="Times New Roman" w:hAnsi="Times New Roman"/>
          <w:lang w:eastAsia="cs-CZ"/>
        </w:rPr>
        <w:t xml:space="preserve"> Karlovarského kraje usnesením č. </w:t>
      </w:r>
      <w:r w:rsidR="00543233" w:rsidRPr="00406CC0">
        <w:rPr>
          <w:rFonts w:ascii="Times New Roman" w:eastAsia="Times New Roman" w:hAnsi="Times New Roman"/>
          <w:lang w:eastAsia="cs-CZ"/>
        </w:rPr>
        <w:t>ZK</w:t>
      </w:r>
      <w:r w:rsidR="004766E0" w:rsidRPr="00406CC0">
        <w:rPr>
          <w:rFonts w:ascii="Times New Roman" w:eastAsia="Times New Roman" w:hAnsi="Times New Roman"/>
          <w:lang w:eastAsia="cs-CZ"/>
        </w:rPr>
        <w:t xml:space="preserve"> </w:t>
      </w:r>
      <w:r w:rsidR="004766E0" w:rsidRPr="00406CC0">
        <w:rPr>
          <w:rFonts w:ascii="Times New Roman" w:eastAsia="Times New Roman" w:hAnsi="Times New Roman"/>
          <w:highlight w:val="yellow"/>
          <w:lang w:eastAsia="cs-CZ"/>
        </w:rPr>
        <w:t xml:space="preserve">usnesení </w:t>
      </w:r>
      <w:r w:rsidR="004766E0" w:rsidRPr="00406CC0">
        <w:rPr>
          <w:rFonts w:ascii="Times New Roman" w:eastAsia="Times New Roman" w:hAnsi="Times New Roman"/>
          <w:lang w:eastAsia="cs-CZ"/>
        </w:rPr>
        <w:t xml:space="preserve">ze dne </w:t>
      </w:r>
      <w:r w:rsidR="004766E0" w:rsidRPr="00406CC0">
        <w:rPr>
          <w:rFonts w:ascii="Times New Roman" w:eastAsia="Times New Roman" w:hAnsi="Times New Roman"/>
          <w:highlight w:val="yellow"/>
          <w:lang w:eastAsia="cs-CZ"/>
        </w:rPr>
        <w:t>datum</w:t>
      </w:r>
      <w:r w:rsidR="004766E0" w:rsidRPr="00406CC0">
        <w:rPr>
          <w:rFonts w:ascii="Times New Roman" w:eastAsia="Times New Roman" w:hAnsi="Times New Roman"/>
          <w:lang w:eastAsia="cs-CZ"/>
        </w:rPr>
        <w:t>.</w:t>
      </w:r>
    </w:p>
    <w:p w14:paraId="477E6626" w14:textId="77777777" w:rsidR="00AE07E8" w:rsidRDefault="00AE07E8" w:rsidP="00BE65AC">
      <w:pPr>
        <w:tabs>
          <w:tab w:val="left" w:pos="426"/>
        </w:tabs>
        <w:spacing w:after="0" w:line="240" w:lineRule="auto"/>
        <w:ind w:left="360" w:hanging="360"/>
        <w:jc w:val="both"/>
        <w:rPr>
          <w:rFonts w:ascii="Times New Roman" w:eastAsia="Times New Roman" w:hAnsi="Times New Roman"/>
          <w:lang w:eastAsia="cs-CZ"/>
        </w:rPr>
      </w:pPr>
    </w:p>
    <w:p w14:paraId="0CD0BF12" w14:textId="77777777" w:rsidR="00AE07E8" w:rsidRDefault="00AE07E8" w:rsidP="00BE65AC">
      <w:pPr>
        <w:tabs>
          <w:tab w:val="left" w:pos="426"/>
        </w:tabs>
        <w:spacing w:after="0" w:line="240" w:lineRule="auto"/>
        <w:ind w:left="360" w:hanging="360"/>
        <w:jc w:val="both"/>
        <w:rPr>
          <w:rFonts w:ascii="Times New Roman" w:eastAsia="Times New Roman" w:hAnsi="Times New Roman"/>
          <w:lang w:eastAsia="cs-CZ"/>
        </w:rPr>
      </w:pPr>
    </w:p>
    <w:p w14:paraId="5721A3E8" w14:textId="77777777" w:rsidR="00AE07E8" w:rsidRDefault="00AE07E8" w:rsidP="00BE65AC">
      <w:pPr>
        <w:tabs>
          <w:tab w:val="left" w:pos="426"/>
        </w:tabs>
        <w:spacing w:after="0" w:line="240" w:lineRule="auto"/>
        <w:ind w:left="360" w:hanging="360"/>
        <w:jc w:val="both"/>
        <w:rPr>
          <w:rFonts w:ascii="Times New Roman" w:eastAsia="Times New Roman" w:hAnsi="Times New Roman"/>
          <w:lang w:eastAsia="cs-CZ"/>
        </w:rPr>
      </w:pP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r w:rsidRPr="00406CC0">
              <w:rPr>
                <w:rFonts w:ascii="Times New Roman" w:eastAsia="Times New Roman" w:hAnsi="Times New Roman"/>
                <w:highlight w:val="yellow"/>
                <w:lang w:eastAsia="cs-CZ"/>
              </w:rPr>
              <w:t>datum</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w:t>
            </w:r>
            <w:r w:rsidR="00942534" w:rsidRPr="00406CC0">
              <w:rPr>
                <w:rFonts w:ascii="Times New Roman" w:eastAsia="Times New Roman" w:hAnsi="Times New Roman"/>
                <w:lang w:eastAsia="cs-CZ"/>
              </w:rPr>
              <w:t>…..</w:t>
            </w:r>
            <w:r w:rsidRPr="00406CC0">
              <w:rPr>
                <w:rFonts w:ascii="Times New Roman" w:eastAsia="Times New Roman" w:hAnsi="Times New Roman"/>
                <w:lang w:eastAsia="cs-CZ"/>
              </w:rPr>
              <w:t xml:space="preserve"> </w:t>
            </w:r>
            <w:r w:rsidR="00942534" w:rsidRPr="00406CC0">
              <w:rPr>
                <w:rFonts w:ascii="Times New Roman" w:eastAsia="Times New Roman" w:hAnsi="Times New Roman"/>
                <w:lang w:eastAsia="cs-CZ"/>
              </w:rPr>
              <w:t xml:space="preserve">….. ….. ….. ….. </w:t>
            </w:r>
            <w:r w:rsidRPr="00406CC0">
              <w:rPr>
                <w:rFonts w:ascii="Times New Roman" w:eastAsia="Times New Roman" w:hAnsi="Times New Roman"/>
                <w:lang w:eastAsia="cs-CZ"/>
              </w:rPr>
              <w:t xml:space="preserve">dne </w:t>
            </w:r>
            <w:r w:rsidRPr="00406CC0">
              <w:rPr>
                <w:rFonts w:ascii="Times New Roman" w:eastAsia="Times New Roman" w:hAnsi="Times New Roman"/>
                <w:highlight w:val="yellow"/>
                <w:lang w:eastAsia="cs-CZ"/>
              </w:rPr>
              <w:t>datum</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005D36FC" w:rsidR="0014413C" w:rsidRDefault="0014413C" w:rsidP="00BE65AC">
      <w:pPr>
        <w:spacing w:after="0" w:line="240" w:lineRule="auto"/>
        <w:rPr>
          <w:rFonts w:ascii="Times New Roman" w:eastAsia="Times New Roman" w:hAnsi="Times New Roman"/>
          <w:lang w:eastAsia="cs-CZ"/>
        </w:rPr>
      </w:pPr>
    </w:p>
    <w:p w14:paraId="4099EEE5" w14:textId="77777777" w:rsidR="00AE07E8" w:rsidRDefault="00AE07E8"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1227A98D"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6A03535" w14:textId="282E9710" w:rsidR="00EF04B3" w:rsidRDefault="00AE07E8" w:rsidP="00BE65AC">
      <w:pPr>
        <w:spacing w:after="0" w:line="240" w:lineRule="auto"/>
        <w:rPr>
          <w:rFonts w:ascii="Times New Roman" w:eastAsia="Times New Roman" w:hAnsi="Times New Roman"/>
          <w:lang w:eastAsia="cs-CZ"/>
        </w:rPr>
      </w:pPr>
      <w:r>
        <w:rPr>
          <w:rFonts w:ascii="Times New Roman" w:eastAsia="Times New Roman" w:hAnsi="Times New Roman"/>
          <w:highlight w:val="yellow"/>
          <w:lang w:eastAsia="cs-CZ"/>
        </w:rPr>
        <w:t>r</w:t>
      </w:r>
      <w:r w:rsidR="00160C8F" w:rsidRPr="00406CC0">
        <w:rPr>
          <w:rFonts w:ascii="Times New Roman" w:eastAsia="Times New Roman" w:hAnsi="Times New Roman"/>
          <w:highlight w:val="yellow"/>
          <w:lang w:eastAsia="cs-CZ"/>
        </w:rPr>
        <w:t>eferent</w:t>
      </w:r>
    </w:p>
    <w:p w14:paraId="5A87F4B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18"/>
          <w:szCs w:val="18"/>
          <w:lang w:eastAsia="cs-CZ"/>
        </w:rPr>
      </w:pPr>
    </w:p>
    <w:p w14:paraId="2CC32556" w14:textId="27E27D59"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t xml:space="preserve">Dokument je vyhotoven na základě usnesení RKK číslo </w:t>
      </w:r>
      <w:r w:rsidRPr="00406CC0">
        <w:rPr>
          <w:rFonts w:ascii="Times New Roman" w:eastAsia="Times New Roman" w:hAnsi="Times New Roman"/>
          <w:b/>
          <w:color w:val="FF0000"/>
          <w:sz w:val="20"/>
          <w:szCs w:val="20"/>
          <w:lang w:eastAsia="cs-CZ"/>
        </w:rPr>
        <w:t>RK xxx/xx/xx</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Pr="00406CC0">
        <w:rPr>
          <w:rFonts w:ascii="Times New Roman" w:eastAsia="Times New Roman" w:hAnsi="Times New Roman"/>
          <w:b/>
          <w:color w:val="FF0000"/>
          <w:sz w:val="20"/>
          <w:szCs w:val="20"/>
          <w:lang w:eastAsia="cs-CZ"/>
        </w:rPr>
        <w:t>xx. xx. xxxx</w:t>
      </w:r>
    </w:p>
    <w:p w14:paraId="19402964" w14:textId="049D9712"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406CC0">
        <w:rPr>
          <w:rFonts w:ascii="Times New Roman" w:eastAsia="Times New Roman" w:hAnsi="Times New Roman"/>
          <w:b/>
          <w:color w:val="FF0000"/>
          <w:sz w:val="20"/>
          <w:szCs w:val="20"/>
          <w:lang w:eastAsia="cs-CZ"/>
        </w:rPr>
        <w:t>ZK xxx/xx/xx</w:t>
      </w:r>
      <w:r w:rsidRPr="00406CC0">
        <w:rPr>
          <w:rFonts w:ascii="Times New Roman" w:eastAsia="Times New Roman" w:hAnsi="Times New Roman"/>
          <w:b/>
          <w:sz w:val="20"/>
          <w:szCs w:val="20"/>
          <w:lang w:eastAsia="cs-CZ"/>
        </w:rPr>
        <w:t xml:space="preserve"> ze dne </w:t>
      </w:r>
      <w:r w:rsidRPr="00406CC0">
        <w:rPr>
          <w:rFonts w:ascii="Times New Roman" w:eastAsia="Times New Roman" w:hAnsi="Times New Roman"/>
          <w:b/>
          <w:color w:val="FF0000"/>
          <w:sz w:val="20"/>
          <w:szCs w:val="20"/>
          <w:lang w:eastAsia="cs-CZ"/>
        </w:rPr>
        <w:t>xx. xx. xxxx</w:t>
      </w:r>
    </w:p>
    <w:p w14:paraId="4123CE01" w14:textId="77777777"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p>
    <w:p w14:paraId="557C1175" w14:textId="229F0ED6"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62B9332F" w:rsidR="00F44B77" w:rsidRPr="00406CC0" w:rsidRDefault="00255105"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příkazce</w:t>
      </w:r>
      <w:r w:rsidRPr="00406CC0">
        <w:rPr>
          <w:rFonts w:ascii="Times New Roman" w:eastAsia="Times New Roman" w:hAnsi="Times New Roman"/>
          <w:color w:val="FF0000"/>
          <w:sz w:val="20"/>
          <w:szCs w:val="20"/>
          <w:lang w:eastAsia="cs-CZ"/>
        </w:rPr>
        <w:tab/>
      </w:r>
      <w:r w:rsidRPr="00406CC0">
        <w:rPr>
          <w:rFonts w:ascii="Times New Roman" w:eastAsia="Times New Roman" w:hAnsi="Times New Roman"/>
          <w:color w:val="FF0000"/>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7C0642" w:rsidRPr="00406CC0">
        <w:rPr>
          <w:rFonts w:ascii="Times New Roman" w:eastAsia="Times New Roman" w:hAnsi="Times New Roman"/>
          <w:color w:val="FF0000"/>
          <w:sz w:val="20"/>
          <w:szCs w:val="20"/>
          <w:lang w:eastAsia="cs-CZ"/>
        </w:rPr>
        <w:t>rozpočtář</w:t>
      </w:r>
    </w:p>
    <w:p w14:paraId="6E56DD4B"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574678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09B623E3" w14:textId="336E484C" w:rsidR="00F44B77" w:rsidRPr="00406CC0" w:rsidRDefault="00D90BDC"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referent</w:t>
      </w:r>
      <w:r w:rsidRPr="00406CC0">
        <w:rPr>
          <w:rFonts w:ascii="Times New Roman" w:eastAsia="Times New Roman" w:hAnsi="Times New Roman"/>
          <w:color w:val="FF0000"/>
          <w:sz w:val="20"/>
          <w:szCs w:val="20"/>
          <w:lang w:eastAsia="cs-CZ"/>
        </w:rPr>
        <w:tab/>
      </w:r>
      <w:r w:rsidR="00160C8F" w:rsidRPr="00406CC0">
        <w:rPr>
          <w:rFonts w:ascii="Times New Roman" w:eastAsia="Times New Roman" w:hAnsi="Times New Roman"/>
          <w:color w:val="FF0000"/>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406CC0">
        <w:rPr>
          <w:rFonts w:ascii="Times New Roman" w:eastAsia="Times New Roman" w:hAnsi="Times New Roman"/>
          <w:color w:val="FF0000"/>
          <w:sz w:val="20"/>
          <w:szCs w:val="20"/>
          <w:lang w:eastAsia="cs-CZ"/>
        </w:rPr>
        <w:t>xx. xx. xxxx</w:t>
      </w:r>
      <w:r w:rsidRPr="00406CC0">
        <w:rPr>
          <w:rFonts w:ascii="Times New Roman" w:eastAsia="Times New Roman" w:hAnsi="Times New Roman"/>
          <w:sz w:val="20"/>
          <w:szCs w:val="20"/>
          <w:lang w:eastAsia="cs-CZ"/>
        </w:rPr>
        <w:tab/>
        <w:t>Po</w:t>
      </w:r>
      <w:r w:rsidR="00F44B77" w:rsidRPr="00406CC0">
        <w:rPr>
          <w:rFonts w:ascii="Times New Roman" w:eastAsia="Times New Roman" w:hAnsi="Times New Roman"/>
          <w:sz w:val="20"/>
          <w:szCs w:val="20"/>
          <w:lang w:eastAsia="cs-CZ"/>
        </w:rPr>
        <w:t>dpis:</w:t>
      </w:r>
    </w:p>
    <w:p w14:paraId="2B8B8499"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26A9FD9" w14:textId="77777777" w:rsidR="00F44B77" w:rsidRPr="00406CC0" w:rsidRDefault="00F44B77" w:rsidP="00BE65AC">
      <w:pPr>
        <w:spacing w:after="0" w:line="240" w:lineRule="auto"/>
        <w:rPr>
          <w:rFonts w:ascii="Times New Roman" w:eastAsia="Times New Roman" w:hAnsi="Times New Roman"/>
          <w:lang w:eastAsia="cs-CZ"/>
        </w:rPr>
        <w:sectPr w:rsidR="00F44B77" w:rsidRPr="00406CC0" w:rsidSect="00357618">
          <w:footerReference w:type="default" r:id="rId17"/>
          <w:pgSz w:w="11906" w:h="16838"/>
          <w:pgMar w:top="1417" w:right="1417" w:bottom="1417" w:left="1417" w:header="708" w:footer="708" w:gutter="0"/>
          <w:cols w:space="708"/>
          <w:titlePg/>
          <w:docGrid w:linePitch="360"/>
        </w:sectPr>
      </w:pPr>
    </w:p>
    <w:p w14:paraId="145C38E9"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p w14:paraId="30FFFA2B"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p>
    <w:p w14:paraId="672D0DF3"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sz w:val="8"/>
          <w:szCs w:val="8"/>
          <w:lang w:eastAsia="cs-CZ"/>
        </w:rPr>
      </w:pPr>
    </w:p>
    <w:tbl>
      <w:tblPr>
        <w:tblW w:w="918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7402EF">
        <w:trPr>
          <w:trHeight w:val="621"/>
        </w:trPr>
        <w:tc>
          <w:tcPr>
            <w:tcW w:w="4860" w:type="dxa"/>
            <w:gridSpan w:val="2"/>
            <w:tcBorders>
              <w:top w:val="thinThickSmallGap" w:sz="24" w:space="0" w:color="auto"/>
              <w:bottom w:val="single" w:sz="4" w:space="0" w:color="auto"/>
            </w:tcBorders>
            <w:shd w:val="clear" w:color="auto" w:fill="FFFF00"/>
            <w:vAlign w:val="center"/>
          </w:tcPr>
          <w:p w14:paraId="467D044F" w14:textId="77777777" w:rsidR="00F44B77" w:rsidRPr="00406CC0" w:rsidRDefault="00F44B77" w:rsidP="00BE65AC">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406CC0">
              <w:rPr>
                <w:rFonts w:ascii="Times New Roman" w:eastAsia="Times New Roman" w:hAnsi="Times New Roman"/>
                <w:b/>
                <w:spacing w:val="8"/>
                <w:sz w:val="20"/>
                <w:highlight w:val="yellow"/>
                <w:lang w:eastAsia="cs-CZ"/>
              </w:rPr>
              <w:t xml:space="preserve">EVIDENČNÍ ČÍSLO SMLOUVY:  </w:t>
            </w:r>
          </w:p>
        </w:tc>
        <w:tc>
          <w:tcPr>
            <w:tcW w:w="4320" w:type="dxa"/>
            <w:gridSpan w:val="2"/>
            <w:tcBorders>
              <w:top w:val="thinThickSmallGap" w:sz="24" w:space="0" w:color="auto"/>
            </w:tcBorders>
            <w:shd w:val="clear" w:color="auto" w:fill="FFFF00"/>
            <w:vAlign w:val="center"/>
          </w:tcPr>
          <w:p w14:paraId="451B2D28"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r w:rsidRPr="00406CC0">
              <w:rPr>
                <w:rFonts w:ascii="Times New Roman" w:eastAsia="Times New Roman" w:hAnsi="Times New Roman"/>
                <w:color w:val="FF0000"/>
                <w:spacing w:val="8"/>
                <w:lang w:eastAsia="cs-CZ"/>
              </w:rPr>
              <w:t>xxx</w:t>
            </w:r>
          </w:p>
        </w:tc>
      </w:tr>
      <w:tr w:rsidR="00F44B77" w:rsidRPr="00406CC0" w14:paraId="3733CB3A" w14:textId="77777777" w:rsidTr="007402EF">
        <w:trPr>
          <w:trHeight w:val="621"/>
        </w:trPr>
        <w:tc>
          <w:tcPr>
            <w:tcW w:w="9180" w:type="dxa"/>
            <w:gridSpan w:val="4"/>
            <w:tcBorders>
              <w:bottom w:val="single" w:sz="4" w:space="0" w:color="auto"/>
            </w:tcBorders>
          </w:tcPr>
          <w:p w14:paraId="20B5B0A7"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77777777" w:rsidR="00F44B77" w:rsidRPr="00406CC0" w:rsidRDefault="007C0642"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2C0E2F28" w14:textId="2FD8C559" w:rsidR="007C0642" w:rsidRPr="00406CC0" w:rsidRDefault="007C0642" w:rsidP="00BE65AC">
            <w:pPr>
              <w:tabs>
                <w:tab w:val="center" w:pos="4536"/>
              </w:tabs>
              <w:spacing w:after="0" w:line="240" w:lineRule="auto"/>
              <w:rPr>
                <w:rFonts w:ascii="Times New Roman" w:eastAsia="Times New Roman" w:hAnsi="Times New Roman"/>
                <w:spacing w:val="8"/>
                <w:lang w:eastAsia="cs-CZ"/>
              </w:rPr>
            </w:pPr>
            <w:r w:rsidRPr="00406CC0">
              <w:rPr>
                <w:rFonts w:ascii="Times New Roman" w:eastAsia="Times New Roman" w:hAnsi="Times New Roman"/>
                <w:lang w:eastAsia="cs-CZ"/>
              </w:rPr>
              <w:t xml:space="preserve">Příjemce: </w:t>
            </w:r>
            <w:r w:rsidRPr="00406CC0">
              <w:rPr>
                <w:rFonts w:ascii="Times New Roman" w:eastAsia="Times New Roman" w:hAnsi="Times New Roman"/>
                <w:color w:val="FF0000"/>
                <w:lang w:eastAsia="cs-CZ"/>
              </w:rPr>
              <w:t>doplní se název a adresa příjemce</w:t>
            </w:r>
          </w:p>
        </w:tc>
      </w:tr>
      <w:tr w:rsidR="00F44B77" w:rsidRPr="00406CC0" w14:paraId="667DA577" w14:textId="77777777" w:rsidTr="007402EF">
        <w:trPr>
          <w:trHeight w:val="516"/>
        </w:trPr>
        <w:tc>
          <w:tcPr>
            <w:tcW w:w="4860" w:type="dxa"/>
            <w:gridSpan w:val="2"/>
            <w:tcBorders>
              <w:top w:val="single" w:sz="4" w:space="0" w:color="auto"/>
              <w:bottom w:val="single" w:sz="4" w:space="0" w:color="auto"/>
            </w:tcBorders>
          </w:tcPr>
          <w:p w14:paraId="590844AA"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b/>
                <w:spacing w:val="8"/>
                <w:sz w:val="18"/>
                <w:lang w:eastAsia="cs-CZ"/>
              </w:rPr>
              <w:t>Evidenční číslo hlavní smlouvy</w:t>
            </w:r>
            <w:r w:rsidRPr="00406CC0">
              <w:rPr>
                <w:rFonts w:ascii="Times New Roman" w:eastAsia="Times New Roman" w:hAnsi="Times New Roman"/>
                <w:spacing w:val="8"/>
                <w:sz w:val="18"/>
                <w:lang w:eastAsia="cs-CZ"/>
              </w:rPr>
              <w:t xml:space="preserve"> –</w:t>
            </w:r>
            <w:r w:rsidRPr="00406CC0">
              <w:rPr>
                <w:rFonts w:ascii="Times New Roman" w:eastAsia="Times New Roman" w:hAnsi="Times New Roman"/>
                <w:spacing w:val="8"/>
                <w:sz w:val="18"/>
                <w:lang w:eastAsia="cs-CZ"/>
              </w:rPr>
              <w:br/>
              <w:t>(v případě evidence dodatku)</w:t>
            </w:r>
          </w:p>
        </w:tc>
        <w:tc>
          <w:tcPr>
            <w:tcW w:w="4320" w:type="dxa"/>
            <w:gridSpan w:val="2"/>
            <w:tcBorders>
              <w:top w:val="single" w:sz="4" w:space="0" w:color="auto"/>
              <w:bottom w:val="single" w:sz="4" w:space="0" w:color="auto"/>
            </w:tcBorders>
            <w:vAlign w:val="center"/>
          </w:tcPr>
          <w:p w14:paraId="2D3F0A5F"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F44B77" w:rsidRPr="00406CC0" w14:paraId="0412E510" w14:textId="77777777" w:rsidTr="007402EF">
        <w:trPr>
          <w:trHeight w:val="621"/>
        </w:trPr>
        <w:tc>
          <w:tcPr>
            <w:tcW w:w="4860" w:type="dxa"/>
            <w:gridSpan w:val="2"/>
            <w:tcBorders>
              <w:top w:val="single" w:sz="4" w:space="0" w:color="auto"/>
              <w:bottom w:val="single" w:sz="4" w:space="0" w:color="auto"/>
              <w:right w:val="single" w:sz="4" w:space="0" w:color="auto"/>
            </w:tcBorders>
          </w:tcPr>
          <w:p w14:paraId="7D41C6F4"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tcBorders>
          </w:tcPr>
          <w:p w14:paraId="5F7A8117" w14:textId="1040AAA0" w:rsidR="00F44B77" w:rsidRPr="00406CC0" w:rsidRDefault="007C0642" w:rsidP="00BE65AC">
            <w:pPr>
              <w:widowControl w:val="0"/>
              <w:autoSpaceDE w:val="0"/>
              <w:autoSpaceDN w:val="0"/>
              <w:adjustRightInd w:val="0"/>
              <w:spacing w:after="0" w:line="240" w:lineRule="auto"/>
              <w:rPr>
                <w:rFonts w:ascii="Times New Roman" w:eastAsia="Times New Roman" w:hAnsi="Times New Roman"/>
                <w:color w:val="FF0000"/>
                <w:spacing w:val="8"/>
                <w:lang w:eastAsia="cs-CZ"/>
              </w:rPr>
            </w:pPr>
            <w:r w:rsidRPr="00406CC0">
              <w:rPr>
                <w:rFonts w:ascii="Times New Roman" w:eastAsia="Times New Roman" w:hAnsi="Times New Roman"/>
                <w:color w:val="FF0000"/>
                <w:spacing w:val="8"/>
                <w:lang w:eastAsia="cs-CZ"/>
              </w:rPr>
              <w:t>nnnn/xx/rr</w:t>
            </w:r>
          </w:p>
          <w:p w14:paraId="79B73255"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F44B77" w:rsidRPr="00406CC0" w14:paraId="40E5B2E1" w14:textId="77777777" w:rsidTr="007402EF">
        <w:trPr>
          <w:trHeight w:val="621"/>
        </w:trPr>
        <w:tc>
          <w:tcPr>
            <w:tcW w:w="4860" w:type="dxa"/>
            <w:gridSpan w:val="2"/>
            <w:tcBorders>
              <w:top w:val="single" w:sz="4" w:space="0" w:color="auto"/>
            </w:tcBorders>
          </w:tcPr>
          <w:p w14:paraId="63EA45CA"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tcBorders>
          </w:tcPr>
          <w:p w14:paraId="157FC028"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sidRPr="00406CC0">
              <w:rPr>
                <w:rFonts w:ascii="Times New Roman" w:eastAsia="Times New Roman" w:hAnsi="Times New Roman"/>
                <w:color w:val="FF0000"/>
                <w:spacing w:val="8"/>
                <w:w w:val="90"/>
                <w:lang w:eastAsia="cs-CZ"/>
              </w:rPr>
              <w:t>RK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p w14:paraId="4856B189" w14:textId="2A1011E6" w:rsidR="007C0642" w:rsidRPr="00406CC0" w:rsidRDefault="007C0642" w:rsidP="00BE65AC">
            <w:pPr>
              <w:widowControl w:val="0"/>
              <w:autoSpaceDE w:val="0"/>
              <w:autoSpaceDN w:val="0"/>
              <w:adjustRightInd w:val="0"/>
              <w:spacing w:after="0" w:line="240" w:lineRule="auto"/>
              <w:rPr>
                <w:rFonts w:ascii="Times New Roman" w:eastAsia="Times New Roman" w:hAnsi="Times New Roman"/>
                <w:spacing w:val="8"/>
                <w:w w:val="90"/>
                <w:lang w:eastAsia="cs-CZ"/>
              </w:rPr>
            </w:pPr>
            <w:r w:rsidRPr="00406CC0">
              <w:rPr>
                <w:rFonts w:ascii="Times New Roman" w:eastAsia="Times New Roman" w:hAnsi="Times New Roman"/>
                <w:color w:val="FF0000"/>
                <w:spacing w:val="8"/>
                <w:w w:val="90"/>
                <w:lang w:eastAsia="cs-CZ"/>
              </w:rPr>
              <w:t>ZK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tc>
      </w:tr>
      <w:tr w:rsidR="00F44B77" w:rsidRPr="00406CC0" w14:paraId="07061119" w14:textId="77777777" w:rsidTr="007402EF">
        <w:trPr>
          <w:trHeight w:val="621"/>
        </w:trPr>
        <w:tc>
          <w:tcPr>
            <w:tcW w:w="2694" w:type="dxa"/>
            <w:shd w:val="clear" w:color="auto" w:fill="FFFF00"/>
            <w:vAlign w:val="center"/>
          </w:tcPr>
          <w:p w14:paraId="470C40F9"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p>
        </w:tc>
        <w:tc>
          <w:tcPr>
            <w:tcW w:w="2166" w:type="dxa"/>
            <w:shd w:val="clear" w:color="auto" w:fill="FFFF00"/>
            <w:vAlign w:val="center"/>
          </w:tcPr>
          <w:p w14:paraId="3C256520"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406CC0">
              <w:rPr>
                <w:rFonts w:ascii="Times New Roman" w:eastAsia="Times New Roman" w:hAnsi="Times New Roman"/>
                <w:b/>
                <w:dstrike/>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bottom w:val="thinThickSmallGap" w:sz="24" w:space="0" w:color="auto"/>
            </w:tcBorders>
            <w:shd w:val="clear" w:color="auto" w:fill="FFFF00"/>
            <w:vAlign w:val="center"/>
          </w:tcPr>
          <w:p w14:paraId="01A56035"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406CC0">
              <w:rPr>
                <w:rFonts w:ascii="Times New Roman" w:eastAsia="Times New Roman" w:hAnsi="Times New Roman"/>
                <w:b/>
                <w:spacing w:val="8"/>
                <w:w w:val="90"/>
                <w:lang w:eastAsia="cs-CZ"/>
              </w:rPr>
              <w:t>Shoda smlouvy s textovým obrazem</w:t>
            </w:r>
          </w:p>
        </w:tc>
        <w:tc>
          <w:tcPr>
            <w:tcW w:w="2234" w:type="dxa"/>
            <w:tcBorders>
              <w:bottom w:val="thinThickSmallGap" w:sz="24" w:space="0" w:color="auto"/>
            </w:tcBorders>
            <w:shd w:val="clear" w:color="auto" w:fill="FFFF00"/>
          </w:tcPr>
          <w:p w14:paraId="40689417"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F44B77" w:rsidRPr="00406CC0" w14:paraId="76D1A847" w14:textId="77777777" w:rsidTr="007402EF">
        <w:tblPrEx>
          <w:tblLook w:val="00A0" w:firstRow="1" w:lastRow="0" w:firstColumn="1" w:lastColumn="0" w:noHBand="0" w:noVBand="0"/>
        </w:tblPrEx>
        <w:trPr>
          <w:trHeight w:val="493"/>
        </w:trPr>
        <w:tc>
          <w:tcPr>
            <w:tcW w:w="4860" w:type="dxa"/>
            <w:gridSpan w:val="2"/>
            <w:tcBorders>
              <w:top w:val="thinThickSmallGap" w:sz="24" w:space="0" w:color="auto"/>
              <w:bottom w:val="single" w:sz="4" w:space="0" w:color="auto"/>
              <w:right w:val="nil"/>
            </w:tcBorders>
          </w:tcPr>
          <w:p w14:paraId="0ECAA9C0"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nil"/>
              <w:bottom w:val="single" w:sz="4" w:space="0" w:color="auto"/>
            </w:tcBorders>
          </w:tcPr>
          <w:p w14:paraId="0FDEF109" w14:textId="570CFF35" w:rsidR="00F44B77" w:rsidRPr="00406CC0" w:rsidRDefault="00B9222F" w:rsidP="00543233">
            <w:pPr>
              <w:widowControl w:val="0"/>
              <w:autoSpaceDE w:val="0"/>
              <w:autoSpaceDN w:val="0"/>
              <w:adjustRightInd w:val="0"/>
              <w:spacing w:after="0" w:line="240" w:lineRule="auto"/>
              <w:rPr>
                <w:rFonts w:ascii="Times New Roman" w:eastAsia="Times New Roman" w:hAnsi="Times New Roman"/>
                <w:lang w:eastAsia="cs-CZ"/>
              </w:rPr>
            </w:pPr>
            <w:r w:rsidRPr="00A10F2D">
              <w:rPr>
                <w:rFonts w:ascii="Times New Roman" w:eastAsiaTheme="minorEastAsia" w:hAnsi="Times New Roman"/>
                <w:noProof/>
                <w:color w:val="000000" w:themeColor="text1"/>
                <w:lang w:eastAsia="cs-CZ"/>
              </w:rPr>
              <w:t>odbor školství, mládeže a tělovýchovy</w:t>
            </w:r>
          </w:p>
        </w:tc>
      </w:tr>
      <w:tr w:rsidR="00F44B77" w:rsidRPr="00406CC0" w14:paraId="14A43BAC" w14:textId="77777777" w:rsidTr="007402EF">
        <w:tblPrEx>
          <w:tblLook w:val="00A0" w:firstRow="1" w:lastRow="0" w:firstColumn="1" w:lastColumn="0" w:noHBand="0" w:noVBand="0"/>
        </w:tblPrEx>
        <w:tc>
          <w:tcPr>
            <w:tcW w:w="4860" w:type="dxa"/>
            <w:gridSpan w:val="2"/>
            <w:tcBorders>
              <w:top w:val="single" w:sz="4" w:space="0" w:color="auto"/>
            </w:tcBorders>
            <w:shd w:val="clear" w:color="auto" w:fill="auto"/>
          </w:tcPr>
          <w:p w14:paraId="6431ACF8" w14:textId="77777777" w:rsidR="00F44B77" w:rsidRPr="00406CC0" w:rsidRDefault="00F44B77" w:rsidP="00BE65AC">
            <w:pPr>
              <w:widowControl w:val="0"/>
              <w:autoSpaceDE w:val="0"/>
              <w:autoSpaceDN w:val="0"/>
              <w:adjustRightInd w:val="0"/>
              <w:spacing w:after="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tcBorders>
          </w:tcPr>
          <w:p w14:paraId="60C585A0" w14:textId="248DE24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referent</w:t>
            </w:r>
          </w:p>
        </w:tc>
      </w:tr>
      <w:tr w:rsidR="00F44B77" w:rsidRPr="00406CC0" w14:paraId="6D2AD9DC" w14:textId="77777777" w:rsidTr="007402EF">
        <w:tblPrEx>
          <w:tblLook w:val="00A0" w:firstRow="1" w:lastRow="0" w:firstColumn="1" w:lastColumn="0" w:noHBand="0" w:noVBand="0"/>
        </w:tblPrEx>
        <w:tc>
          <w:tcPr>
            <w:tcW w:w="4860" w:type="dxa"/>
            <w:gridSpan w:val="2"/>
            <w:tcBorders>
              <w:top w:val="single" w:sz="4" w:space="0" w:color="auto"/>
            </w:tcBorders>
            <w:shd w:val="clear" w:color="auto" w:fill="auto"/>
          </w:tcPr>
          <w:p w14:paraId="7B91E237" w14:textId="77777777" w:rsidR="00F44B77" w:rsidRPr="00406CC0" w:rsidRDefault="00F44B77" w:rsidP="00BE65AC">
            <w:pPr>
              <w:widowControl w:val="0"/>
              <w:autoSpaceDE w:val="0"/>
              <w:autoSpaceDN w:val="0"/>
              <w:adjustRightInd w:val="0"/>
              <w:spacing w:after="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Pr>
          <w:p w14:paraId="26A042AE" w14:textId="0F665FC6"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255105" w:rsidRPr="00406CC0">
              <w:rPr>
                <w:rFonts w:ascii="Times New Roman" w:eastAsia="Times New Roman" w:hAnsi="Times New Roman"/>
                <w:color w:val="FF0000"/>
                <w:sz w:val="16"/>
                <w:lang w:eastAsia="cs-CZ"/>
              </w:rPr>
              <w:t>právník</w:t>
            </w:r>
          </w:p>
        </w:tc>
      </w:tr>
      <w:tr w:rsidR="00F44B77" w:rsidRPr="00406CC0" w14:paraId="43CB82E9" w14:textId="77777777" w:rsidTr="007402EF">
        <w:tblPrEx>
          <w:tblLook w:val="00A0" w:firstRow="1" w:lastRow="0" w:firstColumn="1" w:lastColumn="0" w:noHBand="0" w:noVBand="0"/>
        </w:tblPrEx>
        <w:tc>
          <w:tcPr>
            <w:tcW w:w="4860" w:type="dxa"/>
            <w:gridSpan w:val="2"/>
            <w:shd w:val="clear" w:color="auto" w:fill="auto"/>
            <w:vAlign w:val="center"/>
          </w:tcPr>
          <w:p w14:paraId="1FF4C628" w14:textId="77777777" w:rsidR="00F44B77" w:rsidRPr="00406CC0" w:rsidRDefault="00F44B77" w:rsidP="00BE65AC">
            <w:pPr>
              <w:widowControl w:val="0"/>
              <w:autoSpaceDE w:val="0"/>
              <w:autoSpaceDN w:val="0"/>
              <w:adjustRightInd w:val="0"/>
              <w:spacing w:after="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Pr>
          <w:p w14:paraId="0C62C27A" w14:textId="055710F2"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w:t>
            </w:r>
            <w:r w:rsidR="00255105" w:rsidRPr="00406CC0">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příkazce</w:t>
            </w:r>
          </w:p>
        </w:tc>
      </w:tr>
      <w:tr w:rsidR="00F44B77" w:rsidRPr="00406CC0" w14:paraId="057CBC13"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trPr>
        <w:tc>
          <w:tcPr>
            <w:tcW w:w="4860" w:type="dxa"/>
            <w:gridSpan w:val="2"/>
            <w:tcBorders>
              <w:top w:val="thinThickSmallGap" w:sz="24" w:space="0" w:color="auto"/>
              <w:left w:val="thinThickSmallGap" w:sz="24" w:space="0" w:color="auto"/>
              <w:right w:val="nil"/>
            </w:tcBorders>
          </w:tcPr>
          <w:p w14:paraId="7169EE26"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Finanční odbor:</w:t>
            </w:r>
          </w:p>
        </w:tc>
        <w:tc>
          <w:tcPr>
            <w:tcW w:w="4320" w:type="dxa"/>
            <w:gridSpan w:val="2"/>
            <w:tcBorders>
              <w:top w:val="thinThickSmallGap" w:sz="24" w:space="0" w:color="auto"/>
              <w:left w:val="nil"/>
              <w:right w:val="thickThinSmallGap" w:sz="24" w:space="0" w:color="auto"/>
            </w:tcBorders>
          </w:tcPr>
          <w:p w14:paraId="07E208EA"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lang w:eastAsia="cs-CZ"/>
              </w:rPr>
            </w:pPr>
          </w:p>
        </w:tc>
      </w:tr>
      <w:tr w:rsidR="00F44B77" w:rsidRPr="00406CC0" w14:paraId="0092A434"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4860" w:type="dxa"/>
            <w:gridSpan w:val="2"/>
            <w:tcBorders>
              <w:left w:val="thinThickSmallGap" w:sz="24" w:space="0" w:color="auto"/>
              <w:bottom w:val="single" w:sz="24" w:space="0" w:color="auto"/>
            </w:tcBorders>
          </w:tcPr>
          <w:p w14:paraId="1D47C7D2" w14:textId="77777777" w:rsidR="00F44B77" w:rsidRPr="00406CC0" w:rsidRDefault="00F44B77" w:rsidP="00BE65AC">
            <w:pPr>
              <w:widowControl w:val="0"/>
              <w:autoSpaceDE w:val="0"/>
              <w:autoSpaceDN w:val="0"/>
              <w:adjustRightInd w:val="0"/>
              <w:spacing w:after="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bottom w:val="single" w:sz="24" w:space="0" w:color="auto"/>
              <w:right w:val="thickThinSmallGap" w:sz="24" w:space="0" w:color="auto"/>
            </w:tcBorders>
          </w:tcPr>
          <w:p w14:paraId="65C98F7D"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F44B77" w:rsidRPr="00406CC0" w14:paraId="6E6CCBFB"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trPr>
        <w:tc>
          <w:tcPr>
            <w:tcW w:w="4860" w:type="dxa"/>
            <w:gridSpan w:val="2"/>
            <w:tcBorders>
              <w:top w:val="single" w:sz="24" w:space="0" w:color="auto"/>
              <w:left w:val="thinThickSmallGap" w:sz="24" w:space="0" w:color="auto"/>
              <w:right w:val="nil"/>
            </w:tcBorders>
          </w:tcPr>
          <w:p w14:paraId="14B200B0" w14:textId="4C227CF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Odbor legislativní a právní</w:t>
            </w:r>
            <w:r w:rsidR="00ED4DBA" w:rsidRPr="00406CC0">
              <w:rPr>
                <w:rFonts w:ascii="Times New Roman" w:eastAsia="Times New Roman" w:hAnsi="Times New Roman"/>
                <w:b/>
                <w:spacing w:val="8"/>
                <w:lang w:eastAsia="cs-CZ"/>
              </w:rPr>
              <w:t xml:space="preserve"> a krajský živnostenský úřad</w:t>
            </w:r>
            <w:r w:rsidRPr="00406CC0">
              <w:rPr>
                <w:rFonts w:ascii="Times New Roman" w:eastAsia="Times New Roman" w:hAnsi="Times New Roman"/>
                <w:b/>
                <w:spacing w:val="8"/>
                <w:lang w:eastAsia="cs-CZ"/>
              </w:rPr>
              <w:t>:</w:t>
            </w:r>
          </w:p>
        </w:tc>
        <w:tc>
          <w:tcPr>
            <w:tcW w:w="4320" w:type="dxa"/>
            <w:gridSpan w:val="2"/>
            <w:tcBorders>
              <w:top w:val="single" w:sz="24" w:space="0" w:color="auto"/>
              <w:left w:val="nil"/>
              <w:right w:val="thickThinSmallGap" w:sz="24" w:space="0" w:color="auto"/>
            </w:tcBorders>
            <w:vAlign w:val="center"/>
          </w:tcPr>
          <w:p w14:paraId="0BD11059"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sz w:val="16"/>
                <w:lang w:eastAsia="cs-CZ"/>
              </w:rPr>
            </w:pPr>
          </w:p>
        </w:tc>
      </w:tr>
      <w:tr w:rsidR="00F44B77" w:rsidRPr="00406CC0" w14:paraId="2195D72C"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4860" w:type="dxa"/>
            <w:gridSpan w:val="2"/>
            <w:tcBorders>
              <w:left w:val="thinThickSmallGap" w:sz="24" w:space="0" w:color="auto"/>
              <w:bottom w:val="single" w:sz="4" w:space="0" w:color="auto"/>
            </w:tcBorders>
          </w:tcPr>
          <w:p w14:paraId="5EDA53BB" w14:textId="77777777" w:rsidR="00F44B77" w:rsidRPr="00406CC0" w:rsidRDefault="00F44B77" w:rsidP="00BE65AC">
            <w:pPr>
              <w:widowControl w:val="0"/>
              <w:autoSpaceDE w:val="0"/>
              <w:autoSpaceDN w:val="0"/>
              <w:adjustRightInd w:val="0"/>
              <w:spacing w:after="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bottom w:val="single" w:sz="4" w:space="0" w:color="auto"/>
              <w:right w:val="thickThinSmallGap" w:sz="24" w:space="0" w:color="auto"/>
            </w:tcBorders>
          </w:tcPr>
          <w:p w14:paraId="78CB129C"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trPr>
        <w:tc>
          <w:tcPr>
            <w:tcW w:w="4860" w:type="dxa"/>
            <w:gridSpan w:val="2"/>
            <w:tcBorders>
              <w:left w:val="thinThickSmallGap" w:sz="24" w:space="0" w:color="auto"/>
              <w:bottom w:val="single" w:sz="24" w:space="0" w:color="auto"/>
            </w:tcBorders>
          </w:tcPr>
          <w:p w14:paraId="0C6C6710" w14:textId="77777777" w:rsidR="00F44B77" w:rsidRPr="00406CC0" w:rsidRDefault="00F44B77" w:rsidP="00BE65AC">
            <w:pPr>
              <w:widowControl w:val="0"/>
              <w:autoSpaceDE w:val="0"/>
              <w:autoSpaceDN w:val="0"/>
              <w:adjustRightInd w:val="0"/>
              <w:spacing w:after="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bottom w:val="single" w:sz="24" w:space="0" w:color="auto"/>
              <w:right w:val="thickThinSmallGap" w:sz="24" w:space="0" w:color="auto"/>
            </w:tcBorders>
          </w:tcPr>
          <w:p w14:paraId="35BA8D81"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119CEB02"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4860" w:type="dxa"/>
            <w:gridSpan w:val="2"/>
            <w:tcBorders>
              <w:left w:val="thinThickSmallGap" w:sz="24" w:space="0" w:color="auto"/>
              <w:bottom w:val="single" w:sz="4" w:space="0" w:color="auto"/>
              <w:right w:val="nil"/>
            </w:tcBorders>
          </w:tcPr>
          <w:p w14:paraId="59FBED87"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p w14:paraId="30D429FD"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i/>
                <w:color w:val="0000FF"/>
                <w:spacing w:val="8"/>
                <w:sz w:val="16"/>
                <w:szCs w:val="16"/>
                <w:lang w:eastAsia="cs-CZ"/>
              </w:rPr>
            </w:pPr>
          </w:p>
        </w:tc>
        <w:tc>
          <w:tcPr>
            <w:tcW w:w="4320" w:type="dxa"/>
            <w:gridSpan w:val="2"/>
            <w:tcBorders>
              <w:left w:val="nil"/>
              <w:bottom w:val="single" w:sz="4" w:space="0" w:color="auto"/>
              <w:right w:val="thickThinSmallGap" w:sz="24" w:space="0" w:color="auto"/>
            </w:tcBorders>
            <w:vAlign w:val="center"/>
          </w:tcPr>
          <w:p w14:paraId="565B8F7F" w14:textId="77777777" w:rsidR="00F44B77" w:rsidRPr="00406CC0" w:rsidRDefault="00F44B77" w:rsidP="00BE65AC">
            <w:pPr>
              <w:widowControl w:val="0"/>
              <w:autoSpaceDE w:val="0"/>
              <w:autoSpaceDN w:val="0"/>
              <w:adjustRightInd w:val="0"/>
              <w:spacing w:after="0" w:line="240" w:lineRule="auto"/>
              <w:jc w:val="center"/>
              <w:rPr>
                <w:rFonts w:ascii="Times New Roman" w:eastAsia="Times New Roman" w:hAnsi="Times New Roman"/>
                <w:b/>
                <w:sz w:val="16"/>
                <w:lang w:eastAsia="cs-CZ"/>
              </w:rPr>
            </w:pPr>
          </w:p>
        </w:tc>
      </w:tr>
      <w:tr w:rsidR="00F44B77" w:rsidRPr="00406CC0" w14:paraId="4052D019"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4860" w:type="dxa"/>
            <w:gridSpan w:val="2"/>
            <w:tcBorders>
              <w:left w:val="thinThickSmallGap" w:sz="24" w:space="0" w:color="auto"/>
              <w:bottom w:val="thickThinSmallGap" w:sz="24" w:space="0" w:color="auto"/>
            </w:tcBorders>
          </w:tcPr>
          <w:p w14:paraId="4BF06678" w14:textId="77777777" w:rsidR="00F44B77" w:rsidRPr="00406CC0" w:rsidRDefault="00F44B77" w:rsidP="00BE65AC">
            <w:pPr>
              <w:widowControl w:val="0"/>
              <w:autoSpaceDE w:val="0"/>
              <w:autoSpaceDN w:val="0"/>
              <w:adjustRightInd w:val="0"/>
              <w:spacing w:after="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bottom w:val="thickThinSmallGap" w:sz="24" w:space="0" w:color="auto"/>
              <w:right w:val="thickThinSmallGap" w:sz="24" w:space="0" w:color="auto"/>
            </w:tcBorders>
          </w:tcPr>
          <w:p w14:paraId="6097F304"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9180" w:type="dxa"/>
            <w:gridSpan w:val="4"/>
            <w:tcBorders>
              <w:left w:val="thinThickSmallGap" w:sz="24" w:space="0" w:color="auto"/>
              <w:right w:val="thickThinSmallGap" w:sz="24" w:space="0" w:color="auto"/>
            </w:tcBorders>
          </w:tcPr>
          <w:p w14:paraId="44061B49" w14:textId="77777777" w:rsidR="00F44B77" w:rsidRPr="00406CC0" w:rsidRDefault="00F44B77" w:rsidP="00BE65AC">
            <w:pPr>
              <w:widowControl w:val="0"/>
              <w:autoSpaceDE w:val="0"/>
              <w:autoSpaceDN w:val="0"/>
              <w:adjustRightInd w:val="0"/>
              <w:spacing w:after="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F44B77" w:rsidRPr="00406CC0" w14:paraId="20F98E37"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912"/>
        </w:trPr>
        <w:tc>
          <w:tcPr>
            <w:tcW w:w="4860" w:type="dxa"/>
            <w:gridSpan w:val="2"/>
            <w:tcBorders>
              <w:left w:val="thinThickSmallGap" w:sz="24" w:space="0" w:color="auto"/>
              <w:bottom w:val="single" w:sz="24" w:space="0" w:color="auto"/>
            </w:tcBorders>
          </w:tcPr>
          <w:p w14:paraId="08E5A213"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bottom w:val="single" w:sz="24" w:space="0" w:color="auto"/>
              <w:right w:val="thickThinSmallGap" w:sz="24" w:space="0" w:color="auto"/>
            </w:tcBorders>
          </w:tcPr>
          <w:p w14:paraId="6C87634E" w14:textId="02B5FEEA"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příkazce</w:t>
            </w:r>
          </w:p>
        </w:tc>
      </w:tr>
      <w:tr w:rsidR="00F44B77" w:rsidRPr="00406CC0" w14:paraId="238B0B0E"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9180" w:type="dxa"/>
            <w:gridSpan w:val="4"/>
            <w:tcBorders>
              <w:left w:val="thinThickSmallGap" w:sz="24" w:space="0" w:color="auto"/>
              <w:right w:val="thickThinSmallGap" w:sz="24" w:space="0" w:color="auto"/>
            </w:tcBorders>
          </w:tcPr>
          <w:p w14:paraId="20D19698" w14:textId="77777777" w:rsidR="00F44B77" w:rsidRPr="00406CC0" w:rsidRDefault="00F44B77" w:rsidP="00BE65AC">
            <w:pPr>
              <w:widowControl w:val="0"/>
              <w:autoSpaceDE w:val="0"/>
              <w:autoSpaceDN w:val="0"/>
              <w:adjustRightInd w:val="0"/>
              <w:spacing w:after="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F44B77" w:rsidRPr="00406CC0" w14:paraId="0607136D" w14:textId="77777777" w:rsidTr="007402EF">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480"/>
        </w:trPr>
        <w:tc>
          <w:tcPr>
            <w:tcW w:w="4860" w:type="dxa"/>
            <w:gridSpan w:val="2"/>
            <w:tcBorders>
              <w:left w:val="thinThickSmallGap" w:sz="24" w:space="0" w:color="auto"/>
              <w:bottom w:val="single" w:sz="24" w:space="0" w:color="auto"/>
            </w:tcBorders>
          </w:tcPr>
          <w:p w14:paraId="2833D6A7"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p w14:paraId="67BE91D8" w14:textId="77777777"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                     </w:t>
            </w:r>
          </w:p>
        </w:tc>
        <w:tc>
          <w:tcPr>
            <w:tcW w:w="4320" w:type="dxa"/>
            <w:gridSpan w:val="2"/>
            <w:tcBorders>
              <w:bottom w:val="single" w:sz="24" w:space="0" w:color="auto"/>
              <w:right w:val="thickThinSmallGap" w:sz="24" w:space="0" w:color="auto"/>
            </w:tcBorders>
          </w:tcPr>
          <w:p w14:paraId="14EDE8C2" w14:textId="3B253C5B" w:rsidR="00F44B77" w:rsidRPr="00406CC0" w:rsidRDefault="00F44B77" w:rsidP="00BE65AC">
            <w:pPr>
              <w:widowControl w:val="0"/>
              <w:autoSpaceDE w:val="0"/>
              <w:autoSpaceDN w:val="0"/>
              <w:adjustRightInd w:val="0"/>
              <w:spacing w:after="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rozpočtář</w:t>
            </w:r>
          </w:p>
        </w:tc>
      </w:tr>
    </w:tbl>
    <w:p w14:paraId="5880F1DF" w14:textId="77777777" w:rsidR="00F44B77" w:rsidRPr="00406CC0" w:rsidRDefault="00F44B77" w:rsidP="00BE65AC">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r w:rsidRPr="00406CC0">
        <w:rPr>
          <w:rFonts w:ascii="Times New Roman" w:eastAsia="Times New Roman" w:hAnsi="Times New Roman"/>
          <w:sz w:val="20"/>
          <w:szCs w:val="20"/>
          <w:vertAlign w:val="superscript"/>
          <w:lang w:eastAsia="cs-CZ"/>
        </w:rPr>
        <w:t>poznámka:</w:t>
      </w:r>
    </w:p>
    <w:p w14:paraId="65CBD778" w14:textId="77777777" w:rsidR="00F44B77" w:rsidRPr="00406CC0" w:rsidRDefault="00F44B77" w:rsidP="00BE65AC">
      <w:pPr>
        <w:spacing w:after="0" w:line="240" w:lineRule="auto"/>
        <w:rPr>
          <w:rFonts w:ascii="Times New Roman" w:eastAsia="Times New Roman" w:hAnsi="Times New Roman"/>
          <w:lang w:eastAsia="cs-CZ"/>
        </w:rPr>
      </w:pP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88B0" w14:textId="77777777" w:rsidR="008C3021" w:rsidRDefault="008C3021" w:rsidP="00BE360F">
      <w:pPr>
        <w:spacing w:after="0" w:line="240" w:lineRule="auto"/>
      </w:pPr>
      <w:r>
        <w:separator/>
      </w:r>
    </w:p>
  </w:endnote>
  <w:endnote w:type="continuationSeparator" w:id="0">
    <w:p w14:paraId="2D7B2624" w14:textId="77777777" w:rsidR="008C3021" w:rsidRDefault="008C3021"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329D50AF"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755CCA">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CC3E33">
              <w:rPr>
                <w:rFonts w:ascii="Times New Roman" w:hAnsi="Times New Roman"/>
              </w:rPr>
              <w:t>9</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0976" w14:textId="77777777" w:rsidR="008C3021" w:rsidRDefault="008C3021" w:rsidP="00BE360F">
      <w:pPr>
        <w:spacing w:after="0" w:line="240" w:lineRule="auto"/>
      </w:pPr>
      <w:r>
        <w:separator/>
      </w:r>
    </w:p>
  </w:footnote>
  <w:footnote w:type="continuationSeparator" w:id="0">
    <w:p w14:paraId="0F11516E" w14:textId="77777777" w:rsidR="008C3021" w:rsidRDefault="008C3021" w:rsidP="00BE360F">
      <w:pPr>
        <w:spacing w:after="0" w:line="240" w:lineRule="auto"/>
      </w:pPr>
      <w:r>
        <w:continuationSeparator/>
      </w:r>
    </w:p>
  </w:footnote>
  <w:footnote w:id="1">
    <w:p w14:paraId="22ADDDA0" w14:textId="77777777" w:rsidR="0004150A" w:rsidRDefault="0004150A" w:rsidP="0004150A">
      <w:pPr>
        <w:pStyle w:val="Textpoznpodarou"/>
      </w:pPr>
      <w:r>
        <w:rPr>
          <w:rStyle w:val="Znakapoznpodarou"/>
        </w:rPr>
        <w:footnoteRef/>
      </w:r>
      <w: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519"/>
    <w:multiLevelType w:val="hybridMultilevel"/>
    <w:tmpl w:val="C1D82032"/>
    <w:lvl w:ilvl="0" w:tplc="833C0190">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 w15:restartNumberingAfterBreak="0">
    <w:nsid w:val="13A71475"/>
    <w:multiLevelType w:val="hybridMultilevel"/>
    <w:tmpl w:val="796CA72E"/>
    <w:lvl w:ilvl="0" w:tplc="094884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DE6F3C"/>
    <w:multiLevelType w:val="hybridMultilevel"/>
    <w:tmpl w:val="BE124148"/>
    <w:lvl w:ilvl="0" w:tplc="C26641F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AE45963"/>
    <w:multiLevelType w:val="hybridMultilevel"/>
    <w:tmpl w:val="498AAE12"/>
    <w:lvl w:ilvl="0" w:tplc="865C1018">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8"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0" w15:restartNumberingAfterBreak="0">
    <w:nsid w:val="51614179"/>
    <w:multiLevelType w:val="hybridMultilevel"/>
    <w:tmpl w:val="615223EA"/>
    <w:lvl w:ilvl="0" w:tplc="22D8085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4551058"/>
    <w:multiLevelType w:val="hybridMultilevel"/>
    <w:tmpl w:val="16AAFA08"/>
    <w:lvl w:ilvl="0" w:tplc="C51E8D1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D01DB"/>
    <w:multiLevelType w:val="hybridMultilevel"/>
    <w:tmpl w:val="09AEB0F4"/>
    <w:lvl w:ilvl="0" w:tplc="EE4ED76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8804262"/>
    <w:multiLevelType w:val="hybridMultilevel"/>
    <w:tmpl w:val="F132A4D4"/>
    <w:lvl w:ilvl="0" w:tplc="E18A2B4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926BC6"/>
    <w:multiLevelType w:val="hybridMultilevel"/>
    <w:tmpl w:val="FDBCD420"/>
    <w:lvl w:ilvl="0" w:tplc="4C76B1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2"/>
  </w:num>
  <w:num w:numId="2">
    <w:abstractNumId w:val="24"/>
  </w:num>
  <w:num w:numId="3">
    <w:abstractNumId w:val="20"/>
  </w:num>
  <w:num w:numId="4">
    <w:abstractNumId w:val="17"/>
  </w:num>
  <w:num w:numId="5">
    <w:abstractNumId w:val="10"/>
  </w:num>
  <w:num w:numId="6">
    <w:abstractNumId w:val="13"/>
  </w:num>
  <w:num w:numId="7">
    <w:abstractNumId w:val="21"/>
  </w:num>
  <w:num w:numId="8">
    <w:abstractNumId w:val="30"/>
  </w:num>
  <w:num w:numId="9">
    <w:abstractNumId w:val="1"/>
  </w:num>
  <w:num w:numId="10">
    <w:abstractNumId w:val="33"/>
  </w:num>
  <w:num w:numId="11">
    <w:abstractNumId w:val="15"/>
  </w:num>
  <w:num w:numId="12">
    <w:abstractNumId w:val="16"/>
  </w:num>
  <w:num w:numId="13">
    <w:abstractNumId w:val="34"/>
  </w:num>
  <w:num w:numId="14">
    <w:abstractNumId w:val="28"/>
  </w:num>
  <w:num w:numId="15">
    <w:abstractNumId w:val="25"/>
  </w:num>
  <w:num w:numId="16">
    <w:abstractNumId w:val="2"/>
  </w:num>
  <w:num w:numId="17">
    <w:abstractNumId w:val="4"/>
  </w:num>
  <w:num w:numId="18">
    <w:abstractNumId w:val="27"/>
  </w:num>
  <w:num w:numId="19">
    <w:abstractNumId w:val="36"/>
  </w:num>
  <w:num w:numId="20">
    <w:abstractNumId w:val="32"/>
  </w:num>
  <w:num w:numId="21">
    <w:abstractNumId w:val="7"/>
  </w:num>
  <w:num w:numId="22">
    <w:abstractNumId w:val="18"/>
  </w:num>
  <w:num w:numId="23">
    <w:abstractNumId w:val="14"/>
  </w:num>
  <w:num w:numId="24">
    <w:abstractNumId w:val="8"/>
  </w:num>
  <w:num w:numId="25">
    <w:abstractNumId w:val="6"/>
  </w:num>
  <w:num w:numId="26">
    <w:abstractNumId w:val="23"/>
  </w:num>
  <w:num w:numId="27">
    <w:abstractNumId w:val="9"/>
  </w:num>
  <w:num w:numId="28">
    <w:abstractNumId w:val="29"/>
  </w:num>
  <w:num w:numId="29">
    <w:abstractNumId w:val="31"/>
  </w:num>
  <w:num w:numId="30">
    <w:abstractNumId w:val="35"/>
  </w:num>
  <w:num w:numId="31">
    <w:abstractNumId w:val="11"/>
  </w:num>
  <w:num w:numId="32">
    <w:abstractNumId w:val="19"/>
  </w:num>
  <w:num w:numId="33">
    <w:abstractNumId w:val="26"/>
  </w:num>
  <w:num w:numId="34">
    <w:abstractNumId w:val="0"/>
  </w:num>
  <w:num w:numId="35">
    <w:abstractNumId w:val="12"/>
  </w:num>
  <w:num w:numId="36">
    <w:abstractNumId w:val="5"/>
  </w:num>
  <w:num w:numId="37">
    <w:abstractNumId w:val="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150A"/>
    <w:rsid w:val="00042B34"/>
    <w:rsid w:val="000449E6"/>
    <w:rsid w:val="000460EE"/>
    <w:rsid w:val="00046D77"/>
    <w:rsid w:val="000517B9"/>
    <w:rsid w:val="00054236"/>
    <w:rsid w:val="0007392E"/>
    <w:rsid w:val="000D0A0A"/>
    <w:rsid w:val="000D7E3F"/>
    <w:rsid w:val="001005CC"/>
    <w:rsid w:val="0011557F"/>
    <w:rsid w:val="00123BD3"/>
    <w:rsid w:val="00133E0D"/>
    <w:rsid w:val="00137BD3"/>
    <w:rsid w:val="0014413C"/>
    <w:rsid w:val="00151042"/>
    <w:rsid w:val="00160C8F"/>
    <w:rsid w:val="0016386E"/>
    <w:rsid w:val="00165A58"/>
    <w:rsid w:val="00172B80"/>
    <w:rsid w:val="001A17EC"/>
    <w:rsid w:val="001B4CCB"/>
    <w:rsid w:val="001E618A"/>
    <w:rsid w:val="001F6BB4"/>
    <w:rsid w:val="001F7C4F"/>
    <w:rsid w:val="0021036C"/>
    <w:rsid w:val="002158C0"/>
    <w:rsid w:val="00222BFF"/>
    <w:rsid w:val="00223AA5"/>
    <w:rsid w:val="00255105"/>
    <w:rsid w:val="00255E42"/>
    <w:rsid w:val="00273AEA"/>
    <w:rsid w:val="00295DBF"/>
    <w:rsid w:val="002B630B"/>
    <w:rsid w:val="002C3D92"/>
    <w:rsid w:val="002D29ED"/>
    <w:rsid w:val="002D4503"/>
    <w:rsid w:val="002E7009"/>
    <w:rsid w:val="002F657C"/>
    <w:rsid w:val="003211B2"/>
    <w:rsid w:val="0034026B"/>
    <w:rsid w:val="00341D19"/>
    <w:rsid w:val="003444FD"/>
    <w:rsid w:val="00357618"/>
    <w:rsid w:val="00360E6D"/>
    <w:rsid w:val="00362CF4"/>
    <w:rsid w:val="00397077"/>
    <w:rsid w:val="003A2D63"/>
    <w:rsid w:val="003A4509"/>
    <w:rsid w:val="003B42E8"/>
    <w:rsid w:val="003C1573"/>
    <w:rsid w:val="003F011A"/>
    <w:rsid w:val="003F2BD5"/>
    <w:rsid w:val="00406CC0"/>
    <w:rsid w:val="00414D20"/>
    <w:rsid w:val="00424DBD"/>
    <w:rsid w:val="00427DA3"/>
    <w:rsid w:val="004521A6"/>
    <w:rsid w:val="004766E0"/>
    <w:rsid w:val="00485A84"/>
    <w:rsid w:val="004950CD"/>
    <w:rsid w:val="004A1309"/>
    <w:rsid w:val="004A34B2"/>
    <w:rsid w:val="004B4520"/>
    <w:rsid w:val="004D7C7B"/>
    <w:rsid w:val="004F157D"/>
    <w:rsid w:val="0050223E"/>
    <w:rsid w:val="00504B8A"/>
    <w:rsid w:val="00514F52"/>
    <w:rsid w:val="005169F4"/>
    <w:rsid w:val="00526E11"/>
    <w:rsid w:val="005427A7"/>
    <w:rsid w:val="00543233"/>
    <w:rsid w:val="00554EDC"/>
    <w:rsid w:val="0056213F"/>
    <w:rsid w:val="005672DF"/>
    <w:rsid w:val="005914D8"/>
    <w:rsid w:val="00596BB2"/>
    <w:rsid w:val="005A2935"/>
    <w:rsid w:val="005B6673"/>
    <w:rsid w:val="005C4092"/>
    <w:rsid w:val="005D3C03"/>
    <w:rsid w:val="005E2458"/>
    <w:rsid w:val="005F6CE0"/>
    <w:rsid w:val="00602229"/>
    <w:rsid w:val="0062537E"/>
    <w:rsid w:val="006266EF"/>
    <w:rsid w:val="00632C71"/>
    <w:rsid w:val="00647361"/>
    <w:rsid w:val="00647A74"/>
    <w:rsid w:val="00647E22"/>
    <w:rsid w:val="006636F5"/>
    <w:rsid w:val="00673DD2"/>
    <w:rsid w:val="00685BCE"/>
    <w:rsid w:val="006979A3"/>
    <w:rsid w:val="006B657C"/>
    <w:rsid w:val="006B7B50"/>
    <w:rsid w:val="006C029B"/>
    <w:rsid w:val="006D060C"/>
    <w:rsid w:val="006F408B"/>
    <w:rsid w:val="007519BF"/>
    <w:rsid w:val="00755CCA"/>
    <w:rsid w:val="00762478"/>
    <w:rsid w:val="00771AFF"/>
    <w:rsid w:val="007872FD"/>
    <w:rsid w:val="00793E30"/>
    <w:rsid w:val="007C0642"/>
    <w:rsid w:val="007C0CEA"/>
    <w:rsid w:val="007C659B"/>
    <w:rsid w:val="007E21D0"/>
    <w:rsid w:val="00810246"/>
    <w:rsid w:val="00857137"/>
    <w:rsid w:val="0086528E"/>
    <w:rsid w:val="00871172"/>
    <w:rsid w:val="00887680"/>
    <w:rsid w:val="008971A4"/>
    <w:rsid w:val="00897905"/>
    <w:rsid w:val="008A78C6"/>
    <w:rsid w:val="008A7A6B"/>
    <w:rsid w:val="008B31A5"/>
    <w:rsid w:val="008C3021"/>
    <w:rsid w:val="008E2D00"/>
    <w:rsid w:val="008F4CA7"/>
    <w:rsid w:val="00900482"/>
    <w:rsid w:val="0090147B"/>
    <w:rsid w:val="009033B3"/>
    <w:rsid w:val="00910550"/>
    <w:rsid w:val="00917F06"/>
    <w:rsid w:val="00920744"/>
    <w:rsid w:val="00921426"/>
    <w:rsid w:val="00921468"/>
    <w:rsid w:val="00932C22"/>
    <w:rsid w:val="00942534"/>
    <w:rsid w:val="009510B9"/>
    <w:rsid w:val="00966A0B"/>
    <w:rsid w:val="00993A70"/>
    <w:rsid w:val="009A27A4"/>
    <w:rsid w:val="009A63B2"/>
    <w:rsid w:val="009D1788"/>
    <w:rsid w:val="009D5AFF"/>
    <w:rsid w:val="009D6E5B"/>
    <w:rsid w:val="009F26E9"/>
    <w:rsid w:val="00A10F2D"/>
    <w:rsid w:val="00A1538A"/>
    <w:rsid w:val="00A21E10"/>
    <w:rsid w:val="00A22D02"/>
    <w:rsid w:val="00A238F5"/>
    <w:rsid w:val="00A57E05"/>
    <w:rsid w:val="00A71373"/>
    <w:rsid w:val="00A71952"/>
    <w:rsid w:val="00A72B21"/>
    <w:rsid w:val="00A8306E"/>
    <w:rsid w:val="00A8376E"/>
    <w:rsid w:val="00A91923"/>
    <w:rsid w:val="00A94788"/>
    <w:rsid w:val="00A97285"/>
    <w:rsid w:val="00A9759E"/>
    <w:rsid w:val="00AA5121"/>
    <w:rsid w:val="00AB5FB8"/>
    <w:rsid w:val="00AC78D4"/>
    <w:rsid w:val="00AC7CD8"/>
    <w:rsid w:val="00AE07E8"/>
    <w:rsid w:val="00AF3BC4"/>
    <w:rsid w:val="00AF58B3"/>
    <w:rsid w:val="00B17D9F"/>
    <w:rsid w:val="00B463AE"/>
    <w:rsid w:val="00B71CC1"/>
    <w:rsid w:val="00B7459B"/>
    <w:rsid w:val="00B81791"/>
    <w:rsid w:val="00B85089"/>
    <w:rsid w:val="00B9222F"/>
    <w:rsid w:val="00BB75B4"/>
    <w:rsid w:val="00BD1541"/>
    <w:rsid w:val="00BE0D49"/>
    <w:rsid w:val="00BE360F"/>
    <w:rsid w:val="00BE65AC"/>
    <w:rsid w:val="00BE660D"/>
    <w:rsid w:val="00C04C17"/>
    <w:rsid w:val="00C102AC"/>
    <w:rsid w:val="00C400A4"/>
    <w:rsid w:val="00C41656"/>
    <w:rsid w:val="00C534F0"/>
    <w:rsid w:val="00C75FCA"/>
    <w:rsid w:val="00C857E0"/>
    <w:rsid w:val="00CB19C9"/>
    <w:rsid w:val="00CC1E5A"/>
    <w:rsid w:val="00CC3E33"/>
    <w:rsid w:val="00CC59AB"/>
    <w:rsid w:val="00CD7692"/>
    <w:rsid w:val="00D02C56"/>
    <w:rsid w:val="00D2561C"/>
    <w:rsid w:val="00D4279B"/>
    <w:rsid w:val="00D54890"/>
    <w:rsid w:val="00D6351F"/>
    <w:rsid w:val="00D752E9"/>
    <w:rsid w:val="00D75FEA"/>
    <w:rsid w:val="00D86122"/>
    <w:rsid w:val="00D877E7"/>
    <w:rsid w:val="00D90BDC"/>
    <w:rsid w:val="00DA0844"/>
    <w:rsid w:val="00DA30D1"/>
    <w:rsid w:val="00DB3437"/>
    <w:rsid w:val="00DB61B8"/>
    <w:rsid w:val="00DC74B9"/>
    <w:rsid w:val="00DE7302"/>
    <w:rsid w:val="00E21999"/>
    <w:rsid w:val="00E21BE9"/>
    <w:rsid w:val="00E22F7A"/>
    <w:rsid w:val="00E231E5"/>
    <w:rsid w:val="00E33EE2"/>
    <w:rsid w:val="00E34F38"/>
    <w:rsid w:val="00E44B36"/>
    <w:rsid w:val="00E57AB3"/>
    <w:rsid w:val="00E615CF"/>
    <w:rsid w:val="00E729FB"/>
    <w:rsid w:val="00E85C56"/>
    <w:rsid w:val="00E91AE5"/>
    <w:rsid w:val="00E91D4A"/>
    <w:rsid w:val="00EA1FDE"/>
    <w:rsid w:val="00EA39C9"/>
    <w:rsid w:val="00EB78C0"/>
    <w:rsid w:val="00EC6B11"/>
    <w:rsid w:val="00ED17E2"/>
    <w:rsid w:val="00ED201B"/>
    <w:rsid w:val="00ED28E4"/>
    <w:rsid w:val="00ED2A22"/>
    <w:rsid w:val="00ED4636"/>
    <w:rsid w:val="00ED4DBA"/>
    <w:rsid w:val="00EE483B"/>
    <w:rsid w:val="00EF04B3"/>
    <w:rsid w:val="00F02A05"/>
    <w:rsid w:val="00F27F91"/>
    <w:rsid w:val="00F37336"/>
    <w:rsid w:val="00F37749"/>
    <w:rsid w:val="00F424B4"/>
    <w:rsid w:val="00F4303D"/>
    <w:rsid w:val="00F44B77"/>
    <w:rsid w:val="00F707CA"/>
    <w:rsid w:val="00F70A0F"/>
    <w:rsid w:val="00F75EE2"/>
    <w:rsid w:val="00F867AE"/>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1D0BD"/>
  <w15:docId w15:val="{CA221EF4-43FF-46DE-A7B8-0E678B9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18904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false</RoutingEnable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98C06-CF64-47DD-98ED-54AF09E77631}"/>
</file>

<file path=customXml/itemProps2.xml><?xml version="1.0" encoding="utf-8"?>
<ds:datastoreItem xmlns:ds="http://schemas.openxmlformats.org/officeDocument/2006/customXml" ds:itemID="{FB99132A-FDEC-45A8-892C-477C4528B355}"/>
</file>

<file path=customXml/itemProps3.xml><?xml version="1.0" encoding="utf-8"?>
<ds:datastoreItem xmlns:ds="http://schemas.openxmlformats.org/officeDocument/2006/customXml" ds:itemID="{34C866A0-285C-4293-9E66-9071BA36FE50}"/>
</file>

<file path=customXml/itemProps4.xml><?xml version="1.0" encoding="utf-8"?>
<ds:datastoreItem xmlns:ds="http://schemas.openxmlformats.org/officeDocument/2006/customXml" ds:itemID="{DEF0384D-9B8E-4A2C-BD0D-09A98ED0D49E}"/>
</file>

<file path=docProps/app.xml><?xml version="1.0" encoding="utf-8"?>
<Properties xmlns="http://schemas.openxmlformats.org/officeDocument/2006/extended-properties" xmlns:vt="http://schemas.openxmlformats.org/officeDocument/2006/docPropsVTypes">
  <Template>Normal</Template>
  <TotalTime>0</TotalTime>
  <Pages>8</Pages>
  <Words>3094</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VČ 2018 činnost - P2 smlouva</vt:lpstr>
    </vt:vector>
  </TitlesOfParts>
  <Company>Karlovarský kraj Krajský úřad</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k usnesení z 93. zasedání Rady Karlovarského kraje, které se uskutečnilo dne 28.05.2018 (k bodu č. 41)</dc:title>
  <dc:creator>Vratislav Smoleja</dc:creator>
  <cp:lastModifiedBy>Burešová Lenka OVZ</cp:lastModifiedBy>
  <cp:revision>2</cp:revision>
  <cp:lastPrinted>2017-12-11T09:38:00Z</cp:lastPrinted>
  <dcterms:created xsi:type="dcterms:W3CDTF">2018-05-29T08:26:00Z</dcterms:created>
  <dcterms:modified xsi:type="dcterms:W3CDTF">2018-05-29T08:26:00Z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y fmtid="{D5CDD505-2E9C-101B-9397-08002B2CF9AE}" pid="4" name="RoutingEnabled">
    <vt:bool>false</vt:bool>
  </property>
</Properties>
</file>