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5"/>
      </w:tblGrid>
      <w:tr w:rsidR="00E26490" w:rsidRPr="00EE5C83" w14:paraId="22A3275A" w14:textId="77777777" w:rsidTr="008F16F1">
        <w:trPr>
          <w:jc w:val="center"/>
        </w:trPr>
        <w:tc>
          <w:tcPr>
            <w:tcW w:w="9210" w:type="dxa"/>
          </w:tcPr>
          <w:p w14:paraId="0258EF00" w14:textId="77777777" w:rsidR="00284A42" w:rsidRPr="00EE5C83" w:rsidRDefault="00E86922" w:rsidP="0010685E">
            <w:pPr>
              <w:pStyle w:val="Nzev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contractx"/>
            <w:bookmarkStart w:id="1" w:name="_GoBack"/>
            <w:bookmarkEnd w:id="1"/>
            <w:r w:rsidRPr="00EE5C83">
              <w:rPr>
                <w:rFonts w:ascii="Times New Roman" w:hAnsi="Times New Roman" w:cs="Times New Roman"/>
                <w:sz w:val="28"/>
                <w:szCs w:val="28"/>
              </w:rPr>
              <w:t>Smlouva o společném postupu při centralizovaném zadávání</w:t>
            </w:r>
          </w:p>
          <w:p w14:paraId="28D586DA" w14:textId="77777777" w:rsidR="00284A42" w:rsidRPr="00EE5C83" w:rsidRDefault="00E86922" w:rsidP="0010685E">
            <w:pPr>
              <w:pStyle w:val="Ssubtitle"/>
              <w:keepNext/>
              <w:suppressAutoHyphens/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(dále jen „</w:t>
            </w:r>
            <w:r w:rsidRPr="00EE5C83">
              <w:rPr>
                <w:rFonts w:ascii="Times New Roman" w:hAnsi="Times New Roman"/>
                <w:b/>
                <w:i w:val="0"/>
                <w:sz w:val="24"/>
                <w:szCs w:val="24"/>
                <w:lang w:val="cs-CZ"/>
              </w:rPr>
              <w:t>smlouva</w:t>
            </w:r>
            <w:r w:rsidRPr="00EE5C83">
              <w:rPr>
                <w:rFonts w:ascii="Times New Roman" w:hAnsi="Times New Roman"/>
                <w:i w:val="0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15E6354C" w14:textId="77777777" w:rsidTr="008F16F1">
        <w:trPr>
          <w:jc w:val="center"/>
        </w:trPr>
        <w:tc>
          <w:tcPr>
            <w:tcW w:w="9210" w:type="dxa"/>
          </w:tcPr>
          <w:p w14:paraId="68295D1E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pacing w:val="80"/>
                <w:sz w:val="24"/>
                <w:szCs w:val="24"/>
                <w:lang w:val="cs-CZ"/>
              </w:rPr>
            </w:pPr>
            <w:proofErr w:type="gramStart"/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mezi</w:t>
            </w:r>
            <w:proofErr w:type="gramEnd"/>
          </w:p>
        </w:tc>
      </w:tr>
      <w:tr w:rsidR="00E26490" w:rsidRPr="00EE5C83" w14:paraId="393A88BB" w14:textId="77777777" w:rsidTr="008F16F1">
        <w:trPr>
          <w:jc w:val="center"/>
        </w:trPr>
        <w:tc>
          <w:tcPr>
            <w:tcW w:w="9210" w:type="dxa"/>
          </w:tcPr>
          <w:p w14:paraId="3B975F94" w14:textId="77777777" w:rsidR="00284A42" w:rsidRPr="00EE5C83" w:rsidRDefault="00AD3D75" w:rsidP="0010685E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87B7E0A" w14:textId="77777777" w:rsidTr="008F16F1">
        <w:trPr>
          <w:jc w:val="center"/>
        </w:trPr>
        <w:tc>
          <w:tcPr>
            <w:tcW w:w="9210" w:type="dxa"/>
          </w:tcPr>
          <w:p w14:paraId="159C5137" w14:textId="77777777" w:rsidR="00284A42" w:rsidRPr="00EE5C83" w:rsidRDefault="00E86922" w:rsidP="0010685E">
            <w:pPr>
              <w:pStyle w:val="Sseller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Karlovarský kraj</w:t>
            </w:r>
          </w:p>
          <w:p w14:paraId="28E4784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se sídlem Závodní 353/88, 360 06 Karlovy Vary</w:t>
            </w:r>
          </w:p>
          <w:p w14:paraId="5FE8338F" w14:textId="77777777" w:rsidR="00284A42" w:rsidRPr="00EE5C83" w:rsidRDefault="00E86922" w:rsidP="0010685E">
            <w:pPr>
              <w:pStyle w:val="Sclient"/>
              <w:keepNext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IČO: 70891168, DIČ: CZ 70891168</w:t>
            </w:r>
          </w:p>
          <w:p w14:paraId="6A0ECC03" w14:textId="508D2B68" w:rsidR="00284A42" w:rsidRPr="00D12964" w:rsidRDefault="00E86922" w:rsidP="001A72E0">
            <w:pPr>
              <w:pStyle w:val="Sclient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Zastoupený: Ing. 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Karlem Jakobcem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>, pověřený</w:t>
            </w:r>
            <w:r w:rsidR="00C46BBA" w:rsidRPr="00D12964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D1296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 základě usnesení Rady Karlovarského kraje </w:t>
            </w: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č. </w:t>
            </w:r>
            <w:r w:rsidR="00D51923">
              <w:rPr>
                <w:rStyle w:val="FontStyle11"/>
              </w:rPr>
              <w:t>XX</w:t>
            </w:r>
            <w:r w:rsidR="00105D14" w:rsidRPr="00921111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ze dne </w:t>
            </w:r>
            <w:r w:rsidR="00D51923">
              <w:rPr>
                <w:rStyle w:val="FontStyle11"/>
                <w:rFonts w:ascii="Times New Roman" w:hAnsi="Times New Roman" w:cs="Times New Roman"/>
                <w:sz w:val="24"/>
                <w:szCs w:val="24"/>
                <w:lang w:val="cs-CZ"/>
              </w:rPr>
              <w:t>XX</w:t>
            </w:r>
          </w:p>
          <w:p w14:paraId="54B591D7" w14:textId="77777777" w:rsidR="00284A42" w:rsidRPr="00EE5C83" w:rsidRDefault="00AD3D75" w:rsidP="0010685E">
            <w:pPr>
              <w:pStyle w:val="S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54A8BD85" w14:textId="77777777" w:rsidR="00284A42" w:rsidRPr="00EE5C83" w:rsidRDefault="00E86922" w:rsidP="0010685E">
            <w:pPr>
              <w:pStyle w:val="S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(dále jen „</w:t>
            </w:r>
            <w:r w:rsidRPr="00EE5C83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centrální zadavatel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" nebo „</w:t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KK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“)</w:t>
            </w:r>
          </w:p>
        </w:tc>
      </w:tr>
      <w:tr w:rsidR="00E26490" w:rsidRPr="00EE5C83" w14:paraId="4D721279" w14:textId="77777777" w:rsidTr="008F16F1">
        <w:trPr>
          <w:jc w:val="center"/>
        </w:trPr>
        <w:tc>
          <w:tcPr>
            <w:tcW w:w="9210" w:type="dxa"/>
          </w:tcPr>
          <w:p w14:paraId="649F46F5" w14:textId="77777777" w:rsidR="00284A42" w:rsidRPr="00EE5C83" w:rsidRDefault="00E86922" w:rsidP="0010685E">
            <w:pPr>
              <w:pStyle w:val="Sbyandbetween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</w:p>
        </w:tc>
      </w:tr>
      <w:tr w:rsidR="00E26490" w:rsidRPr="00EE5C83" w14:paraId="0539C981" w14:textId="77777777" w:rsidTr="008F16F1">
        <w:trPr>
          <w:jc w:val="center"/>
        </w:trPr>
        <w:tc>
          <w:tcPr>
            <w:tcW w:w="9210" w:type="dxa"/>
          </w:tcPr>
          <w:p w14:paraId="2C3B9442" w14:textId="77777777" w:rsidR="00284A42" w:rsidRPr="00921111" w:rsidRDefault="00E86922" w:rsidP="0010685E">
            <w:pPr>
              <w:suppressAutoHyphens/>
              <w:spacing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2" w:name="Text1"/>
            <w:r w:rsidRPr="00921111">
              <w:rPr>
                <w:rFonts w:ascii="Times New Roman" w:hAnsi="Times New Roman"/>
                <w:b/>
                <w:sz w:val="24"/>
              </w:rPr>
              <w:t>Název</w:t>
            </w:r>
            <w:bookmarkEnd w:id="2"/>
            <w:r w:rsidRPr="00921111">
              <w:rPr>
                <w:rFonts w:ascii="Times New Roman" w:hAnsi="Times New Roman"/>
                <w:b/>
                <w:sz w:val="24"/>
              </w:rPr>
              <w:t xml:space="preserve"> ___</w:t>
            </w:r>
          </w:p>
          <w:p w14:paraId="04B37BD3" w14:textId="77777777" w:rsidR="00284A42" w:rsidRPr="00921111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se sídlem ___________</w:t>
            </w:r>
          </w:p>
          <w:p w14:paraId="74A20AF1" w14:textId="77777777" w:rsidR="00284A42" w:rsidRPr="00921111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IČO: _____, DIČ: _____</w:t>
            </w:r>
          </w:p>
          <w:p w14:paraId="078AAFB9" w14:textId="77777777" w:rsidR="00284A42" w:rsidRPr="00921111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zastoupený</w:t>
            </w:r>
            <w:r w:rsidRPr="00921111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______</w:t>
            </w: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</w:p>
          <w:p w14:paraId="6E83FC89" w14:textId="77777777" w:rsidR="00035AE4" w:rsidRPr="00921111" w:rsidRDefault="00E86922" w:rsidP="0010685E">
            <w:pPr>
              <w:pStyle w:val="Sclient"/>
              <w:keepNext/>
              <w:suppressAutoHyphens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zápis ve veřejném rejstříku (u registrovaných)</w:t>
            </w:r>
          </w:p>
          <w:p w14:paraId="587BF3AD" w14:textId="77777777" w:rsidR="00284A42" w:rsidRPr="00921111" w:rsidRDefault="00AD3D75" w:rsidP="0010685E">
            <w:pPr>
              <w:pStyle w:val="S"/>
              <w:keepNext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64020DF" w14:textId="77777777" w:rsidR="00284A42" w:rsidRPr="00921111" w:rsidRDefault="00E86922" w:rsidP="0010685E">
            <w:pPr>
              <w:pStyle w:val="S"/>
              <w:keepNext/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(dále jen "</w:t>
            </w:r>
            <w:r w:rsidRPr="0092111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pověřující </w:t>
            </w:r>
            <w:r w:rsidRPr="00921111">
              <w:rPr>
                <w:rStyle w:val="SSellerPurchaserZchnZchn"/>
                <w:rFonts w:ascii="Times New Roman" w:hAnsi="Times New Roman"/>
                <w:sz w:val="24"/>
                <w:szCs w:val="24"/>
                <w:lang w:val="cs-CZ"/>
              </w:rPr>
              <w:t>zadavatel</w:t>
            </w:r>
            <w:r w:rsidRPr="00921111">
              <w:rPr>
                <w:rFonts w:ascii="Times New Roman" w:hAnsi="Times New Roman"/>
                <w:sz w:val="24"/>
                <w:szCs w:val="24"/>
                <w:lang w:val="cs-CZ"/>
              </w:rPr>
              <w:t>")</w:t>
            </w:r>
          </w:p>
        </w:tc>
      </w:tr>
      <w:tr w:rsidR="00E26490" w:rsidRPr="00EE5C83" w14:paraId="4EF8A9D9" w14:textId="77777777" w:rsidTr="008F16F1">
        <w:trPr>
          <w:jc w:val="center"/>
        </w:trPr>
        <w:tc>
          <w:tcPr>
            <w:tcW w:w="9210" w:type="dxa"/>
          </w:tcPr>
          <w:p w14:paraId="14F42013" w14:textId="77777777" w:rsidR="00284A42" w:rsidRPr="00EE5C83" w:rsidRDefault="00AD3D75" w:rsidP="0010685E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7F33F1" w14:textId="77777777" w:rsidR="00284A42" w:rsidRPr="00EE5C83" w:rsidRDefault="00AD3D75" w:rsidP="0010685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490" w:rsidRPr="00EE5C83" w14:paraId="646665D8" w14:textId="77777777" w:rsidTr="008F16F1">
        <w:trPr>
          <w:jc w:val="center"/>
        </w:trPr>
        <w:tc>
          <w:tcPr>
            <w:tcW w:w="9210" w:type="dxa"/>
          </w:tcPr>
          <w:p w14:paraId="3498C911" w14:textId="77777777" w:rsidR="00284A42" w:rsidRPr="00EE5C83" w:rsidRDefault="00E86922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centrální zadavatel a pověřující zadavatel společně dále též jako „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smluvní strany</w:t>
            </w:r>
            <w:r w:rsidRPr="00EE5C83"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  <w:t>“),</w:t>
            </w:r>
          </w:p>
        </w:tc>
      </w:tr>
      <w:tr w:rsidR="001A72E0" w:rsidRPr="00EE5C83" w14:paraId="7A41FC8E" w14:textId="77777777" w:rsidTr="008F16F1">
        <w:trPr>
          <w:jc w:val="center"/>
        </w:trPr>
        <w:tc>
          <w:tcPr>
            <w:tcW w:w="9210" w:type="dxa"/>
          </w:tcPr>
          <w:p w14:paraId="475DF30C" w14:textId="77777777" w:rsidR="001A72E0" w:rsidRPr="00EE5C83" w:rsidRDefault="001A72E0" w:rsidP="0010685E">
            <w:pPr>
              <w:pStyle w:val="Sseller"/>
              <w:keepNext/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cs-CZ"/>
              </w:rPr>
            </w:pPr>
          </w:p>
        </w:tc>
      </w:tr>
    </w:tbl>
    <w:p w14:paraId="5082D4B0" w14:textId="77777777" w:rsidR="00284A42" w:rsidRPr="00EE5C83" w:rsidRDefault="00AD3D75" w:rsidP="0010685E">
      <w:pPr>
        <w:suppressAutoHyphens/>
        <w:rPr>
          <w:rFonts w:ascii="Times New Roman" w:hAnsi="Times New Roman"/>
          <w:sz w:val="24"/>
        </w:rPr>
      </w:pPr>
      <w:bookmarkStart w:id="3" w:name="inhaltx"/>
      <w:bookmarkEnd w:id="0"/>
    </w:p>
    <w:p w14:paraId="46263C94" w14:textId="77777777" w:rsidR="00284A42" w:rsidRPr="00EE5C83" w:rsidRDefault="00E86922" w:rsidP="0010685E">
      <w:pPr>
        <w:suppressAutoHyphens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uzavírají v souladu se zákonem č. 89/2012 Sb., občanský zákoník, ve znění pozdějších předpisů, zejména pak ustanovení</w:t>
      </w:r>
      <w:r w:rsidR="00B10777">
        <w:rPr>
          <w:rFonts w:ascii="Times New Roman" w:hAnsi="Times New Roman"/>
          <w:sz w:val="24"/>
        </w:rPr>
        <w:t>m</w:t>
      </w:r>
      <w:r w:rsidRPr="00EE5C83">
        <w:rPr>
          <w:rFonts w:ascii="Times New Roman" w:hAnsi="Times New Roman"/>
          <w:sz w:val="24"/>
        </w:rPr>
        <w:t xml:space="preserve"> § 1746 odst. 2 (dále jen </w:t>
      </w:r>
      <w:r w:rsidR="00575533">
        <w:rPr>
          <w:rFonts w:ascii="Times New Roman" w:hAnsi="Times New Roman"/>
          <w:sz w:val="24"/>
        </w:rPr>
        <w:t>„</w:t>
      </w:r>
      <w:r w:rsidRPr="00EE5C83">
        <w:rPr>
          <w:rFonts w:ascii="Times New Roman" w:hAnsi="Times New Roman"/>
          <w:sz w:val="24"/>
        </w:rPr>
        <w:t>občanský zákoník</w:t>
      </w:r>
      <w:r w:rsidR="00575533">
        <w:rPr>
          <w:rFonts w:ascii="Times New Roman" w:hAnsi="Times New Roman"/>
          <w:sz w:val="24"/>
        </w:rPr>
        <w:t>“</w:t>
      </w:r>
      <w:r w:rsidRPr="00EE5C83">
        <w:rPr>
          <w:rFonts w:ascii="Times New Roman" w:hAnsi="Times New Roman"/>
          <w:sz w:val="24"/>
        </w:rPr>
        <w:t xml:space="preserve">) a § </w:t>
      </w:r>
      <w:r w:rsidR="00770336">
        <w:rPr>
          <w:rFonts w:ascii="Times New Roman" w:hAnsi="Times New Roman"/>
          <w:sz w:val="24"/>
        </w:rPr>
        <w:t>9</w:t>
      </w:r>
      <w:r w:rsidRPr="00EE5C83">
        <w:rPr>
          <w:rFonts w:ascii="Times New Roman" w:hAnsi="Times New Roman"/>
          <w:sz w:val="24"/>
        </w:rPr>
        <w:t xml:space="preserve"> odst. 1 písm. b) zákona č. 13</w:t>
      </w:r>
      <w:r w:rsidR="00770336">
        <w:rPr>
          <w:rFonts w:ascii="Times New Roman" w:hAnsi="Times New Roman"/>
          <w:sz w:val="24"/>
        </w:rPr>
        <w:t>4/201</w:t>
      </w:r>
      <w:r w:rsidRPr="00EE5C83">
        <w:rPr>
          <w:rFonts w:ascii="Times New Roman" w:hAnsi="Times New Roman"/>
          <w:sz w:val="24"/>
        </w:rPr>
        <w:t xml:space="preserve">6 Sb., o </w:t>
      </w:r>
      <w:r w:rsidR="00770336">
        <w:rPr>
          <w:rFonts w:ascii="Times New Roman" w:hAnsi="Times New Roman"/>
          <w:sz w:val="24"/>
        </w:rPr>
        <w:t xml:space="preserve">zadávání </w:t>
      </w:r>
      <w:r w:rsidRPr="00EE5C83">
        <w:rPr>
          <w:rFonts w:ascii="Times New Roman" w:hAnsi="Times New Roman"/>
          <w:sz w:val="24"/>
        </w:rPr>
        <w:t>veřejných zakáz</w:t>
      </w:r>
      <w:r w:rsidR="00770336">
        <w:rPr>
          <w:rFonts w:ascii="Times New Roman" w:hAnsi="Times New Roman"/>
          <w:sz w:val="24"/>
        </w:rPr>
        <w:t>e</w:t>
      </w:r>
      <w:r w:rsidRPr="00EE5C83">
        <w:rPr>
          <w:rFonts w:ascii="Times New Roman" w:hAnsi="Times New Roman"/>
          <w:sz w:val="24"/>
        </w:rPr>
        <w:t>k, ve znění pozdějších předpisů (dále jen „ZVZ“) tuto smlouvu:</w:t>
      </w:r>
    </w:p>
    <w:bookmarkEnd w:id="3"/>
    <w:p w14:paraId="43EECF09" w14:textId="77777777" w:rsidR="00417CAC" w:rsidRPr="000A7B8F" w:rsidRDefault="00E86922" w:rsidP="0010685E">
      <w:pPr>
        <w:suppressAutoHyphens/>
        <w:spacing w:before="0" w:after="0"/>
        <w:jc w:val="left"/>
        <w:rPr>
          <w:rStyle w:val="FontStyle12"/>
          <w:rFonts w:ascii="Times New Roman" w:eastAsia="Arial Unicode MS" w:hAnsi="Times New Roman" w:cs="Times New Roman"/>
          <w:b w:val="0"/>
          <w:sz w:val="24"/>
          <w:szCs w:val="24"/>
          <w:lang w:eastAsia="de-DE"/>
        </w:rPr>
      </w:pP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3B895ADF" w14:textId="77777777" w:rsidR="00A20E0A" w:rsidRPr="00EE5C83" w:rsidRDefault="00E86922" w:rsidP="009B63F1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lastRenderedPageBreak/>
        <w:t>Předmět a účel smlouvy</w:t>
      </w:r>
    </w:p>
    <w:p w14:paraId="1F6FE53F" w14:textId="77777777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Předmětem této smlouvy je úprava vzájemných práv a povinností centrálního zadavatele a pověřujícího zadavatele ke třetím osobám a k sobě navzájem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v souvislosti s centralizovaným zadáním nadlimitní veřejné zakázky na dodávky s </w:t>
      </w:r>
      <w:r w:rsidRPr="00921111">
        <w:rPr>
          <w:rStyle w:val="FontStyle11"/>
          <w:rFonts w:ascii="Times New Roman" w:hAnsi="Times New Roman" w:cs="Times New Roman"/>
          <w:sz w:val="24"/>
          <w:szCs w:val="24"/>
        </w:rPr>
        <w:t xml:space="preserve">názvem „Centrální nákup </w:t>
      </w:r>
      <w:r w:rsidR="00DB3DDE" w:rsidRPr="00921111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“ (dále jen 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EE5C83">
        <w:rPr>
          <w:rStyle w:val="FontStyle12"/>
          <w:rFonts w:ascii="Times New Roman" w:hAnsi="Times New Roman" w:cs="Times New Roman"/>
          <w:bCs w:val="0"/>
          <w:sz w:val="24"/>
          <w:szCs w:val="24"/>
        </w:rPr>
        <w:t>zakázka</w:t>
      </w:r>
      <w:r w:rsidRPr="00EE5C83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").</w:t>
      </w:r>
    </w:p>
    <w:p w14:paraId="22BA5943" w14:textId="77777777" w:rsidR="00A20E0A" w:rsidRPr="00EE5C83" w:rsidRDefault="00E86922" w:rsidP="009B63F1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Účelem smlouvy je ustavení centrálního zadavatele, který provede centralizované zadání zakázky ve smyslu ZVZ, úprava postupu při centralizovaném zadávání zakázky.</w:t>
      </w:r>
    </w:p>
    <w:p w14:paraId="61FF1BBB" w14:textId="77777777" w:rsidR="00A20E0A" w:rsidRPr="00EE5C83" w:rsidRDefault="00E86922">
      <w:pPr>
        <w:pStyle w:val="lnek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Práva a povinnosti smluvních stran při centralizovaném zadávání</w:t>
      </w:r>
    </w:p>
    <w:p w14:paraId="12D7BE36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KK bude ve vztahu k zakázce plnit funkci centrálního zadavatele ve smyslu § </w:t>
      </w:r>
      <w:r w:rsidR="00B13F4B">
        <w:rPr>
          <w:rStyle w:val="FontStyle11"/>
          <w:rFonts w:ascii="Times New Roman" w:hAnsi="Times New Roman" w:cs="Times New Roman"/>
          <w:sz w:val="24"/>
          <w:szCs w:val="24"/>
        </w:rPr>
        <w:t>9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odst. 1 písm. b) ZVZ. </w:t>
      </w:r>
    </w:p>
    <w:p w14:paraId="79A8D8F5" w14:textId="77777777" w:rsidR="00A20E0A" w:rsidRPr="00D9109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Centrální zadavatel bude při své zadavatelské činnosti postupovat podle ZVZ a této </w:t>
      </w:r>
      <w:r w:rsidRPr="00D91093">
        <w:rPr>
          <w:rStyle w:val="FontStyle11"/>
          <w:rFonts w:ascii="Times New Roman" w:hAnsi="Times New Roman" w:cs="Times New Roman"/>
          <w:sz w:val="24"/>
          <w:szCs w:val="24"/>
        </w:rPr>
        <w:t>smlouvy.</w:t>
      </w:r>
    </w:p>
    <w:p w14:paraId="5D9829CF" w14:textId="7FCE64C0" w:rsidR="00152C6F" w:rsidRPr="002B6DBE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  <w:lang w:val="en-GB" w:eastAsia="de-DE"/>
        </w:rPr>
      </w:pP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centrální zadavatel zadá tuto veřejnou zakázku s dobou plnění </w:t>
      </w:r>
      <w:r w:rsidR="00DB3DDE" w:rsidRPr="002B6DBE">
        <w:rPr>
          <w:rStyle w:val="FontStyle11"/>
          <w:rFonts w:ascii="Times New Roman" w:hAnsi="Times New Roman" w:cs="Times New Roman"/>
          <w:sz w:val="24"/>
          <w:szCs w:val="24"/>
        </w:rPr>
        <w:t>na 2 roky opakovaně</w:t>
      </w:r>
      <w:r w:rsidR="00CD0395" w:rsidRPr="002B6DBE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="000A7B8F"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v minimálním předstihu 6 měsíců před ukončením dodávky elektrické energie z předchozí zakázky</w:t>
      </w:r>
      <w:r w:rsidR="00DB3DDE" w:rsidRPr="002B6DBE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2B6DB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</w:p>
    <w:p w14:paraId="3188DF50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bookmarkStart w:id="4" w:name="_Ref355690921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Zakázka bude zadána </w:t>
      </w:r>
      <w:r w:rsidRPr="00EE5C83">
        <w:rPr>
          <w:rFonts w:ascii="Times New Roman" w:hAnsi="Times New Roman"/>
          <w:sz w:val="24"/>
        </w:rPr>
        <w:t>v jednacím řízení bez uveřejnění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dle §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t>6</w:t>
      </w:r>
      <w:r w:rsidR="00BE084F">
        <w:rPr>
          <w:rStyle w:val="FontStyle11"/>
          <w:rFonts w:ascii="Times New Roman" w:hAnsi="Times New Roman" w:cs="Times New Roman"/>
          <w:sz w:val="24"/>
          <w:szCs w:val="24"/>
        </w:rPr>
        <w:t>4 písm. c)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 ZVZ </w:t>
      </w:r>
      <w:bookmarkEnd w:id="4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formou nákupu dodávky </w:t>
      </w:r>
      <w:r w:rsidR="00DB3DDE" w:rsidRPr="00921111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na komoditní burze.</w:t>
      </w:r>
    </w:p>
    <w:p w14:paraId="6AEBD63A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se dohodly, že komplexní realizaci zakázky bude zajišťovat centrální zadavatel. Centrální zadavatel odpovídá za řádný průběh zadávacího řízení a nese rovněž veškeré náklady spojené s jeho realizací. Tímto není dotčen </w:t>
      </w:r>
      <w:r w:rsidR="00FD4869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čl.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begin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REF _Ref358627809 \r \h </w:instrText>
      </w:r>
      <w:r w:rsidR="00EE5C83" w:rsidRPr="00EE5C83">
        <w:rPr>
          <w:rStyle w:val="FontStyle11"/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separate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fldChar w:fldCharType="end"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této</w:t>
      </w:r>
      <w:proofErr w:type="gramEnd"/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smlouvy.</w:t>
      </w:r>
    </w:p>
    <w:p w14:paraId="74866AED" w14:textId="77777777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prohlašuje, že se seznámil s obsahem Smlouvy o vzniku oprávnění k uzavírání obchodů na trhu PXE pro konečné zákazníky – odběratel, uzavřené mezi POWER EXCHANGE CENTRAL EUROPE, a.s. se sídlem Rybná 682/14, 110 05, Praha 1, IČ: 278 65 444 a Karlovarským krajem (dále jen „smlouva o obchodování“ a dále s burzovními pravidly pro trh s komoditami pro konečné zákazníky POWER EXCHANGE CENTRAL EUROPE, a.s. se sídlem Rybná 682/14, 110 05, Praha 1, IČ: 278 65 444. (</w:t>
      </w:r>
      <w:r w:rsidR="00E211C8">
        <w:rPr>
          <w:rStyle w:val="FontStyle11"/>
          <w:rFonts w:ascii="Times New Roman" w:hAnsi="Times New Roman" w:cs="Times New Roman"/>
          <w:sz w:val="24"/>
          <w:szCs w:val="24"/>
        </w:rPr>
        <w:t>dále jen „burzovními pravidla“)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a zavazuje se tyto dodržovat, zejména v souvislosti s realizací výsledku realizace veřejné zakázky dle této smlouvy.</w:t>
      </w:r>
    </w:p>
    <w:p w14:paraId="63C0E9AD" w14:textId="77777777" w:rsidR="009B63F1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se zavazuje uzavřít s dodavatelem smlouvu o dodávce </w:t>
      </w:r>
      <w:r w:rsidR="00DB3DDE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dle výsledku realizace veřejné zakázky dle této smlouvy bez zbytečného odkladu, </w:t>
      </w:r>
      <w:r w:rsidR="0066614F">
        <w:rPr>
          <w:rStyle w:val="FontStyle11"/>
          <w:rFonts w:ascii="Times New Roman" w:hAnsi="Times New Roman" w:cs="Times New Roman"/>
          <w:sz w:val="24"/>
          <w:szCs w:val="24"/>
        </w:rPr>
        <w:t>jakmile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k tomu bude Centrálním zadavatelem nebo vítězným 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dodavatelem vyzván. V případě, že pověřující zadavatel poruší tuto svou povinnost, zavazuje se uhradit centrálnímu zadavateli veškeré vzniklé škody a újmy.</w:t>
      </w:r>
    </w:p>
    <w:p w14:paraId="7AD17B1E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současně bere na vědomí a souhlasí s tím, že centrální zadavatel je oprávněn nechat se při výkonu práv a povinností souvisejících se zadávacím řízením k zakázce zastoupit jinou osobou v souladu s </w:t>
      </w:r>
      <w:r w:rsidR="0056683F">
        <w:rPr>
          <w:rStyle w:val="FontStyle11"/>
          <w:rFonts w:ascii="Times New Roman" w:hAnsi="Times New Roman" w:cs="Times New Roman"/>
          <w:sz w:val="24"/>
          <w:szCs w:val="24"/>
        </w:rPr>
        <w:t>§ 43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 ZVZ.</w:t>
      </w:r>
    </w:p>
    <w:p w14:paraId="516D35F8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Pověřující zadavatel je povinen:</w:t>
      </w:r>
    </w:p>
    <w:p w14:paraId="65BC3F89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informovat centrálního zadavatele o všech podstatných skutečnostech majících vliv na průběh zadávacích řízení a jejich zákonnost;</w:t>
      </w:r>
    </w:p>
    <w:p w14:paraId="01DE5FD0" w14:textId="77777777" w:rsidR="00A20E0A" w:rsidRPr="00EE5C83" w:rsidRDefault="00E86922" w:rsidP="0010685E">
      <w:pPr>
        <w:pStyle w:val="111"/>
        <w:numPr>
          <w:ilvl w:val="2"/>
          <w:numId w:val="17"/>
        </w:numPr>
        <w:tabs>
          <w:tab w:val="clear" w:pos="1134"/>
          <w:tab w:val="left" w:pos="1276"/>
        </w:tabs>
        <w:ind w:left="1276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akceptovat sjednané obchodní podmínky, a to v rozsahu vymezeném zadávacími podmínkami k zakázce. V případě nesplnění tohoto závazku je pověřující zadavatel povinen hradit případné škody.</w:t>
      </w:r>
    </w:p>
    <w:p w14:paraId="4B0E5766" w14:textId="77777777" w:rsidR="00A20E0A" w:rsidRPr="009F3E7E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Smluvní strany jsou povinny poskytovat si navzájem veškerou nezbytnou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a požadovanou součinnost, zejména pokud jde o výměnu relevantních dokumentů, </w:t>
      </w: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>podávání vysvětlení a písemných stanovisek.</w:t>
      </w:r>
    </w:p>
    <w:p w14:paraId="003BBDAD" w14:textId="77777777" w:rsidR="00A20E0A" w:rsidRPr="009F3E7E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bookmarkStart w:id="5" w:name="_Ref358627809"/>
      <w:r w:rsidRPr="009F3E7E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Úhrada nákladů</w:t>
      </w:r>
      <w:bookmarkEnd w:id="5"/>
    </w:p>
    <w:p w14:paraId="0EE84342" w14:textId="77777777" w:rsidR="0085694D" w:rsidRPr="009F3E7E" w:rsidRDefault="00E86922" w:rsidP="000E5809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 xml:space="preserve">V souvislosti s realizací Centrálního zadání veřejné zakázky dle této smlouvy, </w:t>
      </w:r>
      <w:r w:rsidR="00BB0A0E" w:rsidRPr="009F3E7E">
        <w:rPr>
          <w:rStyle w:val="FontStyle11"/>
          <w:rFonts w:ascii="Times New Roman" w:hAnsi="Times New Roman" w:cs="Times New Roman"/>
          <w:sz w:val="24"/>
          <w:szCs w:val="24"/>
        </w:rPr>
        <w:t>je</w:t>
      </w: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 xml:space="preserve"> pověřující zadavatel povinen </w:t>
      </w:r>
      <w:r w:rsidR="00BB0A0E" w:rsidRPr="009F3E7E">
        <w:rPr>
          <w:rStyle w:val="FontStyle11"/>
          <w:rFonts w:ascii="Times New Roman" w:hAnsi="Times New Roman" w:cs="Times New Roman"/>
          <w:sz w:val="24"/>
          <w:szCs w:val="24"/>
        </w:rPr>
        <w:t>u</w:t>
      </w: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>hradit centrálnímu zadavateli náklady</w:t>
      </w:r>
      <w:r w:rsidR="00BB0A0E" w:rsidRPr="009F3E7E">
        <w:rPr>
          <w:rStyle w:val="FontStyle11"/>
          <w:rFonts w:ascii="Times New Roman" w:hAnsi="Times New Roman" w:cs="Times New Roman"/>
          <w:sz w:val="24"/>
          <w:szCs w:val="24"/>
        </w:rPr>
        <w:t xml:space="preserve"> vynaložené k zakázce a to zejména za poplatky na komoditní burze a náklady vzniklé v souvislosti s administrací zakázky</w:t>
      </w: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14:paraId="7F68F14C" w14:textId="141F0021" w:rsidR="000E5809" w:rsidRPr="009F3E7E" w:rsidRDefault="00DC1777" w:rsidP="00DC1777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9F3E7E">
        <w:rPr>
          <w:rStyle w:val="FontStyle11"/>
          <w:rFonts w:ascii="Times New Roman" w:hAnsi="Times New Roman" w:cs="Times New Roman"/>
          <w:sz w:val="24"/>
          <w:szCs w:val="24"/>
        </w:rPr>
        <w:t>Pověřující zadavatel je povinen centrálnímu zadavateli uhradit náhradu nákladů ve výši, vyplývající pro pověřujícího zadavatele z aktuálně platného „Sazebníku poplatků pro trh konečných zákazníků“ POWER EXCHANGE CENTRAL EUROPE, a.s. Tyto náklady centrální zadavatel vyúčtuje pověřujícímu zadavateli po ukončení zakázky s oznámením dodavatele elektrické energie, po každém vysoutěžení zakázky. Pověřující zadavatel se zavazuje uhradit náklady do 14 dnů od doručení oznámení o ukončení zakázky. </w:t>
      </w:r>
    </w:p>
    <w:p w14:paraId="77FDF343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Zmocnění pro centrálního zadavatele </w:t>
      </w:r>
    </w:p>
    <w:p w14:paraId="646A5117" w14:textId="77777777" w:rsidR="00A20E0A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Pověřující zadavatel tímto zmocňuje centrálního zadavatele k tomu,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aby od účinnosti této smlouvy jménem pověřujícího zadavatele vypověděl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nebo prodloužil platnost a účinnost jakékoliv smlouvy pověřujícího zadavatele týkající se dodávek </w:t>
      </w:r>
      <w:r w:rsidR="00DB3DDE" w:rsidRPr="00921111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Pr="00921111">
        <w:rPr>
          <w:rStyle w:val="FontStyle11"/>
          <w:rFonts w:ascii="Times New Roman" w:hAnsi="Times New Roman" w:cs="Times New Roman"/>
          <w:sz w:val="24"/>
          <w:szCs w:val="24"/>
        </w:rPr>
        <w:t xml:space="preserve">, ze které pro pověřujícího zadavatele vyplývá právo na dodávky </w:t>
      </w:r>
      <w:r w:rsidR="00DB3DDE" w:rsidRPr="00921111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. Centrální zadavatel je v této souvislosti zejména oprávněn podávat návrhy a žádosti, podávat jakékoliv opravné prostředky, vzdávat se práva podávat takovéto opravné prostředky, uzavírat smíry a narovnání, uznávat a vymáhat nároky, podepisovat a přejímat veškeré dokumenty, rozhodnutí a doručované písemnosti, a to vše i tehdy, je-li k takovému úkonu zapotřebí zvláštní plné moci. Tuto plnou moc uděluje pověřující zadavatel bez dalšího omezení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a výslovně stanoví, že centrální zadavatel je oprávněn zmocnit třetí osobu </w:t>
      </w:r>
      <w:r w:rsidR="00280687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k provedení úkonů obsažených v této plné moci.</w:t>
      </w:r>
    </w:p>
    <w:p w14:paraId="5DB5D404" w14:textId="77777777" w:rsidR="00DC4057" w:rsidRPr="00EE5C83" w:rsidRDefault="00E86922" w:rsidP="0010685E">
      <w:pPr>
        <w:pStyle w:val="Odstavec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 xml:space="preserve">Pověřující zadavatel zmocňuje Centrálního zadavatele, aby za něj na trhu konečných zákazníků organizovaném spol. POWER EXCHANGE CENTRAL </w:t>
      </w:r>
      <w:r w:rsidRPr="00EE5C83">
        <w:rPr>
          <w:rFonts w:ascii="Times New Roman" w:hAnsi="Times New Roman"/>
          <w:sz w:val="24"/>
        </w:rPr>
        <w:lastRenderedPageBreak/>
        <w:t>EUROPE, a.s. uzavíral burzovní obchody, zejména aby podával poptávky na nákup komodit, tyto poptávky měnil a rušil.</w:t>
      </w:r>
    </w:p>
    <w:p w14:paraId="2393968A" w14:textId="77777777" w:rsidR="00DC4057" w:rsidRPr="00EE5C83" w:rsidRDefault="00E86922" w:rsidP="0010685E">
      <w:pPr>
        <w:ind w:firstLine="567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>Komoditami se pro účely této plné moci rozumí „</w:t>
      </w:r>
      <w:r w:rsidR="00FA25E1" w:rsidRPr="00921111">
        <w:rPr>
          <w:rFonts w:ascii="Times New Roman" w:hAnsi="Times New Roman"/>
          <w:sz w:val="24"/>
        </w:rPr>
        <w:t>elektrická energie</w:t>
      </w:r>
      <w:r w:rsidRPr="00EE5C83">
        <w:rPr>
          <w:rFonts w:ascii="Times New Roman" w:hAnsi="Times New Roman"/>
          <w:sz w:val="24"/>
        </w:rPr>
        <w:t>“.</w:t>
      </w:r>
    </w:p>
    <w:p w14:paraId="7002F3FD" w14:textId="77777777" w:rsidR="00CD2ED3" w:rsidRDefault="00E86922" w:rsidP="00617ABC">
      <w:pPr>
        <w:pStyle w:val="Odstavec"/>
        <w:rPr>
          <w:rFonts w:ascii="Times New Roman" w:hAnsi="Times New Roman"/>
          <w:sz w:val="24"/>
        </w:rPr>
      </w:pPr>
      <w:r w:rsidRPr="00EE5C83">
        <w:rPr>
          <w:rFonts w:ascii="Times New Roman" w:hAnsi="Times New Roman"/>
          <w:sz w:val="24"/>
        </w:rPr>
        <w:t xml:space="preserve">Pověřující zadavatel souhlasí, aby Centrální zadavatel ve stejné věci zastupoval </w:t>
      </w:r>
      <w:r w:rsidR="00CD2ED3">
        <w:rPr>
          <w:rFonts w:ascii="Times New Roman" w:hAnsi="Times New Roman"/>
          <w:sz w:val="24"/>
        </w:rPr>
        <w:br/>
      </w:r>
      <w:r w:rsidRPr="00EE5C83">
        <w:rPr>
          <w:rFonts w:ascii="Times New Roman" w:hAnsi="Times New Roman"/>
          <w:sz w:val="24"/>
        </w:rPr>
        <w:t>i další Pověřující zadavatele a sdružoval jejich poptávky s poptávkou Pověřujícího</w:t>
      </w:r>
      <w:r w:rsidR="00CD2ED3">
        <w:rPr>
          <w:rFonts w:ascii="Times New Roman" w:hAnsi="Times New Roman"/>
          <w:sz w:val="24"/>
        </w:rPr>
        <w:t xml:space="preserve"> </w:t>
      </w:r>
      <w:r w:rsidR="00557F1A">
        <w:rPr>
          <w:rFonts w:ascii="Times New Roman" w:hAnsi="Times New Roman"/>
          <w:sz w:val="24"/>
        </w:rPr>
        <w:t>z</w:t>
      </w:r>
      <w:r w:rsidRPr="00EE5C83">
        <w:rPr>
          <w:rFonts w:ascii="Times New Roman" w:hAnsi="Times New Roman"/>
          <w:sz w:val="24"/>
        </w:rPr>
        <w:t>adavatele tak, aby mohly být soutěženy v rámci jedné aukce.</w:t>
      </w:r>
    </w:p>
    <w:p w14:paraId="3C57122B" w14:textId="77777777" w:rsidR="00A20E0A" w:rsidRPr="00EE5C83" w:rsidRDefault="00E86922">
      <w:pPr>
        <w:pStyle w:val="lnek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EE5C83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7360CCC4" w14:textId="77777777" w:rsidR="009C2722" w:rsidRPr="000A7B8F" w:rsidRDefault="00E86922" w:rsidP="00032C45">
      <w:pPr>
        <w:pStyle w:val="Odstavec"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032C45" w:rsidRPr="000A7B8F">
        <w:rPr>
          <w:rStyle w:val="FontStyle11"/>
          <w:rFonts w:ascii="Times New Roman" w:hAnsi="Times New Roman" w:cs="Times New Roman"/>
          <w:sz w:val="24"/>
          <w:szCs w:val="24"/>
        </w:rPr>
        <w:t>ne</w:t>
      </w:r>
      <w:r w:rsidR="00250EAD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určitou. </w:t>
      </w:r>
      <w:r w:rsidR="00A716D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Výpověď této smlouvy musí být smluvní straně doručena 6 měsíců před ukončením dodávky </w:t>
      </w:r>
      <w:r w:rsidR="00A716D2" w:rsidRPr="00921111">
        <w:rPr>
          <w:rStyle w:val="FontStyle11"/>
          <w:rFonts w:ascii="Times New Roman" w:hAnsi="Times New Roman" w:cs="Times New Roman"/>
          <w:sz w:val="24"/>
          <w:szCs w:val="24"/>
        </w:rPr>
        <w:t>elektrické energie</w:t>
      </w:r>
      <w:r w:rsidR="00A716D2" w:rsidRPr="000A7B8F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DE0204" w:rsidRPr="000A7B8F">
        <w:rPr>
          <w:rStyle w:val="FontStyle11"/>
          <w:rFonts w:ascii="Times New Roman" w:hAnsi="Times New Roman" w:cs="Times New Roman"/>
          <w:sz w:val="24"/>
          <w:szCs w:val="24"/>
        </w:rPr>
        <w:t>z předchozí zakázky.</w:t>
      </w:r>
    </w:p>
    <w:p w14:paraId="639C708A" w14:textId="77777777" w:rsidR="00D12964" w:rsidRPr="00360093" w:rsidRDefault="00D12964">
      <w:pPr>
        <w:pStyle w:val="lnek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360093">
        <w:rPr>
          <w:rStyle w:val="FontStyle11"/>
          <w:rFonts w:ascii="Times New Roman" w:hAnsi="Times New Roman" w:cs="Times New Roman"/>
          <w:bCs w:val="0"/>
          <w:sz w:val="24"/>
          <w:szCs w:val="24"/>
        </w:rPr>
        <w:t>Ostatní ujednání</w:t>
      </w:r>
    </w:p>
    <w:p w14:paraId="0396495C" w14:textId="77777777" w:rsidR="00130FA2" w:rsidRDefault="00D12964" w:rsidP="00EE0CE0">
      <w:pPr>
        <w:pStyle w:val="lnek"/>
        <w:keepLines/>
        <w:numPr>
          <w:ilvl w:val="0"/>
          <w:numId w:val="0"/>
        </w:numPr>
        <w:ind w:left="567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Vzorová smlouva o vzniku oprávnění k uzavírání obchodů na trhu PXE pro konečné zákazníky – odběratel</w:t>
      </w:r>
      <w:r w:rsidR="00E85A0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burzovní pravidla pro trh s komoditami pro</w:t>
      </w:r>
      <w:r w:rsidR="00360093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konečné zákazníky </w:t>
      </w:r>
      <w:r w:rsidR="00E85A0A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a ostatní dokumenty </w:t>
      </w:r>
      <w:r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jsou k dispozici na </w:t>
      </w:r>
      <w:r w:rsidR="00130FA2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webových stránkách burzy PXE</w:t>
      </w:r>
      <w:r w:rsidR="00EE0CE0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hyperlink r:id="rId6" w:anchor="ke-stazeni" w:history="1">
        <w:r w:rsidR="00130FA2" w:rsidRPr="009D48E4">
          <w:rPr>
            <w:rStyle w:val="Hypertextovodkaz"/>
            <w:rFonts w:ascii="Times New Roman" w:hAnsi="Times New Roman"/>
            <w:b w:val="0"/>
            <w:bCs w:val="0"/>
            <w:sz w:val="24"/>
            <w:szCs w:val="24"/>
          </w:rPr>
          <w:t>http://www.pxeaukce.cz/#ke-stazeni</w:t>
        </w:r>
      </w:hyperlink>
      <w:r w:rsidR="00EE0CE0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14:paraId="3788FF20" w14:textId="77777777" w:rsidR="00847BB4" w:rsidRPr="00EE5C83" w:rsidRDefault="00E86922">
      <w:pPr>
        <w:pStyle w:val="lnek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Závěrečná ustanovení</w:t>
      </w:r>
    </w:p>
    <w:p w14:paraId="1DB04B04" w14:textId="77777777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Smluvní strany se dohodly, že vztahy a skutečnosti neupravené touto smlouvou, se řídí občanským zákoníkem a ostatními obecně závaznými právními předpisy.</w:t>
      </w:r>
    </w:p>
    <w:p w14:paraId="0F3A8A82" w14:textId="77777777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Smluvní strany berou na vědomí, že tato smlouva, případně seznam smluvních stran této smlouvy bude poskytnut dodavatelům jako součást zadávací dokumentace.</w:t>
      </w:r>
    </w:p>
    <w:p w14:paraId="53E05D97" w14:textId="77777777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Tuto smlouvu lze měnit a doplňovat pouze písemnými vzestupně číslovanými dodatky se souhlasem obou smluvních stran.</w:t>
      </w:r>
    </w:p>
    <w:p w14:paraId="617344D1" w14:textId="77777777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Tato smlouva je vyhotovena ve třech stejnopisech s platností originálu, z nichž dvě vyhotovení obdrží centrální zadavatel a jedno pověřující zadavatel.</w:t>
      </w:r>
    </w:p>
    <w:p w14:paraId="1E23F366" w14:textId="77777777" w:rsidR="00847BB4" w:rsidRPr="00EE5C83" w:rsidRDefault="00E86922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14:paraId="1F7F511F" w14:textId="3AFD0D9D" w:rsidR="009B63F1" w:rsidRPr="00921111" w:rsidRDefault="00E86922" w:rsidP="002B6DBE">
      <w:pPr>
        <w:pStyle w:val="Odstavec"/>
        <w:rPr>
          <w:rStyle w:val="FontStyle11"/>
          <w:rFonts w:ascii="Times New Roman" w:hAnsi="Times New Roman" w:cs="Times New Roman"/>
          <w:sz w:val="24"/>
          <w:szCs w:val="24"/>
        </w:rPr>
      </w:pPr>
      <w:r w:rsidRPr="00EE5C83">
        <w:rPr>
          <w:rStyle w:val="FontStyle11"/>
          <w:rFonts w:ascii="Times New Roman" w:hAnsi="Times New Roman" w:cs="Times New Roman"/>
          <w:sz w:val="24"/>
          <w:szCs w:val="24"/>
        </w:rPr>
        <w:t xml:space="preserve">Tato smlouva byla schválena Radou Karlovarského kraje usnesením č. </w:t>
      </w:r>
      <w:r w:rsidRPr="00921111">
        <w:rPr>
          <w:rStyle w:val="FontStyle11"/>
          <w:rFonts w:ascii="Times New Roman" w:hAnsi="Times New Roman" w:cs="Times New Roman"/>
          <w:sz w:val="24"/>
          <w:szCs w:val="24"/>
        </w:rPr>
        <w:t xml:space="preserve">RK  </w:t>
      </w:r>
      <w:r w:rsidR="00D51923">
        <w:rPr>
          <w:rStyle w:val="FontStyle11"/>
          <w:rFonts w:ascii="Times New Roman" w:hAnsi="Times New Roman" w:cs="Times New Roman"/>
          <w:sz w:val="24"/>
          <w:szCs w:val="24"/>
        </w:rPr>
        <w:t>XX</w:t>
      </w:r>
      <w:r w:rsidR="00A57350" w:rsidRPr="0092111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21111">
        <w:rPr>
          <w:rStyle w:val="FontStyle11"/>
          <w:rFonts w:ascii="Times New Roman" w:hAnsi="Times New Roman" w:cs="Times New Roman"/>
          <w:sz w:val="24"/>
          <w:szCs w:val="24"/>
        </w:rPr>
        <w:t xml:space="preserve">ze dne </w:t>
      </w:r>
      <w:r w:rsidR="00D51923">
        <w:rPr>
          <w:rStyle w:val="FontStyle11"/>
          <w:rFonts w:ascii="Times New Roman" w:hAnsi="Times New Roman" w:cs="Times New Roman"/>
          <w:sz w:val="24"/>
          <w:szCs w:val="24"/>
        </w:rPr>
        <w:t>XX</w:t>
      </w:r>
      <w:r w:rsidRPr="0092111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26"/>
        <w:gridCol w:w="4189"/>
      </w:tblGrid>
      <w:tr w:rsidR="00E26490" w:rsidRPr="00EE5C83" w14:paraId="007F1376" w14:textId="77777777" w:rsidTr="00617ABC">
        <w:tc>
          <w:tcPr>
            <w:tcW w:w="2540" w:type="pct"/>
          </w:tcPr>
          <w:p w14:paraId="7257CF8D" w14:textId="77777777" w:rsidR="0010685E" w:rsidRPr="00EE5C83" w:rsidRDefault="00AD3D75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DC24464" w14:textId="77777777" w:rsidR="001C09A0" w:rsidRPr="00EE5C83" w:rsidRDefault="00AD3D75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10C68706" w14:textId="13213698" w:rsidR="00847BB4" w:rsidRPr="00EE5C83" w:rsidRDefault="00E86922" w:rsidP="00036C64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="00EE6C2F">
              <w:rPr>
                <w:rFonts w:ascii="Times New Roman" w:hAnsi="Times New Roman"/>
                <w:sz w:val="24"/>
                <w:szCs w:val="24"/>
                <w:lang w:val="cs-CZ"/>
              </w:rPr>
              <w:t> Karlových Varech dne ___</w:t>
            </w:r>
            <w:r w:rsidR="002043D8">
              <w:rPr>
                <w:rFonts w:ascii="Times New Roman" w:hAnsi="Times New Roman"/>
                <w:sz w:val="24"/>
                <w:szCs w:val="24"/>
                <w:lang w:val="cs-CZ"/>
              </w:rPr>
              <w:t>______2022</w:t>
            </w:r>
          </w:p>
        </w:tc>
        <w:tc>
          <w:tcPr>
            <w:tcW w:w="2460" w:type="pct"/>
          </w:tcPr>
          <w:p w14:paraId="2B36AABA" w14:textId="77777777" w:rsidR="0010685E" w:rsidRPr="00EE5C83" w:rsidRDefault="00E86922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 </w:t>
            </w:r>
          </w:p>
          <w:p w14:paraId="6B40683A" w14:textId="77777777" w:rsidR="00C943ED" w:rsidRPr="00EE5C83" w:rsidRDefault="00AD3D75" w:rsidP="0010685E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20EB5DED" w14:textId="325F2BFB" w:rsidR="00847BB4" w:rsidRPr="00EE5C83" w:rsidRDefault="002043D8" w:rsidP="00032C45">
            <w:pPr>
              <w:pStyle w:val="Stext"/>
              <w:keepNext/>
              <w:suppressAutoHyphens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 </w:t>
            </w:r>
            <w:r w:rsidR="00EE6C2F">
              <w:rPr>
                <w:rFonts w:ascii="Times New Roman" w:hAnsi="Times New Roman"/>
                <w:sz w:val="24"/>
                <w:szCs w:val="24"/>
                <w:lang w:val="cs-CZ"/>
              </w:rPr>
              <w:t>V _____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_______ dne _________ 2022</w:t>
            </w:r>
          </w:p>
        </w:tc>
      </w:tr>
      <w:tr w:rsidR="00E26490" w:rsidRPr="00EE5C83" w14:paraId="2D631512" w14:textId="77777777" w:rsidTr="00617ABC">
        <w:tc>
          <w:tcPr>
            <w:tcW w:w="2540" w:type="pct"/>
          </w:tcPr>
          <w:p w14:paraId="261A387C" w14:textId="77777777" w:rsidR="0085694D" w:rsidRPr="00EE5C83" w:rsidRDefault="00AD3D75" w:rsidP="0010685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bookmarkStart w:id="6" w:name="Text13"/>
        <w:tc>
          <w:tcPr>
            <w:tcW w:w="2460" w:type="pct"/>
          </w:tcPr>
          <w:p w14:paraId="56F5C3BD" w14:textId="77777777" w:rsidR="00847BB4" w:rsidRPr="00EE5C83" w:rsidRDefault="00E86922" w:rsidP="0010685E">
            <w:pPr>
              <w:suppressAutoHyphens/>
              <w:rPr>
                <w:rFonts w:ascii="Times New Roman" w:hAnsi="Times New Roman"/>
                <w:sz w:val="24"/>
              </w:rPr>
            </w:pPr>
            <w:r w:rsidRPr="00EE5C83"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5C8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E5C83">
              <w:rPr>
                <w:rFonts w:ascii="Times New Roman" w:hAnsi="Times New Roman"/>
                <w:sz w:val="24"/>
              </w:rPr>
            </w:r>
            <w:r w:rsidRPr="00EE5C83">
              <w:rPr>
                <w:rFonts w:ascii="Times New Roman" w:hAnsi="Times New Roman"/>
                <w:sz w:val="24"/>
              </w:rPr>
              <w:fldChar w:fldCharType="separate"/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eastAsia="Arial Unicode MS" w:hAnsi="Times New Roman"/>
                <w:noProof/>
                <w:sz w:val="24"/>
              </w:rPr>
              <w:t> </w:t>
            </w:r>
            <w:r w:rsidRPr="00EE5C83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E26490" w:rsidRPr="00EE5C83" w14:paraId="47F41061" w14:textId="77777777" w:rsidTr="00617ABC">
        <w:tc>
          <w:tcPr>
            <w:tcW w:w="2540" w:type="pct"/>
          </w:tcPr>
          <w:p w14:paraId="4D2C28CF" w14:textId="77777777" w:rsidR="00417CAC" w:rsidRPr="00EE5C83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  <w:r w:rsidRPr="00EE5C8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Karlovarský kraj</w:t>
            </w:r>
          </w:p>
          <w:p w14:paraId="32265BCD" w14:textId="77777777" w:rsidR="00847BB4" w:rsidRPr="00EE5C83" w:rsidRDefault="00AD3D75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460" w:type="pct"/>
          </w:tcPr>
          <w:p w14:paraId="049C8FB5" w14:textId="77777777" w:rsidR="00847BB4" w:rsidRPr="00EE5C83" w:rsidRDefault="00E86922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t>____________________________</w:t>
            </w:r>
            <w:r w:rsidRPr="00EE5C83">
              <w:rPr>
                <w:rFonts w:ascii="Times New Roman" w:hAnsi="Times New Roman"/>
                <w:sz w:val="24"/>
                <w:szCs w:val="24"/>
                <w:lang w:val="cs-CZ"/>
              </w:rPr>
              <w:br/>
            </w:r>
          </w:p>
          <w:p w14:paraId="0541CA21" w14:textId="77777777" w:rsidR="00417CAC" w:rsidRPr="00EE5C83" w:rsidRDefault="00AD3D75" w:rsidP="0010685E">
            <w:pPr>
              <w:pStyle w:val="Stext5"/>
              <w:keepNext/>
              <w:numPr>
                <w:ilvl w:val="0"/>
                <w:numId w:val="0"/>
              </w:num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79254282" w14:textId="77777777" w:rsidR="00C943ED" w:rsidRPr="00EE5C83" w:rsidRDefault="00AD3D75" w:rsidP="00360093">
      <w:pPr>
        <w:suppressAutoHyphens/>
        <w:rPr>
          <w:rStyle w:val="FontStyle11"/>
          <w:rFonts w:ascii="Times New Roman" w:hAnsi="Times New Roman" w:cs="Times New Roman"/>
          <w:sz w:val="24"/>
          <w:szCs w:val="24"/>
          <w:lang w:val="de-AT" w:eastAsia="zh-TW"/>
        </w:rPr>
      </w:pPr>
    </w:p>
    <w:sectPr w:rsidR="00C943ED" w:rsidRPr="00EE5C83" w:rsidSect="00C943ED">
      <w:type w:val="continuous"/>
      <w:pgSz w:w="11905" w:h="16837"/>
      <w:pgMar w:top="1560" w:right="1690" w:bottom="1276" w:left="17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69"/>
    <w:multiLevelType w:val="singleLevel"/>
    <w:tmpl w:val="42BA33FC"/>
    <w:lvl w:ilvl="0">
      <w:start w:val="1"/>
      <w:numFmt w:val="decimal"/>
      <w:lvlText w:val="4.%1"/>
      <w:legacy w:legacy="1" w:legacySpace="0" w:legacyIndent="629"/>
      <w:lvlJc w:val="left"/>
      <w:rPr>
        <w:rFonts w:ascii="Verdana" w:hAnsi="Verdana" w:hint="default"/>
      </w:rPr>
    </w:lvl>
  </w:abstractNum>
  <w:abstractNum w:abstractNumId="1" w15:restartNumberingAfterBreak="0">
    <w:nsid w:val="0832268A"/>
    <w:multiLevelType w:val="singleLevel"/>
    <w:tmpl w:val="85D0135C"/>
    <w:lvl w:ilvl="0">
      <w:start w:val="1"/>
      <w:numFmt w:val="decimal"/>
      <w:lvlText w:val="3.%1."/>
      <w:legacy w:legacy="1" w:legacySpace="0" w:legacyIndent="624"/>
      <w:lvlJc w:val="left"/>
      <w:rPr>
        <w:rFonts w:ascii="Verdana" w:hAnsi="Verdana" w:hint="default"/>
      </w:rPr>
    </w:lvl>
  </w:abstractNum>
  <w:abstractNum w:abstractNumId="2" w15:restartNumberingAfterBreak="0">
    <w:nsid w:val="12514F71"/>
    <w:multiLevelType w:val="hybridMultilevel"/>
    <w:tmpl w:val="55A87EBA"/>
    <w:lvl w:ilvl="0" w:tplc="E1CAB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60CF6" w:tentative="1">
      <w:start w:val="1"/>
      <w:numFmt w:val="lowerLetter"/>
      <w:lvlText w:val="%2."/>
      <w:lvlJc w:val="left"/>
      <w:pPr>
        <w:ind w:left="1440" w:hanging="360"/>
      </w:pPr>
    </w:lvl>
    <w:lvl w:ilvl="2" w:tplc="7772C0EE" w:tentative="1">
      <w:start w:val="1"/>
      <w:numFmt w:val="lowerRoman"/>
      <w:lvlText w:val="%3."/>
      <w:lvlJc w:val="right"/>
      <w:pPr>
        <w:ind w:left="2160" w:hanging="180"/>
      </w:pPr>
    </w:lvl>
    <w:lvl w:ilvl="3" w:tplc="180CF686" w:tentative="1">
      <w:start w:val="1"/>
      <w:numFmt w:val="decimal"/>
      <w:lvlText w:val="%4."/>
      <w:lvlJc w:val="left"/>
      <w:pPr>
        <w:ind w:left="2880" w:hanging="360"/>
      </w:pPr>
    </w:lvl>
    <w:lvl w:ilvl="4" w:tplc="00306CE0" w:tentative="1">
      <w:start w:val="1"/>
      <w:numFmt w:val="lowerLetter"/>
      <w:lvlText w:val="%5."/>
      <w:lvlJc w:val="left"/>
      <w:pPr>
        <w:ind w:left="3600" w:hanging="360"/>
      </w:pPr>
    </w:lvl>
    <w:lvl w:ilvl="5" w:tplc="549AEF44" w:tentative="1">
      <w:start w:val="1"/>
      <w:numFmt w:val="lowerRoman"/>
      <w:lvlText w:val="%6."/>
      <w:lvlJc w:val="right"/>
      <w:pPr>
        <w:ind w:left="4320" w:hanging="180"/>
      </w:pPr>
    </w:lvl>
    <w:lvl w:ilvl="6" w:tplc="9E2EC798" w:tentative="1">
      <w:start w:val="1"/>
      <w:numFmt w:val="decimal"/>
      <w:lvlText w:val="%7."/>
      <w:lvlJc w:val="left"/>
      <w:pPr>
        <w:ind w:left="5040" w:hanging="360"/>
      </w:pPr>
    </w:lvl>
    <w:lvl w:ilvl="7" w:tplc="BFDCFCE4" w:tentative="1">
      <w:start w:val="1"/>
      <w:numFmt w:val="lowerLetter"/>
      <w:lvlText w:val="%8."/>
      <w:lvlJc w:val="left"/>
      <w:pPr>
        <w:ind w:left="5760" w:hanging="360"/>
      </w:pPr>
    </w:lvl>
    <w:lvl w:ilvl="8" w:tplc="5506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D7B"/>
    <w:multiLevelType w:val="multilevel"/>
    <w:tmpl w:val="3E30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D66E9"/>
    <w:multiLevelType w:val="singleLevel"/>
    <w:tmpl w:val="6B44AE48"/>
    <w:lvl w:ilvl="0">
      <w:start w:val="4"/>
      <w:numFmt w:val="decimal"/>
      <w:lvlText w:val="5.%1"/>
      <w:legacy w:legacy="1" w:legacySpace="0" w:legacyIndent="624"/>
      <w:lvlJc w:val="left"/>
      <w:rPr>
        <w:rFonts w:ascii="Verdana" w:hAnsi="Verdana" w:hint="default"/>
      </w:rPr>
    </w:lvl>
  </w:abstractNum>
  <w:abstractNum w:abstractNumId="5" w15:restartNumberingAfterBreak="0">
    <w:nsid w:val="2CEA500D"/>
    <w:multiLevelType w:val="singleLevel"/>
    <w:tmpl w:val="A45A9E42"/>
    <w:lvl w:ilvl="0">
      <w:start w:val="1"/>
      <w:numFmt w:val="decimal"/>
      <w:lvlText w:val="7.%1"/>
      <w:legacy w:legacy="1" w:legacySpace="0" w:legacyIndent="624"/>
      <w:lvlJc w:val="left"/>
      <w:rPr>
        <w:rFonts w:ascii="Verdana" w:hAnsi="Verdana" w:hint="default"/>
      </w:rPr>
    </w:lvl>
  </w:abstractNum>
  <w:abstractNum w:abstractNumId="6" w15:restartNumberingAfterBreak="0">
    <w:nsid w:val="39E963A2"/>
    <w:multiLevelType w:val="singleLevel"/>
    <w:tmpl w:val="5A3C1256"/>
    <w:lvl w:ilvl="0">
      <w:start w:val="1"/>
      <w:numFmt w:val="decimal"/>
      <w:lvlText w:val="1.%1."/>
      <w:legacy w:legacy="1" w:legacySpace="0" w:legacyIndent="658"/>
      <w:lvlJc w:val="left"/>
      <w:rPr>
        <w:rFonts w:ascii="Verdana" w:hAnsi="Verdana" w:hint="default"/>
      </w:rPr>
    </w:lvl>
  </w:abstractNum>
  <w:abstractNum w:abstractNumId="7" w15:restartNumberingAfterBreak="0">
    <w:nsid w:val="3E784FB1"/>
    <w:multiLevelType w:val="multilevel"/>
    <w:tmpl w:val="F8382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8A10CC"/>
    <w:multiLevelType w:val="singleLevel"/>
    <w:tmpl w:val="2772CBAA"/>
    <w:lvl w:ilvl="0">
      <w:start w:val="1"/>
      <w:numFmt w:val="decimal"/>
      <w:lvlText w:val="5.%1"/>
      <w:legacy w:legacy="1" w:legacySpace="0" w:legacyIndent="619"/>
      <w:lvlJc w:val="left"/>
      <w:rPr>
        <w:rFonts w:ascii="Verdana" w:hAnsi="Verdana" w:hint="default"/>
      </w:rPr>
    </w:lvl>
  </w:abstractNum>
  <w:abstractNum w:abstractNumId="9" w15:restartNumberingAfterBreak="0">
    <w:nsid w:val="572A3CD1"/>
    <w:multiLevelType w:val="singleLevel"/>
    <w:tmpl w:val="A1048F06"/>
    <w:lvl w:ilvl="0">
      <w:start w:val="1"/>
      <w:numFmt w:val="decimal"/>
      <w:lvlText w:val="6.%1"/>
      <w:legacy w:legacy="1" w:legacySpace="0" w:legacyIndent="629"/>
      <w:lvlJc w:val="left"/>
      <w:rPr>
        <w:rFonts w:ascii="Verdana" w:hAnsi="Verdana" w:hint="default"/>
      </w:rPr>
    </w:lvl>
  </w:abstractNum>
  <w:abstractNum w:abstractNumId="10" w15:restartNumberingAfterBreak="0">
    <w:nsid w:val="5F6C0DE6"/>
    <w:multiLevelType w:val="multilevel"/>
    <w:tmpl w:val="70B67324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dstavec"/>
      <w:lvlText w:val="%1.%2."/>
      <w:lvlJc w:val="left"/>
      <w:pPr>
        <w:ind w:left="715" w:hanging="432"/>
      </w:pPr>
      <w:rPr>
        <w:b w:val="0"/>
        <w:strike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95734B"/>
    <w:multiLevelType w:val="multilevel"/>
    <w:tmpl w:val="3860332A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text5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62B5369"/>
    <w:multiLevelType w:val="singleLevel"/>
    <w:tmpl w:val="7A06A456"/>
    <w:lvl w:ilvl="0">
      <w:start w:val="1"/>
      <w:numFmt w:val="decimal"/>
      <w:lvlText w:val="2.%1"/>
      <w:legacy w:legacy="1" w:legacySpace="0" w:legacyIndent="629"/>
      <w:lvlJc w:val="left"/>
      <w:rPr>
        <w:rFonts w:ascii="Verdana" w:hAnsi="Verdana" w:hint="default"/>
      </w:rPr>
    </w:lvl>
  </w:abstractNum>
  <w:abstractNum w:abstractNumId="13" w15:restartNumberingAfterBreak="0">
    <w:nsid w:val="665B6DCF"/>
    <w:multiLevelType w:val="singleLevel"/>
    <w:tmpl w:val="D94A662E"/>
    <w:lvl w:ilvl="0">
      <w:start w:val="1"/>
      <w:numFmt w:val="decimal"/>
      <w:lvlText w:val="5.3.%1"/>
      <w:legacy w:legacy="1" w:legacySpace="0" w:legacyIndent="787"/>
      <w:lvlJc w:val="left"/>
      <w:rPr>
        <w:rFonts w:ascii="Verdana" w:hAnsi="Verdana" w:hint="default"/>
      </w:rPr>
    </w:lvl>
  </w:abstractNum>
  <w:abstractNum w:abstractNumId="14" w15:restartNumberingAfterBreak="0">
    <w:nsid w:val="7EE55F52"/>
    <w:multiLevelType w:val="hybridMultilevel"/>
    <w:tmpl w:val="99CA731A"/>
    <w:lvl w:ilvl="0" w:tplc="5ACCD3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1B84C1A">
      <w:start w:val="1"/>
      <w:numFmt w:val="lowerLetter"/>
      <w:lvlText w:val="%2."/>
      <w:lvlJc w:val="left"/>
      <w:pPr>
        <w:ind w:left="1440" w:hanging="360"/>
      </w:pPr>
    </w:lvl>
    <w:lvl w:ilvl="2" w:tplc="11D095C2" w:tentative="1">
      <w:start w:val="1"/>
      <w:numFmt w:val="lowerRoman"/>
      <w:lvlText w:val="%3."/>
      <w:lvlJc w:val="right"/>
      <w:pPr>
        <w:ind w:left="2160" w:hanging="180"/>
      </w:pPr>
    </w:lvl>
    <w:lvl w:ilvl="3" w:tplc="BA62C1D4" w:tentative="1">
      <w:start w:val="1"/>
      <w:numFmt w:val="decimal"/>
      <w:lvlText w:val="%4."/>
      <w:lvlJc w:val="left"/>
      <w:pPr>
        <w:ind w:left="2880" w:hanging="360"/>
      </w:pPr>
    </w:lvl>
    <w:lvl w:ilvl="4" w:tplc="8954DA4C" w:tentative="1">
      <w:start w:val="1"/>
      <w:numFmt w:val="lowerLetter"/>
      <w:lvlText w:val="%5."/>
      <w:lvlJc w:val="left"/>
      <w:pPr>
        <w:ind w:left="3600" w:hanging="360"/>
      </w:pPr>
    </w:lvl>
    <w:lvl w:ilvl="5" w:tplc="58144BBA" w:tentative="1">
      <w:start w:val="1"/>
      <w:numFmt w:val="lowerRoman"/>
      <w:lvlText w:val="%6."/>
      <w:lvlJc w:val="right"/>
      <w:pPr>
        <w:ind w:left="4320" w:hanging="180"/>
      </w:pPr>
    </w:lvl>
    <w:lvl w:ilvl="6" w:tplc="9F423A74" w:tentative="1">
      <w:start w:val="1"/>
      <w:numFmt w:val="decimal"/>
      <w:lvlText w:val="%7."/>
      <w:lvlJc w:val="left"/>
      <w:pPr>
        <w:ind w:left="5040" w:hanging="360"/>
      </w:pPr>
    </w:lvl>
    <w:lvl w:ilvl="7" w:tplc="D5329F64" w:tentative="1">
      <w:start w:val="1"/>
      <w:numFmt w:val="lowerLetter"/>
      <w:lvlText w:val="%8."/>
      <w:lvlJc w:val="left"/>
      <w:pPr>
        <w:ind w:left="5760" w:hanging="360"/>
      </w:pPr>
    </w:lvl>
    <w:lvl w:ilvl="8" w:tplc="37482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7"/>
        <w:numFmt w:val="decimal"/>
        <w:lvlText w:val="2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5.%1"/>
        <w:legacy w:legacy="1" w:legacySpace="0" w:legacyIndent="629"/>
        <w:lvlJc w:val="left"/>
        <w:rPr>
          <w:rFonts w:ascii="Verdana" w:hAnsi="Verdana" w:hint="default"/>
        </w:rPr>
      </w:lvl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0"/>
    <w:rsid w:val="00032C45"/>
    <w:rsid w:val="00036C64"/>
    <w:rsid w:val="000A7B8F"/>
    <w:rsid w:val="000E5809"/>
    <w:rsid w:val="00105D14"/>
    <w:rsid w:val="00130FA2"/>
    <w:rsid w:val="001A72E0"/>
    <w:rsid w:val="001D0730"/>
    <w:rsid w:val="002013FC"/>
    <w:rsid w:val="002043D8"/>
    <w:rsid w:val="00250EAD"/>
    <w:rsid w:val="00280687"/>
    <w:rsid w:val="002B6DBE"/>
    <w:rsid w:val="00320689"/>
    <w:rsid w:val="00360093"/>
    <w:rsid w:val="005068B6"/>
    <w:rsid w:val="00557F1A"/>
    <w:rsid w:val="005631E5"/>
    <w:rsid w:val="0056683F"/>
    <w:rsid w:val="00575533"/>
    <w:rsid w:val="00586DA3"/>
    <w:rsid w:val="005F4EC6"/>
    <w:rsid w:val="0066614F"/>
    <w:rsid w:val="00770336"/>
    <w:rsid w:val="007F3BAA"/>
    <w:rsid w:val="008056FE"/>
    <w:rsid w:val="008718E9"/>
    <w:rsid w:val="00921111"/>
    <w:rsid w:val="00972CC1"/>
    <w:rsid w:val="009C2722"/>
    <w:rsid w:val="009F3E7E"/>
    <w:rsid w:val="00A57350"/>
    <w:rsid w:val="00A716D2"/>
    <w:rsid w:val="00AC65A0"/>
    <w:rsid w:val="00AD3D75"/>
    <w:rsid w:val="00B10777"/>
    <w:rsid w:val="00B13F4B"/>
    <w:rsid w:val="00B71E25"/>
    <w:rsid w:val="00BB0A0E"/>
    <w:rsid w:val="00BE084F"/>
    <w:rsid w:val="00C46BBA"/>
    <w:rsid w:val="00C74BD4"/>
    <w:rsid w:val="00CD0395"/>
    <w:rsid w:val="00CD2ED3"/>
    <w:rsid w:val="00D12964"/>
    <w:rsid w:val="00D346FE"/>
    <w:rsid w:val="00D51923"/>
    <w:rsid w:val="00D91093"/>
    <w:rsid w:val="00DB3DDE"/>
    <w:rsid w:val="00DC1777"/>
    <w:rsid w:val="00DC6CA3"/>
    <w:rsid w:val="00DE0204"/>
    <w:rsid w:val="00E211C8"/>
    <w:rsid w:val="00E26490"/>
    <w:rsid w:val="00E36541"/>
    <w:rsid w:val="00E85A0A"/>
    <w:rsid w:val="00E86922"/>
    <w:rsid w:val="00EC6674"/>
    <w:rsid w:val="00EE0CE0"/>
    <w:rsid w:val="00EE5C83"/>
    <w:rsid w:val="00EE6C2F"/>
    <w:rsid w:val="00F63EA4"/>
    <w:rsid w:val="00FA25E1"/>
    <w:rsid w:val="00FD4869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1C36"/>
  <w15:docId w15:val="{97CB934F-D502-4F40-B8BF-B735D1D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42"/>
    <w:pPr>
      <w:keepNext/>
      <w:spacing w:before="120" w:after="120"/>
      <w:jc w:val="both"/>
    </w:pPr>
    <w:rPr>
      <w:rFonts w:ascii="Verdana" w:hAnsi="Verdan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E77280"/>
  </w:style>
  <w:style w:type="paragraph" w:customStyle="1" w:styleId="Style2">
    <w:name w:val="Style2"/>
    <w:basedOn w:val="Normln"/>
    <w:uiPriority w:val="99"/>
    <w:rsid w:val="00E77280"/>
    <w:pPr>
      <w:spacing w:line="262" w:lineRule="exact"/>
      <w:ind w:hanging="658"/>
    </w:pPr>
  </w:style>
  <w:style w:type="paragraph" w:customStyle="1" w:styleId="Style3">
    <w:name w:val="Style3"/>
    <w:basedOn w:val="Normln"/>
    <w:uiPriority w:val="99"/>
    <w:rsid w:val="00E77280"/>
  </w:style>
  <w:style w:type="paragraph" w:customStyle="1" w:styleId="Style4">
    <w:name w:val="Style4"/>
    <w:basedOn w:val="Normln"/>
    <w:uiPriority w:val="99"/>
    <w:rsid w:val="00E77280"/>
    <w:pPr>
      <w:spacing w:line="264" w:lineRule="exact"/>
      <w:ind w:hanging="456"/>
    </w:pPr>
  </w:style>
  <w:style w:type="paragraph" w:customStyle="1" w:styleId="Style5">
    <w:name w:val="Style5"/>
    <w:basedOn w:val="Normln"/>
    <w:uiPriority w:val="99"/>
    <w:rsid w:val="00E77280"/>
    <w:pPr>
      <w:spacing w:line="264" w:lineRule="exact"/>
      <w:ind w:hanging="638"/>
    </w:pPr>
  </w:style>
  <w:style w:type="paragraph" w:customStyle="1" w:styleId="Style6">
    <w:name w:val="Style6"/>
    <w:basedOn w:val="Normln"/>
    <w:uiPriority w:val="99"/>
    <w:rsid w:val="00E77280"/>
    <w:pPr>
      <w:spacing w:line="264" w:lineRule="exact"/>
      <w:ind w:hanging="787"/>
    </w:pPr>
  </w:style>
  <w:style w:type="character" w:customStyle="1" w:styleId="FontStyle11">
    <w:name w:val="Font Style11"/>
    <w:basedOn w:val="Standardnpsmoodstavce"/>
    <w:uiPriority w:val="99"/>
    <w:rsid w:val="00E77280"/>
    <w:rPr>
      <w:rFonts w:ascii="Verdana" w:hAnsi="Verdana" w:cs="Verdana"/>
      <w:sz w:val="18"/>
      <w:szCs w:val="18"/>
    </w:rPr>
  </w:style>
  <w:style w:type="character" w:customStyle="1" w:styleId="FontStyle12">
    <w:name w:val="Font Style12"/>
    <w:basedOn w:val="Standardnpsmoodstavce"/>
    <w:uiPriority w:val="99"/>
    <w:rsid w:val="00E77280"/>
    <w:rPr>
      <w:rFonts w:ascii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01F1"/>
    <w:pPr>
      <w:ind w:left="567"/>
    </w:pPr>
  </w:style>
  <w:style w:type="paragraph" w:customStyle="1" w:styleId="Odstavec">
    <w:name w:val="Odstavec"/>
    <w:basedOn w:val="Normln"/>
    <w:link w:val="OdstavecChar"/>
    <w:qFormat/>
    <w:rsid w:val="003501F1"/>
    <w:pPr>
      <w:numPr>
        <w:ilvl w:val="1"/>
        <w:numId w:val="13"/>
      </w:numPr>
      <w:tabs>
        <w:tab w:val="left" w:pos="567"/>
      </w:tabs>
      <w:suppressAutoHyphens/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3501F1"/>
    <w:rPr>
      <w:rFonts w:ascii="Verdana" w:hAnsi="Verdana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6E57D8"/>
    <w:pPr>
      <w:numPr>
        <w:numId w:val="13"/>
      </w:numPr>
      <w:suppressAutoHyphens/>
      <w:spacing w:before="240" w:after="240"/>
      <w:ind w:left="567" w:hanging="567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uiPriority w:val="99"/>
    <w:semiHidden/>
    <w:unhideWhenUsed/>
    <w:rsid w:val="003501F1"/>
  </w:style>
  <w:style w:type="character" w:customStyle="1" w:styleId="lnekChar">
    <w:name w:val="článek Char"/>
    <w:basedOn w:val="Standardnpsmoodstavce"/>
    <w:link w:val="lnek"/>
    <w:rsid w:val="006E57D8"/>
    <w:rPr>
      <w:rFonts w:ascii="Verdana" w:eastAsia="Arial Unicode MS" w:hAnsi="Verdana"/>
      <w:b/>
      <w:bCs/>
      <w:sz w:val="22"/>
      <w:szCs w:val="22"/>
    </w:rPr>
  </w:style>
  <w:style w:type="paragraph" w:customStyle="1" w:styleId="111">
    <w:name w:val="1.1.1"/>
    <w:basedOn w:val="Odstavec"/>
    <w:link w:val="111Char"/>
    <w:qFormat/>
    <w:rsid w:val="003501F1"/>
    <w:pPr>
      <w:numPr>
        <w:ilvl w:val="2"/>
      </w:numPr>
      <w:tabs>
        <w:tab w:val="clear" w:pos="567"/>
        <w:tab w:val="left" w:pos="1134"/>
      </w:tabs>
      <w:ind w:left="1135" w:hanging="851"/>
    </w:pPr>
    <w:rPr>
      <w:szCs w:val="22"/>
    </w:rPr>
  </w:style>
  <w:style w:type="paragraph" w:customStyle="1" w:styleId="Sheading1">
    <w:name w:val="S_heading 1"/>
    <w:basedOn w:val="Normln"/>
    <w:next w:val="Stext1"/>
    <w:rsid w:val="00284A42"/>
    <w:pPr>
      <w:numPr>
        <w:numId w:val="14"/>
      </w:numPr>
      <w:spacing w:after="60" w:line="280" w:lineRule="atLeast"/>
    </w:pPr>
    <w:rPr>
      <w:rFonts w:eastAsia="PMingLiU"/>
      <w:b/>
      <w:sz w:val="20"/>
      <w:szCs w:val="20"/>
      <w:lang w:val="de-AT" w:eastAsia="zh-TW"/>
    </w:rPr>
  </w:style>
  <w:style w:type="character" w:customStyle="1" w:styleId="111Char">
    <w:name w:val="1.1.1 Char"/>
    <w:basedOn w:val="OdstavecChar"/>
    <w:link w:val="111"/>
    <w:rsid w:val="003501F1"/>
    <w:rPr>
      <w:rFonts w:ascii="Verdana" w:hAnsi="Verdana"/>
      <w:sz w:val="22"/>
      <w:szCs w:val="22"/>
    </w:rPr>
  </w:style>
  <w:style w:type="paragraph" w:customStyle="1" w:styleId="Stext1">
    <w:name w:val="S_text 1"/>
    <w:basedOn w:val="Normln"/>
    <w:rsid w:val="00284A42"/>
    <w:pPr>
      <w:keepNext w:val="0"/>
      <w:spacing w:after="60" w:line="280" w:lineRule="atLeast"/>
      <w:ind w:left="680"/>
    </w:pPr>
    <w:rPr>
      <w:sz w:val="20"/>
      <w:szCs w:val="20"/>
      <w:lang w:val="de-AT" w:eastAsia="zh-TW"/>
    </w:rPr>
  </w:style>
  <w:style w:type="paragraph" w:customStyle="1" w:styleId="Sheading2">
    <w:name w:val="S_heading 2"/>
    <w:basedOn w:val="Stext1"/>
    <w:next w:val="Normln"/>
    <w:rsid w:val="00284A42"/>
    <w:pPr>
      <w:keepNext/>
      <w:numPr>
        <w:ilvl w:val="1"/>
        <w:numId w:val="14"/>
      </w:numPr>
    </w:pPr>
    <w:rPr>
      <w:rFonts w:eastAsia="PMingLiU"/>
      <w:lang w:eastAsia="en-US"/>
    </w:rPr>
  </w:style>
  <w:style w:type="character" w:customStyle="1" w:styleId="Stext1Zchn">
    <w:name w:val="S_text 1 Zchn"/>
    <w:basedOn w:val="Standardnpsmoodstavce"/>
    <w:rsid w:val="00284A42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284A42"/>
    <w:pPr>
      <w:numPr>
        <w:ilvl w:val="3"/>
      </w:numPr>
      <w:tabs>
        <w:tab w:val="clear" w:pos="2495"/>
        <w:tab w:val="left" w:pos="1531"/>
      </w:tabs>
      <w:ind w:left="1531" w:hanging="851"/>
    </w:pPr>
  </w:style>
  <w:style w:type="paragraph" w:customStyle="1" w:styleId="Ssignature">
    <w:name w:val="S_signature"/>
    <w:basedOn w:val="Normln"/>
    <w:rsid w:val="00284A42"/>
    <w:pPr>
      <w:keepNext w:val="0"/>
      <w:numPr>
        <w:ilvl w:val="4"/>
        <w:numId w:val="14"/>
      </w:numPr>
      <w:tabs>
        <w:tab w:val="clear" w:pos="3629"/>
      </w:tabs>
      <w:spacing w:line="240" w:lineRule="atLeast"/>
      <w:ind w:left="0" w:firstLine="0"/>
    </w:pPr>
    <w:rPr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Stext5"/>
    <w:rsid w:val="00284A42"/>
    <w:pPr>
      <w:numPr>
        <w:ilvl w:val="5"/>
        <w:numId w:val="14"/>
      </w:numPr>
      <w:tabs>
        <w:tab w:val="clear" w:pos="1191"/>
        <w:tab w:val="left" w:pos="2778"/>
      </w:tabs>
      <w:spacing w:after="60" w:line="280" w:lineRule="atLeast"/>
      <w:ind w:left="2778" w:hanging="1247"/>
    </w:pPr>
    <w:rPr>
      <w:rFonts w:eastAsia="PMingLiU"/>
      <w:sz w:val="20"/>
      <w:szCs w:val="20"/>
      <w:lang w:val="de-AT" w:eastAsia="en-US"/>
    </w:rPr>
  </w:style>
  <w:style w:type="paragraph" w:customStyle="1" w:styleId="Stext5">
    <w:name w:val="S_text 5"/>
    <w:basedOn w:val="Normln"/>
    <w:rsid w:val="00284A42"/>
    <w:pPr>
      <w:keepNext w:val="0"/>
      <w:numPr>
        <w:ilvl w:val="6"/>
        <w:numId w:val="14"/>
      </w:numPr>
      <w:tabs>
        <w:tab w:val="clear" w:pos="1701"/>
        <w:tab w:val="left" w:pos="2778"/>
      </w:tabs>
      <w:spacing w:after="60" w:line="280" w:lineRule="atLeast"/>
      <w:ind w:left="2778" w:firstLine="0"/>
    </w:pPr>
    <w:rPr>
      <w:sz w:val="20"/>
      <w:szCs w:val="20"/>
      <w:lang w:val="de-AT" w:eastAsia="zh-TW"/>
    </w:rPr>
  </w:style>
  <w:style w:type="paragraph" w:customStyle="1" w:styleId="Stitleofdocument">
    <w:name w:val="S_title of document"/>
    <w:basedOn w:val="Normln"/>
    <w:next w:val="Ssubtitle"/>
    <w:rsid w:val="00284A42"/>
    <w:pPr>
      <w:keepNext w:val="0"/>
      <w:spacing w:before="1800" w:after="400" w:line="240" w:lineRule="atLeast"/>
      <w:jc w:val="center"/>
    </w:pPr>
    <w:rPr>
      <w:b/>
      <w:sz w:val="20"/>
      <w:szCs w:val="18"/>
      <w:lang w:val="en-GB" w:eastAsia="de-DE"/>
    </w:rPr>
  </w:style>
  <w:style w:type="paragraph" w:customStyle="1" w:styleId="Ssubtitle">
    <w:name w:val="S_subtitle"/>
    <w:basedOn w:val="Normln"/>
    <w:next w:val="Sbyandbetween"/>
    <w:rsid w:val="00284A42"/>
    <w:pPr>
      <w:keepNext w:val="0"/>
      <w:spacing w:line="240" w:lineRule="atLeast"/>
      <w:jc w:val="center"/>
    </w:pPr>
    <w:rPr>
      <w:i/>
      <w:sz w:val="18"/>
      <w:szCs w:val="18"/>
      <w:lang w:val="en-GB" w:eastAsia="de-DE"/>
    </w:rPr>
  </w:style>
  <w:style w:type="paragraph" w:customStyle="1" w:styleId="Sbyandbetween">
    <w:name w:val="S_by and between"/>
    <w:basedOn w:val="Ssubtitle"/>
    <w:rsid w:val="00284A42"/>
    <w:pPr>
      <w:spacing w:before="400" w:after="400" w:line="280" w:lineRule="atLeast"/>
    </w:pPr>
    <w:rPr>
      <w:i w:val="0"/>
    </w:rPr>
  </w:style>
  <w:style w:type="paragraph" w:customStyle="1" w:styleId="Sseller">
    <w:name w:val="S_seller"/>
    <w:basedOn w:val="Stitleofdocument"/>
    <w:rsid w:val="00284A42"/>
    <w:pPr>
      <w:spacing w:before="0" w:after="0"/>
    </w:pPr>
  </w:style>
  <w:style w:type="paragraph" w:customStyle="1" w:styleId="Sclient">
    <w:name w:val="S_client"/>
    <w:basedOn w:val="Normln"/>
    <w:rsid w:val="00284A42"/>
    <w:pPr>
      <w:keepNext w:val="0"/>
      <w:jc w:val="center"/>
    </w:pPr>
    <w:rPr>
      <w:sz w:val="20"/>
      <w:szCs w:val="20"/>
      <w:lang w:val="de-AT" w:eastAsia="de-DE"/>
    </w:rPr>
  </w:style>
  <w:style w:type="paragraph" w:customStyle="1" w:styleId="S">
    <w:name w:val="S_(&quot;&quot;)"/>
    <w:basedOn w:val="Normln"/>
    <w:rsid w:val="00284A42"/>
    <w:pPr>
      <w:keepNext w:val="0"/>
      <w:spacing w:line="240" w:lineRule="atLeast"/>
      <w:jc w:val="center"/>
    </w:pPr>
    <w:rPr>
      <w:sz w:val="20"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rsid w:val="00284A42"/>
    <w:rPr>
      <w:rFonts w:ascii="Verdana" w:hAnsi="Verdana"/>
      <w:b/>
      <w:szCs w:val="18"/>
      <w:lang w:val="en-GB" w:eastAsia="de-DE" w:bidi="ar-SA"/>
    </w:rPr>
  </w:style>
  <w:style w:type="paragraph" w:styleId="Nzev">
    <w:name w:val="Title"/>
    <w:basedOn w:val="Normln"/>
    <w:next w:val="Normln"/>
    <w:link w:val="NzevChar"/>
    <w:qFormat/>
    <w:rsid w:val="00284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84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ext">
    <w:name w:val="S_text"/>
    <w:rsid w:val="00847BB4"/>
    <w:pPr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paragraph" w:customStyle="1" w:styleId="Dl">
    <w:name w:val="Díl"/>
    <w:basedOn w:val="Normln"/>
    <w:next w:val="Normln"/>
    <w:rsid w:val="001D7398"/>
    <w:pPr>
      <w:keepLines/>
      <w:spacing w:before="240" w:after="0"/>
      <w:jc w:val="center"/>
      <w:outlineLvl w:val="3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6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F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5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5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533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5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5533"/>
    <w:rPr>
      <w:rFonts w:ascii="Verdana" w:hAnsi="Verdana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04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xeaukce.cz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27BBD4D2-7AA8-4FE6-B25B-282D33C49CF4}"/>
</file>

<file path=customXml/itemProps2.xml><?xml version="1.0" encoding="utf-8"?>
<ds:datastoreItem xmlns:ds="http://schemas.openxmlformats.org/officeDocument/2006/customXml" ds:itemID="{9F69456F-BD1E-4BFC-AD1A-5BB6848EE7E2}"/>
</file>

<file path=customXml/itemProps3.xml><?xml version="1.0" encoding="utf-8"?>
<ds:datastoreItem xmlns:ds="http://schemas.openxmlformats.org/officeDocument/2006/customXml" ds:itemID="{F2ED430A-AA08-4FD7-834B-CC8AF6CEA8FA}"/>
</file>

<file path=customXml/itemProps4.xml><?xml version="1.0" encoding="utf-8"?>
<ds:datastoreItem xmlns:ds="http://schemas.openxmlformats.org/officeDocument/2006/customXml" ds:itemID="{0B894665-9B6D-4F1C-8BC5-CCF1B9D50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7 k usnesení z 62. zasedání Rady Karlovarského kraje, které se uskutečnilo dne 07.02.2022 (k bodu č. 5)</dc:title>
  <dc:creator>Mgr. Tomáš Vodenka</dc:creator>
  <cp:lastModifiedBy>Valentová Marie</cp:lastModifiedBy>
  <cp:revision>2</cp:revision>
  <cp:lastPrinted>2014-01-13T12:31:00Z</cp:lastPrinted>
  <dcterms:created xsi:type="dcterms:W3CDTF">2022-02-09T07:21:00Z</dcterms:created>
  <dcterms:modified xsi:type="dcterms:W3CDTF">2022-02-09T07:21:00Z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695/VZ/15</vt:lpwstr>
  </property>
  <property fmtid="{D5CDD505-2E9C-101B-9397-08002B2CF9AE}" pid="3" name="CJ_Spis_Pisemnost">
    <vt:lpwstr>695/VZ/15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23.6.2015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Monika Hálková</vt:lpwstr>
  </property>
  <property fmtid="{D5CDD505-2E9C-101B-9397-08002B2CF9AE}" pid="9" name="EC_Pisemnost">
    <vt:lpwstr>KK-43097/15</vt:lpwstr>
  </property>
  <property fmtid="{D5CDD505-2E9C-101B-9397-08002B2CF9AE}" pid="10" name="Key_BarCode_Pisemnost">
    <vt:lpwstr>*B001703029*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1/0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348/VZ/15</vt:lpwstr>
  </property>
  <property fmtid="{D5CDD505-2E9C-101B-9397-08002B2CF9AE}" pid="21" name="TEST">
    <vt:lpwstr>testovací pole</vt:lpwstr>
  </property>
  <property fmtid="{D5CDD505-2E9C-101B-9397-08002B2CF9AE}" pid="22" name="TypPrilohy_Pisemnost">
    <vt:lpwstr>5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zemního plynu na rok 2016-2017 pro příspěvkové organizace</vt:lpwstr>
  </property>
  <property fmtid="{D5CDD505-2E9C-101B-9397-08002B2CF9AE}" pid="25" name="Zkratka_SpisovyUzel_PoziceZodpo_Pisemnost">
    <vt:lpwstr>VZ</vt:lpwstr>
  </property>
  <property fmtid="{D5CDD505-2E9C-101B-9397-08002B2CF9AE}" pid="26" name="ContentTypeId">
    <vt:lpwstr>0x01010043E5FB4789618B4A826E5F0E1E730B97</vt:lpwstr>
  </property>
</Properties>
</file>