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  <w:bookmarkStart w:id="0" w:name="_GoBack"/>
      <w:bookmarkEnd w:id="0"/>
    </w:p>
    <w:p w:rsidR="00E245B0" w:rsidRPr="00FB3C9B" w:rsidRDefault="00E245B0" w:rsidP="00E245B0">
      <w:pPr>
        <w:spacing w:line="360" w:lineRule="auto"/>
        <w:jc w:val="center"/>
        <w:outlineLvl w:val="0"/>
        <w:rPr>
          <w:b/>
        </w:rPr>
      </w:pPr>
      <w:r w:rsidRPr="00FB3C9B">
        <w:rPr>
          <w:b/>
        </w:rPr>
        <w:t>U s n e s e n í</w:t>
      </w:r>
    </w:p>
    <w:p w:rsidR="001F046B" w:rsidRPr="00FB3C9B" w:rsidRDefault="001F046B" w:rsidP="00E245B0">
      <w:pPr>
        <w:jc w:val="center"/>
        <w:rPr>
          <w:b/>
        </w:rPr>
      </w:pPr>
    </w:p>
    <w:p w:rsidR="00E245B0" w:rsidRPr="00FB3C9B" w:rsidRDefault="00E245B0" w:rsidP="00E245B0">
      <w:pPr>
        <w:jc w:val="center"/>
        <w:rPr>
          <w:b/>
        </w:rPr>
      </w:pPr>
      <w:r w:rsidRPr="00FB3C9B">
        <w:rPr>
          <w:b/>
        </w:rPr>
        <w:t>z </w:t>
      </w:r>
      <w:r w:rsidR="00CC54C5" w:rsidRPr="00FB3C9B">
        <w:rPr>
          <w:b/>
        </w:rPr>
        <w:t>2</w:t>
      </w:r>
      <w:r w:rsidR="007D7704">
        <w:rPr>
          <w:b/>
        </w:rPr>
        <w:t>3</w:t>
      </w:r>
      <w:r w:rsidRPr="00FB3C9B">
        <w:rPr>
          <w:b/>
        </w:rPr>
        <w:t>. zasedání Výboru pro zdravotnictví Zastupitelstva Karlovarského kraje</w:t>
      </w:r>
    </w:p>
    <w:p w:rsidR="002D7FE1" w:rsidRPr="00FB3C9B" w:rsidRDefault="00E245B0" w:rsidP="002D7FE1">
      <w:pPr>
        <w:pStyle w:val="Zkladntext"/>
        <w:rPr>
          <w:b w:val="0"/>
          <w:color w:val="FF0000"/>
        </w:rPr>
      </w:pPr>
      <w:r w:rsidRPr="00FB3C9B">
        <w:t xml:space="preserve">konaného dne </w:t>
      </w:r>
      <w:r w:rsidR="007D7704">
        <w:t>08</w:t>
      </w:r>
      <w:r w:rsidR="008D7137" w:rsidRPr="00FB3C9B">
        <w:t>.</w:t>
      </w:r>
      <w:r w:rsidR="00741D2A" w:rsidRPr="00FB3C9B">
        <w:t>0</w:t>
      </w:r>
      <w:r w:rsidR="007D7704">
        <w:t>4</w:t>
      </w:r>
      <w:r w:rsidRPr="00FB3C9B">
        <w:t>.201</w:t>
      </w:r>
      <w:r w:rsidR="00741D2A" w:rsidRPr="00FB3C9B">
        <w:t>9</w:t>
      </w:r>
      <w:r w:rsidRPr="00FB3C9B">
        <w:t xml:space="preserve"> v 1</w:t>
      </w:r>
      <w:r w:rsidR="00E45337" w:rsidRPr="00FB3C9B">
        <w:t>5</w:t>
      </w:r>
      <w:r w:rsidRPr="00FB3C9B">
        <w:t xml:space="preserve">.00 hodin </w:t>
      </w:r>
    </w:p>
    <w:p w:rsidR="00E245B0" w:rsidRPr="00FB3C9B" w:rsidRDefault="00E245B0" w:rsidP="00E245B0">
      <w:pPr>
        <w:jc w:val="center"/>
      </w:pPr>
    </w:p>
    <w:p w:rsidR="002B2BD3" w:rsidRPr="00FB3C9B" w:rsidRDefault="002B2BD3" w:rsidP="00E245B0">
      <w:pPr>
        <w:jc w:val="center"/>
      </w:pPr>
    </w:p>
    <w:p w:rsidR="007D7704" w:rsidRPr="00FB3C9B" w:rsidRDefault="00CE5A42" w:rsidP="007D7704">
      <w:pPr>
        <w:pStyle w:val="Zkladntext"/>
        <w:ind w:left="2124" w:hanging="2118"/>
        <w:jc w:val="both"/>
        <w:rPr>
          <w:b w:val="0"/>
        </w:rPr>
      </w:pPr>
      <w:r w:rsidRPr="00FB3C9B">
        <w:rPr>
          <w:u w:val="single"/>
        </w:rPr>
        <w:t>Přítomni :</w:t>
      </w:r>
      <w:r w:rsidRPr="00FB3C9B">
        <w:t xml:space="preserve"> </w:t>
      </w:r>
      <w:r w:rsidRPr="00FB3C9B">
        <w:rPr>
          <w:bCs w:val="0"/>
        </w:rPr>
        <w:t xml:space="preserve"> </w:t>
      </w:r>
      <w:r w:rsidRPr="00FB3C9B">
        <w:rPr>
          <w:b w:val="0"/>
        </w:rPr>
        <w:t>MUDr. Jiří Penc, Ing. Petr Třešňák</w:t>
      </w:r>
      <w:r w:rsidR="007D7704">
        <w:rPr>
          <w:b w:val="0"/>
        </w:rPr>
        <w:t xml:space="preserve"> (příchod v 16.05)</w:t>
      </w:r>
      <w:r w:rsidRPr="00FB3C9B">
        <w:rPr>
          <w:b w:val="0"/>
        </w:rPr>
        <w:t xml:space="preserve">, </w:t>
      </w:r>
      <w:r w:rsidRPr="00FB3C9B">
        <w:rPr>
          <w:b w:val="0"/>
          <w:bCs w:val="0"/>
        </w:rPr>
        <w:t xml:space="preserve">Zdena Batiková, </w:t>
      </w:r>
      <w:r w:rsidRPr="00FB3C9B">
        <w:rPr>
          <w:b w:val="0"/>
        </w:rPr>
        <w:t xml:space="preserve">Věra Bartůňková, Jakub </w:t>
      </w:r>
      <w:proofErr w:type="spellStart"/>
      <w:r w:rsidRPr="00FB3C9B">
        <w:rPr>
          <w:b w:val="0"/>
        </w:rPr>
        <w:t>Pánik</w:t>
      </w:r>
      <w:proofErr w:type="spellEnd"/>
      <w:r w:rsidRPr="00FB3C9B">
        <w:rPr>
          <w:b w:val="0"/>
        </w:rPr>
        <w:t xml:space="preserve">, </w:t>
      </w:r>
      <w:r w:rsidR="00A71464" w:rsidRPr="00FB3C9B">
        <w:rPr>
          <w:b w:val="0"/>
        </w:rPr>
        <w:t>Karl</w:t>
      </w:r>
      <w:r w:rsidR="002167C3" w:rsidRPr="00FB3C9B">
        <w:rPr>
          <w:b w:val="0"/>
        </w:rPr>
        <w:t xml:space="preserve">a Maříková, </w:t>
      </w:r>
      <w:r w:rsidR="00100CCC" w:rsidRPr="00FB3C9B">
        <w:rPr>
          <w:b w:val="0"/>
        </w:rPr>
        <w:t>MUDr. Věra Procházková, Jitka Pokorná</w:t>
      </w:r>
      <w:r w:rsidR="00AF1007">
        <w:rPr>
          <w:b w:val="0"/>
        </w:rPr>
        <w:t xml:space="preserve"> (odchod v 16.30)</w:t>
      </w:r>
      <w:r w:rsidR="00AF1007" w:rsidRPr="00FB3C9B">
        <w:rPr>
          <w:b w:val="0"/>
        </w:rPr>
        <w:t>,</w:t>
      </w:r>
      <w:r w:rsidR="007D7704">
        <w:rPr>
          <w:b w:val="0"/>
        </w:rPr>
        <w:t xml:space="preserve"> </w:t>
      </w:r>
      <w:r w:rsidR="007D7704" w:rsidRPr="00FB3C9B">
        <w:rPr>
          <w:b w:val="0"/>
        </w:rPr>
        <w:t>MUDr. Oldřich Vastl, MUDr. Jiří Brdlík</w:t>
      </w:r>
      <w:r w:rsidR="00AF1007">
        <w:rPr>
          <w:b w:val="0"/>
        </w:rPr>
        <w:t xml:space="preserve"> (příchod v 16.25)</w:t>
      </w:r>
      <w:r w:rsidR="00AF1007" w:rsidRPr="00FB3C9B">
        <w:rPr>
          <w:b w:val="0"/>
        </w:rPr>
        <w:t>,</w:t>
      </w:r>
      <w:r w:rsidR="007D7704" w:rsidRPr="00FB3C9B">
        <w:rPr>
          <w:b w:val="0"/>
        </w:rPr>
        <w:t xml:space="preserve"> Jana Kumberová Dis.</w:t>
      </w:r>
    </w:p>
    <w:p w:rsidR="00CE5A42" w:rsidRPr="00FB3C9B" w:rsidRDefault="00CE5A42" w:rsidP="00100CCC">
      <w:pPr>
        <w:pStyle w:val="Zkladntext"/>
        <w:ind w:left="1276" w:hanging="1270"/>
        <w:jc w:val="both"/>
        <w:rPr>
          <w:b w:val="0"/>
        </w:rPr>
      </w:pPr>
    </w:p>
    <w:p w:rsidR="00CE5A42" w:rsidRPr="00FB3C9B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167400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FB3C9B">
        <w:rPr>
          <w:bCs w:val="0"/>
          <w:u w:val="single"/>
        </w:rPr>
        <w:t>Omluveni</w:t>
      </w:r>
      <w:r w:rsidR="00100CCC" w:rsidRPr="00FB3C9B">
        <w:rPr>
          <w:bCs w:val="0"/>
          <w:u w:val="single"/>
        </w:rPr>
        <w:t>:</w:t>
      </w:r>
      <w:r w:rsidRPr="00FB3C9B">
        <w:rPr>
          <w:bCs w:val="0"/>
        </w:rPr>
        <w:t xml:space="preserve"> </w:t>
      </w:r>
      <w:r w:rsidR="00A71464" w:rsidRPr="00FB3C9B">
        <w:rPr>
          <w:bCs w:val="0"/>
        </w:rPr>
        <w:t xml:space="preserve">  </w:t>
      </w:r>
      <w:r w:rsidR="00167400">
        <w:rPr>
          <w:bCs w:val="0"/>
        </w:rPr>
        <w:t>------</w:t>
      </w:r>
    </w:p>
    <w:p w:rsidR="00167400" w:rsidRDefault="00167400" w:rsidP="00E40248">
      <w:pPr>
        <w:pStyle w:val="Zkladntext"/>
        <w:ind w:left="2124" w:hanging="2118"/>
        <w:jc w:val="both"/>
        <w:rPr>
          <w:bCs w:val="0"/>
          <w:u w:val="single"/>
        </w:rPr>
      </w:pPr>
    </w:p>
    <w:p w:rsidR="00CE5A42" w:rsidRPr="00FB3C9B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FB3C9B">
        <w:rPr>
          <w:bCs w:val="0"/>
          <w:u w:val="single"/>
        </w:rPr>
        <w:t>Neomluveni:</w:t>
      </w:r>
      <w:r w:rsidRPr="00FB3C9B">
        <w:rPr>
          <w:b w:val="0"/>
          <w:bCs w:val="0"/>
        </w:rPr>
        <w:t xml:space="preserve">  ------------</w:t>
      </w:r>
      <w:r w:rsidRPr="00FB3C9B">
        <w:rPr>
          <w:b w:val="0"/>
          <w:bCs w:val="0"/>
        </w:rPr>
        <w:tab/>
      </w:r>
    </w:p>
    <w:p w:rsidR="00CE5A42" w:rsidRPr="00FB3C9B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CE5A42" w:rsidRPr="00FB3C9B" w:rsidRDefault="00CE5A42" w:rsidP="00CE5A42">
      <w:pPr>
        <w:pStyle w:val="Zkladntext"/>
        <w:ind w:left="2124" w:hanging="2118"/>
        <w:jc w:val="left"/>
        <w:rPr>
          <w:b w:val="0"/>
          <w:vertAlign w:val="subscript"/>
        </w:rPr>
      </w:pPr>
      <w:r w:rsidRPr="00FB3C9B">
        <w:rPr>
          <w:u w:val="single"/>
        </w:rPr>
        <w:t>Ostatní zúčastnění:</w:t>
      </w:r>
      <w:r w:rsidRPr="00FB3C9B">
        <w:tab/>
      </w:r>
      <w:r w:rsidRPr="00FB3C9B">
        <w:rPr>
          <w:b w:val="0"/>
        </w:rPr>
        <w:t xml:space="preserve">Ing. </w:t>
      </w:r>
      <w:r w:rsidR="00167400">
        <w:rPr>
          <w:b w:val="0"/>
        </w:rPr>
        <w:t>Alena Šalátová</w:t>
      </w:r>
      <w:r w:rsidRPr="00FB3C9B">
        <w:rPr>
          <w:b w:val="0"/>
        </w:rPr>
        <w:t xml:space="preserve"> (odbor zdravotnictví KÚKK), Lucie Šalingová (odbor zdravotnictví KÚKK - tajemník výboru</w:t>
      </w:r>
      <w:r w:rsidR="00006961" w:rsidRPr="00FB3C9B">
        <w:rPr>
          <w:b w:val="0"/>
        </w:rPr>
        <w:t xml:space="preserve">, Ing. Jitka </w:t>
      </w:r>
      <w:proofErr w:type="spellStart"/>
      <w:r w:rsidR="00006961" w:rsidRPr="00FB3C9B">
        <w:rPr>
          <w:b w:val="0"/>
        </w:rPr>
        <w:t>Líkařová</w:t>
      </w:r>
      <w:proofErr w:type="spellEnd"/>
      <w:r w:rsidR="00006961" w:rsidRPr="00FB3C9B">
        <w:rPr>
          <w:b w:val="0"/>
        </w:rPr>
        <w:t xml:space="preserve"> (předsedkyně Národní rady osob se ZP Karlovarského kraje</w:t>
      </w:r>
      <w:r w:rsidR="00617F46" w:rsidRPr="00FB3C9B">
        <w:rPr>
          <w:b w:val="0"/>
        </w:rPr>
        <w:t>, Jitka Lapešová (odbor investic a správa majetku KÚKK)</w:t>
      </w:r>
      <w:r w:rsidRPr="00FB3C9B">
        <w:rPr>
          <w:b w:val="0"/>
        </w:rPr>
        <w:t xml:space="preserve"> </w:t>
      </w:r>
    </w:p>
    <w:p w:rsidR="00CE5A42" w:rsidRPr="00FB3C9B" w:rsidRDefault="00CE5A42" w:rsidP="00CE5A42">
      <w:pPr>
        <w:pStyle w:val="Zkladntext"/>
        <w:jc w:val="both"/>
        <w:rPr>
          <w:b w:val="0"/>
        </w:rPr>
      </w:pP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  <w:r w:rsidRPr="00FB3C9B">
        <w:rPr>
          <w:b w:val="0"/>
          <w:bCs w:val="0"/>
        </w:rPr>
        <w:t>Jednání zahájil</w:t>
      </w:r>
      <w:r w:rsidR="00F84699" w:rsidRPr="00FB3C9B">
        <w:rPr>
          <w:b w:val="0"/>
          <w:bCs w:val="0"/>
        </w:rPr>
        <w:t>a</w:t>
      </w:r>
      <w:r w:rsidRPr="00FB3C9B">
        <w:rPr>
          <w:b w:val="0"/>
          <w:bCs w:val="0"/>
        </w:rPr>
        <w:t xml:space="preserve"> v 15.00 </w:t>
      </w:r>
      <w:r w:rsidRPr="00FB3C9B">
        <w:rPr>
          <w:b w:val="0"/>
        </w:rPr>
        <w:t xml:space="preserve">MUDr. </w:t>
      </w:r>
      <w:r w:rsidR="00F84699" w:rsidRPr="00FB3C9B">
        <w:rPr>
          <w:b w:val="0"/>
        </w:rPr>
        <w:t>Procházková</w:t>
      </w:r>
      <w:r w:rsidRPr="00FB3C9B">
        <w:rPr>
          <w:b w:val="0"/>
        </w:rPr>
        <w:t>,</w:t>
      </w:r>
      <w:r w:rsidRPr="00FB3C9B">
        <w:rPr>
          <w:b w:val="0"/>
          <w:bCs w:val="0"/>
        </w:rPr>
        <w:t xml:space="preserve"> </w:t>
      </w:r>
      <w:r w:rsidR="00F84699" w:rsidRPr="00FB3C9B">
        <w:rPr>
          <w:b w:val="0"/>
          <w:bCs w:val="0"/>
        </w:rPr>
        <w:t>předsedkyně</w:t>
      </w:r>
      <w:r w:rsidRPr="00FB3C9B">
        <w:rPr>
          <w:b w:val="0"/>
          <w:bCs w:val="0"/>
        </w:rPr>
        <w:t xml:space="preserve"> Výboru pro zdravotnictví Zastupitelstva Karlovarského kraje a ukončila v 1</w:t>
      </w:r>
      <w:r w:rsidR="00F84699" w:rsidRPr="00FB3C9B">
        <w:rPr>
          <w:b w:val="0"/>
          <w:bCs w:val="0"/>
        </w:rPr>
        <w:t>7</w:t>
      </w:r>
      <w:r w:rsidRPr="00FB3C9B">
        <w:rPr>
          <w:b w:val="0"/>
          <w:bCs w:val="0"/>
        </w:rPr>
        <w:t>.</w:t>
      </w:r>
      <w:r w:rsidR="00167400">
        <w:rPr>
          <w:b w:val="0"/>
          <w:bCs w:val="0"/>
        </w:rPr>
        <w:t>15</w:t>
      </w:r>
      <w:r w:rsidR="00167400" w:rsidRPr="00FB3C9B">
        <w:rPr>
          <w:b w:val="0"/>
          <w:bCs w:val="0"/>
        </w:rPr>
        <w:t xml:space="preserve"> </w:t>
      </w:r>
      <w:r w:rsidRPr="00FB3C9B">
        <w:rPr>
          <w:b w:val="0"/>
          <w:bCs w:val="0"/>
        </w:rPr>
        <w:t>hod.</w:t>
      </w: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Pr="00FB3C9B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FB3C9B" w:rsidRDefault="00CE5A42" w:rsidP="00CE5A42">
      <w:pPr>
        <w:pStyle w:val="Zkladntext"/>
        <w:jc w:val="both"/>
        <w:rPr>
          <w:b w:val="0"/>
          <w:bCs w:val="0"/>
        </w:rPr>
      </w:pPr>
      <w:r w:rsidRPr="00FB3C9B">
        <w:rPr>
          <w:b w:val="0"/>
          <w:bCs w:val="0"/>
        </w:rPr>
        <w:t xml:space="preserve">Členové </w:t>
      </w:r>
      <w:r w:rsidRPr="00FB3C9B">
        <w:rPr>
          <w:b w:val="0"/>
        </w:rPr>
        <w:t xml:space="preserve">Výboru pro zdravotnictví </w:t>
      </w:r>
      <w:r w:rsidRPr="00FB3C9B">
        <w:rPr>
          <w:b w:val="0"/>
          <w:bCs w:val="0"/>
        </w:rPr>
        <w:t>Zastupitelstva Karlovarského kraje schválili následující program jednání</w:t>
      </w:r>
      <w:r w:rsidR="00BB1260" w:rsidRPr="00FB3C9B">
        <w:rPr>
          <w:b w:val="0"/>
          <w:bCs w:val="0"/>
        </w:rPr>
        <w:t xml:space="preserve"> </w:t>
      </w:r>
    </w:p>
    <w:p w:rsidR="00CE5A42" w:rsidRPr="00FB3C9B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FB3C9B" w:rsidTr="00DD7859"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FB3C9B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FB3C9B" w:rsidRDefault="00CE5A42" w:rsidP="00DD7859">
            <w:pPr>
              <w:jc w:val="both"/>
            </w:pPr>
          </w:p>
        </w:tc>
      </w:tr>
    </w:tbl>
    <w:p w:rsidR="00CE5A42" w:rsidRPr="00FB3C9B" w:rsidRDefault="00CE5A42" w:rsidP="00CE5A42">
      <w:pPr>
        <w:jc w:val="both"/>
        <w:outlineLvl w:val="0"/>
        <w:rPr>
          <w:b/>
        </w:rPr>
      </w:pPr>
    </w:p>
    <w:p w:rsidR="00CE5A42" w:rsidRPr="00FB3C9B" w:rsidRDefault="00CE5A42" w:rsidP="00CE5A42">
      <w:pPr>
        <w:jc w:val="both"/>
        <w:outlineLvl w:val="0"/>
        <w:rPr>
          <w:b/>
        </w:rPr>
      </w:pPr>
      <w:r w:rsidRPr="00FB3C9B">
        <w:rPr>
          <w:b/>
        </w:rPr>
        <w:t>Schválený program:</w:t>
      </w:r>
    </w:p>
    <w:p w:rsidR="001F046B" w:rsidRPr="00FB3C9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167400" w:rsidRPr="00192618" w:rsidRDefault="00167400" w:rsidP="00167400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741048">
        <w:rPr>
          <w:rFonts w:ascii="Times New Roman" w:hAnsi="Times New Roman"/>
          <w:sz w:val="24"/>
          <w:szCs w:val="24"/>
        </w:rPr>
        <w:t xml:space="preserve">Schválení účasti hostů na jednání výboru pro </w:t>
      </w:r>
      <w:r>
        <w:rPr>
          <w:rFonts w:ascii="Times New Roman" w:hAnsi="Times New Roman"/>
          <w:sz w:val="24"/>
          <w:szCs w:val="24"/>
          <w:lang w:val="cs-CZ"/>
        </w:rPr>
        <w:t xml:space="preserve">zdravotnictví </w:t>
      </w:r>
      <w:r w:rsidRPr="00741048">
        <w:rPr>
          <w:rFonts w:ascii="Times New Roman" w:hAnsi="Times New Roman"/>
          <w:b/>
          <w:sz w:val="24"/>
          <w:szCs w:val="24"/>
        </w:rPr>
        <w:t xml:space="preserve">Ing.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Aleny </w:t>
      </w:r>
      <w:proofErr w:type="spellStart"/>
      <w:r>
        <w:rPr>
          <w:rFonts w:ascii="Times New Roman" w:hAnsi="Times New Roman"/>
          <w:b/>
          <w:sz w:val="24"/>
          <w:szCs w:val="24"/>
          <w:lang w:val="cs-CZ"/>
        </w:rPr>
        <w:t>Šalátové</w:t>
      </w:r>
      <w:proofErr w:type="spellEnd"/>
      <w:r w:rsidRPr="00741048">
        <w:rPr>
          <w:rFonts w:ascii="Times New Roman" w:hAnsi="Times New Roman"/>
          <w:b/>
          <w:sz w:val="24"/>
          <w:szCs w:val="24"/>
        </w:rPr>
        <w:t xml:space="preserve"> </w:t>
      </w:r>
      <w:r w:rsidRPr="00741048">
        <w:rPr>
          <w:rFonts w:ascii="Times New Roman" w:hAnsi="Times New Roman"/>
          <w:sz w:val="24"/>
          <w:szCs w:val="24"/>
        </w:rPr>
        <w:t xml:space="preserve">(KÚKK), </w:t>
      </w:r>
      <w:r w:rsidRPr="00741048">
        <w:rPr>
          <w:rFonts w:ascii="Times New Roman" w:hAnsi="Times New Roman"/>
          <w:b/>
          <w:sz w:val="24"/>
          <w:szCs w:val="24"/>
        </w:rPr>
        <w:t xml:space="preserve">Ing. Jitky </w:t>
      </w:r>
      <w:proofErr w:type="spellStart"/>
      <w:r w:rsidRPr="00741048">
        <w:rPr>
          <w:rFonts w:ascii="Times New Roman" w:hAnsi="Times New Roman"/>
          <w:b/>
          <w:sz w:val="24"/>
          <w:szCs w:val="24"/>
        </w:rPr>
        <w:t>Líkařové</w:t>
      </w:r>
      <w:proofErr w:type="spellEnd"/>
      <w:r w:rsidRPr="00741048">
        <w:rPr>
          <w:rFonts w:ascii="Times New Roman" w:hAnsi="Times New Roman"/>
          <w:sz w:val="24"/>
          <w:szCs w:val="24"/>
        </w:rPr>
        <w:t xml:space="preserve"> (předsedkyně Národní rady osob se ZP Karlovarského kraje)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7D7FBD">
        <w:rPr>
          <w:rFonts w:ascii="Times New Roman" w:hAnsi="Times New Roman"/>
          <w:b/>
          <w:sz w:val="24"/>
          <w:szCs w:val="24"/>
          <w:lang w:val="cs-CZ"/>
        </w:rPr>
        <w:t xml:space="preserve">Jitky </w:t>
      </w:r>
      <w:proofErr w:type="spellStart"/>
      <w:r w:rsidRPr="007D7FBD">
        <w:rPr>
          <w:rFonts w:ascii="Times New Roman" w:hAnsi="Times New Roman"/>
          <w:b/>
          <w:sz w:val="24"/>
          <w:szCs w:val="24"/>
          <w:lang w:val="cs-CZ"/>
        </w:rPr>
        <w:t>Lapešové</w:t>
      </w:r>
      <w:proofErr w:type="spellEnd"/>
      <w:r w:rsidRPr="007D7FBD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 w:rsidRPr="00192618">
        <w:rPr>
          <w:rFonts w:ascii="Times New Roman" w:hAnsi="Times New Roman"/>
          <w:sz w:val="24"/>
          <w:szCs w:val="24"/>
          <w:lang w:val="cs-CZ"/>
        </w:rPr>
        <w:t>(odbor investic a správa majetku KÚKK)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>Poskytnutí dotací v rámci Programu pro poskytování dotací z rozpočtu Karlovarského kraje na podporu zdravotnické osvěty, výchovy a zmírňování následků onemocnění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 xml:space="preserve">Program na podporu vybavení ordinací praktických lékařů informačními technologiemi v souvislosti s </w:t>
      </w:r>
      <w:proofErr w:type="spellStart"/>
      <w:r w:rsidRPr="00355F5B">
        <w:t>eReceptem</w:t>
      </w:r>
      <w:proofErr w:type="spellEnd"/>
      <w:r w:rsidRPr="00355F5B">
        <w:t xml:space="preserve"> – schválení poskytnutí dotace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>Informace o kontrolách použití veřejné finanční podpory poskytnuté na základě smluv o závazku veřejné služby společnostem Karlovarská krajská nemocnice a.s., NEMOS SOKOLOV s.r.o. a NEMOS PLUS s.r.o. - rok 2016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>Smlouva o poskytnutí motivačního příspěvku na podporu specializačního vzdělávání k výkonu zdravotnického povolání lékaře v oboru všeobecné praktické lékařství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lastRenderedPageBreak/>
        <w:t xml:space="preserve">Výjimky z Podmínek pro poskytování náborových příspěvků Karlovarským krajem určeným zdravotnickému personálu nemocnic, poskytujících </w:t>
      </w:r>
      <w:r>
        <w:t>akutní</w:t>
      </w:r>
      <w:r w:rsidRPr="00355F5B">
        <w:t xml:space="preserve"> lůžkovou péči na území Karlovarského kraje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 xml:space="preserve">Žádost o individuální dotaci na provozní náklady paliativní ambulance společnosti Pavla </w:t>
      </w:r>
      <w:proofErr w:type="spellStart"/>
      <w:r w:rsidRPr="00355F5B">
        <w:t>Andrejkivová</w:t>
      </w:r>
      <w:proofErr w:type="spellEnd"/>
      <w:r w:rsidRPr="00355F5B">
        <w:t xml:space="preserve"> - LADARA s.r.o., Karlovy Vary</w:t>
      </w:r>
    </w:p>
    <w:p w:rsidR="00167400" w:rsidRDefault="00167400" w:rsidP="0016740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355F5B">
        <w:t>Náborové příspěvky Karlovarského kraje pro vybraná oddělení nemocnic</w:t>
      </w:r>
    </w:p>
    <w:p w:rsidR="00167400" w:rsidRPr="00355F5B" w:rsidRDefault="00167400" w:rsidP="00167400">
      <w:pPr>
        <w:pStyle w:val="Textkomente"/>
        <w:numPr>
          <w:ilvl w:val="0"/>
          <w:numId w:val="2"/>
        </w:numPr>
        <w:ind w:left="720"/>
        <w:rPr>
          <w:sz w:val="24"/>
          <w:szCs w:val="24"/>
        </w:rPr>
      </w:pPr>
      <w:r w:rsidRPr="00355F5B">
        <w:rPr>
          <w:snapToGrid w:val="0"/>
          <w:sz w:val="24"/>
          <w:szCs w:val="24"/>
        </w:rPr>
        <w:t>Smlouvy o podmínkách poskytování zdravotních služeb jako služeb obecného hospodářského zájmu pro Karlovarskou krajskou nemocnici a.s., NEMOS SOKOL</w:t>
      </w:r>
      <w:r>
        <w:rPr>
          <w:snapToGrid w:val="0"/>
          <w:sz w:val="24"/>
          <w:szCs w:val="24"/>
        </w:rPr>
        <w:t xml:space="preserve">OV s.r.o. a NEMOS PLUS s.r.o., </w:t>
      </w:r>
      <w:r w:rsidRPr="00355F5B">
        <w:rPr>
          <w:snapToGrid w:val="0"/>
          <w:sz w:val="24"/>
          <w:szCs w:val="24"/>
        </w:rPr>
        <w:t>schválení metodiky financování</w:t>
      </w:r>
    </w:p>
    <w:p w:rsidR="00167400" w:rsidRPr="005036BD" w:rsidRDefault="00167400" w:rsidP="00167400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335072">
        <w:rPr>
          <w:rFonts w:ascii="Times New Roman" w:hAnsi="Times New Roman"/>
          <w:sz w:val="24"/>
          <w:szCs w:val="24"/>
          <w:lang w:val="cs-CZ"/>
        </w:rPr>
        <w:t>Různé</w:t>
      </w:r>
    </w:p>
    <w:p w:rsidR="00441550" w:rsidRPr="00FB3C9B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FB3C9B" w:rsidTr="00690D45"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 xml:space="preserve">pro: </w:t>
            </w:r>
            <w:r w:rsidR="00167400">
              <w:t>9</w:t>
            </w:r>
          </w:p>
        </w:tc>
        <w:tc>
          <w:tcPr>
            <w:tcW w:w="0" w:type="auto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FB3C9B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FB3C9B" w:rsidRDefault="00727C1A" w:rsidP="008E3448">
            <w:pPr>
              <w:jc w:val="both"/>
            </w:pPr>
            <w:r w:rsidRPr="00FB3C9B">
              <w:t>zdržel se: 0</w:t>
            </w:r>
          </w:p>
        </w:tc>
      </w:tr>
    </w:tbl>
    <w:p w:rsidR="00006961" w:rsidRPr="00FB3C9B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FB3C9B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AE198A" w:rsidRPr="003B61F9" w:rsidRDefault="00AE198A" w:rsidP="00AE198A">
      <w:pPr>
        <w:pStyle w:val="Prosttext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B61F9">
        <w:rPr>
          <w:rFonts w:ascii="Times New Roman" w:hAnsi="Times New Roman"/>
          <w:b/>
          <w:sz w:val="24"/>
          <w:szCs w:val="24"/>
        </w:rPr>
        <w:t xml:space="preserve">Schválení účasti hostů na jednání výboru pro </w:t>
      </w:r>
      <w:r w:rsidRPr="003B61F9">
        <w:rPr>
          <w:rFonts w:ascii="Times New Roman" w:hAnsi="Times New Roman"/>
          <w:b/>
          <w:sz w:val="24"/>
          <w:szCs w:val="24"/>
          <w:lang w:val="cs-CZ"/>
        </w:rPr>
        <w:t xml:space="preserve">zdravotnictví </w:t>
      </w:r>
      <w:r w:rsidRPr="003B61F9">
        <w:rPr>
          <w:rFonts w:ascii="Times New Roman" w:hAnsi="Times New Roman"/>
          <w:b/>
          <w:sz w:val="24"/>
          <w:szCs w:val="24"/>
        </w:rPr>
        <w:t xml:space="preserve">Ing. </w:t>
      </w:r>
      <w:r w:rsidRPr="003B61F9">
        <w:rPr>
          <w:rFonts w:ascii="Times New Roman" w:hAnsi="Times New Roman"/>
          <w:b/>
          <w:sz w:val="24"/>
          <w:szCs w:val="24"/>
          <w:lang w:val="cs-CZ"/>
        </w:rPr>
        <w:t xml:space="preserve">Aleny </w:t>
      </w:r>
      <w:proofErr w:type="spellStart"/>
      <w:r w:rsidRPr="003B61F9">
        <w:rPr>
          <w:rFonts w:ascii="Times New Roman" w:hAnsi="Times New Roman"/>
          <w:b/>
          <w:sz w:val="24"/>
          <w:szCs w:val="24"/>
          <w:lang w:val="cs-CZ"/>
        </w:rPr>
        <w:t>Šalátové</w:t>
      </w:r>
      <w:proofErr w:type="spellEnd"/>
      <w:r w:rsidRPr="003B61F9">
        <w:rPr>
          <w:rFonts w:ascii="Times New Roman" w:hAnsi="Times New Roman"/>
          <w:b/>
          <w:sz w:val="24"/>
          <w:szCs w:val="24"/>
        </w:rPr>
        <w:t xml:space="preserve"> (KÚKK), Ing. Jitky </w:t>
      </w:r>
      <w:proofErr w:type="spellStart"/>
      <w:r w:rsidRPr="003B61F9">
        <w:rPr>
          <w:rFonts w:ascii="Times New Roman" w:hAnsi="Times New Roman"/>
          <w:b/>
          <w:sz w:val="24"/>
          <w:szCs w:val="24"/>
        </w:rPr>
        <w:t>Líkařové</w:t>
      </w:r>
      <w:proofErr w:type="spellEnd"/>
      <w:r w:rsidRPr="003B61F9">
        <w:rPr>
          <w:rFonts w:ascii="Times New Roman" w:hAnsi="Times New Roman"/>
          <w:b/>
          <w:sz w:val="24"/>
          <w:szCs w:val="24"/>
        </w:rPr>
        <w:t xml:space="preserve"> (předsedkyně Národní rady osob se ZP Karlovarského kraje)</w:t>
      </w:r>
      <w:r w:rsidRPr="003B61F9">
        <w:rPr>
          <w:rFonts w:ascii="Times New Roman" w:hAnsi="Times New Roman"/>
          <w:b/>
          <w:sz w:val="24"/>
          <w:szCs w:val="24"/>
          <w:lang w:val="cs-CZ"/>
        </w:rPr>
        <w:t xml:space="preserve">, Jitky </w:t>
      </w:r>
      <w:proofErr w:type="spellStart"/>
      <w:r w:rsidRPr="003B61F9">
        <w:rPr>
          <w:rFonts w:ascii="Times New Roman" w:hAnsi="Times New Roman"/>
          <w:b/>
          <w:sz w:val="24"/>
          <w:szCs w:val="24"/>
          <w:lang w:val="cs-CZ"/>
        </w:rPr>
        <w:t>Lapešové</w:t>
      </w:r>
      <w:proofErr w:type="spellEnd"/>
      <w:r w:rsidRPr="003B61F9">
        <w:rPr>
          <w:rFonts w:ascii="Times New Roman" w:hAnsi="Times New Roman"/>
          <w:b/>
          <w:sz w:val="24"/>
          <w:szCs w:val="24"/>
          <w:lang w:val="cs-CZ"/>
        </w:rPr>
        <w:t>, (odbor investic a správa majetku KÚKK)</w:t>
      </w:r>
    </w:p>
    <w:p w:rsidR="00727C1A" w:rsidRPr="00FB3C9B" w:rsidRDefault="00727C1A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</w:t>
      </w:r>
      <w:r w:rsidR="00AE198A">
        <w:rPr>
          <w:b/>
          <w:i/>
          <w:iCs/>
        </w:rPr>
        <w:t>131</w:t>
      </w:r>
      <w:r w:rsidRPr="00FB3C9B">
        <w:rPr>
          <w:b/>
          <w:i/>
          <w:iCs/>
        </w:rPr>
        <w:t>/</w:t>
      </w:r>
      <w:r w:rsidR="002167C3" w:rsidRPr="00FB3C9B">
        <w:rPr>
          <w:b/>
          <w:i/>
          <w:iCs/>
        </w:rPr>
        <w:t>0</w:t>
      </w:r>
      <w:r w:rsidR="00AE198A">
        <w:rPr>
          <w:b/>
          <w:i/>
          <w:iCs/>
        </w:rPr>
        <w:t>4</w:t>
      </w:r>
      <w:r w:rsidRPr="00FB3C9B">
        <w:rPr>
          <w:b/>
          <w:i/>
          <w:iCs/>
        </w:rPr>
        <w:t>/1</w:t>
      </w:r>
      <w:r w:rsidR="002167C3" w:rsidRPr="00FB3C9B">
        <w:rPr>
          <w:b/>
          <w:i/>
          <w:iCs/>
        </w:rPr>
        <w:t>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FB3C9B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FB3C9B" w:rsidRDefault="007F18BF" w:rsidP="00727C1A">
            <w:pPr>
              <w:rPr>
                <w:b/>
              </w:rPr>
            </w:pPr>
            <w:r w:rsidRPr="00FB3C9B">
              <w:rPr>
                <w:iCs/>
              </w:rPr>
              <w:t>Výbor pro zdravotnictví při Zastupitelstvu Karlovarského kraje</w:t>
            </w:r>
          </w:p>
          <w:p w:rsidR="00727C1A" w:rsidRPr="00FB3C9B" w:rsidRDefault="00727C1A" w:rsidP="00727C1A">
            <w:pPr>
              <w:ind w:left="426"/>
              <w:rPr>
                <w:b/>
              </w:rPr>
            </w:pPr>
          </w:p>
          <w:p w:rsidR="007F18BF" w:rsidRPr="00FB3C9B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FB3C9B">
              <w:rPr>
                <w:b/>
              </w:rPr>
              <w:t>schvaluje</w:t>
            </w:r>
          </w:p>
        </w:tc>
      </w:tr>
      <w:tr w:rsidR="007F18BF" w:rsidRPr="00FB3C9B" w:rsidTr="00DD7859">
        <w:tc>
          <w:tcPr>
            <w:tcW w:w="9386" w:type="dxa"/>
            <w:gridSpan w:val="2"/>
          </w:tcPr>
          <w:p w:rsidR="007F18BF" w:rsidRPr="00FB3C9B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AE198A" w:rsidRPr="00192618" w:rsidRDefault="007F18BF" w:rsidP="00E40248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  <w:r w:rsidRPr="00FB3C9B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Účast hostů </w:t>
            </w:r>
            <w:r w:rsidR="00AE198A" w:rsidRPr="00741048">
              <w:rPr>
                <w:rFonts w:ascii="Times New Roman" w:hAnsi="Times New Roman"/>
                <w:b/>
                <w:sz w:val="24"/>
                <w:szCs w:val="24"/>
              </w:rPr>
              <w:t xml:space="preserve">Ing. </w:t>
            </w:r>
            <w:r w:rsidR="00AE198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Aleny </w:t>
            </w:r>
            <w:proofErr w:type="spellStart"/>
            <w:r w:rsidR="00AE198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Šalátové</w:t>
            </w:r>
            <w:proofErr w:type="spellEnd"/>
            <w:r w:rsidR="00AE198A" w:rsidRPr="007410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198A" w:rsidRPr="00741048">
              <w:rPr>
                <w:rFonts w:ascii="Times New Roman" w:hAnsi="Times New Roman"/>
                <w:sz w:val="24"/>
                <w:szCs w:val="24"/>
              </w:rPr>
              <w:t xml:space="preserve">(KÚKK), </w:t>
            </w:r>
            <w:r w:rsidR="00AE198A" w:rsidRPr="00741048">
              <w:rPr>
                <w:rFonts w:ascii="Times New Roman" w:hAnsi="Times New Roman"/>
                <w:b/>
                <w:sz w:val="24"/>
                <w:szCs w:val="24"/>
              </w:rPr>
              <w:t xml:space="preserve">Ing. Jitky </w:t>
            </w:r>
            <w:proofErr w:type="spellStart"/>
            <w:r w:rsidR="00AE198A" w:rsidRPr="00741048">
              <w:rPr>
                <w:rFonts w:ascii="Times New Roman" w:hAnsi="Times New Roman"/>
                <w:b/>
                <w:sz w:val="24"/>
                <w:szCs w:val="24"/>
              </w:rPr>
              <w:t>Líkařové</w:t>
            </w:r>
            <w:proofErr w:type="spellEnd"/>
            <w:r w:rsidR="00AE198A" w:rsidRPr="00741048">
              <w:rPr>
                <w:rFonts w:ascii="Times New Roman" w:hAnsi="Times New Roman"/>
                <w:sz w:val="24"/>
                <w:szCs w:val="24"/>
              </w:rPr>
              <w:t xml:space="preserve"> (předsedkyně Národní rady osob se ZP Karlovarského kraje)</w:t>
            </w:r>
            <w:r w:rsidR="00AE198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="00AE198A" w:rsidRPr="007D7F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Jitky </w:t>
            </w:r>
            <w:proofErr w:type="spellStart"/>
            <w:r w:rsidR="00AE198A" w:rsidRPr="007D7F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Lapešové</w:t>
            </w:r>
            <w:proofErr w:type="spellEnd"/>
            <w:r w:rsidR="00AE198A" w:rsidRPr="007D7FB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, </w:t>
            </w:r>
            <w:r w:rsidR="00AE198A" w:rsidRPr="00192618">
              <w:rPr>
                <w:rFonts w:ascii="Times New Roman" w:hAnsi="Times New Roman"/>
                <w:sz w:val="24"/>
                <w:szCs w:val="24"/>
                <w:lang w:val="cs-CZ"/>
              </w:rPr>
              <w:t>(odbor investic a správa majetku KÚKK)</w:t>
            </w:r>
          </w:p>
          <w:p w:rsidR="007F18BF" w:rsidRPr="00FB3C9B" w:rsidRDefault="007F18BF" w:rsidP="00DD7859"/>
          <w:p w:rsidR="007F18BF" w:rsidRPr="00FB3C9B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FB3C9B">
              <w:t xml:space="preserve">pro: </w:t>
            </w:r>
            <w:r w:rsidR="00AE198A">
              <w:t>9</w:t>
            </w:r>
            <w:r w:rsidRPr="00FB3C9B">
              <w:t xml:space="preserve">            proti: 0       zdržel se: 0</w:t>
            </w:r>
          </w:p>
          <w:p w:rsidR="007F18BF" w:rsidRPr="00FB3C9B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FB3C9B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0248" w:rsidRPr="003B61F9" w:rsidRDefault="00E40248" w:rsidP="00E40248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rPr>
          <w:b/>
        </w:rPr>
      </w:pPr>
      <w:r w:rsidRPr="003B61F9">
        <w:rPr>
          <w:b/>
        </w:rPr>
        <w:t>Poskytnutí dotací v rámci Programu pro poskytování dotací z rozpočtu Karlovarského kraje na podporu zdravotnické osvěty, výchovy a zmírňování následků onemocnění</w:t>
      </w: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F18BF" w:rsidRPr="00FB3C9B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 w:rsidR="00E40248">
        <w:rPr>
          <w:b/>
          <w:i/>
          <w:iCs/>
        </w:rPr>
        <w:t>32</w:t>
      </w:r>
      <w:r w:rsidRPr="00FB3C9B">
        <w:rPr>
          <w:b/>
          <w:i/>
          <w:iCs/>
        </w:rPr>
        <w:t>/</w:t>
      </w:r>
      <w:r w:rsidR="00795DE6" w:rsidRPr="00FB3C9B">
        <w:rPr>
          <w:b/>
          <w:i/>
          <w:iCs/>
        </w:rPr>
        <w:t>0</w:t>
      </w:r>
      <w:r w:rsidR="00E40248">
        <w:rPr>
          <w:b/>
          <w:i/>
          <w:iCs/>
        </w:rPr>
        <w:t>4</w:t>
      </w:r>
      <w:r w:rsidR="00795DE6" w:rsidRPr="00FB3C9B">
        <w:rPr>
          <w:b/>
          <w:i/>
          <w:iCs/>
        </w:rPr>
        <w:t>/19</w:t>
      </w:r>
    </w:p>
    <w:p w:rsidR="007F18BF" w:rsidRPr="00FB3C9B" w:rsidRDefault="007F18BF" w:rsidP="007F18BF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E245B0" w:rsidRPr="00FB3C9B" w:rsidRDefault="000B4B71" w:rsidP="007F18BF">
      <w:pPr>
        <w:pStyle w:val="Zkladntext"/>
        <w:tabs>
          <w:tab w:val="center" w:pos="7200"/>
        </w:tabs>
        <w:ind w:left="426" w:hanging="426"/>
        <w:jc w:val="both"/>
        <w:rPr>
          <w:b w:val="0"/>
          <w:bCs w:val="0"/>
        </w:rPr>
      </w:pPr>
      <w:r w:rsidRPr="00FB3C9B">
        <w:rPr>
          <w:b w:val="0"/>
          <w:bCs w:val="0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24513" w:rsidRPr="0012026B" w:rsidTr="00AA0150">
        <w:tc>
          <w:tcPr>
            <w:tcW w:w="959" w:type="dxa"/>
          </w:tcPr>
          <w:p w:rsidR="00B24513" w:rsidRPr="0012026B" w:rsidRDefault="00B24513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24513" w:rsidRPr="0012026B" w:rsidRDefault="00B24513" w:rsidP="00AA01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B24513" w:rsidRPr="0012026B" w:rsidTr="00AA0150">
        <w:tc>
          <w:tcPr>
            <w:tcW w:w="9180" w:type="dxa"/>
            <w:gridSpan w:val="2"/>
          </w:tcPr>
          <w:p w:rsidR="00B24513" w:rsidRPr="00384342" w:rsidRDefault="00B24513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žádosti o poskytnutí dotací z rozpočtu Karlovarského kraje – odboru zdravotnictví na rok 2019 doručené v rámci dotačního titulu „Program pro poskytování dotací z rozpočtu Karlovarského kraje na podporu zdravotnické osvěty, výchovy a zmírňování následků onemocnění“</w:t>
            </w:r>
          </w:p>
        </w:tc>
      </w:tr>
    </w:tbl>
    <w:p w:rsidR="00B24513" w:rsidRDefault="00B24513" w:rsidP="00B24513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24513" w:rsidRPr="0012026B" w:rsidTr="00AA0150">
        <w:tc>
          <w:tcPr>
            <w:tcW w:w="959" w:type="dxa"/>
          </w:tcPr>
          <w:p w:rsidR="00B24513" w:rsidRPr="0012026B" w:rsidRDefault="00B24513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24513" w:rsidRPr="0012026B" w:rsidRDefault="00B24513" w:rsidP="00AA01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</w:t>
            </w:r>
          </w:p>
        </w:tc>
      </w:tr>
      <w:tr w:rsidR="00B24513" w:rsidRPr="0012026B" w:rsidTr="00AA0150">
        <w:tc>
          <w:tcPr>
            <w:tcW w:w="9180" w:type="dxa"/>
            <w:gridSpan w:val="2"/>
          </w:tcPr>
          <w:p w:rsidR="00B24513" w:rsidRPr="00384342" w:rsidRDefault="00B24513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E36">
              <w:rPr>
                <w:rFonts w:ascii="Times New Roman" w:hAnsi="Times New Roman" w:cs="Times New Roman"/>
                <w:sz w:val="22"/>
                <w:szCs w:val="22"/>
              </w:rPr>
              <w:t>s poskytnutím dotací v oblasti zdravotnictví z rozpočtu Karlovarského kraje pro rok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7E36">
              <w:rPr>
                <w:rFonts w:ascii="Times New Roman" w:hAnsi="Times New Roman" w:cs="Times New Roman"/>
                <w:sz w:val="22"/>
                <w:szCs w:val="22"/>
              </w:rPr>
              <w:t xml:space="preserve"> subjektům uvedeným v příloze č. 1 v rámci dotačního titulu „Program pro poskytování dotací z rozpočtu Karlovarského kraje na podporu zdravotnické osvěty, výchovy a zmírňování následků onemocnění“ dle návrhu vyjma subjektu Krajská hygienická stanice Karlovarského kraje se sídlem v Karlových Varech.</w:t>
            </w:r>
          </w:p>
        </w:tc>
      </w:tr>
    </w:tbl>
    <w:p w:rsidR="00B24513" w:rsidRDefault="00B24513" w:rsidP="00B24513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24513" w:rsidRPr="0012026B" w:rsidTr="00AA0150">
        <w:tc>
          <w:tcPr>
            <w:tcW w:w="959" w:type="dxa"/>
          </w:tcPr>
          <w:p w:rsidR="00B24513" w:rsidRPr="0012026B" w:rsidRDefault="00B24513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24513" w:rsidRPr="0012026B" w:rsidRDefault="00B24513" w:rsidP="00AA01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</w:t>
            </w:r>
          </w:p>
        </w:tc>
      </w:tr>
    </w:tbl>
    <w:p w:rsidR="00B24513" w:rsidRDefault="00B24513" w:rsidP="00B24513">
      <w:pPr>
        <w:jc w:val="both"/>
        <w:rPr>
          <w:sz w:val="22"/>
          <w:szCs w:val="22"/>
        </w:rPr>
      </w:pPr>
      <w:r w:rsidRPr="0007345A">
        <w:rPr>
          <w:iCs/>
          <w:snapToGrid w:val="0"/>
          <w:sz w:val="22"/>
          <w:szCs w:val="22"/>
        </w:rPr>
        <w:t>s udělením výjimky</w:t>
      </w:r>
      <w:r>
        <w:rPr>
          <w:sz w:val="22"/>
          <w:szCs w:val="22"/>
        </w:rPr>
        <w:t xml:space="preserve"> z Pravidel pro příjem a hodnocení žádostí, poskytnutí a finančního vypořádání dotace z rozpočtu Karlovarského kraje dotačního programu na podporu zdravotnické osvěty, výchovy a zmírňování </w:t>
      </w:r>
      <w:r>
        <w:rPr>
          <w:sz w:val="22"/>
          <w:szCs w:val="22"/>
        </w:rPr>
        <w:lastRenderedPageBreak/>
        <w:t>následků onemocnění“ pro žadatele Fakultní nemocnice Plzeň, se sídlem Edvarda Beneše 1128/13, 305 99 Plzeň, IČO: 006 69 806, na provoz Národního onkologického registru, a to ve čl. III., odst. 4., písm. e), kdy se dotace neposkytuje na úhradu mzdových nákladů včetně odvodů.</w:t>
      </w:r>
    </w:p>
    <w:p w:rsidR="00B24513" w:rsidRDefault="00B24513" w:rsidP="00B24513">
      <w:pPr>
        <w:jc w:val="both"/>
        <w:rPr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B24513" w:rsidRPr="007F70D0" w:rsidTr="00AA0150">
        <w:tc>
          <w:tcPr>
            <w:tcW w:w="959" w:type="dxa"/>
          </w:tcPr>
          <w:p w:rsidR="00B24513" w:rsidRPr="0012026B" w:rsidRDefault="00B24513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24513" w:rsidRPr="00477E36" w:rsidRDefault="00B24513" w:rsidP="00AA01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 w:rsidRPr="00477E36">
              <w:rPr>
                <w:b/>
                <w:sz w:val="22"/>
                <w:szCs w:val="22"/>
              </w:rPr>
              <w:t xml:space="preserve">souhlasí </w:t>
            </w:r>
          </w:p>
        </w:tc>
      </w:tr>
    </w:tbl>
    <w:p w:rsidR="00B24513" w:rsidRPr="007F70D0" w:rsidRDefault="00B24513" w:rsidP="00B24513">
      <w:pPr>
        <w:jc w:val="both"/>
        <w:rPr>
          <w:iCs/>
          <w:snapToGrid w:val="0"/>
          <w:sz w:val="22"/>
          <w:szCs w:val="22"/>
          <w:highlight w:val="yellow"/>
        </w:rPr>
      </w:pPr>
      <w:r w:rsidRPr="00477E36">
        <w:rPr>
          <w:iCs/>
          <w:snapToGrid w:val="0"/>
          <w:sz w:val="22"/>
          <w:szCs w:val="22"/>
        </w:rPr>
        <w:t xml:space="preserve">s poskytnutím daru pro subjekt Krajská hygienická stanice Karlovarského kraje se sídlem v Karlových Varech na Preventivní program „Hrou proti AIDS“, který je v souladu s účelem Programu pro poskytování dotací z rozpočtu Karlovarského kraje na podporu zdravotnické osvěty, výchovy </w:t>
      </w:r>
      <w:r>
        <w:rPr>
          <w:iCs/>
          <w:snapToGrid w:val="0"/>
          <w:sz w:val="22"/>
          <w:szCs w:val="22"/>
        </w:rPr>
        <w:br/>
      </w:r>
      <w:r w:rsidRPr="00477E36">
        <w:rPr>
          <w:iCs/>
          <w:snapToGrid w:val="0"/>
          <w:sz w:val="22"/>
          <w:szCs w:val="22"/>
        </w:rPr>
        <w:t>a zmírňování následků onemocnění dle článku I., písm. b) – prevence a preventivní národní programy dle návrhu.</w:t>
      </w:r>
    </w:p>
    <w:p w:rsidR="0023427B" w:rsidRPr="00FB3C9B" w:rsidRDefault="0023427B" w:rsidP="00184DBF">
      <w:pPr>
        <w:pStyle w:val="Odstavecseseznamem"/>
        <w:ind w:left="0"/>
      </w:pPr>
    </w:p>
    <w:p w:rsidR="00795DE6" w:rsidRPr="00FB3C9B" w:rsidRDefault="00795DE6" w:rsidP="00184DBF">
      <w:pPr>
        <w:pStyle w:val="Odstavecseseznamem"/>
        <w:ind w:left="0"/>
      </w:pPr>
    </w:p>
    <w:p w:rsidR="00795DE6" w:rsidRPr="00FB3C9B" w:rsidRDefault="00795DE6" w:rsidP="00795D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 w:rsidR="00B24513">
        <w:t>9</w:t>
      </w:r>
      <w:r w:rsidRPr="00FB3C9B">
        <w:t xml:space="preserve">            proti: 0       zdržel se: 0</w:t>
      </w:r>
    </w:p>
    <w:p w:rsidR="00795DE6" w:rsidRPr="00FB3C9B" w:rsidRDefault="00795DE6" w:rsidP="00184DBF">
      <w:pPr>
        <w:pStyle w:val="Odstavecseseznamem"/>
        <w:ind w:left="0"/>
      </w:pPr>
    </w:p>
    <w:p w:rsidR="00795DE6" w:rsidRPr="00FB3C9B" w:rsidRDefault="00795DE6" w:rsidP="00184DBF">
      <w:pPr>
        <w:pStyle w:val="Odstavecseseznamem"/>
        <w:ind w:left="0"/>
      </w:pPr>
    </w:p>
    <w:p w:rsidR="00795DE6" w:rsidRPr="00727C53" w:rsidRDefault="00B24513" w:rsidP="00D52566">
      <w:pPr>
        <w:pStyle w:val="Odstavecseseznamem"/>
        <w:numPr>
          <w:ilvl w:val="0"/>
          <w:numId w:val="24"/>
        </w:numPr>
        <w:rPr>
          <w:b/>
          <w:lang w:val="x-none"/>
        </w:rPr>
      </w:pPr>
      <w:r w:rsidRPr="00727C53">
        <w:rPr>
          <w:b/>
        </w:rPr>
        <w:t xml:space="preserve">Program na podporu vybavení ordinací praktických lékařů informačními technologiemi v souvislosti s </w:t>
      </w:r>
      <w:proofErr w:type="spellStart"/>
      <w:r w:rsidRPr="00727C53">
        <w:rPr>
          <w:b/>
        </w:rPr>
        <w:t>eReceptem</w:t>
      </w:r>
      <w:proofErr w:type="spellEnd"/>
      <w:r w:rsidRPr="00727C53">
        <w:rPr>
          <w:b/>
        </w:rPr>
        <w:t xml:space="preserve"> – schválení poskytnutí dotace</w:t>
      </w:r>
      <w:r w:rsidRPr="00727C53" w:rsidDel="00B24513">
        <w:rPr>
          <w:b/>
        </w:rPr>
        <w:t xml:space="preserve"> </w:t>
      </w:r>
    </w:p>
    <w:p w:rsidR="00B24513" w:rsidRDefault="00B24513" w:rsidP="00795DE6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95DE6" w:rsidRPr="00FB3C9B" w:rsidRDefault="00795DE6" w:rsidP="00795DE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 w:rsidR="00B24513">
        <w:rPr>
          <w:b/>
          <w:i/>
          <w:iCs/>
        </w:rPr>
        <w:t>33</w:t>
      </w:r>
      <w:r w:rsidRPr="00FB3C9B">
        <w:rPr>
          <w:b/>
          <w:i/>
          <w:iCs/>
        </w:rPr>
        <w:t>/0</w:t>
      </w:r>
      <w:r w:rsidR="00B24513"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795DE6" w:rsidRPr="00FB3C9B" w:rsidRDefault="00795DE6" w:rsidP="00795DE6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795DE6" w:rsidRPr="00FB3C9B" w:rsidRDefault="00795DE6" w:rsidP="00184DBF">
      <w:pPr>
        <w:pStyle w:val="Odstavecseseznamem"/>
        <w:ind w:left="0"/>
      </w:pPr>
    </w:p>
    <w:tbl>
      <w:tblPr>
        <w:tblW w:w="11907" w:type="dxa"/>
        <w:tblLook w:val="04A0" w:firstRow="1" w:lastRow="0" w:firstColumn="1" w:lastColumn="0" w:noHBand="0" w:noVBand="1"/>
      </w:tblPr>
      <w:tblGrid>
        <w:gridCol w:w="9396"/>
        <w:gridCol w:w="2511"/>
      </w:tblGrid>
      <w:tr w:rsidR="00B24513" w:rsidRPr="00FB3C9B" w:rsidTr="00D52566">
        <w:tc>
          <w:tcPr>
            <w:tcW w:w="8407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24513" w:rsidRPr="001E46E2" w:rsidTr="0033354A">
              <w:tc>
                <w:tcPr>
                  <w:tcW w:w="959" w:type="dxa"/>
                </w:tcPr>
                <w:p w:rsidR="00B24513" w:rsidRPr="001E46E2" w:rsidRDefault="00B24513" w:rsidP="00D52566">
                  <w:pPr>
                    <w:spacing w:after="240"/>
                    <w:ind w:right="-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B24513" w:rsidRPr="001E46E2" w:rsidRDefault="00B24513" w:rsidP="00D52566">
                  <w:pPr>
                    <w:numPr>
                      <w:ilvl w:val="0"/>
                      <w:numId w:val="1"/>
                    </w:numPr>
                    <w:ind w:left="317" w:right="-107"/>
                    <w:rPr>
                      <w:b/>
                      <w:sz w:val="22"/>
                      <w:szCs w:val="22"/>
                    </w:rPr>
                  </w:pPr>
                  <w:r w:rsidRPr="001E46E2"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B24513" w:rsidRPr="001E46E2" w:rsidTr="0033354A">
              <w:tc>
                <w:tcPr>
                  <w:tcW w:w="9180" w:type="dxa"/>
                  <w:gridSpan w:val="2"/>
                </w:tcPr>
                <w:p w:rsidR="00B24513" w:rsidRPr="001E46E2" w:rsidRDefault="00B24513" w:rsidP="00D52566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right="-10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46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poskytnutí dotace z rozpočtu Karlovarského kraje v rámci Programu na podporu vybavení ordinace praktického lékaře informačními technologiemi v souvislosti s </w:t>
                  </w:r>
                  <w:proofErr w:type="spellStart"/>
                  <w:r w:rsidRPr="001E46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eReceptem</w:t>
                  </w:r>
                  <w:proofErr w:type="spellEnd"/>
                  <w:r w:rsidRPr="001E46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městu Chyše</w:t>
                  </w:r>
                </w:p>
                <w:p w:rsidR="00B24513" w:rsidRPr="001E46E2" w:rsidRDefault="00B24513" w:rsidP="00D52566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right="-10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B24513" w:rsidRDefault="00B24513" w:rsidP="00D52566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right="-10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46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uzavření veřejnoprávní smlouvy o poskytnutí dotace z rozpočtu Karlovarského kraje dle vzorové smlouvy s městem Chyše</w:t>
                  </w:r>
                </w:p>
                <w:p w:rsidR="005E2B32" w:rsidRPr="001E46E2" w:rsidRDefault="005E2B32" w:rsidP="00D52566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right="-10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24513" w:rsidRPr="00FB3C9B" w:rsidRDefault="00B24513" w:rsidP="00D52566">
            <w:pPr>
              <w:spacing w:after="240"/>
              <w:ind w:right="-107"/>
            </w:pPr>
          </w:p>
        </w:tc>
        <w:tc>
          <w:tcPr>
            <w:tcW w:w="3500" w:type="dxa"/>
          </w:tcPr>
          <w:p w:rsidR="00B24513" w:rsidRPr="00FB3C9B" w:rsidRDefault="00B24513" w:rsidP="00D52566">
            <w:pPr>
              <w:ind w:left="317" w:right="-107"/>
              <w:rPr>
                <w:b/>
              </w:rPr>
            </w:pPr>
            <w:r w:rsidRPr="00FB3C9B">
              <w:rPr>
                <w:b/>
              </w:rPr>
              <w:t xml:space="preserve"> </w:t>
            </w:r>
          </w:p>
        </w:tc>
      </w:tr>
      <w:tr w:rsidR="00B24513" w:rsidRPr="00FB3C9B" w:rsidTr="00D52566">
        <w:tc>
          <w:tcPr>
            <w:tcW w:w="11907" w:type="dxa"/>
            <w:gridSpan w:val="2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24513" w:rsidRPr="001E46E2" w:rsidTr="0033354A">
              <w:tc>
                <w:tcPr>
                  <w:tcW w:w="959" w:type="dxa"/>
                </w:tcPr>
                <w:p w:rsidR="00B24513" w:rsidRPr="001E46E2" w:rsidRDefault="00B24513" w:rsidP="00D52566">
                  <w:pPr>
                    <w:spacing w:after="240"/>
                    <w:ind w:right="-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B24513" w:rsidRPr="001E46E2" w:rsidRDefault="00B24513" w:rsidP="00D52566">
                  <w:pPr>
                    <w:numPr>
                      <w:ilvl w:val="0"/>
                      <w:numId w:val="1"/>
                    </w:numPr>
                    <w:ind w:left="317" w:right="-107"/>
                    <w:rPr>
                      <w:b/>
                      <w:sz w:val="22"/>
                      <w:szCs w:val="22"/>
                    </w:rPr>
                  </w:pPr>
                  <w:r w:rsidRPr="001E46E2">
                    <w:rPr>
                      <w:b/>
                      <w:sz w:val="22"/>
                      <w:szCs w:val="22"/>
                    </w:rPr>
                    <w:t xml:space="preserve">souhlasí a doporučuje Zastupitelstvu Karlovarského kraje </w:t>
                  </w:r>
                </w:p>
              </w:tc>
            </w:tr>
            <w:tr w:rsidR="00B24513" w:rsidRPr="001E46E2" w:rsidTr="0033354A">
              <w:tc>
                <w:tcPr>
                  <w:tcW w:w="9180" w:type="dxa"/>
                  <w:gridSpan w:val="2"/>
                </w:tcPr>
                <w:p w:rsidR="00B24513" w:rsidRPr="001E46E2" w:rsidRDefault="00B24513" w:rsidP="00D52566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right="-10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E46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pověřit Ing. Jana Bureše, člena Rady Karlovarského kraje, podpisem veřejnoprávní smlouvy o poskytnutí dotace z rozpočtu Karlovarského kraje s městem Chyše</w:t>
                  </w:r>
                </w:p>
              </w:tc>
            </w:tr>
          </w:tbl>
          <w:p w:rsidR="00B24513" w:rsidRPr="00FB3C9B" w:rsidRDefault="00B24513" w:rsidP="00D5256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5DE6" w:rsidRPr="00FB3C9B" w:rsidRDefault="00795DE6" w:rsidP="00184DBF">
      <w:pPr>
        <w:pStyle w:val="Odstavecseseznamem"/>
        <w:ind w:left="0"/>
      </w:pPr>
    </w:p>
    <w:p w:rsidR="00547C11" w:rsidRPr="00FB3C9B" w:rsidRDefault="00547C11" w:rsidP="00547C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 w:rsidR="006C6706">
        <w:t>9</w:t>
      </w:r>
      <w:r w:rsidRPr="00FB3C9B">
        <w:t xml:space="preserve">       </w:t>
      </w:r>
      <w:r w:rsidR="008E039D" w:rsidRPr="00FB3C9B">
        <w:t xml:space="preserve">     proti: 0       zdržel se: </w:t>
      </w:r>
      <w:r w:rsidR="00BD70AA">
        <w:t>0</w:t>
      </w:r>
    </w:p>
    <w:p w:rsidR="00795DE6" w:rsidRPr="00FB3C9B" w:rsidRDefault="00795DE6" w:rsidP="00184DBF">
      <w:pPr>
        <w:pStyle w:val="Odstavecseseznamem"/>
        <w:ind w:left="0"/>
      </w:pPr>
    </w:p>
    <w:p w:rsidR="00547C11" w:rsidRPr="00FB3C9B" w:rsidRDefault="00547C11" w:rsidP="00184DBF">
      <w:pPr>
        <w:pStyle w:val="Odstavecseseznamem"/>
        <w:ind w:left="0"/>
      </w:pPr>
    </w:p>
    <w:p w:rsidR="005E2B32" w:rsidRPr="00727C53" w:rsidRDefault="005E2B32" w:rsidP="00D52566">
      <w:pPr>
        <w:pStyle w:val="Zhlav"/>
        <w:numPr>
          <w:ilvl w:val="0"/>
          <w:numId w:val="30"/>
        </w:numPr>
        <w:tabs>
          <w:tab w:val="clear" w:pos="4536"/>
          <w:tab w:val="clear" w:pos="9072"/>
        </w:tabs>
        <w:rPr>
          <w:b/>
        </w:rPr>
      </w:pPr>
      <w:r w:rsidRPr="00727C53">
        <w:rPr>
          <w:b/>
        </w:rPr>
        <w:t>Informace o kontrolách použití veřejné finanční podpory poskytnuté na základě smluv o závazku veřejné služby společnostem Karlovarská krajská nemocnice a.s., NEMOS SOKOLOV s.r.o. a NEMOS PLUS s.r.o. - rok 2016</w:t>
      </w:r>
    </w:p>
    <w:p w:rsidR="00547C11" w:rsidRPr="00FB3C9B" w:rsidRDefault="00547C11" w:rsidP="00184DBF">
      <w:pPr>
        <w:pStyle w:val="Odstavecseseznamem"/>
        <w:ind w:left="0"/>
      </w:pPr>
    </w:p>
    <w:p w:rsidR="003F28BA" w:rsidRPr="00FB3C9B" w:rsidRDefault="003F28BA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</w:t>
      </w:r>
      <w:r w:rsidR="005E2B32" w:rsidRPr="00FB3C9B">
        <w:rPr>
          <w:b/>
          <w:i/>
          <w:iCs/>
        </w:rPr>
        <w:t>1</w:t>
      </w:r>
      <w:r w:rsidR="005E2B32">
        <w:rPr>
          <w:b/>
          <w:i/>
          <w:iCs/>
        </w:rPr>
        <w:t>34</w:t>
      </w:r>
      <w:r w:rsidRPr="00FB3C9B">
        <w:rPr>
          <w:b/>
          <w:i/>
          <w:iCs/>
        </w:rPr>
        <w:t>/0</w:t>
      </w:r>
      <w:r w:rsidR="005E2B32"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3F28BA" w:rsidRPr="00FB3C9B" w:rsidRDefault="003F28BA" w:rsidP="003F28BA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3F28BA" w:rsidRPr="00FB3C9B" w:rsidRDefault="003F28BA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E2B32" w:rsidRPr="00D52566" w:rsidTr="00AA0150">
        <w:tc>
          <w:tcPr>
            <w:tcW w:w="959" w:type="dxa"/>
          </w:tcPr>
          <w:p w:rsidR="005E2B32" w:rsidRPr="00D52566" w:rsidRDefault="005E2B32" w:rsidP="00AA0150">
            <w:pPr>
              <w:spacing w:after="240"/>
            </w:pPr>
          </w:p>
        </w:tc>
        <w:tc>
          <w:tcPr>
            <w:tcW w:w="8221" w:type="dxa"/>
          </w:tcPr>
          <w:p w:rsidR="005E2B32" w:rsidRPr="00D52566" w:rsidRDefault="005E2B32" w:rsidP="005E2B3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52566">
              <w:rPr>
                <w:b/>
              </w:rPr>
              <w:t>bere na vědomí a doporučuje Zastupitelstvu Karlovarského kraje vzít na vědomí</w:t>
            </w:r>
          </w:p>
        </w:tc>
      </w:tr>
      <w:tr w:rsidR="005E2B32" w:rsidRPr="00D52566" w:rsidTr="00AA0150">
        <w:tc>
          <w:tcPr>
            <w:tcW w:w="9180" w:type="dxa"/>
            <w:gridSpan w:val="2"/>
          </w:tcPr>
          <w:p w:rsidR="005E2B32" w:rsidRPr="00D52566" w:rsidRDefault="005E2B32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52566">
              <w:rPr>
                <w:rFonts w:ascii="Times New Roman" w:hAnsi="Times New Roman" w:cs="Times New Roman"/>
              </w:rPr>
              <w:t>informaci o kontrole použití veřejné finanční podpory poskytnuté na základě Smlouvy o závazku veřejné služby a poskytnutí vyrovnávací platby za plnění závazku veřejné služby společnosti Karlovarská krajská nemocnice, a.s. za rok 2016 a o kontrolních zjištěních,</w:t>
            </w:r>
          </w:p>
        </w:tc>
      </w:tr>
    </w:tbl>
    <w:p w:rsidR="005E2B32" w:rsidRPr="00D52566" w:rsidRDefault="005E2B32" w:rsidP="005E2B32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E2B32" w:rsidRPr="00D52566" w:rsidTr="00AA0150">
        <w:tc>
          <w:tcPr>
            <w:tcW w:w="959" w:type="dxa"/>
          </w:tcPr>
          <w:p w:rsidR="005E2B32" w:rsidRPr="00D52566" w:rsidRDefault="005E2B32" w:rsidP="00AA0150">
            <w:pPr>
              <w:spacing w:after="240"/>
            </w:pPr>
          </w:p>
        </w:tc>
        <w:tc>
          <w:tcPr>
            <w:tcW w:w="8221" w:type="dxa"/>
          </w:tcPr>
          <w:p w:rsidR="005E2B32" w:rsidRPr="00D52566" w:rsidRDefault="005E2B32" w:rsidP="005E2B3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52566">
              <w:rPr>
                <w:b/>
              </w:rPr>
              <w:t>bere na vědomí a doporučuje Zastupitelstvu Karlovarského kraje vzít na vědomí</w:t>
            </w:r>
          </w:p>
        </w:tc>
      </w:tr>
      <w:tr w:rsidR="005E2B32" w:rsidRPr="00D52566" w:rsidTr="00AA0150">
        <w:tc>
          <w:tcPr>
            <w:tcW w:w="9180" w:type="dxa"/>
            <w:gridSpan w:val="2"/>
          </w:tcPr>
          <w:p w:rsidR="005E2B32" w:rsidRPr="00D52566" w:rsidRDefault="005E2B32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52566">
              <w:rPr>
                <w:rFonts w:ascii="Times New Roman" w:hAnsi="Times New Roman" w:cs="Times New Roman"/>
              </w:rPr>
              <w:t>informaci o kontrole použití veřejné finanční podpory poskytnuté na základě Smlouvy o závazku veřejné služby a poskytnutí vyrovnávací platby za plnění závazku veřejné služby společnosti NEMOS SOKOLOV s.r.o. za rok 2016 a o kontrolních zjištěních,</w:t>
            </w:r>
          </w:p>
        </w:tc>
      </w:tr>
    </w:tbl>
    <w:p w:rsidR="005E2B32" w:rsidRDefault="005E2B32" w:rsidP="005E2B32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E2B32" w:rsidRPr="0012026B" w:rsidTr="00AA0150">
        <w:tc>
          <w:tcPr>
            <w:tcW w:w="959" w:type="dxa"/>
          </w:tcPr>
          <w:p w:rsidR="005E2B32" w:rsidRPr="0012026B" w:rsidRDefault="005E2B32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5E2B32" w:rsidRPr="00D52566" w:rsidRDefault="005E2B32" w:rsidP="005E2B32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D52566">
              <w:rPr>
                <w:b/>
              </w:rPr>
              <w:t>bere na vědomí a doporučuje Zastupitelstvu Karlovarského kraje vzít na vědomí</w:t>
            </w:r>
          </w:p>
        </w:tc>
      </w:tr>
      <w:tr w:rsidR="005E2B32" w:rsidRPr="0012026B" w:rsidTr="00AA0150">
        <w:tc>
          <w:tcPr>
            <w:tcW w:w="9180" w:type="dxa"/>
            <w:gridSpan w:val="2"/>
          </w:tcPr>
          <w:p w:rsidR="005E2B32" w:rsidRPr="00D52566" w:rsidRDefault="005E2B32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52566">
              <w:rPr>
                <w:rFonts w:ascii="Times New Roman" w:hAnsi="Times New Roman" w:cs="Times New Roman"/>
              </w:rPr>
              <w:t>informaci o kontrole použití veřejné finanční podpory poskytnuté na základě Smlouvy o závazku veřejné služby a poskytnutí vyrovnávací platby za plnění závazku veřejné služby společnosti NEMOS PLUS s.r.o. za rok 2016 a o kontrolních zjištěních</w:t>
            </w:r>
          </w:p>
          <w:p w:rsidR="00BD70AA" w:rsidRPr="00D52566" w:rsidRDefault="00BD70AA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BD70AA" w:rsidRPr="00D52566" w:rsidRDefault="006C32FF" w:rsidP="00D52566">
            <w:pPr>
              <w:pStyle w:val="Normal"/>
              <w:numPr>
                <w:ilvl w:val="0"/>
                <w:numId w:val="31"/>
              </w:numPr>
              <w:tabs>
                <w:tab w:val="left" w:pos="131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vznesl výhrady</w:t>
            </w:r>
          </w:p>
        </w:tc>
      </w:tr>
    </w:tbl>
    <w:p w:rsidR="00BD70AA" w:rsidRDefault="00BD70AA" w:rsidP="00184DBF">
      <w:pPr>
        <w:pStyle w:val="Odstavecseseznamem"/>
        <w:ind w:left="0"/>
        <w:rPr>
          <w:b/>
        </w:rPr>
      </w:pPr>
    </w:p>
    <w:p w:rsidR="00BD70AA" w:rsidRDefault="00BD70AA" w:rsidP="00184DBF">
      <w:pPr>
        <w:pStyle w:val="Odstavecseseznamem"/>
        <w:ind w:left="0"/>
      </w:pPr>
      <w:r>
        <w:t>k původním podmínkám čerpání finančních prostředků, které nebyly přesně specifikovány</w:t>
      </w:r>
    </w:p>
    <w:p w:rsidR="00BD70AA" w:rsidRDefault="00BD70AA" w:rsidP="00184DBF">
      <w:pPr>
        <w:pStyle w:val="Odstavecseseznamem"/>
        <w:ind w:left="0"/>
      </w:pPr>
    </w:p>
    <w:p w:rsidR="00BD70AA" w:rsidRDefault="00BD70AA" w:rsidP="00D52566">
      <w:pPr>
        <w:pStyle w:val="Odstavecseseznamem"/>
        <w:numPr>
          <w:ilvl w:val="0"/>
          <w:numId w:val="31"/>
        </w:numPr>
        <w:ind w:firstLine="131"/>
        <w:rPr>
          <w:b/>
        </w:rPr>
      </w:pPr>
      <w:r w:rsidRPr="00D52566">
        <w:rPr>
          <w:b/>
        </w:rPr>
        <w:t>žádá</w:t>
      </w:r>
    </w:p>
    <w:p w:rsidR="00BD70AA" w:rsidRPr="00D52566" w:rsidRDefault="00BD70AA" w:rsidP="00D52566">
      <w:pPr>
        <w:pStyle w:val="Odstavecseseznamem"/>
        <w:ind w:left="851"/>
        <w:rPr>
          <w:b/>
        </w:rPr>
      </w:pPr>
    </w:p>
    <w:p w:rsidR="00BD70AA" w:rsidRDefault="00BD70AA" w:rsidP="00184DBF">
      <w:pPr>
        <w:pStyle w:val="Odstavecseseznamem"/>
        <w:ind w:left="0"/>
      </w:pPr>
      <w:r>
        <w:t>aby další platba byla detailně specifikována</w:t>
      </w:r>
    </w:p>
    <w:p w:rsidR="00795DE6" w:rsidRPr="00FB3C9B" w:rsidRDefault="00795DE6" w:rsidP="00184DBF">
      <w:pPr>
        <w:pStyle w:val="Odstavecseseznamem"/>
        <w:ind w:left="0"/>
      </w:pPr>
    </w:p>
    <w:p w:rsidR="003F28BA" w:rsidRPr="00FB3C9B" w:rsidRDefault="003F28BA" w:rsidP="003F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8            proti: 0       zdržel se: </w:t>
      </w:r>
      <w:r w:rsidR="00BD70AA">
        <w:t>1</w:t>
      </w:r>
    </w:p>
    <w:p w:rsidR="003F28BA" w:rsidRPr="00FB3C9B" w:rsidRDefault="003F28BA" w:rsidP="00184DBF">
      <w:pPr>
        <w:pStyle w:val="Odstavecseseznamem"/>
        <w:ind w:left="0"/>
      </w:pPr>
    </w:p>
    <w:p w:rsidR="003F28BA" w:rsidRPr="00FB3C9B" w:rsidRDefault="003F28BA" w:rsidP="00184DBF">
      <w:pPr>
        <w:pStyle w:val="Odstavecseseznamem"/>
        <w:ind w:left="0"/>
      </w:pPr>
    </w:p>
    <w:p w:rsidR="006D048F" w:rsidRPr="00727C53" w:rsidRDefault="006D048F" w:rsidP="00D52566">
      <w:pPr>
        <w:pStyle w:val="Zhlav"/>
        <w:numPr>
          <w:ilvl w:val="0"/>
          <w:numId w:val="33"/>
        </w:numPr>
        <w:tabs>
          <w:tab w:val="clear" w:pos="4536"/>
          <w:tab w:val="clear" w:pos="9072"/>
        </w:tabs>
        <w:rPr>
          <w:b/>
        </w:rPr>
      </w:pPr>
      <w:r w:rsidRPr="00727C53">
        <w:rPr>
          <w:b/>
        </w:rPr>
        <w:t>Smlouva o poskytnutí motivačního příspěvku na podporu specializačního vzdělávání k výkonu zdravotnického povolání lékaře v oboru všeobecné praktické lékařství</w:t>
      </w:r>
    </w:p>
    <w:p w:rsidR="003F28BA" w:rsidRPr="00FB3C9B" w:rsidRDefault="003F28BA" w:rsidP="00184DBF">
      <w:pPr>
        <w:pStyle w:val="Odstavecseseznamem"/>
        <w:ind w:left="0"/>
        <w:rPr>
          <w:lang w:val="x-none"/>
        </w:rPr>
      </w:pPr>
    </w:p>
    <w:p w:rsidR="003F28BA" w:rsidRPr="00FB3C9B" w:rsidRDefault="003F28BA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</w:t>
      </w:r>
      <w:r w:rsidR="006D048F" w:rsidRPr="00FB3C9B">
        <w:rPr>
          <w:b/>
          <w:i/>
          <w:iCs/>
        </w:rPr>
        <w:t>1</w:t>
      </w:r>
      <w:r w:rsidR="006D048F">
        <w:rPr>
          <w:b/>
          <w:i/>
          <w:iCs/>
        </w:rPr>
        <w:t>35</w:t>
      </w:r>
      <w:r w:rsidRPr="00FB3C9B">
        <w:rPr>
          <w:b/>
          <w:i/>
          <w:iCs/>
        </w:rPr>
        <w:t>/0</w:t>
      </w:r>
      <w:r w:rsidR="006D048F"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3F28BA" w:rsidRPr="00FB3C9B" w:rsidRDefault="003F28BA" w:rsidP="003F28BA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3F28BA" w:rsidRPr="00FB3C9B" w:rsidRDefault="003F28BA" w:rsidP="00184DBF">
      <w:pPr>
        <w:pStyle w:val="Odstavecseseznamem"/>
        <w:ind w:left="0"/>
        <w:rPr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D048F" w:rsidRPr="0012026B" w:rsidTr="00AA0150">
        <w:tc>
          <w:tcPr>
            <w:tcW w:w="959" w:type="dxa"/>
          </w:tcPr>
          <w:p w:rsidR="006D048F" w:rsidRPr="0012026B" w:rsidRDefault="006D048F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D048F" w:rsidRPr="0012026B" w:rsidRDefault="006D048F" w:rsidP="006D048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6D048F" w:rsidRPr="0012026B" w:rsidTr="00AA0150">
        <w:tc>
          <w:tcPr>
            <w:tcW w:w="9180" w:type="dxa"/>
            <w:gridSpan w:val="2"/>
          </w:tcPr>
          <w:p w:rsidR="006D048F" w:rsidRPr="000E6639" w:rsidRDefault="006D048F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motivačního příspěvku na podporu specializačního vzdělávání k výkonu zdravotnického povolání lékaře v oboru všeobecné praktické lékařství mezi Karlovarským krajem, panem MUDr. Zdenkem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Virčíkem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akreditovaným zařízením PRAKTIK CHODOV s.r.o., se sídlem Okrajová 97,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Všeborovice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Dalovice, PSČ 362 63, dle návrhu</w:t>
            </w:r>
          </w:p>
        </w:tc>
      </w:tr>
    </w:tbl>
    <w:p w:rsidR="006D048F" w:rsidRDefault="006D048F" w:rsidP="006D048F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D048F" w:rsidRPr="0012026B" w:rsidTr="00AA0150">
        <w:tc>
          <w:tcPr>
            <w:tcW w:w="959" w:type="dxa"/>
          </w:tcPr>
          <w:p w:rsidR="006D048F" w:rsidRPr="0012026B" w:rsidRDefault="006D048F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6D048F" w:rsidRPr="0012026B" w:rsidRDefault="006D048F" w:rsidP="006D048F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6D048F" w:rsidRPr="0012026B" w:rsidTr="00AA0150">
        <w:tc>
          <w:tcPr>
            <w:tcW w:w="9180" w:type="dxa"/>
            <w:gridSpan w:val="2"/>
          </w:tcPr>
          <w:p w:rsidR="006D048F" w:rsidRPr="000E6639" w:rsidRDefault="006D048F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 pro oblast zdravotnictví, podpisem výše uvedené smlouvy o poskytnutí motivačního příspěvku za Karlovarský kraj</w:t>
            </w:r>
          </w:p>
        </w:tc>
      </w:tr>
    </w:tbl>
    <w:p w:rsidR="00373284" w:rsidRPr="00FB3C9B" w:rsidRDefault="00373284" w:rsidP="00373284">
      <w:pPr>
        <w:rPr>
          <w:b/>
          <w:iCs/>
          <w:snapToGrid w:val="0"/>
        </w:rPr>
      </w:pPr>
    </w:p>
    <w:p w:rsidR="0084326E" w:rsidRPr="00FB3C9B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 w:rsidR="006D048F">
        <w:t>9</w:t>
      </w:r>
      <w:r w:rsidRPr="00FB3C9B">
        <w:t xml:space="preserve">            proti: 0       zdržel se: 0</w:t>
      </w:r>
    </w:p>
    <w:p w:rsidR="003F28BA" w:rsidRPr="008D2A41" w:rsidRDefault="003F28BA" w:rsidP="00184DBF">
      <w:pPr>
        <w:pStyle w:val="Odstavecseseznamem"/>
        <w:ind w:left="0"/>
      </w:pPr>
    </w:p>
    <w:p w:rsidR="0084326E" w:rsidRPr="008D2A41" w:rsidRDefault="0084326E" w:rsidP="00184DBF">
      <w:pPr>
        <w:pStyle w:val="Odstavecseseznamem"/>
        <w:ind w:left="0"/>
      </w:pPr>
    </w:p>
    <w:p w:rsidR="00ED2AB0" w:rsidRPr="00727C53" w:rsidRDefault="00ED2AB0" w:rsidP="00D52566">
      <w:pPr>
        <w:pStyle w:val="Zhlav"/>
        <w:numPr>
          <w:ilvl w:val="0"/>
          <w:numId w:val="35"/>
        </w:numPr>
        <w:tabs>
          <w:tab w:val="clear" w:pos="4536"/>
          <w:tab w:val="clear" w:pos="9072"/>
        </w:tabs>
        <w:rPr>
          <w:b/>
        </w:rPr>
      </w:pPr>
      <w:r w:rsidRPr="00727C53">
        <w:rPr>
          <w:b/>
        </w:rPr>
        <w:t>Výjimky z Podmínek pro poskytování náborových příspěvků Karlovarským krajem určeným zdravotnickému personálu nemocnic, poskytujících akutní lůžkovou péči na území Karlovarského kraje</w:t>
      </w:r>
    </w:p>
    <w:p w:rsidR="003F28BA" w:rsidRPr="00FB3C9B" w:rsidRDefault="003F28BA" w:rsidP="00184DBF">
      <w:pPr>
        <w:pStyle w:val="Odstavecseseznamem"/>
        <w:ind w:left="0"/>
      </w:pPr>
    </w:p>
    <w:p w:rsidR="0084326E" w:rsidRPr="00FB3C9B" w:rsidRDefault="0084326E" w:rsidP="0084326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č.13</w:t>
      </w:r>
      <w:r w:rsidR="00ED2AB0">
        <w:rPr>
          <w:b/>
          <w:i/>
          <w:iCs/>
        </w:rPr>
        <w:t>6</w:t>
      </w:r>
      <w:r w:rsidRPr="00FB3C9B">
        <w:rPr>
          <w:b/>
          <w:i/>
          <w:iCs/>
        </w:rPr>
        <w:t>/0</w:t>
      </w:r>
      <w:r w:rsidR="00ED2AB0"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84326E" w:rsidRPr="00FB3C9B" w:rsidRDefault="0084326E" w:rsidP="0084326E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84326E" w:rsidRPr="00FB3C9B" w:rsidRDefault="0084326E" w:rsidP="00184DBF">
      <w:pPr>
        <w:pStyle w:val="Odstavecseseznamem"/>
        <w:ind w:left="0"/>
      </w:pPr>
    </w:p>
    <w:p w:rsidR="0084326E" w:rsidRPr="00FB3C9B" w:rsidRDefault="0084326E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žádost Karlovarské krajské nemocnice a.s., o výjimku z ustanovení čl. IV bodu f, Podmínek pro poskytování náborových příspěvků pro zaměstnance nemocnic, poskytujících akutní lůžkovou péči na území Karlovarského kraje pro MUDr. Martinu Vandovou - lékařku novorozenecké JIP v Karlových Varech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nevyhovět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 xml:space="preserve">žádosti 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udělení výjimky z Podmínek pro poskytování náborových příspěvků Karlovarským krajem určeným zdravotnickému personálu nemocnic, poskytujících akutní lůžkovou péči na území Karlovarského kraje v čl. IV bodu f, nedodržení pro MUDr. Martinou Vandovou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NEMOS PLUS s.r.o., o výjimku z ustanovení čl. IV bodu f, Podmínek pro poskytování náborových příspěvků pro zaměstnance nemocnic, poskytujících akutní lůžkovou péči na území Karlovarského kraje pro MUDr. Bohumila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Majtana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lékaře na interním oddělení v Nemocnici Ostrov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nevyhovět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 xml:space="preserve">žádosti 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udělení výjimky z Podmínek pro poskytování náborových příspěvků Karlovarským krajem určeným zdravotnickému personálu nemocnic, poskytujících akutní lůžkovou péči na území Karlovarského kraje v čl. IV bodu f, nedodržení pro MUDr. Bohumila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Majtana</w:t>
            </w:r>
            <w:proofErr w:type="spellEnd"/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NEMOS SOKOLOV s.r.o., o výjimku z ustanovení čl. VI bodu 4. Podmínek pro poskytování náborových příspěvků pro zaměstnance nemocnic, poskytujících akutní lůžkovou péči na území Karlovarského kraje pro Bc. Veroniku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Lobodovou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porodní asistentku v Nemocnici Sokolov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vyhovět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 xml:space="preserve">žádosti o 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udělení výjimky z Podmínek pro poskytování náborových příspěvků Karlovarským krajem určeným zdravotnickému personálu nemocnic, poskytujících akutní lůžkovou péči na území Karlovarského kraje v čl. VI bodu 4. nedodržení pro </w:t>
            </w:r>
            <w:proofErr w:type="spellStart"/>
            <w:r w:rsidR="00ED2AB0">
              <w:rPr>
                <w:rFonts w:ascii="Times New Roman" w:hAnsi="Times New Roman" w:cs="Times New Roman"/>
                <w:sz w:val="22"/>
                <w:szCs w:val="22"/>
              </w:rPr>
              <w:t>Bc.Veroniku</w:t>
            </w:r>
            <w:proofErr w:type="spellEnd"/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D2AB0">
              <w:rPr>
                <w:rFonts w:ascii="Times New Roman" w:hAnsi="Times New Roman" w:cs="Times New Roman"/>
                <w:sz w:val="22"/>
                <w:szCs w:val="22"/>
              </w:rPr>
              <w:t>Lobodovou</w:t>
            </w:r>
            <w:proofErr w:type="spellEnd"/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NEMOS SOKOLOV s.r.o., o výjimku z ustanovení čl. VI bodu 4. Podmínek pro poskytování náborových příspěvků pro zaměstnance nemocnic, poskytujících akutní lůžkovou péči na území Karlovarského kraje pro paní Gabrielu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Šebestýnovou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všeobecnou sestru na očním oddělení v Nemocnici Sokolov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vyhovět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 xml:space="preserve">žádosti o 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udělení výjimky z Podmínek pro poskytování náborových příspěvků Karlovarským krajem určeným zdravotnickému personálu nemocnic, poskytujících akutní lůžkovou péči na území Karlovarského kraje v čl. VI bodu 4. nedodržení pro paní Gabrielu </w:t>
            </w:r>
            <w:proofErr w:type="spellStart"/>
            <w:r w:rsidR="00ED2AB0">
              <w:rPr>
                <w:rFonts w:ascii="Times New Roman" w:hAnsi="Times New Roman" w:cs="Times New Roman"/>
                <w:sz w:val="22"/>
                <w:szCs w:val="22"/>
              </w:rPr>
              <w:t>Šebestýnovou</w:t>
            </w:r>
            <w:proofErr w:type="spellEnd"/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ED2AB0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NEMOS SOKOLOV s.r.o. o výjimku z ustanovení čl. VI bodu 4. Podmínek pro poskytování náborových příspěvků pro zaměstnance nemocnic, poskytujících akutní lůžkovou péči na území Karlovarského kraje pro Bc. Lucii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Grancovou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porodní asistentku v Nemocnici Sokolov</w:t>
            </w:r>
          </w:p>
        </w:tc>
      </w:tr>
    </w:tbl>
    <w:p w:rsidR="00ED2AB0" w:rsidRDefault="00ED2AB0" w:rsidP="00ED2AB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2AB0" w:rsidRPr="009028E8" w:rsidTr="00AA0150">
        <w:tc>
          <w:tcPr>
            <w:tcW w:w="959" w:type="dxa"/>
          </w:tcPr>
          <w:p w:rsidR="00ED2AB0" w:rsidRPr="009028E8" w:rsidRDefault="00ED2AB0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ED2AB0" w:rsidRPr="009028E8" w:rsidRDefault="00ED2AB0" w:rsidP="00ED2AB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ED2AB0" w:rsidRPr="009028E8" w:rsidTr="00AA0150">
        <w:tc>
          <w:tcPr>
            <w:tcW w:w="9180" w:type="dxa"/>
            <w:gridSpan w:val="2"/>
          </w:tcPr>
          <w:p w:rsidR="00ED2AB0" w:rsidRPr="007D4E05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vyhovět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 xml:space="preserve">žádosti o </w:t>
            </w:r>
            <w:r w:rsidR="00ED2AB0">
              <w:rPr>
                <w:rFonts w:ascii="Times New Roman" w:hAnsi="Times New Roman" w:cs="Times New Roman"/>
                <w:sz w:val="22"/>
                <w:szCs w:val="22"/>
              </w:rPr>
              <w:t xml:space="preserve">udělení výjimky z Podmínek pro poskytování náborových příspěvků Karlovarským krajem určeným zdravotnickému personálu nemocnic, poskytujících akutní lůžkovou péči na území Karlovarského kraje v čl. VI bodu 4. nedodržení pro Bc. Lucii </w:t>
            </w:r>
            <w:proofErr w:type="spellStart"/>
            <w:r w:rsidR="00ED2AB0">
              <w:rPr>
                <w:rFonts w:ascii="Times New Roman" w:hAnsi="Times New Roman" w:cs="Times New Roman"/>
                <w:sz w:val="22"/>
                <w:szCs w:val="22"/>
              </w:rPr>
              <w:t>Grancovou</w:t>
            </w:r>
            <w:proofErr w:type="spellEnd"/>
          </w:p>
        </w:tc>
      </w:tr>
    </w:tbl>
    <w:p w:rsidR="00CA5EF8" w:rsidRDefault="00CA5EF8" w:rsidP="00184DBF">
      <w:pPr>
        <w:pStyle w:val="Odstavecseseznamem"/>
        <w:ind w:left="0"/>
      </w:pPr>
    </w:p>
    <w:p w:rsidR="0084326E" w:rsidRPr="00FB3C9B" w:rsidRDefault="0084326E" w:rsidP="00184DBF">
      <w:pPr>
        <w:pStyle w:val="Odstavecseseznamem"/>
        <w:ind w:left="0"/>
      </w:pPr>
    </w:p>
    <w:p w:rsidR="0084326E" w:rsidRPr="00FB3C9B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 w:rsidR="00A5258E">
        <w:t>10</w:t>
      </w:r>
      <w:r w:rsidRPr="00FB3C9B">
        <w:t xml:space="preserve">            proti: 0       zdržel se: 0</w:t>
      </w:r>
    </w:p>
    <w:p w:rsidR="0084326E" w:rsidRDefault="0084326E" w:rsidP="00184DBF">
      <w:pPr>
        <w:pStyle w:val="Odstavecseseznamem"/>
        <w:ind w:left="0"/>
      </w:pPr>
    </w:p>
    <w:p w:rsidR="0084326E" w:rsidRDefault="0084326E" w:rsidP="00184DBF">
      <w:pPr>
        <w:pStyle w:val="Odstavecseseznamem"/>
        <w:ind w:left="0"/>
      </w:pPr>
    </w:p>
    <w:p w:rsidR="0084326E" w:rsidRDefault="0084326E" w:rsidP="00184DBF">
      <w:pPr>
        <w:pStyle w:val="Odstavecseseznamem"/>
        <w:ind w:left="0"/>
      </w:pPr>
    </w:p>
    <w:p w:rsidR="00A5258E" w:rsidRPr="00727C53" w:rsidRDefault="00A5258E" w:rsidP="00D52566">
      <w:pPr>
        <w:pStyle w:val="Zhlav"/>
        <w:numPr>
          <w:ilvl w:val="0"/>
          <w:numId w:val="39"/>
        </w:numPr>
        <w:tabs>
          <w:tab w:val="clear" w:pos="4536"/>
          <w:tab w:val="clear" w:pos="9072"/>
        </w:tabs>
        <w:rPr>
          <w:b/>
        </w:rPr>
      </w:pPr>
      <w:r w:rsidRPr="00727C53">
        <w:rPr>
          <w:b/>
        </w:rPr>
        <w:t xml:space="preserve">Žádost o individuální dotaci na provozní náklady paliativní ambulance společnosti Pavla </w:t>
      </w:r>
      <w:proofErr w:type="spellStart"/>
      <w:r w:rsidRPr="00727C53">
        <w:rPr>
          <w:b/>
        </w:rPr>
        <w:t>Andrejkivová</w:t>
      </w:r>
      <w:proofErr w:type="spellEnd"/>
      <w:r w:rsidRPr="00727C53">
        <w:rPr>
          <w:b/>
        </w:rPr>
        <w:t xml:space="preserve"> - LADARA s.r.o., Karlovy Vary</w:t>
      </w:r>
    </w:p>
    <w:p w:rsidR="0084326E" w:rsidRDefault="0084326E" w:rsidP="00184DBF">
      <w:pPr>
        <w:pStyle w:val="Odstavecseseznamem"/>
        <w:ind w:left="0"/>
      </w:pPr>
    </w:p>
    <w:p w:rsidR="00A5258E" w:rsidRPr="00FB3C9B" w:rsidRDefault="00A5258E" w:rsidP="00A5258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>
        <w:rPr>
          <w:b/>
          <w:i/>
          <w:iCs/>
        </w:rPr>
        <w:t>37</w:t>
      </w:r>
      <w:r w:rsidRPr="00FB3C9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A5258E" w:rsidRPr="00FB3C9B" w:rsidRDefault="00A5258E" w:rsidP="00A5258E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84326E" w:rsidRDefault="0084326E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5258E" w:rsidRPr="0012026B" w:rsidTr="00AA0150">
        <w:tc>
          <w:tcPr>
            <w:tcW w:w="959" w:type="dxa"/>
          </w:tcPr>
          <w:p w:rsidR="00A5258E" w:rsidRPr="0012026B" w:rsidRDefault="00A5258E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5258E" w:rsidRPr="0012026B" w:rsidRDefault="00A5258E" w:rsidP="00A5258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A5258E" w:rsidRPr="0012026B" w:rsidTr="00AA0150">
        <w:tc>
          <w:tcPr>
            <w:tcW w:w="9180" w:type="dxa"/>
            <w:gridSpan w:val="2"/>
          </w:tcPr>
          <w:p w:rsidR="00A5258E" w:rsidRPr="00231CF6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informaci o žádosti o poskytnutí individuální dotace z rozpočtu Karlovarského kraje</w:t>
            </w:r>
          </w:p>
        </w:tc>
      </w:tr>
    </w:tbl>
    <w:p w:rsidR="00A5258E" w:rsidRDefault="00A5258E" w:rsidP="00A5258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5258E" w:rsidRPr="0012026B" w:rsidTr="00AA0150">
        <w:tc>
          <w:tcPr>
            <w:tcW w:w="959" w:type="dxa"/>
          </w:tcPr>
          <w:p w:rsidR="00A5258E" w:rsidRPr="0012026B" w:rsidRDefault="00A5258E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5258E" w:rsidRPr="0012026B" w:rsidRDefault="00A5258E" w:rsidP="00A5258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5258E" w:rsidRPr="0012026B" w:rsidTr="00AA0150">
        <w:tc>
          <w:tcPr>
            <w:tcW w:w="9180" w:type="dxa"/>
            <w:gridSpan w:val="2"/>
          </w:tcPr>
          <w:p w:rsidR="00A5258E" w:rsidRPr="00231CF6" w:rsidRDefault="00A5258E" w:rsidP="00D5256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poskytnutí individuální dotace společnosti Pavla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Andrejkivová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LADARA s.r.o., Karlovy Vary, na provozní náklady zřizované paliativní ambulance ve výši 499.000 Kč</w:t>
            </w:r>
          </w:p>
        </w:tc>
      </w:tr>
    </w:tbl>
    <w:p w:rsidR="00A5258E" w:rsidRDefault="00A5258E" w:rsidP="00A5258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5258E" w:rsidRPr="0012026B" w:rsidTr="00AA0150">
        <w:tc>
          <w:tcPr>
            <w:tcW w:w="959" w:type="dxa"/>
          </w:tcPr>
          <w:p w:rsidR="00A5258E" w:rsidRPr="0012026B" w:rsidRDefault="00A5258E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5258E" w:rsidRPr="0012026B" w:rsidRDefault="00A5258E" w:rsidP="00A5258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5258E" w:rsidRPr="0012026B" w:rsidTr="00AA0150">
        <w:tc>
          <w:tcPr>
            <w:tcW w:w="9180" w:type="dxa"/>
            <w:gridSpan w:val="2"/>
          </w:tcPr>
          <w:p w:rsidR="00A5258E" w:rsidRPr="00231CF6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veřejnoprávní smlouvy o poskytnutí individuální dotace dle návrhu se společností Pavla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Andrejkivová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LADARA s.r.o., Karlovy Vary</w:t>
            </w:r>
          </w:p>
        </w:tc>
      </w:tr>
    </w:tbl>
    <w:p w:rsidR="00A5258E" w:rsidRDefault="00A5258E" w:rsidP="00A5258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5258E" w:rsidRPr="0012026B" w:rsidTr="00AA0150">
        <w:tc>
          <w:tcPr>
            <w:tcW w:w="959" w:type="dxa"/>
          </w:tcPr>
          <w:p w:rsidR="00A5258E" w:rsidRPr="0012026B" w:rsidRDefault="00A5258E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5258E" w:rsidRPr="0012026B" w:rsidRDefault="00A5258E" w:rsidP="00A5258E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A5258E" w:rsidRPr="0012026B" w:rsidTr="00AA0150">
        <w:tc>
          <w:tcPr>
            <w:tcW w:w="9180" w:type="dxa"/>
            <w:gridSpan w:val="2"/>
          </w:tcPr>
          <w:p w:rsidR="00A5258E" w:rsidRPr="00231CF6" w:rsidRDefault="00A5258E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 podpisem veřejnoprávní smlouvy o poskytnutí individuální dotace z rozpočtu Karlovarského kraje</w:t>
            </w:r>
          </w:p>
        </w:tc>
      </w:tr>
    </w:tbl>
    <w:p w:rsidR="0084326E" w:rsidRDefault="0084326E" w:rsidP="00184DBF">
      <w:pPr>
        <w:pStyle w:val="Odstavecseseznamem"/>
        <w:ind w:left="0"/>
      </w:pPr>
    </w:p>
    <w:p w:rsidR="0084326E" w:rsidRDefault="0084326E" w:rsidP="00184DBF">
      <w:pPr>
        <w:pStyle w:val="Odstavecseseznamem"/>
        <w:ind w:left="0"/>
      </w:pPr>
    </w:p>
    <w:p w:rsidR="00A5258E" w:rsidRPr="00FB3C9B" w:rsidRDefault="00A5258E" w:rsidP="00A5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>
        <w:t>10</w:t>
      </w:r>
      <w:r w:rsidRPr="00FB3C9B">
        <w:t xml:space="preserve">            proti: 0       zdržel se: 0</w:t>
      </w:r>
    </w:p>
    <w:p w:rsidR="00A5258E" w:rsidRDefault="00A5258E" w:rsidP="00184DBF">
      <w:pPr>
        <w:pStyle w:val="Odstavecseseznamem"/>
        <w:ind w:left="0"/>
      </w:pPr>
    </w:p>
    <w:p w:rsidR="00A5258E" w:rsidRDefault="00A5258E" w:rsidP="00184DBF">
      <w:pPr>
        <w:pStyle w:val="Odstavecseseznamem"/>
        <w:ind w:left="0"/>
      </w:pPr>
    </w:p>
    <w:p w:rsidR="00DE402C" w:rsidRPr="00727C53" w:rsidRDefault="00DE402C" w:rsidP="00D52566">
      <w:pPr>
        <w:pStyle w:val="Zhlav"/>
        <w:numPr>
          <w:ilvl w:val="0"/>
          <w:numId w:val="41"/>
        </w:numPr>
        <w:tabs>
          <w:tab w:val="clear" w:pos="4536"/>
          <w:tab w:val="clear" w:pos="9072"/>
        </w:tabs>
        <w:rPr>
          <w:b/>
        </w:rPr>
      </w:pPr>
      <w:r w:rsidRPr="00727C53">
        <w:rPr>
          <w:b/>
        </w:rPr>
        <w:t>Náborové příspěvky Karlovarského kraje pro vybraná oddělení nemocnic</w:t>
      </w:r>
    </w:p>
    <w:p w:rsidR="0070166A" w:rsidRDefault="0070166A" w:rsidP="00184DBF">
      <w:pPr>
        <w:pStyle w:val="Odstavecseseznamem"/>
        <w:ind w:left="0"/>
      </w:pPr>
    </w:p>
    <w:p w:rsidR="00DE402C" w:rsidRPr="00FB3C9B" w:rsidRDefault="00DE402C" w:rsidP="00DE402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>
        <w:rPr>
          <w:b/>
          <w:i/>
          <w:iCs/>
        </w:rPr>
        <w:t>38</w:t>
      </w:r>
      <w:r w:rsidRPr="00FB3C9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DE402C" w:rsidRPr="00FB3C9B" w:rsidRDefault="00DE402C" w:rsidP="00DE402C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70166A" w:rsidRDefault="0070166A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E402C" w:rsidRPr="0012026B" w:rsidTr="00AA0150">
        <w:tc>
          <w:tcPr>
            <w:tcW w:w="959" w:type="dxa"/>
          </w:tcPr>
          <w:p w:rsidR="00DE402C" w:rsidRPr="0012026B" w:rsidRDefault="00DE402C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DE402C" w:rsidRPr="0012026B" w:rsidRDefault="00DE402C" w:rsidP="00DE402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DE402C" w:rsidRPr="0012026B" w:rsidTr="00AA0150">
        <w:tc>
          <w:tcPr>
            <w:tcW w:w="9180" w:type="dxa"/>
            <w:gridSpan w:val="2"/>
          </w:tcPr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vymezení vybraných oddělení nemocnic pro poskytování náborových příspěvků od 1. 9. 2019: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Nemocnice Karlovy Vary: 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ARIM - oddělení anesteziologie, resuscitace a intenzivní medicíny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RDG - radiodiagnostické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TRN - plicní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Nemocnice Cheb: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Interní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Chirurgické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Nemocnice Sokolov: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Interní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Neurologické oddělení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Nemocnice Ostrov:</w:t>
            </w:r>
          </w:p>
          <w:p w:rsidR="00DE402C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Interní oddělení:</w:t>
            </w:r>
          </w:p>
          <w:p w:rsidR="00DE402C" w:rsidRPr="007259C9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Psychiatrické oddělení</w:t>
            </w:r>
          </w:p>
        </w:tc>
      </w:tr>
    </w:tbl>
    <w:p w:rsidR="00DE402C" w:rsidRDefault="00DE402C" w:rsidP="00DE402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E402C" w:rsidRPr="0012026B" w:rsidTr="00AA0150">
        <w:tc>
          <w:tcPr>
            <w:tcW w:w="959" w:type="dxa"/>
          </w:tcPr>
          <w:p w:rsidR="00DE402C" w:rsidRPr="0012026B" w:rsidRDefault="00DE402C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DE402C" w:rsidRPr="0012026B" w:rsidRDefault="00DE402C" w:rsidP="00DE402C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DE402C" w:rsidRPr="0012026B" w:rsidTr="00AA0150">
        <w:tc>
          <w:tcPr>
            <w:tcW w:w="9180" w:type="dxa"/>
            <w:gridSpan w:val="2"/>
          </w:tcPr>
          <w:p w:rsidR="00DE402C" w:rsidRPr="007259C9" w:rsidRDefault="00DE402C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Podmínky o poskytování náborových příspěvků pro zaměstnance vybraných oddělení nemocnic poskytujících akutní lůžkovou péči na území Karlovarského kraje a vzorovou smlouvu, které vstoupí v účinnost 1. 9. 2019, dle návrhu</w:t>
            </w:r>
          </w:p>
        </w:tc>
      </w:tr>
    </w:tbl>
    <w:p w:rsidR="0070166A" w:rsidRDefault="0070166A" w:rsidP="00184DBF">
      <w:pPr>
        <w:pStyle w:val="Odstavecseseznamem"/>
        <w:ind w:left="0"/>
      </w:pPr>
    </w:p>
    <w:p w:rsidR="00DE402C" w:rsidRPr="00FB3C9B" w:rsidRDefault="00DE402C" w:rsidP="00DE40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>
        <w:t>8</w:t>
      </w:r>
      <w:r w:rsidRPr="00FB3C9B">
        <w:t xml:space="preserve">       </w:t>
      </w:r>
      <w:r>
        <w:t xml:space="preserve">     proti: 0       zdržel se: 2</w:t>
      </w:r>
    </w:p>
    <w:p w:rsidR="00DE402C" w:rsidRDefault="00DE402C" w:rsidP="00184DBF">
      <w:pPr>
        <w:pStyle w:val="Odstavecseseznamem"/>
        <w:ind w:left="0"/>
      </w:pPr>
    </w:p>
    <w:p w:rsidR="00DE402C" w:rsidRDefault="00DE402C" w:rsidP="00184DBF">
      <w:pPr>
        <w:pStyle w:val="Odstavecseseznamem"/>
        <w:ind w:left="0"/>
      </w:pPr>
    </w:p>
    <w:p w:rsidR="006C32FF" w:rsidRDefault="006C32FF" w:rsidP="00184DBF">
      <w:pPr>
        <w:pStyle w:val="Odstavecseseznamem"/>
        <w:ind w:left="0"/>
      </w:pPr>
    </w:p>
    <w:p w:rsidR="00DE402C" w:rsidRPr="00727C53" w:rsidRDefault="00DE402C" w:rsidP="00D52566">
      <w:pPr>
        <w:pStyle w:val="Textkomente"/>
        <w:numPr>
          <w:ilvl w:val="0"/>
          <w:numId w:val="43"/>
        </w:numPr>
        <w:rPr>
          <w:b/>
          <w:sz w:val="24"/>
          <w:szCs w:val="24"/>
        </w:rPr>
      </w:pPr>
      <w:r w:rsidRPr="00727C53">
        <w:rPr>
          <w:b/>
          <w:snapToGrid w:val="0"/>
          <w:sz w:val="24"/>
          <w:szCs w:val="24"/>
        </w:rPr>
        <w:t>Smlouvy o podmínkách poskytování zdravotních služeb jako služeb obecného hospodářského zájmu pro Karlovarskou krajskou nemocnici a.s., NEMOS SOKOLOV s.r.o. a NEMOS PLUS s.r.o., schválení metodiky financování</w:t>
      </w:r>
    </w:p>
    <w:p w:rsidR="00DE402C" w:rsidRDefault="00DE402C" w:rsidP="00184DBF">
      <w:pPr>
        <w:pStyle w:val="Odstavecseseznamem"/>
        <w:ind w:left="0"/>
      </w:pPr>
    </w:p>
    <w:p w:rsidR="00DE402C" w:rsidRPr="00FB3C9B" w:rsidRDefault="00DE402C" w:rsidP="00DE402C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>
        <w:rPr>
          <w:b/>
          <w:i/>
          <w:iCs/>
        </w:rPr>
        <w:t>39</w:t>
      </w:r>
      <w:r w:rsidRPr="00FB3C9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DE402C" w:rsidRPr="00FB3C9B" w:rsidRDefault="00DE402C" w:rsidP="00DE402C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DE402C" w:rsidRDefault="00DE402C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27D1" w:rsidRPr="0012026B" w:rsidTr="00AA0150">
        <w:tc>
          <w:tcPr>
            <w:tcW w:w="959" w:type="dxa"/>
          </w:tcPr>
          <w:p w:rsidR="00A027D1" w:rsidRPr="0012026B" w:rsidRDefault="00A027D1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027D1" w:rsidRPr="0012026B" w:rsidRDefault="00A027D1" w:rsidP="00A027D1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A027D1" w:rsidRPr="0012026B" w:rsidTr="00AA0150">
        <w:tc>
          <w:tcPr>
            <w:tcW w:w="9180" w:type="dxa"/>
            <w:gridSpan w:val="2"/>
          </w:tcPr>
          <w:p w:rsidR="00A027D1" w:rsidRPr="00CC2442" w:rsidRDefault="00A027D1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informace o nově navrženém systému financování nemocnic z rozpočtu Karlovarského kraje</w:t>
            </w:r>
          </w:p>
        </w:tc>
      </w:tr>
    </w:tbl>
    <w:p w:rsidR="00A027D1" w:rsidRDefault="00A027D1" w:rsidP="00A027D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27D1" w:rsidRPr="0012026B" w:rsidTr="00AA0150">
        <w:tc>
          <w:tcPr>
            <w:tcW w:w="959" w:type="dxa"/>
          </w:tcPr>
          <w:p w:rsidR="00A027D1" w:rsidRPr="0012026B" w:rsidRDefault="00A027D1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027D1" w:rsidRPr="0012026B" w:rsidRDefault="00A027D1" w:rsidP="00A027D1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27D1" w:rsidRPr="0012026B" w:rsidTr="00AA0150">
        <w:tc>
          <w:tcPr>
            <w:tcW w:w="9180" w:type="dxa"/>
            <w:gridSpan w:val="2"/>
          </w:tcPr>
          <w:p w:rsidR="00A027D1" w:rsidRPr="00CC2442" w:rsidRDefault="00A027D1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Metodický pokyn Karlovarského kraje k výpočtu výše vyrovnávací platby za poskytování zdravotních služeb jako služeb obecného hospodářského zájmu určený pro nemocnice poskytující zdravotní služby na území Karlovarského kraje dle návrhu</w:t>
            </w:r>
          </w:p>
        </w:tc>
      </w:tr>
    </w:tbl>
    <w:p w:rsidR="00A027D1" w:rsidRDefault="00A027D1" w:rsidP="00A027D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27D1" w:rsidRPr="0012026B" w:rsidTr="00AA0150">
        <w:tc>
          <w:tcPr>
            <w:tcW w:w="959" w:type="dxa"/>
          </w:tcPr>
          <w:p w:rsidR="00A027D1" w:rsidRPr="0012026B" w:rsidRDefault="00A027D1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027D1" w:rsidRPr="0012026B" w:rsidRDefault="00A027D1" w:rsidP="00A027D1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27D1" w:rsidRPr="0012026B" w:rsidTr="00AA0150">
        <w:tc>
          <w:tcPr>
            <w:tcW w:w="9180" w:type="dxa"/>
            <w:gridSpan w:val="2"/>
          </w:tcPr>
          <w:p w:rsidR="00A027D1" w:rsidRPr="00CC2442" w:rsidRDefault="00A027D1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vzorovou Smlouvu o podmínkách poskytování zdravotních služeb jako služeb obecného hospodářského zájmu, která bude uzavřena se společností Karlovarská krajská nemocnice a.s. NEMOS SOKOLOV s.r.o. a NEMOS PLUS s.r.o. dle návrhu</w:t>
            </w:r>
          </w:p>
        </w:tc>
      </w:tr>
    </w:tbl>
    <w:p w:rsidR="00A027D1" w:rsidRDefault="00A027D1" w:rsidP="00A027D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27D1" w:rsidRPr="0012026B" w:rsidTr="00AA0150">
        <w:tc>
          <w:tcPr>
            <w:tcW w:w="959" w:type="dxa"/>
          </w:tcPr>
          <w:p w:rsidR="00A027D1" w:rsidRPr="0012026B" w:rsidRDefault="00A027D1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027D1" w:rsidRPr="0012026B" w:rsidRDefault="00A027D1" w:rsidP="00A027D1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A027D1" w:rsidRPr="0012026B" w:rsidTr="00AA0150">
        <w:tc>
          <w:tcPr>
            <w:tcW w:w="9180" w:type="dxa"/>
            <w:gridSpan w:val="2"/>
          </w:tcPr>
          <w:p w:rsidR="00A027D1" w:rsidRPr="00CC2442" w:rsidRDefault="00A027D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aby výše uvedené smlouvy o podmínkách poskytování zdravotních služeb jako služeb obecného hospodářského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zájmu,byly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uzavřeny s nemocnicemi na dobu </w:t>
            </w:r>
            <w:r w:rsidR="006C32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let</w:t>
            </w:r>
          </w:p>
        </w:tc>
      </w:tr>
    </w:tbl>
    <w:p w:rsidR="00A027D1" w:rsidRDefault="00A027D1" w:rsidP="00A027D1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027D1" w:rsidRPr="0012026B" w:rsidTr="00AA0150">
        <w:tc>
          <w:tcPr>
            <w:tcW w:w="959" w:type="dxa"/>
          </w:tcPr>
          <w:p w:rsidR="00A027D1" w:rsidRPr="0012026B" w:rsidRDefault="00A027D1" w:rsidP="00AA015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027D1" w:rsidRPr="0012026B" w:rsidRDefault="00A027D1" w:rsidP="00A027D1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</w:t>
            </w:r>
          </w:p>
        </w:tc>
      </w:tr>
      <w:tr w:rsidR="00A027D1" w:rsidRPr="0012026B" w:rsidTr="00AA0150">
        <w:tc>
          <w:tcPr>
            <w:tcW w:w="9180" w:type="dxa"/>
            <w:gridSpan w:val="2"/>
          </w:tcPr>
          <w:p w:rsidR="00A027D1" w:rsidRPr="00CC2442" w:rsidRDefault="00A027D1" w:rsidP="00AA015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odbor zdravotnictví, aby si vyžádal od nemocnic předběžné kalkulace pro ztrátová oddělení na rok 2019 s tím, že pro rok 2019 bude o výši vyrovnávací platby pro nemocnice a o odděleních na které bude poskytnuta, rozhodováno zastupitelstvem kraje na jednání v červnu 2019</w:t>
            </w:r>
          </w:p>
        </w:tc>
      </w:tr>
    </w:tbl>
    <w:p w:rsidR="00DE402C" w:rsidRDefault="00DE402C" w:rsidP="00184DBF">
      <w:pPr>
        <w:pStyle w:val="Odstavecseseznamem"/>
        <w:ind w:left="0"/>
      </w:pPr>
    </w:p>
    <w:p w:rsidR="00A027D1" w:rsidRPr="00FB3C9B" w:rsidRDefault="00A027D1" w:rsidP="00A027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>
        <w:t>10</w:t>
      </w:r>
      <w:r w:rsidRPr="00FB3C9B">
        <w:t xml:space="preserve">       </w:t>
      </w:r>
      <w:r>
        <w:t xml:space="preserve">     proti: 0       zdržel se: 0</w:t>
      </w:r>
    </w:p>
    <w:p w:rsidR="00DE402C" w:rsidRDefault="00DE402C" w:rsidP="00184DBF">
      <w:pPr>
        <w:pStyle w:val="Odstavecseseznamem"/>
        <w:ind w:left="0"/>
      </w:pPr>
    </w:p>
    <w:p w:rsidR="006C32FF" w:rsidRDefault="006C32FF" w:rsidP="00184DBF">
      <w:pPr>
        <w:pStyle w:val="Odstavecseseznamem"/>
        <w:ind w:left="0"/>
      </w:pPr>
    </w:p>
    <w:p w:rsidR="006C32FF" w:rsidRDefault="006C32FF" w:rsidP="00184DBF">
      <w:pPr>
        <w:pStyle w:val="Odstavecseseznamem"/>
        <w:ind w:left="0"/>
      </w:pPr>
    </w:p>
    <w:p w:rsidR="006C32FF" w:rsidRDefault="006C32FF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DE402C" w:rsidRPr="00727C53" w:rsidRDefault="00A027D1" w:rsidP="00D52566">
      <w:pPr>
        <w:pStyle w:val="Odstavecseseznamem"/>
        <w:numPr>
          <w:ilvl w:val="0"/>
          <w:numId w:val="43"/>
        </w:numPr>
        <w:rPr>
          <w:b/>
        </w:rPr>
      </w:pPr>
      <w:r>
        <w:t xml:space="preserve"> </w:t>
      </w:r>
      <w:r w:rsidR="00D52566" w:rsidRPr="00727C53">
        <w:rPr>
          <w:b/>
        </w:rPr>
        <w:t>Schválení stálého hosta výboru pro zdravotnictví Zastupitelstva Karlovarského kraje</w:t>
      </w:r>
    </w:p>
    <w:p w:rsidR="0070166A" w:rsidRDefault="0070166A" w:rsidP="00184DBF">
      <w:pPr>
        <w:pStyle w:val="Odstavecseseznamem"/>
        <w:ind w:left="0"/>
      </w:pPr>
    </w:p>
    <w:p w:rsidR="00D52566" w:rsidRPr="00FB3C9B" w:rsidRDefault="00D52566" w:rsidP="00D5256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B3C9B">
        <w:rPr>
          <w:b/>
          <w:i/>
          <w:iCs/>
        </w:rPr>
        <w:t>usnesení č.1</w:t>
      </w:r>
      <w:r>
        <w:rPr>
          <w:b/>
          <w:i/>
          <w:iCs/>
        </w:rPr>
        <w:t>40</w:t>
      </w:r>
      <w:r w:rsidRPr="00FB3C9B">
        <w:rPr>
          <w:b/>
          <w:i/>
          <w:iCs/>
        </w:rPr>
        <w:t>/0</w:t>
      </w:r>
      <w:r>
        <w:rPr>
          <w:b/>
          <w:i/>
          <w:iCs/>
        </w:rPr>
        <w:t>4</w:t>
      </w:r>
      <w:r w:rsidRPr="00FB3C9B">
        <w:rPr>
          <w:b/>
          <w:i/>
          <w:iCs/>
        </w:rPr>
        <w:t>/19</w:t>
      </w:r>
    </w:p>
    <w:p w:rsidR="00D52566" w:rsidRPr="00FB3C9B" w:rsidRDefault="00D52566" w:rsidP="00D52566">
      <w:pPr>
        <w:pStyle w:val="Zkladntext"/>
        <w:jc w:val="both"/>
        <w:rPr>
          <w:b w:val="0"/>
        </w:rPr>
      </w:pPr>
      <w:r w:rsidRPr="00FB3C9B">
        <w:rPr>
          <w:b w:val="0"/>
          <w:iCs/>
        </w:rPr>
        <w:t>Výbor pro zdravotnictví při Zastupitelstvu Karlovarského kraje</w:t>
      </w:r>
    </w:p>
    <w:p w:rsidR="00D52566" w:rsidRDefault="00D52566" w:rsidP="00184DBF">
      <w:pPr>
        <w:pStyle w:val="Odstavecseseznamem"/>
        <w:ind w:left="0"/>
      </w:pPr>
    </w:p>
    <w:p w:rsidR="00D52566" w:rsidRDefault="00D52566" w:rsidP="00184DBF">
      <w:pPr>
        <w:pStyle w:val="Odstavecseseznamem"/>
        <w:ind w:left="0"/>
      </w:pPr>
    </w:p>
    <w:p w:rsidR="00D52566" w:rsidRPr="00D52566" w:rsidRDefault="00D52566" w:rsidP="00D52566">
      <w:pPr>
        <w:pStyle w:val="Odstavecseseznamem"/>
        <w:numPr>
          <w:ilvl w:val="0"/>
          <w:numId w:val="45"/>
        </w:numPr>
        <w:rPr>
          <w:b/>
        </w:rPr>
      </w:pPr>
      <w:r w:rsidRPr="00D52566">
        <w:rPr>
          <w:b/>
        </w:rPr>
        <w:t>schvaluje</w:t>
      </w:r>
    </w:p>
    <w:p w:rsidR="00D52566" w:rsidRDefault="00D52566" w:rsidP="00184DBF">
      <w:pPr>
        <w:pStyle w:val="Odstavecseseznamem"/>
        <w:ind w:left="0"/>
      </w:pPr>
    </w:p>
    <w:p w:rsidR="00D52566" w:rsidRDefault="00D52566" w:rsidP="00184DBF">
      <w:pPr>
        <w:pStyle w:val="Odstavecseseznamem"/>
        <w:ind w:left="0"/>
      </w:pPr>
      <w:r>
        <w:t>jako stálého hosta výboru pro zdravotnictví Zastupitelstva Karlovarského kraje pana Martina Novotného člena RROS ČMKOS</w:t>
      </w:r>
      <w:r w:rsidR="006C32FF">
        <w:t xml:space="preserve"> místo paní Heleny Šebestové</w:t>
      </w:r>
    </w:p>
    <w:p w:rsidR="00D52566" w:rsidRDefault="00D52566" w:rsidP="00184DBF">
      <w:pPr>
        <w:pStyle w:val="Odstavecseseznamem"/>
        <w:ind w:left="0"/>
      </w:pPr>
    </w:p>
    <w:p w:rsidR="00D52566" w:rsidRPr="00FB3C9B" w:rsidRDefault="00D52566" w:rsidP="00D525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FB3C9B">
        <w:t xml:space="preserve">pro: </w:t>
      </w:r>
      <w:r>
        <w:t>9</w:t>
      </w:r>
      <w:r w:rsidRPr="00FB3C9B">
        <w:t xml:space="preserve">       </w:t>
      </w:r>
      <w:r>
        <w:t xml:space="preserve">     proti: 0       zdržel se: 1</w:t>
      </w:r>
    </w:p>
    <w:p w:rsidR="00D52566" w:rsidRDefault="00D52566" w:rsidP="00184DBF">
      <w:pPr>
        <w:pStyle w:val="Odstavecseseznamem"/>
        <w:ind w:left="0"/>
      </w:pPr>
    </w:p>
    <w:p w:rsidR="00D52566" w:rsidRDefault="00D52566" w:rsidP="00184DBF">
      <w:pPr>
        <w:pStyle w:val="Odstavecseseznamem"/>
        <w:ind w:left="0"/>
      </w:pPr>
    </w:p>
    <w:p w:rsidR="00D52566" w:rsidRDefault="00D52566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727C53" w:rsidRDefault="00727C53" w:rsidP="00184DBF">
      <w:pPr>
        <w:pStyle w:val="Odstavecseseznamem"/>
        <w:ind w:left="0"/>
      </w:pPr>
    </w:p>
    <w:p w:rsidR="0023427B" w:rsidRPr="009A7D33" w:rsidRDefault="0023427B" w:rsidP="0023427B">
      <w:pPr>
        <w:outlineLvl w:val="0"/>
      </w:pPr>
      <w:r w:rsidRPr="009A7D33">
        <w:t>V</w:t>
      </w:r>
      <w:r>
        <w:t> Karlových Varech</w:t>
      </w:r>
      <w:r w:rsidRPr="009A7D33">
        <w:t xml:space="preserve"> </w:t>
      </w:r>
      <w:r w:rsidR="00D52566">
        <w:t>08</w:t>
      </w:r>
      <w:r w:rsidRPr="009A7D33">
        <w:t>.</w:t>
      </w:r>
      <w:r w:rsidR="00547C11">
        <w:t>0</w:t>
      </w:r>
      <w:r w:rsidR="00D52566">
        <w:t>4</w:t>
      </w:r>
      <w:r w:rsidR="00547C11">
        <w:t>. 2019</w:t>
      </w:r>
    </w:p>
    <w:p w:rsidR="0023427B" w:rsidRPr="009A7D33" w:rsidRDefault="0023427B" w:rsidP="0023427B">
      <w:pPr>
        <w:pStyle w:val="Zkladntext"/>
        <w:jc w:val="both"/>
      </w:pPr>
      <w:r w:rsidRPr="009A7D33">
        <w:rPr>
          <w:b w:val="0"/>
        </w:rPr>
        <w:t>Zapisovatelka: Lucie Šalingová</w:t>
      </w:r>
      <w:r w:rsidRPr="009A7D33">
        <w:tab/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Pr="009A7D33">
        <w:rPr>
          <w:b w:val="0"/>
        </w:rPr>
        <w:t xml:space="preserve">MUDr. </w:t>
      </w:r>
      <w:r w:rsidR="0084326E">
        <w:rPr>
          <w:b w:val="0"/>
        </w:rPr>
        <w:t>Věra Procházková</w:t>
      </w:r>
      <w:r w:rsidRPr="009A7D33">
        <w:rPr>
          <w:b w:val="0"/>
        </w:rPr>
        <w:t xml:space="preserve"> v.r.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  <w:r w:rsidR="0084326E">
        <w:rPr>
          <w:b w:val="0"/>
          <w:bCs w:val="0"/>
        </w:rPr>
        <w:t>předsedkyně</w:t>
      </w:r>
      <w:r w:rsidRPr="009A7D33">
        <w:rPr>
          <w:b w:val="0"/>
          <w:bCs w:val="0"/>
        </w:rPr>
        <w:t xml:space="preserve"> Výboru pro zdravotnictví 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>Zastupitelstva Karlovarského kraje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23427B" w:rsidRPr="00184DBF" w:rsidRDefault="0023427B" w:rsidP="00184DBF">
      <w:pPr>
        <w:pStyle w:val="Odstavecseseznamem"/>
        <w:ind w:left="0"/>
      </w:pPr>
    </w:p>
    <w:sectPr w:rsidR="0023427B" w:rsidRPr="00184DBF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06D2">
      <w:rPr>
        <w:rStyle w:val="slostrnky"/>
        <w:noProof/>
      </w:rPr>
      <w:t>8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0A26B19"/>
    <w:multiLevelType w:val="hybridMultilevel"/>
    <w:tmpl w:val="D1927EF4"/>
    <w:lvl w:ilvl="0" w:tplc="BA003AF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7B4C2D"/>
    <w:multiLevelType w:val="hybridMultilevel"/>
    <w:tmpl w:val="2C3A15E6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9DC"/>
    <w:multiLevelType w:val="hybridMultilevel"/>
    <w:tmpl w:val="65EEE3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93A24"/>
    <w:multiLevelType w:val="hybridMultilevel"/>
    <w:tmpl w:val="BA049B42"/>
    <w:lvl w:ilvl="0" w:tplc="9C607F1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6348"/>
    <w:multiLevelType w:val="hybridMultilevel"/>
    <w:tmpl w:val="0B6CB308"/>
    <w:lvl w:ilvl="0" w:tplc="BA003A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B779A3"/>
    <w:multiLevelType w:val="hybridMultilevel"/>
    <w:tmpl w:val="B010F13C"/>
    <w:lvl w:ilvl="0" w:tplc="F42282D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B43CD"/>
    <w:multiLevelType w:val="hybridMultilevel"/>
    <w:tmpl w:val="A0FC873A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A50BB"/>
    <w:multiLevelType w:val="hybridMultilevel"/>
    <w:tmpl w:val="31224872"/>
    <w:lvl w:ilvl="0" w:tplc="BA6EAE5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0C2D"/>
    <w:multiLevelType w:val="hybridMultilevel"/>
    <w:tmpl w:val="332C83F4"/>
    <w:lvl w:ilvl="0" w:tplc="ADC039E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23F"/>
    <w:multiLevelType w:val="hybridMultilevel"/>
    <w:tmpl w:val="41B0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66BA"/>
    <w:multiLevelType w:val="hybridMultilevel"/>
    <w:tmpl w:val="1628603E"/>
    <w:lvl w:ilvl="0" w:tplc="8834C7D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D3C4D"/>
    <w:multiLevelType w:val="hybridMultilevel"/>
    <w:tmpl w:val="3C90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0BE0"/>
    <w:multiLevelType w:val="hybridMultilevel"/>
    <w:tmpl w:val="96D60B4C"/>
    <w:lvl w:ilvl="0" w:tplc="BA003AF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9A298D"/>
    <w:multiLevelType w:val="hybridMultilevel"/>
    <w:tmpl w:val="1610A688"/>
    <w:lvl w:ilvl="0" w:tplc="7C1E2BC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3C6984"/>
    <w:multiLevelType w:val="singleLevel"/>
    <w:tmpl w:val="6706DAF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2FE34E5F"/>
    <w:multiLevelType w:val="hybridMultilevel"/>
    <w:tmpl w:val="DE46CC1C"/>
    <w:lvl w:ilvl="0" w:tplc="E5FEFB2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586D"/>
    <w:multiLevelType w:val="hybridMultilevel"/>
    <w:tmpl w:val="23A830E0"/>
    <w:lvl w:ilvl="0" w:tplc="11C2C11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366C7"/>
    <w:multiLevelType w:val="hybridMultilevel"/>
    <w:tmpl w:val="3E78E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029D"/>
    <w:multiLevelType w:val="hybridMultilevel"/>
    <w:tmpl w:val="1FBCE730"/>
    <w:lvl w:ilvl="0" w:tplc="A7BAFC4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6E5"/>
    <w:multiLevelType w:val="hybridMultilevel"/>
    <w:tmpl w:val="20C69BEC"/>
    <w:lvl w:ilvl="0" w:tplc="04050003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40E855F8"/>
    <w:multiLevelType w:val="hybridMultilevel"/>
    <w:tmpl w:val="FE3AB4D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02028"/>
    <w:multiLevelType w:val="hybridMultilevel"/>
    <w:tmpl w:val="917CDC06"/>
    <w:lvl w:ilvl="0" w:tplc="ADAE63D6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C4A8D"/>
    <w:multiLevelType w:val="hybridMultilevel"/>
    <w:tmpl w:val="A65CA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2228E"/>
    <w:multiLevelType w:val="hybridMultilevel"/>
    <w:tmpl w:val="2C38CAFA"/>
    <w:lvl w:ilvl="0" w:tplc="8B1AD24C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2A61"/>
    <w:multiLevelType w:val="hybridMultilevel"/>
    <w:tmpl w:val="0D4C9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B2012"/>
    <w:multiLevelType w:val="hybridMultilevel"/>
    <w:tmpl w:val="DE4CA3BA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1142C"/>
    <w:multiLevelType w:val="hybridMultilevel"/>
    <w:tmpl w:val="DE4CA3BA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67C25"/>
    <w:multiLevelType w:val="hybridMultilevel"/>
    <w:tmpl w:val="B2141F88"/>
    <w:lvl w:ilvl="0" w:tplc="7C1E2BC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684F4C"/>
    <w:multiLevelType w:val="hybridMultilevel"/>
    <w:tmpl w:val="ABDA7270"/>
    <w:lvl w:ilvl="0" w:tplc="C15C9F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2115E"/>
    <w:multiLevelType w:val="hybridMultilevel"/>
    <w:tmpl w:val="DE4CA3BA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6CF"/>
    <w:multiLevelType w:val="hybridMultilevel"/>
    <w:tmpl w:val="0526D9E8"/>
    <w:lvl w:ilvl="0" w:tplc="98127314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B1476"/>
    <w:multiLevelType w:val="hybridMultilevel"/>
    <w:tmpl w:val="38B03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443D"/>
    <w:multiLevelType w:val="hybridMultilevel"/>
    <w:tmpl w:val="DE4CA3BA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6049B"/>
    <w:multiLevelType w:val="hybridMultilevel"/>
    <w:tmpl w:val="CDD0384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B1048"/>
    <w:multiLevelType w:val="hybridMultilevel"/>
    <w:tmpl w:val="75FEF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1223F"/>
    <w:multiLevelType w:val="hybridMultilevel"/>
    <w:tmpl w:val="2C3A15E6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022F"/>
    <w:multiLevelType w:val="hybridMultilevel"/>
    <w:tmpl w:val="CBBEB906"/>
    <w:lvl w:ilvl="0" w:tplc="BA003AF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206C3A"/>
    <w:multiLevelType w:val="hybridMultilevel"/>
    <w:tmpl w:val="BCE2AC0E"/>
    <w:lvl w:ilvl="0" w:tplc="24ECB3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3675"/>
    <w:multiLevelType w:val="hybridMultilevel"/>
    <w:tmpl w:val="CD245A30"/>
    <w:lvl w:ilvl="0" w:tplc="7C1E2BC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F067C"/>
    <w:multiLevelType w:val="hybridMultilevel"/>
    <w:tmpl w:val="C114AFEC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4085"/>
    <w:multiLevelType w:val="hybridMultilevel"/>
    <w:tmpl w:val="50286E6A"/>
    <w:lvl w:ilvl="0" w:tplc="368C294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F64F4"/>
    <w:multiLevelType w:val="hybridMultilevel"/>
    <w:tmpl w:val="DE4CA3BA"/>
    <w:lvl w:ilvl="0" w:tplc="634CFB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D1943"/>
    <w:multiLevelType w:val="hybridMultilevel"/>
    <w:tmpl w:val="EE6AFA7C"/>
    <w:lvl w:ilvl="0" w:tplc="F33E14F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66EA"/>
    <w:multiLevelType w:val="hybridMultilevel"/>
    <w:tmpl w:val="C40C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18"/>
  </w:num>
  <w:num w:numId="9">
    <w:abstractNumId w:val="10"/>
  </w:num>
  <w:num w:numId="10">
    <w:abstractNumId w:val="1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4"/>
  </w:num>
  <w:num w:numId="14">
    <w:abstractNumId w:val="39"/>
  </w:num>
  <w:num w:numId="15">
    <w:abstractNumId w:val="20"/>
  </w:num>
  <w:num w:numId="16">
    <w:abstractNumId w:val="3"/>
  </w:num>
  <w:num w:numId="17">
    <w:abstractNumId w:val="5"/>
  </w:num>
  <w:num w:numId="18">
    <w:abstractNumId w:val="29"/>
  </w:num>
  <w:num w:numId="19">
    <w:abstractNumId w:val="14"/>
  </w:num>
  <w:num w:numId="20">
    <w:abstractNumId w:val="32"/>
  </w:num>
  <w:num w:numId="21">
    <w:abstractNumId w:val="28"/>
  </w:num>
  <w:num w:numId="22">
    <w:abstractNumId w:val="22"/>
  </w:num>
  <w:num w:numId="23">
    <w:abstractNumId w:val="12"/>
  </w:num>
  <w:num w:numId="24">
    <w:abstractNumId w:val="38"/>
  </w:num>
  <w:num w:numId="25">
    <w:abstractNumId w:val="2"/>
  </w:num>
  <w:num w:numId="26">
    <w:abstractNumId w:val="13"/>
  </w:num>
  <w:num w:numId="27">
    <w:abstractNumId w:val="37"/>
  </w:num>
  <w:num w:numId="28">
    <w:abstractNumId w:val="1"/>
  </w:num>
  <w:num w:numId="29">
    <w:abstractNumId w:val="36"/>
  </w:num>
  <w:num w:numId="30">
    <w:abstractNumId w:val="4"/>
  </w:num>
  <w:num w:numId="31">
    <w:abstractNumId w:val="7"/>
  </w:num>
  <w:num w:numId="32">
    <w:abstractNumId w:val="40"/>
  </w:num>
  <w:num w:numId="33">
    <w:abstractNumId w:val="19"/>
  </w:num>
  <w:num w:numId="34">
    <w:abstractNumId w:val="42"/>
  </w:num>
  <w:num w:numId="35">
    <w:abstractNumId w:val="43"/>
  </w:num>
  <w:num w:numId="36">
    <w:abstractNumId w:val="23"/>
  </w:num>
  <w:num w:numId="37">
    <w:abstractNumId w:val="44"/>
  </w:num>
  <w:num w:numId="38">
    <w:abstractNumId w:val="30"/>
  </w:num>
  <w:num w:numId="39">
    <w:abstractNumId w:val="41"/>
  </w:num>
  <w:num w:numId="40">
    <w:abstractNumId w:val="27"/>
  </w:num>
  <w:num w:numId="41">
    <w:abstractNumId w:val="24"/>
  </w:num>
  <w:num w:numId="42">
    <w:abstractNumId w:val="26"/>
  </w:num>
  <w:num w:numId="43">
    <w:abstractNumId w:val="31"/>
  </w:num>
  <w:num w:numId="44">
    <w:abstractNumId w:val="17"/>
  </w:num>
  <w:num w:numId="45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550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F208C"/>
    <w:rsid w:val="005F2999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2FF"/>
    <w:rsid w:val="006C3E73"/>
    <w:rsid w:val="006C6706"/>
    <w:rsid w:val="006D048F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32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3A018-33FC-4FD6-A129-377C9D5D1AED}"/>
</file>

<file path=customXml/itemProps2.xml><?xml version="1.0" encoding="utf-8"?>
<ds:datastoreItem xmlns:ds="http://schemas.openxmlformats.org/officeDocument/2006/customXml" ds:itemID="{F27E45B9-2276-4E8F-BD48-9BD15BBCEEC0}"/>
</file>

<file path=customXml/itemProps3.xml><?xml version="1.0" encoding="utf-8"?>
<ds:datastoreItem xmlns:ds="http://schemas.openxmlformats.org/officeDocument/2006/customXml" ds:itemID="{3E96B4FE-2C3E-478C-A99F-55128769AB47}"/>
</file>

<file path=customXml/itemProps4.xml><?xml version="1.0" encoding="utf-8"?>
<ds:datastoreItem xmlns:ds="http://schemas.openxmlformats.org/officeDocument/2006/customXml" ds:itemID="{22FD288E-97B2-46C3-87DC-8A6C1DCA3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2377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23. jednání Výboru pro zdravotnictví, které se uskutečnilo dne 08.04.2019</dc:title>
  <dc:subject/>
  <dc:creator>lucie.salingova</dc:creator>
  <cp:keywords/>
  <dc:description/>
  <cp:lastModifiedBy>Šalingová Lucie</cp:lastModifiedBy>
  <cp:revision>12</cp:revision>
  <cp:lastPrinted>2018-12-11T14:13:00Z</cp:lastPrinted>
  <dcterms:created xsi:type="dcterms:W3CDTF">2019-03-13T15:54:00Z</dcterms:created>
  <dcterms:modified xsi:type="dcterms:W3CDTF">2019-04-11T11:45:00Z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