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10F6" w14:textId="77777777" w:rsidR="001F2667" w:rsidRDefault="001F2667" w:rsidP="001F2667">
      <w:pPr>
        <w:pStyle w:val="KRUTEXTODSTAVCE"/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>Návrh dopisu hejtmana</w:t>
      </w:r>
    </w:p>
    <w:p w14:paraId="627B815C" w14:textId="77777777" w:rsidR="001F2667" w:rsidRDefault="001F2667" w:rsidP="001F2667">
      <w:pPr>
        <w:pStyle w:val="KRUTEXTODSTAVCE"/>
        <w:rPr>
          <w:szCs w:val="22"/>
        </w:rPr>
      </w:pPr>
    </w:p>
    <w:p w14:paraId="371E9804" w14:textId="77777777" w:rsidR="001F2667" w:rsidRDefault="001F2667" w:rsidP="001F2667">
      <w:pPr>
        <w:pStyle w:val="KRUTEXTODSTAVCE"/>
        <w:rPr>
          <w:szCs w:val="22"/>
        </w:rPr>
      </w:pPr>
    </w:p>
    <w:p w14:paraId="2BBA9304" w14:textId="77777777" w:rsidR="001F2667" w:rsidRPr="003947DB" w:rsidRDefault="001F2667" w:rsidP="001F2667">
      <w:pPr>
        <w:pStyle w:val="KRUTEXTODSTAVCE"/>
        <w:spacing w:line="240" w:lineRule="auto"/>
        <w:rPr>
          <w:rStyle w:val="lrzxr"/>
          <w:szCs w:val="22"/>
        </w:rPr>
      </w:pPr>
      <w:r w:rsidRPr="003947DB">
        <w:rPr>
          <w:rStyle w:val="lrzxr"/>
          <w:szCs w:val="22"/>
        </w:rPr>
        <w:t>Vážená paní</w:t>
      </w:r>
    </w:p>
    <w:p w14:paraId="2FA6D7D2" w14:textId="77777777" w:rsidR="001F2667" w:rsidRPr="003947DB" w:rsidRDefault="001F2667" w:rsidP="001F2667">
      <w:pPr>
        <w:pStyle w:val="KRUTEXTODSTAVCE"/>
        <w:spacing w:line="240" w:lineRule="auto"/>
        <w:rPr>
          <w:rStyle w:val="lrzxr"/>
          <w:szCs w:val="22"/>
        </w:rPr>
      </w:pPr>
      <w:r>
        <w:rPr>
          <w:rStyle w:val="lrzxr"/>
          <w:szCs w:val="22"/>
        </w:rPr>
        <w:t xml:space="preserve">JUDr. </w:t>
      </w:r>
      <w:r w:rsidRPr="003947DB">
        <w:rPr>
          <w:rStyle w:val="lrzxr"/>
          <w:szCs w:val="22"/>
        </w:rPr>
        <w:t>Alena Schillerová</w:t>
      </w:r>
      <w:r>
        <w:rPr>
          <w:rStyle w:val="lrzxr"/>
          <w:szCs w:val="22"/>
        </w:rPr>
        <w:t>, Ph.D.</w:t>
      </w:r>
    </w:p>
    <w:p w14:paraId="2EB26530" w14:textId="77777777" w:rsidR="001F2667" w:rsidRPr="003947DB" w:rsidRDefault="001F2667" w:rsidP="001F2667">
      <w:pPr>
        <w:pStyle w:val="KRUTEXTODSTAVCE"/>
        <w:spacing w:line="240" w:lineRule="auto"/>
        <w:rPr>
          <w:rStyle w:val="lrzxr"/>
          <w:szCs w:val="22"/>
        </w:rPr>
      </w:pPr>
      <w:r>
        <w:rPr>
          <w:rStyle w:val="lrzxr"/>
          <w:szCs w:val="22"/>
        </w:rPr>
        <w:t>Ministryně financí</w:t>
      </w:r>
    </w:p>
    <w:p w14:paraId="0CE0AA5F" w14:textId="77777777" w:rsidR="001F2667" w:rsidRPr="003947DB" w:rsidRDefault="00536EFC" w:rsidP="001F2667">
      <w:pPr>
        <w:pStyle w:val="KRUTEXTODSTAVCE"/>
        <w:spacing w:line="240" w:lineRule="auto"/>
        <w:rPr>
          <w:rStyle w:val="lrzxr"/>
          <w:szCs w:val="22"/>
        </w:rPr>
      </w:pPr>
      <w:hyperlink r:id="rId4" w:history="1">
        <w:r w:rsidR="001F2667" w:rsidRPr="003947DB">
          <w:rPr>
            <w:rStyle w:val="lrzxr"/>
            <w:szCs w:val="22"/>
          </w:rPr>
          <w:t>Letenská</w:t>
        </w:r>
      </w:hyperlink>
      <w:r w:rsidR="001F2667" w:rsidRPr="003947DB">
        <w:rPr>
          <w:rStyle w:val="lrzxr"/>
          <w:szCs w:val="22"/>
        </w:rPr>
        <w:t xml:space="preserve"> </w:t>
      </w:r>
      <w:hyperlink r:id="rId5" w:history="1">
        <w:r w:rsidR="001F2667" w:rsidRPr="003947DB">
          <w:rPr>
            <w:rStyle w:val="lrzxr"/>
            <w:szCs w:val="22"/>
          </w:rPr>
          <w:t>525/15</w:t>
        </w:r>
      </w:hyperlink>
      <w:r w:rsidR="001F2667" w:rsidRPr="003947DB">
        <w:rPr>
          <w:rStyle w:val="lrzxr"/>
          <w:szCs w:val="22"/>
        </w:rPr>
        <w:t xml:space="preserve"> </w:t>
      </w:r>
    </w:p>
    <w:p w14:paraId="21F4C060" w14:textId="77777777" w:rsidR="001F2667" w:rsidRPr="003947DB" w:rsidRDefault="00536EFC" w:rsidP="001F2667">
      <w:pPr>
        <w:pStyle w:val="KRUTEXTODSTAVCE"/>
        <w:spacing w:line="240" w:lineRule="auto"/>
        <w:rPr>
          <w:rStyle w:val="lrzxr"/>
          <w:szCs w:val="22"/>
        </w:rPr>
      </w:pPr>
      <w:hyperlink r:id="rId6" w:history="1">
        <w:r w:rsidR="001F2667" w:rsidRPr="003947DB">
          <w:rPr>
            <w:rStyle w:val="lrzxr"/>
            <w:szCs w:val="22"/>
          </w:rPr>
          <w:t>Praha 1</w:t>
        </w:r>
      </w:hyperlink>
      <w:r w:rsidR="001F2667" w:rsidRPr="003947DB">
        <w:rPr>
          <w:rStyle w:val="lrzxr"/>
          <w:szCs w:val="22"/>
        </w:rPr>
        <w:t xml:space="preserve">, </w:t>
      </w:r>
      <w:hyperlink r:id="rId7" w:history="1">
        <w:r w:rsidR="001F2667" w:rsidRPr="003947DB">
          <w:rPr>
            <w:rStyle w:val="lrzxr"/>
            <w:szCs w:val="22"/>
          </w:rPr>
          <w:t>Malá Strana</w:t>
        </w:r>
      </w:hyperlink>
    </w:p>
    <w:p w14:paraId="4584EFC0" w14:textId="77777777" w:rsidR="001F2667" w:rsidRPr="003947DB" w:rsidRDefault="001F2667" w:rsidP="001F2667">
      <w:pPr>
        <w:pStyle w:val="KRUTEXTODSTAVCE"/>
        <w:spacing w:line="240" w:lineRule="auto"/>
        <w:rPr>
          <w:rStyle w:val="lrzxr"/>
          <w:szCs w:val="22"/>
        </w:rPr>
      </w:pPr>
      <w:r w:rsidRPr="003947DB">
        <w:rPr>
          <w:rStyle w:val="lrzxr"/>
          <w:szCs w:val="22"/>
        </w:rPr>
        <w:t xml:space="preserve">118 10 </w:t>
      </w:r>
      <w:hyperlink r:id="rId8" w:history="1">
        <w:r w:rsidRPr="003947DB">
          <w:rPr>
            <w:rStyle w:val="lrzxr"/>
            <w:szCs w:val="22"/>
          </w:rPr>
          <w:t>Praha 011</w:t>
        </w:r>
      </w:hyperlink>
    </w:p>
    <w:p w14:paraId="17EE8087" w14:textId="77777777" w:rsidR="001F2667" w:rsidRDefault="001F2667" w:rsidP="001F2667">
      <w:pPr>
        <w:pStyle w:val="KRUTEXTODSTAVCE"/>
        <w:rPr>
          <w:szCs w:val="22"/>
        </w:rPr>
      </w:pPr>
    </w:p>
    <w:p w14:paraId="33C58479" w14:textId="77777777" w:rsidR="001F2667" w:rsidRDefault="001F2667" w:rsidP="001F2667">
      <w:pPr>
        <w:pStyle w:val="KRUTEXTODSTAVCE"/>
        <w:rPr>
          <w:szCs w:val="22"/>
        </w:rPr>
      </w:pPr>
    </w:p>
    <w:p w14:paraId="3B77F019" w14:textId="77777777" w:rsidR="001F2667" w:rsidRDefault="001F2667" w:rsidP="001F2667">
      <w:pPr>
        <w:pStyle w:val="KRUTEXTODSTAVCE"/>
        <w:rPr>
          <w:szCs w:val="22"/>
        </w:rPr>
      </w:pPr>
    </w:p>
    <w:p w14:paraId="0342B645" w14:textId="77777777" w:rsidR="001F2667" w:rsidRDefault="001F2667" w:rsidP="001F2667">
      <w:pPr>
        <w:pStyle w:val="KRUTEXTODSTAVCE"/>
        <w:rPr>
          <w:szCs w:val="22"/>
        </w:rPr>
      </w:pPr>
      <w:r w:rsidRPr="00E85F3A">
        <w:rPr>
          <w:szCs w:val="22"/>
        </w:rPr>
        <w:t>Vážená paní ministryně,</w:t>
      </w:r>
    </w:p>
    <w:p w14:paraId="3157179C" w14:textId="77777777" w:rsidR="001F2667" w:rsidRDefault="001F2667" w:rsidP="001F2667">
      <w:pPr>
        <w:pStyle w:val="KRUTEXTODSTAVCE"/>
        <w:rPr>
          <w:szCs w:val="22"/>
        </w:rPr>
      </w:pPr>
    </w:p>
    <w:p w14:paraId="75318B65" w14:textId="77777777" w:rsidR="001F2667" w:rsidRPr="00E85F3A" w:rsidRDefault="001F2667" w:rsidP="001F2667">
      <w:pPr>
        <w:pStyle w:val="KRUTEXTODSTAVCE"/>
        <w:rPr>
          <w:szCs w:val="22"/>
        </w:rPr>
      </w:pPr>
    </w:p>
    <w:p w14:paraId="08BD9CBA" w14:textId="77777777" w:rsidR="001F2667" w:rsidRPr="00E85F3A" w:rsidRDefault="001F2667" w:rsidP="001F2667">
      <w:pPr>
        <w:pStyle w:val="KRUTEXTODSTAVCE"/>
        <w:rPr>
          <w:szCs w:val="22"/>
        </w:rPr>
      </w:pPr>
    </w:p>
    <w:p w14:paraId="6D3248EF" w14:textId="00FF5DF1" w:rsidR="001F2667" w:rsidRPr="00E85F3A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E85F3A">
        <w:rPr>
          <w:rFonts w:ascii="Arial" w:hAnsi="Arial" w:cs="Arial"/>
          <w:sz w:val="22"/>
          <w:szCs w:val="22"/>
        </w:rPr>
        <w:t>dovolte mi se na Vás obrátit s následující žádostí.  Usnesením vlády České republiky</w:t>
      </w:r>
      <w:r w:rsidRPr="00E85F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F3A">
        <w:rPr>
          <w:rFonts w:ascii="Arial" w:hAnsi="Arial" w:cs="Arial"/>
          <w:sz w:val="22"/>
          <w:szCs w:val="22"/>
        </w:rPr>
        <w:t xml:space="preserve">ze dne </w:t>
      </w:r>
      <w:r w:rsidR="005C6C89">
        <w:rPr>
          <w:rFonts w:ascii="Arial" w:hAnsi="Arial" w:cs="Arial"/>
          <w:sz w:val="22"/>
          <w:szCs w:val="22"/>
        </w:rPr>
        <w:t>30</w:t>
      </w:r>
      <w:r w:rsidRPr="00E85F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5C6C89">
        <w:rPr>
          <w:rFonts w:ascii="Arial" w:hAnsi="Arial" w:cs="Arial"/>
          <w:sz w:val="22"/>
          <w:szCs w:val="22"/>
        </w:rPr>
        <w:t>září</w:t>
      </w:r>
      <w:r w:rsidRPr="00E85F3A">
        <w:rPr>
          <w:rFonts w:ascii="Arial" w:hAnsi="Arial" w:cs="Arial"/>
          <w:sz w:val="22"/>
          <w:szCs w:val="22"/>
        </w:rPr>
        <w:t xml:space="preserve"> 2020 č. </w:t>
      </w:r>
      <w:r w:rsidR="005C6C89">
        <w:rPr>
          <w:rFonts w:ascii="Arial" w:hAnsi="Arial" w:cs="Arial"/>
          <w:sz w:val="22"/>
          <w:szCs w:val="22"/>
        </w:rPr>
        <w:t>957</w:t>
      </w:r>
      <w:r>
        <w:rPr>
          <w:rFonts w:ascii="Arial" w:hAnsi="Arial" w:cs="Arial"/>
          <w:sz w:val="22"/>
          <w:szCs w:val="22"/>
        </w:rPr>
        <w:t>,</w:t>
      </w:r>
      <w:r w:rsidRPr="00E85F3A">
        <w:rPr>
          <w:rFonts w:ascii="Arial" w:hAnsi="Arial" w:cs="Arial"/>
          <w:sz w:val="22"/>
          <w:szCs w:val="22"/>
        </w:rPr>
        <w:t xml:space="preserve"> vláda v souladu s čl. 5 a 6 ústavního zákona č. 110/1998 Sb., o</w:t>
      </w:r>
      <w:r>
        <w:rPr>
          <w:rFonts w:ascii="Arial" w:hAnsi="Arial" w:cs="Arial"/>
          <w:sz w:val="22"/>
          <w:szCs w:val="22"/>
        </w:rPr>
        <w:t> </w:t>
      </w:r>
      <w:r w:rsidRPr="00E85F3A">
        <w:rPr>
          <w:rFonts w:ascii="Arial" w:hAnsi="Arial" w:cs="Arial"/>
          <w:sz w:val="22"/>
          <w:szCs w:val="22"/>
        </w:rPr>
        <w:t>bezpečnosti České republiky</w:t>
      </w:r>
      <w:r>
        <w:rPr>
          <w:rFonts w:ascii="Arial" w:hAnsi="Arial" w:cs="Arial"/>
          <w:sz w:val="22"/>
          <w:szCs w:val="22"/>
        </w:rPr>
        <w:t>,</w:t>
      </w:r>
      <w:r w:rsidRPr="00E85F3A">
        <w:rPr>
          <w:rFonts w:ascii="Arial" w:hAnsi="Arial" w:cs="Arial"/>
          <w:sz w:val="22"/>
          <w:szCs w:val="22"/>
        </w:rPr>
        <w:t xml:space="preserve"> </w:t>
      </w:r>
      <w:r w:rsidR="00511E19">
        <w:rPr>
          <w:rFonts w:ascii="Arial" w:hAnsi="Arial" w:cs="Arial"/>
          <w:sz w:val="22"/>
          <w:szCs w:val="22"/>
        </w:rPr>
        <w:t xml:space="preserve">ve znění pozdějších předpisů </w:t>
      </w:r>
      <w:r w:rsidRPr="00E85F3A">
        <w:rPr>
          <w:rFonts w:ascii="Arial" w:hAnsi="Arial" w:cs="Arial"/>
          <w:bCs/>
          <w:sz w:val="22"/>
          <w:szCs w:val="22"/>
        </w:rPr>
        <w:t>vyhlásila</w:t>
      </w:r>
      <w:r w:rsidRPr="00E85F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F3A">
        <w:rPr>
          <w:rFonts w:ascii="Arial" w:hAnsi="Arial" w:cs="Arial"/>
          <w:sz w:val="22"/>
          <w:szCs w:val="22"/>
        </w:rPr>
        <w:t>pro území České republiky z důvodu ohrožení zdraví v</w:t>
      </w:r>
      <w:r>
        <w:rPr>
          <w:rFonts w:ascii="Arial" w:hAnsi="Arial" w:cs="Arial"/>
          <w:sz w:val="22"/>
          <w:szCs w:val="22"/>
        </w:rPr>
        <w:t> </w:t>
      </w:r>
      <w:r w:rsidRPr="00E85F3A">
        <w:rPr>
          <w:rFonts w:ascii="Arial" w:hAnsi="Arial" w:cs="Arial"/>
          <w:sz w:val="22"/>
          <w:szCs w:val="22"/>
        </w:rPr>
        <w:t>souvislosti s prokázáním výskytu koronaviru</w:t>
      </w:r>
      <w:r w:rsidRPr="00E85F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F3A">
        <w:rPr>
          <w:rFonts w:ascii="Arial" w:hAnsi="Arial" w:cs="Arial"/>
          <w:sz w:val="22"/>
          <w:szCs w:val="22"/>
        </w:rPr>
        <w:t>/označovaný jako SARS CoV-2/ na území České republiky</w:t>
      </w:r>
      <w:r w:rsidRPr="00E85F3A">
        <w:rPr>
          <w:rFonts w:ascii="Arial" w:hAnsi="Arial" w:cs="Arial"/>
          <w:b/>
          <w:bCs/>
          <w:sz w:val="22"/>
          <w:szCs w:val="22"/>
        </w:rPr>
        <w:t xml:space="preserve"> </w:t>
      </w:r>
      <w:r w:rsidR="00511E19">
        <w:rPr>
          <w:rFonts w:ascii="Arial" w:hAnsi="Arial" w:cs="Arial"/>
          <w:bCs/>
          <w:sz w:val="22"/>
          <w:szCs w:val="22"/>
        </w:rPr>
        <w:t>n</w:t>
      </w:r>
      <w:r w:rsidRPr="00E85F3A">
        <w:rPr>
          <w:rFonts w:ascii="Arial" w:hAnsi="Arial" w:cs="Arial"/>
          <w:bCs/>
          <w:sz w:val="22"/>
          <w:szCs w:val="22"/>
        </w:rPr>
        <w:t xml:space="preserve">ouzový stav </w:t>
      </w:r>
      <w:r w:rsidRPr="00E85F3A">
        <w:rPr>
          <w:rFonts w:ascii="Arial" w:hAnsi="Arial" w:cs="Arial"/>
          <w:sz w:val="22"/>
          <w:szCs w:val="22"/>
        </w:rPr>
        <w:t xml:space="preserve">na dobu od </w:t>
      </w:r>
      <w:r w:rsidR="005C6C89">
        <w:rPr>
          <w:rFonts w:ascii="Arial" w:hAnsi="Arial" w:cs="Arial"/>
          <w:sz w:val="22"/>
          <w:szCs w:val="22"/>
        </w:rPr>
        <w:t>00</w:t>
      </w:r>
      <w:r w:rsidRPr="00E85F3A">
        <w:rPr>
          <w:rFonts w:ascii="Arial" w:hAnsi="Arial" w:cs="Arial"/>
          <w:sz w:val="22"/>
          <w:szCs w:val="22"/>
        </w:rPr>
        <w:t xml:space="preserve">.00 hodin dne </w:t>
      </w:r>
      <w:r w:rsidR="005C6C89">
        <w:rPr>
          <w:rFonts w:ascii="Arial" w:hAnsi="Arial" w:cs="Arial"/>
          <w:sz w:val="22"/>
          <w:szCs w:val="22"/>
        </w:rPr>
        <w:t>5</w:t>
      </w:r>
      <w:r w:rsidRPr="00E85F3A">
        <w:rPr>
          <w:rFonts w:ascii="Arial" w:hAnsi="Arial" w:cs="Arial"/>
          <w:sz w:val="22"/>
          <w:szCs w:val="22"/>
        </w:rPr>
        <w:t xml:space="preserve">. </w:t>
      </w:r>
      <w:r w:rsidR="005C6C89">
        <w:rPr>
          <w:rFonts w:ascii="Arial" w:hAnsi="Arial" w:cs="Arial"/>
          <w:sz w:val="22"/>
          <w:szCs w:val="22"/>
        </w:rPr>
        <w:t>října</w:t>
      </w:r>
      <w:r w:rsidRPr="00E85F3A">
        <w:rPr>
          <w:rFonts w:ascii="Arial" w:hAnsi="Arial" w:cs="Arial"/>
          <w:sz w:val="22"/>
          <w:szCs w:val="22"/>
        </w:rPr>
        <w:t xml:space="preserve"> 2020 na dobu 30 dnů.</w:t>
      </w:r>
    </w:p>
    <w:p w14:paraId="3D24EFF6" w14:textId="77777777" w:rsidR="001F2667" w:rsidRPr="00E85F3A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E85F3A">
        <w:rPr>
          <w:rFonts w:ascii="Arial" w:hAnsi="Arial" w:cs="Arial"/>
          <w:sz w:val="22"/>
          <w:szCs w:val="22"/>
        </w:rPr>
        <w:t xml:space="preserve">Vláda České republiky </w:t>
      </w:r>
      <w:r w:rsidR="00910259">
        <w:rPr>
          <w:rFonts w:ascii="Arial" w:hAnsi="Arial" w:cs="Arial"/>
          <w:sz w:val="22"/>
          <w:szCs w:val="22"/>
        </w:rPr>
        <w:t xml:space="preserve">a Ministerstvo zdravotnictví </w:t>
      </w:r>
      <w:r w:rsidRPr="00E85F3A">
        <w:rPr>
          <w:rFonts w:ascii="Arial" w:hAnsi="Arial" w:cs="Arial"/>
          <w:sz w:val="22"/>
          <w:szCs w:val="22"/>
        </w:rPr>
        <w:t>rovněž vyhlásil</w:t>
      </w:r>
      <w:r w:rsidR="00910259">
        <w:rPr>
          <w:rFonts w:ascii="Arial" w:hAnsi="Arial" w:cs="Arial"/>
          <w:sz w:val="22"/>
          <w:szCs w:val="22"/>
        </w:rPr>
        <w:t>i</w:t>
      </w:r>
      <w:r w:rsidRPr="00E85F3A">
        <w:rPr>
          <w:rFonts w:ascii="Arial" w:hAnsi="Arial" w:cs="Arial"/>
          <w:sz w:val="22"/>
          <w:szCs w:val="22"/>
        </w:rPr>
        <w:t xml:space="preserve"> razantní krizová</w:t>
      </w:r>
      <w:r w:rsidR="00910259">
        <w:rPr>
          <w:rFonts w:ascii="Arial" w:hAnsi="Arial" w:cs="Arial"/>
          <w:sz w:val="22"/>
          <w:szCs w:val="22"/>
        </w:rPr>
        <w:t>, mimořádná a ochranná</w:t>
      </w:r>
      <w:r w:rsidRPr="00E85F3A">
        <w:rPr>
          <w:rFonts w:ascii="Arial" w:hAnsi="Arial" w:cs="Arial"/>
          <w:sz w:val="22"/>
          <w:szCs w:val="22"/>
        </w:rPr>
        <w:t xml:space="preserve"> opatření k zamezení šíření infekce v obyvatelstvu.</w:t>
      </w:r>
    </w:p>
    <w:p w14:paraId="4D168303" w14:textId="15DFFC8C" w:rsidR="001F2667" w:rsidRPr="00E85F3A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E85F3A">
        <w:rPr>
          <w:rFonts w:ascii="Arial" w:hAnsi="Arial" w:cs="Arial"/>
          <w:sz w:val="22"/>
          <w:szCs w:val="22"/>
        </w:rPr>
        <w:t xml:space="preserve">Ve smyslu § 14 odst. 6 </w:t>
      </w:r>
      <w:r w:rsidR="0091025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ákona </w:t>
      </w:r>
      <w:r w:rsidR="0091025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240/2000 S</w:t>
      </w:r>
      <w:r w:rsidRPr="00E85F3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., </w:t>
      </w:r>
      <w:r w:rsidRPr="00E85F3A">
        <w:rPr>
          <w:rFonts w:ascii="Arial" w:hAnsi="Arial" w:cs="Arial"/>
          <w:sz w:val="22"/>
          <w:szCs w:val="22"/>
        </w:rPr>
        <w:t xml:space="preserve">o krizovém řízení a o změně některých zákonů </w:t>
      </w:r>
      <w:r w:rsidR="00910259" w:rsidRPr="00910259">
        <w:rPr>
          <w:rFonts w:ascii="Arial" w:hAnsi="Arial" w:cs="Arial"/>
          <w:sz w:val="22"/>
          <w:szCs w:val="22"/>
        </w:rPr>
        <w:t xml:space="preserve">(krizový zákon), ve znění pozdějších předpisů </w:t>
      </w:r>
      <w:r w:rsidRPr="00E85F3A">
        <w:rPr>
          <w:rFonts w:ascii="Arial" w:hAnsi="Arial" w:cs="Arial"/>
          <w:sz w:val="22"/>
          <w:szCs w:val="22"/>
        </w:rPr>
        <w:t xml:space="preserve">(dále </w:t>
      </w:r>
      <w:r w:rsidR="00910259">
        <w:rPr>
          <w:rFonts w:ascii="Arial" w:hAnsi="Arial" w:cs="Arial"/>
          <w:sz w:val="22"/>
          <w:szCs w:val="22"/>
        </w:rPr>
        <w:t>jen „</w:t>
      </w:r>
      <w:r w:rsidR="00511E19">
        <w:rPr>
          <w:rFonts w:ascii="Arial" w:hAnsi="Arial" w:cs="Arial"/>
          <w:sz w:val="22"/>
          <w:szCs w:val="22"/>
        </w:rPr>
        <w:t>z</w:t>
      </w:r>
      <w:r w:rsidRPr="00E85F3A">
        <w:rPr>
          <w:rFonts w:ascii="Arial" w:hAnsi="Arial" w:cs="Arial"/>
          <w:sz w:val="22"/>
          <w:szCs w:val="22"/>
        </w:rPr>
        <w:t>ákon</w:t>
      </w:r>
      <w:r w:rsidR="00910259">
        <w:rPr>
          <w:rFonts w:ascii="Arial" w:hAnsi="Arial" w:cs="Arial"/>
          <w:sz w:val="22"/>
          <w:szCs w:val="22"/>
        </w:rPr>
        <w:t>“</w:t>
      </w:r>
      <w:r w:rsidRPr="00E85F3A">
        <w:rPr>
          <w:rFonts w:ascii="Arial" w:hAnsi="Arial" w:cs="Arial"/>
          <w:sz w:val="22"/>
          <w:szCs w:val="22"/>
        </w:rPr>
        <w:t>) zajišťuji provádění stanovených krizových opatření v podmínkách kraje. Za tímto účelem vynakládá</w:t>
      </w:r>
      <w:r w:rsidR="00CF22FF">
        <w:rPr>
          <w:rFonts w:ascii="Arial" w:hAnsi="Arial" w:cs="Arial"/>
          <w:sz w:val="22"/>
          <w:szCs w:val="22"/>
        </w:rPr>
        <w:t xml:space="preserve"> Karlovarský kraj</w:t>
      </w:r>
      <w:r w:rsidRPr="00E85F3A">
        <w:rPr>
          <w:rFonts w:ascii="Arial" w:hAnsi="Arial" w:cs="Arial"/>
          <w:sz w:val="22"/>
          <w:szCs w:val="22"/>
        </w:rPr>
        <w:t xml:space="preserve"> finanční prostředky z rozpočtu kraje určené dle § 25 písm. a) </w:t>
      </w:r>
      <w:r w:rsidR="00511E19">
        <w:rPr>
          <w:rFonts w:ascii="Arial" w:hAnsi="Arial" w:cs="Arial"/>
          <w:sz w:val="22"/>
          <w:szCs w:val="22"/>
        </w:rPr>
        <w:t>z</w:t>
      </w:r>
      <w:r w:rsidRPr="00E85F3A">
        <w:rPr>
          <w:rFonts w:ascii="Arial" w:hAnsi="Arial" w:cs="Arial"/>
          <w:sz w:val="22"/>
          <w:szCs w:val="22"/>
        </w:rPr>
        <w:t xml:space="preserve">ákona. Situace je však velice složitá a </w:t>
      </w:r>
      <w:r w:rsidR="00511E19">
        <w:rPr>
          <w:rFonts w:ascii="Arial" w:hAnsi="Arial" w:cs="Arial"/>
          <w:sz w:val="22"/>
          <w:szCs w:val="22"/>
        </w:rPr>
        <w:t xml:space="preserve">zmírnění a zvládnutí situace </w:t>
      </w:r>
      <w:r w:rsidRPr="00E85F3A">
        <w:rPr>
          <w:rFonts w:ascii="Arial" w:hAnsi="Arial" w:cs="Arial"/>
          <w:sz w:val="22"/>
          <w:szCs w:val="22"/>
        </w:rPr>
        <w:t>vyžaduje nemalé síly</w:t>
      </w:r>
      <w:r>
        <w:rPr>
          <w:rFonts w:ascii="Arial" w:hAnsi="Arial" w:cs="Arial"/>
          <w:sz w:val="22"/>
          <w:szCs w:val="22"/>
        </w:rPr>
        <w:t xml:space="preserve"> a prostředky</w:t>
      </w:r>
      <w:r w:rsidRPr="00E85F3A">
        <w:rPr>
          <w:rFonts w:ascii="Arial" w:hAnsi="Arial" w:cs="Arial"/>
          <w:sz w:val="22"/>
          <w:szCs w:val="22"/>
        </w:rPr>
        <w:t xml:space="preserve"> široké základny orgánů krizového řízení.</w:t>
      </w:r>
      <w:r>
        <w:rPr>
          <w:rFonts w:ascii="Arial" w:hAnsi="Arial" w:cs="Arial"/>
          <w:sz w:val="22"/>
          <w:szCs w:val="22"/>
        </w:rPr>
        <w:t xml:space="preserve"> </w:t>
      </w:r>
      <w:r w:rsidRPr="007538CC">
        <w:rPr>
          <w:rFonts w:ascii="Arial" w:hAnsi="Arial" w:cs="Arial"/>
          <w:b/>
          <w:sz w:val="22"/>
          <w:szCs w:val="22"/>
        </w:rPr>
        <w:t>Prostředky rozpočtované na řešení krizových situací v rozpočtu kraje nepostačují na pokrytí prvotních nákladů.</w:t>
      </w:r>
    </w:p>
    <w:p w14:paraId="73ACF157" w14:textId="745D8C01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E85F3A">
        <w:rPr>
          <w:rFonts w:ascii="Arial" w:hAnsi="Arial" w:cs="Arial"/>
          <w:sz w:val="22"/>
          <w:szCs w:val="22"/>
        </w:rPr>
        <w:t>Z tohoto důvodu si Vás</w:t>
      </w:r>
      <w:r>
        <w:rPr>
          <w:rFonts w:ascii="Arial" w:hAnsi="Arial" w:cs="Arial"/>
          <w:sz w:val="22"/>
          <w:szCs w:val="22"/>
        </w:rPr>
        <w:t xml:space="preserve"> </w:t>
      </w:r>
      <w:r w:rsidRPr="00E85F3A">
        <w:rPr>
          <w:rFonts w:ascii="Arial" w:hAnsi="Arial" w:cs="Arial"/>
          <w:sz w:val="22"/>
          <w:szCs w:val="22"/>
        </w:rPr>
        <w:t>zdvořile dovoluji požádat</w:t>
      </w:r>
      <w:r>
        <w:rPr>
          <w:rFonts w:ascii="Arial" w:hAnsi="Arial" w:cs="Arial"/>
          <w:sz w:val="22"/>
          <w:szCs w:val="22"/>
        </w:rPr>
        <w:t>,</w:t>
      </w:r>
      <w:r w:rsidRPr="00E85F3A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„</w:t>
      </w:r>
      <w:r w:rsidRPr="00E85F3A">
        <w:rPr>
          <w:rFonts w:ascii="Arial" w:hAnsi="Arial" w:cs="Arial"/>
          <w:sz w:val="22"/>
          <w:szCs w:val="22"/>
        </w:rPr>
        <w:t>Usnesení vlády České republiky ze dne 16. září 2019 č. 652 k návrhu zákona o státním rozpočtu České republiky na rok 2020 a střednědobého výhledu státního rozpočtu České republiky na léta 2021 a 2022</w:t>
      </w:r>
      <w:r>
        <w:rPr>
          <w:rFonts w:ascii="Arial" w:hAnsi="Arial" w:cs="Arial"/>
          <w:sz w:val="22"/>
          <w:szCs w:val="22"/>
        </w:rPr>
        <w:t>“</w:t>
      </w:r>
      <w:r w:rsidRPr="00E85F3A">
        <w:rPr>
          <w:rFonts w:ascii="Arial" w:hAnsi="Arial" w:cs="Arial"/>
          <w:sz w:val="22"/>
          <w:szCs w:val="22"/>
        </w:rPr>
        <w:t xml:space="preserve"> odst. II bo</w:t>
      </w:r>
      <w:r>
        <w:rPr>
          <w:rFonts w:ascii="Arial" w:hAnsi="Arial" w:cs="Arial"/>
          <w:sz w:val="22"/>
          <w:szCs w:val="22"/>
        </w:rPr>
        <w:t>d 6 o finanční prostředky vytvoř</w:t>
      </w:r>
      <w:r w:rsidRPr="00E85F3A">
        <w:rPr>
          <w:rFonts w:ascii="Arial" w:hAnsi="Arial" w:cs="Arial"/>
          <w:sz w:val="22"/>
          <w:szCs w:val="22"/>
        </w:rPr>
        <w:t xml:space="preserve">ené v kapitole Všeobecná pokladní správa podle </w:t>
      </w:r>
      <w:r w:rsidR="00511E19">
        <w:rPr>
          <w:rFonts w:ascii="Arial" w:hAnsi="Arial" w:cs="Arial"/>
          <w:sz w:val="22"/>
          <w:szCs w:val="22"/>
        </w:rPr>
        <w:t>z</w:t>
      </w:r>
      <w:r w:rsidRPr="00E85F3A">
        <w:rPr>
          <w:rFonts w:ascii="Arial" w:hAnsi="Arial" w:cs="Arial"/>
          <w:sz w:val="22"/>
          <w:szCs w:val="22"/>
        </w:rPr>
        <w:t>ákona.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B37BFC" w14:textId="77777777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910259">
        <w:rPr>
          <w:rFonts w:ascii="Arial" w:hAnsi="Arial" w:cs="Arial"/>
          <w:sz w:val="22"/>
          <w:szCs w:val="22"/>
        </w:rPr>
        <w:t xml:space="preserve">čl. 4 odst. 1 </w:t>
      </w:r>
      <w:r>
        <w:rPr>
          <w:rFonts w:ascii="Arial" w:hAnsi="Arial" w:cs="Arial"/>
          <w:sz w:val="22"/>
          <w:szCs w:val="22"/>
        </w:rPr>
        <w:t>přílohy k usnesení vlády „Zásady</w:t>
      </w:r>
      <w:r w:rsidRPr="00E85F3A">
        <w:rPr>
          <w:rFonts w:ascii="Arial" w:hAnsi="Arial" w:cs="Arial"/>
          <w:sz w:val="22"/>
          <w:szCs w:val="22"/>
        </w:rPr>
        <w:t xml:space="preserve"> postupu při použití finančních prostředků z</w:t>
      </w:r>
      <w:r>
        <w:rPr>
          <w:rFonts w:ascii="Arial" w:hAnsi="Arial" w:cs="Arial"/>
          <w:sz w:val="22"/>
          <w:szCs w:val="22"/>
        </w:rPr>
        <w:t> </w:t>
      </w:r>
      <w:r w:rsidRPr="00E85F3A">
        <w:rPr>
          <w:rFonts w:ascii="Arial" w:hAnsi="Arial" w:cs="Arial"/>
          <w:sz w:val="22"/>
          <w:szCs w:val="22"/>
        </w:rPr>
        <w:t>účelové rezervy na řešení krizových situací, jejich předcházení a odstraňování jejich následků, vytvořené v kapitole Všeobecná pokladní správa podle zákona č. 240/2000 Sb., o krizovém řízení a o změně některých zákonů (krizový zákon), ve znění pozdějších předpisů</w:t>
      </w:r>
      <w:r>
        <w:rPr>
          <w:rFonts w:ascii="Arial" w:hAnsi="Arial" w:cs="Arial"/>
          <w:sz w:val="22"/>
          <w:szCs w:val="22"/>
        </w:rPr>
        <w:t>“</w:t>
      </w:r>
      <w:r w:rsidR="00910259">
        <w:rPr>
          <w:rFonts w:ascii="Arial" w:hAnsi="Arial" w:cs="Arial"/>
          <w:sz w:val="22"/>
          <w:szCs w:val="22"/>
        </w:rPr>
        <w:t xml:space="preserve"> </w:t>
      </w:r>
      <w:r w:rsidR="00910259" w:rsidRPr="003063A4">
        <w:rPr>
          <w:rFonts w:ascii="Arial" w:hAnsi="Arial" w:cs="Arial"/>
          <w:b/>
          <w:sz w:val="22"/>
          <w:szCs w:val="22"/>
        </w:rPr>
        <w:t>žádá Karlovarský kraj</w:t>
      </w:r>
      <w:r w:rsidRPr="003063A4">
        <w:rPr>
          <w:rFonts w:ascii="Arial" w:hAnsi="Arial" w:cs="Arial"/>
          <w:b/>
          <w:sz w:val="22"/>
          <w:szCs w:val="22"/>
        </w:rPr>
        <w:t xml:space="preserve"> o poskytnutí dotace do rozpočtu kraje ve </w:t>
      </w:r>
      <w:r w:rsidRPr="00910259">
        <w:rPr>
          <w:rFonts w:ascii="Arial" w:hAnsi="Arial" w:cs="Arial"/>
          <w:b/>
          <w:sz w:val="22"/>
          <w:szCs w:val="22"/>
        </w:rPr>
        <w:t xml:space="preserve">výši </w:t>
      </w:r>
      <w:r w:rsidR="00910259">
        <w:rPr>
          <w:rFonts w:ascii="Arial" w:hAnsi="Arial" w:cs="Arial"/>
          <w:b/>
          <w:sz w:val="22"/>
          <w:szCs w:val="22"/>
        </w:rPr>
        <w:br/>
      </w:r>
      <w:r w:rsidRPr="00910259">
        <w:rPr>
          <w:rFonts w:ascii="Arial" w:hAnsi="Arial" w:cs="Arial"/>
          <w:b/>
          <w:sz w:val="22"/>
          <w:szCs w:val="22"/>
        </w:rPr>
        <w:t>10</w:t>
      </w:r>
      <w:r w:rsidRPr="00175A33">
        <w:rPr>
          <w:rFonts w:ascii="Arial" w:hAnsi="Arial" w:cs="Arial"/>
          <w:b/>
          <w:sz w:val="22"/>
          <w:szCs w:val="22"/>
        </w:rPr>
        <w:t xml:space="preserve"> mil. Kč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A8433F" w14:textId="77777777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Požadavek jsem projednal na </w:t>
      </w:r>
      <w:r w:rsidR="00910259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 xml:space="preserve">Stálé pracovní skupiny Krizového štábu Karlovarského kraje </w:t>
      </w:r>
      <w:r w:rsidR="00910259">
        <w:rPr>
          <w:rFonts w:ascii="Arial" w:hAnsi="Arial" w:cs="Arial"/>
          <w:sz w:val="22"/>
          <w:szCs w:val="22"/>
        </w:rPr>
        <w:t xml:space="preserve">dne 7. 10. 2020 </w:t>
      </w:r>
      <w:r>
        <w:rPr>
          <w:rFonts w:ascii="Arial" w:hAnsi="Arial" w:cs="Arial"/>
          <w:sz w:val="22"/>
          <w:szCs w:val="22"/>
        </w:rPr>
        <w:t>se souhlasným stanoviskem.</w:t>
      </w:r>
    </w:p>
    <w:p w14:paraId="7E289369" w14:textId="77777777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Dovolte mi Vás ujistit, vážená paní ministryně, že tyto finanční prostředky budou efektivně využity k boji s nebezpečným virem k ochraně obyvatel a infrastruktury Karlovarského kraje </w:t>
      </w:r>
      <w:r w:rsidR="00DC696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České republiky. </w:t>
      </w:r>
    </w:p>
    <w:p w14:paraId="75AC26F1" w14:textId="77777777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85ED8DE" w14:textId="77777777" w:rsidR="001F2667" w:rsidRDefault="001F2667" w:rsidP="001F26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19B2BD74" w14:textId="77777777" w:rsidR="001F2667" w:rsidRDefault="001F2667" w:rsidP="0088696C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>Se zdvořilým pozdravem</w:t>
      </w:r>
    </w:p>
    <w:p w14:paraId="791AC7D4" w14:textId="77777777" w:rsidR="001F2667" w:rsidRDefault="001F2667" w:rsidP="001F2667">
      <w:pPr>
        <w:pStyle w:val="KRUTEXTODSTAVCE"/>
      </w:pPr>
    </w:p>
    <w:p w14:paraId="1371152B" w14:textId="77777777" w:rsidR="001F2667" w:rsidRDefault="001F2667" w:rsidP="001F2667">
      <w:pPr>
        <w:pStyle w:val="KRUTEXTODSTAVCE"/>
      </w:pPr>
    </w:p>
    <w:sectPr w:rsidR="001F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67"/>
    <w:rsid w:val="00050C63"/>
    <w:rsid w:val="001F2667"/>
    <w:rsid w:val="003063A4"/>
    <w:rsid w:val="00511E19"/>
    <w:rsid w:val="00536EFC"/>
    <w:rsid w:val="005C6C89"/>
    <w:rsid w:val="0088696C"/>
    <w:rsid w:val="00910259"/>
    <w:rsid w:val="0099091B"/>
    <w:rsid w:val="00CF22FF"/>
    <w:rsid w:val="00D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00B"/>
  <w15:chartTrackingRefBased/>
  <w15:docId w15:val="{0E961C9B-DD61-499E-8F59-ED551C8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UTEXTODSTAVCE">
    <w:name w:val="_KRU_TEXT_ODSTAVCE"/>
    <w:basedOn w:val="Normln"/>
    <w:rsid w:val="001F2667"/>
    <w:pPr>
      <w:spacing w:line="288" w:lineRule="auto"/>
    </w:pPr>
    <w:rPr>
      <w:rFonts w:ascii="Arial" w:hAnsi="Arial" w:cs="Arial"/>
      <w:sz w:val="22"/>
    </w:rPr>
  </w:style>
  <w:style w:type="character" w:customStyle="1" w:styleId="lrzxr">
    <w:name w:val="lrzxr"/>
    <w:basedOn w:val="Standardnpsmoodstavce"/>
    <w:rsid w:val="001F2667"/>
  </w:style>
  <w:style w:type="paragraph" w:styleId="Textbubliny">
    <w:name w:val="Balloon Text"/>
    <w:basedOn w:val="Normln"/>
    <w:link w:val="TextbublinyChar"/>
    <w:uiPriority w:val="99"/>
    <w:semiHidden/>
    <w:unhideWhenUsed/>
    <w:rsid w:val="00DC6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96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11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E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E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raha+011&amp;stick=H4sIAAAAAAAAAONgVuLVT9c3NEwqN06rjDfJXcTKGVCUmJGoYGBoCACTilSmHQAAAA&amp;sa=X&amp;ved=2ahUKEwi_ku2DgJroAhUpPewKHTHCBgoQmxMoBTAfegQICxAH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Mal%C3%A1+Strana&amp;stick=H4sIAAAAAAAAAONgVuLUz9U3MCoxzKlYxMrjm5hzeKFCcElRYl4iAFbPSjAcAAAA&amp;sa=X&amp;ved=2ahUKEwi_ku2DgJroAhUpPewKHTHCBgoQmxMoBDAfegQICxA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Praha+1&amp;stick=H4sIAAAAAAAAAONgVuLUz9U3MCs3qjRfxMoeUJSYkahgCAC_prRJFwAAAA&amp;sa=X&amp;ved=2ahUKEwi_ku2DgJroAhUpPewKHTHCBgoQmxMoAzAfegQICxA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google.com/search?q=525/15&amp;stick=H4sIAAAAAAAAAONgVhLQL9E3Mi8pK7eIN0uvyKg0W8TKZmpkqm9oCgADHYPIHQAAAA&amp;sa=X&amp;ved=2ahUKEwi_ku2DgJroAhUpPewKHTHCBgoQmxMoAjAfegQICxA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q=Letensk%C3%A1&amp;stick=H4sIAAAAAAAAAONgVuLWT9c3LEsxNzCotFzEyumTWpKaV5x9eCEALefS3RsAAAA&amp;sa=X&amp;ved=2ahUKEwi_ku2DgJroAhUpPewKHTHCBgoQmxMoATAfegQICx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AEB1E06C-F829-4B46-BF75-71F76FDFC040}"/>
</file>

<file path=customXml/itemProps2.xml><?xml version="1.0" encoding="utf-8"?>
<ds:datastoreItem xmlns:ds="http://schemas.openxmlformats.org/officeDocument/2006/customXml" ds:itemID="{8CBB1EE8-824F-4FB4-96D8-3BE7C4F2EE7F}"/>
</file>

<file path=customXml/itemProps3.xml><?xml version="1.0" encoding="utf-8"?>
<ds:datastoreItem xmlns:ds="http://schemas.openxmlformats.org/officeDocument/2006/customXml" ds:itemID="{4434CA4E-0124-4CF0-8801-0BBD32680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225. zasedání Rady Karlovarského kraje, které se uskutečnilo dne 19.10.2020 (k bodu č. 56)</dc:title>
  <dc:subject/>
  <dc:creator>Davídek Libor</dc:creator>
  <cp:keywords/>
  <dc:description/>
  <cp:lastModifiedBy>Valentová Marie</cp:lastModifiedBy>
  <cp:revision>2</cp:revision>
  <cp:lastPrinted>2020-03-17T12:08:00Z</cp:lastPrinted>
  <dcterms:created xsi:type="dcterms:W3CDTF">2020-10-20T09:54:00Z</dcterms:created>
  <dcterms:modified xsi:type="dcterms:W3CDTF">2020-10-20T09:54:00Z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