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397" w:rsidRPr="00690AB2" w:rsidRDefault="008F7397" w:rsidP="00943AC1">
      <w:pPr>
        <w:pStyle w:val="Normlnweb"/>
        <w:spacing w:before="0" w:beforeAutospacing="0" w:after="0" w:afterAutospacing="0"/>
        <w:ind w:left="2126" w:firstLine="709"/>
        <w:jc w:val="right"/>
        <w:rPr>
          <w:rFonts w:ascii="Times New Roman" w:hAnsi="Times New Roman" w:cs="Times New Roman"/>
          <w:bCs/>
        </w:rPr>
      </w:pPr>
      <w:bookmarkStart w:id="0" w:name="_GoBack"/>
      <w:bookmarkEnd w:id="0"/>
      <w:r w:rsidRPr="008F7397">
        <w:rPr>
          <w:rFonts w:ascii="Times New Roman" w:hAnsi="Times New Roman" w:cs="Times New Roman"/>
          <w:bCs/>
        </w:rPr>
        <w:tab/>
      </w:r>
      <w:r w:rsidR="00FB1336">
        <w:rPr>
          <w:rFonts w:ascii="Times New Roman" w:hAnsi="Times New Roman" w:cs="Times New Roman"/>
          <w:bCs/>
        </w:rPr>
        <w:t xml:space="preserve">                     </w:t>
      </w:r>
      <w:r w:rsidR="00970616">
        <w:rPr>
          <w:rFonts w:ascii="Times New Roman" w:hAnsi="Times New Roman" w:cs="Times New Roman"/>
          <w:bCs/>
        </w:rPr>
        <w:t xml:space="preserve">                  </w:t>
      </w:r>
    </w:p>
    <w:p w:rsidR="006150E0" w:rsidRDefault="006150E0" w:rsidP="006150E0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150E0" w:rsidRPr="000759E2" w:rsidRDefault="00785B29" w:rsidP="006150E0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DODATEK </w:t>
      </w:r>
      <w:r w:rsidR="00BE2329">
        <w:rPr>
          <w:rFonts w:ascii="Times New Roman" w:hAnsi="Times New Roman" w:cs="Times New Roman"/>
          <w:b/>
          <w:bCs/>
          <w:sz w:val="22"/>
          <w:szCs w:val="22"/>
        </w:rPr>
        <w:t>č</w:t>
      </w:r>
      <w:r>
        <w:rPr>
          <w:rFonts w:ascii="Times New Roman" w:hAnsi="Times New Roman" w:cs="Times New Roman"/>
          <w:b/>
          <w:bCs/>
          <w:sz w:val="22"/>
          <w:szCs w:val="22"/>
        </w:rPr>
        <w:t>. 1</w:t>
      </w:r>
    </w:p>
    <w:p w:rsidR="006150E0" w:rsidRDefault="002520A8" w:rsidP="006150E0">
      <w:pPr>
        <w:pStyle w:val="NormlnsWWW"/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</w:t>
      </w:r>
      <w:r w:rsidR="00785B29">
        <w:rPr>
          <w:rFonts w:ascii="Times New Roman" w:hAnsi="Times New Roman" w:cs="Times New Roman"/>
          <w:sz w:val="22"/>
          <w:szCs w:val="22"/>
        </w:rPr>
        <w:t xml:space="preserve">eřejnoprávní smlouvy </w:t>
      </w:r>
      <w:r w:rsidR="006150E0">
        <w:rPr>
          <w:rFonts w:ascii="Times New Roman" w:hAnsi="Times New Roman" w:cs="Times New Roman"/>
          <w:sz w:val="22"/>
          <w:szCs w:val="22"/>
        </w:rPr>
        <w:t>o poskytnutí dotace z rozpočtu Karlovarského kraje</w:t>
      </w:r>
    </w:p>
    <w:p w:rsidR="006150E0" w:rsidRDefault="00785B29" w:rsidP="006150E0">
      <w:pPr>
        <w:pStyle w:val="NormlnsWWW"/>
        <w:tabs>
          <w:tab w:val="left" w:pos="3600"/>
        </w:tabs>
        <w:spacing w:before="0" w:beforeAutospacing="0" w:after="0" w:afterAutospacing="0"/>
        <w:jc w:val="center"/>
        <w:rPr>
          <w:rFonts w:ascii="Times New Roman" w:eastAsia="Times New Roman" w:hAnsi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Ev. č. </w:t>
      </w:r>
      <w:r w:rsidR="0089132D" w:rsidRPr="00A71785">
        <w:rPr>
          <w:rFonts w:ascii="Times New Roman" w:eastAsia="Times New Roman" w:hAnsi="Times New Roman"/>
        </w:rPr>
        <w:t>KK01410/2020</w:t>
      </w:r>
    </w:p>
    <w:p w:rsidR="00BE2329" w:rsidRDefault="00BE2329" w:rsidP="006150E0">
      <w:pPr>
        <w:pStyle w:val="NormlnsWWW"/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(dále jen :“</w:t>
      </w:r>
      <w:r>
        <w:rPr>
          <w:rFonts w:ascii="Times New Roman" w:hAnsi="Times New Roman" w:cs="Times New Roman"/>
          <w:i/>
          <w:sz w:val="22"/>
          <w:szCs w:val="22"/>
        </w:rPr>
        <w:t>dodatek č.1</w:t>
      </w:r>
      <w:r>
        <w:rPr>
          <w:rFonts w:ascii="Times New Roman" w:hAnsi="Times New Roman" w:cs="Times New Roman"/>
          <w:sz w:val="22"/>
          <w:szCs w:val="22"/>
        </w:rPr>
        <w:t>“)</w:t>
      </w:r>
    </w:p>
    <w:p w:rsidR="008F7397" w:rsidRPr="00035248" w:rsidRDefault="008F7397" w:rsidP="008F7397">
      <w:pPr>
        <w:pStyle w:val="Normlnweb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</w:p>
    <w:p w:rsidR="004550F2" w:rsidRPr="00035248" w:rsidRDefault="004550F2" w:rsidP="00BE2329">
      <w:pPr>
        <w:rPr>
          <w:sz w:val="22"/>
          <w:szCs w:val="22"/>
        </w:rPr>
      </w:pPr>
    </w:p>
    <w:p w:rsidR="0048259A" w:rsidRPr="00035248" w:rsidRDefault="0048259A" w:rsidP="00BE2329">
      <w:pPr>
        <w:rPr>
          <w:sz w:val="22"/>
          <w:szCs w:val="22"/>
        </w:rPr>
      </w:pPr>
      <w:r w:rsidRPr="00035248">
        <w:rPr>
          <w:sz w:val="22"/>
          <w:szCs w:val="22"/>
        </w:rPr>
        <w:t>Smluvní strany:</w:t>
      </w:r>
    </w:p>
    <w:p w:rsidR="0048259A" w:rsidRPr="00035248" w:rsidRDefault="0048259A">
      <w:pPr>
        <w:rPr>
          <w:sz w:val="22"/>
          <w:szCs w:val="22"/>
        </w:rPr>
      </w:pPr>
    </w:p>
    <w:p w:rsidR="0089132D" w:rsidRPr="007F5052" w:rsidRDefault="0089132D" w:rsidP="0089132D">
      <w:pPr>
        <w:rPr>
          <w:b/>
          <w:color w:val="000000" w:themeColor="text1"/>
        </w:rPr>
      </w:pPr>
      <w:r w:rsidRPr="007F5052">
        <w:rPr>
          <w:b/>
          <w:color w:val="000000" w:themeColor="text1"/>
        </w:rPr>
        <w:t>Karlovarský kraj</w:t>
      </w:r>
    </w:p>
    <w:p w:rsidR="0089132D" w:rsidRPr="007F5052" w:rsidRDefault="0089132D" w:rsidP="0089132D">
      <w:pPr>
        <w:rPr>
          <w:color w:val="000000" w:themeColor="text1"/>
        </w:rPr>
      </w:pPr>
      <w:r w:rsidRPr="007F5052">
        <w:rPr>
          <w:color w:val="000000" w:themeColor="text1"/>
        </w:rPr>
        <w:t>Adresa sídla:</w:t>
      </w:r>
      <w:r w:rsidRPr="007F5052">
        <w:rPr>
          <w:color w:val="000000" w:themeColor="text1"/>
        </w:rPr>
        <w:tab/>
      </w:r>
      <w:r w:rsidRPr="007F5052">
        <w:rPr>
          <w:color w:val="000000" w:themeColor="text1"/>
        </w:rPr>
        <w:tab/>
        <w:t>Závodní 353/88, 360 06 Karlovy Vary – Dvory</w:t>
      </w:r>
    </w:p>
    <w:p w:rsidR="0089132D" w:rsidRPr="007F5052" w:rsidRDefault="0089132D" w:rsidP="0089132D">
      <w:pPr>
        <w:rPr>
          <w:color w:val="000000" w:themeColor="text1"/>
        </w:rPr>
      </w:pPr>
      <w:r w:rsidRPr="007F5052">
        <w:rPr>
          <w:color w:val="000000" w:themeColor="text1"/>
        </w:rPr>
        <w:t>Identifikační číslo:</w:t>
      </w:r>
      <w:r w:rsidRPr="007F5052">
        <w:rPr>
          <w:color w:val="000000" w:themeColor="text1"/>
        </w:rPr>
        <w:tab/>
        <w:t>70891168</w:t>
      </w:r>
    </w:p>
    <w:p w:rsidR="0089132D" w:rsidRPr="007F5052" w:rsidRDefault="0089132D" w:rsidP="0089132D">
      <w:pPr>
        <w:rPr>
          <w:color w:val="000000" w:themeColor="text1"/>
        </w:rPr>
      </w:pPr>
      <w:r w:rsidRPr="007F5052">
        <w:rPr>
          <w:color w:val="000000" w:themeColor="text1"/>
        </w:rPr>
        <w:t>DIČ:</w:t>
      </w:r>
      <w:r w:rsidRPr="007F5052">
        <w:rPr>
          <w:color w:val="000000" w:themeColor="text1"/>
        </w:rPr>
        <w:tab/>
      </w:r>
      <w:r w:rsidRPr="007F5052">
        <w:rPr>
          <w:color w:val="000000" w:themeColor="text1"/>
        </w:rPr>
        <w:tab/>
      </w:r>
      <w:r w:rsidRPr="007F5052">
        <w:rPr>
          <w:color w:val="000000" w:themeColor="text1"/>
        </w:rPr>
        <w:tab/>
        <w:t>CZ70891168</w:t>
      </w:r>
    </w:p>
    <w:p w:rsidR="0089132D" w:rsidRPr="007F5052" w:rsidRDefault="0089132D" w:rsidP="0089132D">
      <w:pPr>
        <w:rPr>
          <w:color w:val="000000" w:themeColor="text1"/>
        </w:rPr>
      </w:pPr>
      <w:r w:rsidRPr="007F5052">
        <w:rPr>
          <w:color w:val="000000" w:themeColor="text1"/>
        </w:rPr>
        <w:t>Zastoupený:</w:t>
      </w:r>
      <w:r w:rsidRPr="007F5052">
        <w:rPr>
          <w:color w:val="000000" w:themeColor="text1"/>
        </w:rPr>
        <w:tab/>
      </w:r>
      <w:r w:rsidRPr="007F5052">
        <w:rPr>
          <w:color w:val="000000" w:themeColor="text1"/>
        </w:rPr>
        <w:tab/>
        <w:t>Martinem Hurajčíkem</w:t>
      </w:r>
    </w:p>
    <w:p w:rsidR="0089132D" w:rsidRPr="007F5052" w:rsidRDefault="0089132D" w:rsidP="0089132D">
      <w:pPr>
        <w:rPr>
          <w:color w:val="000000" w:themeColor="text1"/>
        </w:rPr>
      </w:pPr>
    </w:p>
    <w:p w:rsidR="0089132D" w:rsidRPr="007F5052" w:rsidRDefault="0089132D" w:rsidP="0089132D">
      <w:pPr>
        <w:rPr>
          <w:color w:val="000000" w:themeColor="text1"/>
        </w:rPr>
      </w:pPr>
      <w:r w:rsidRPr="007F5052">
        <w:rPr>
          <w:color w:val="000000" w:themeColor="text1"/>
        </w:rPr>
        <w:t>Bankovní spojení:</w:t>
      </w:r>
      <w:r w:rsidRPr="007F5052">
        <w:rPr>
          <w:color w:val="000000" w:themeColor="text1"/>
        </w:rPr>
        <w:tab/>
      </w:r>
      <w:r w:rsidR="002E3D3D">
        <w:rPr>
          <w:color w:val="000000" w:themeColor="text1"/>
        </w:rPr>
        <w:t>xxxx</w:t>
      </w:r>
    </w:p>
    <w:p w:rsidR="0089132D" w:rsidRPr="007F5052" w:rsidRDefault="0089132D" w:rsidP="0089132D">
      <w:pPr>
        <w:ind w:left="1416" w:firstLine="708"/>
        <w:rPr>
          <w:color w:val="000000" w:themeColor="text1"/>
        </w:rPr>
      </w:pPr>
      <w:r w:rsidRPr="007F5052">
        <w:rPr>
          <w:color w:val="000000" w:themeColor="text1"/>
        </w:rPr>
        <w:t>číslo účtu</w:t>
      </w:r>
      <w:r w:rsidRPr="007F5052">
        <w:rPr>
          <w:color w:val="000000" w:themeColor="text1"/>
        </w:rPr>
        <w:tab/>
      </w:r>
      <w:r w:rsidR="002E3D3D">
        <w:rPr>
          <w:color w:val="000000" w:themeColor="text1"/>
        </w:rPr>
        <w:t>xxxx</w:t>
      </w:r>
    </w:p>
    <w:p w:rsidR="0089132D" w:rsidRPr="007F5052" w:rsidRDefault="0089132D" w:rsidP="0089132D">
      <w:pPr>
        <w:rPr>
          <w:color w:val="000000" w:themeColor="text1"/>
        </w:rPr>
      </w:pPr>
      <w:r w:rsidRPr="007F5052">
        <w:rPr>
          <w:color w:val="000000" w:themeColor="text1"/>
        </w:rPr>
        <w:tab/>
      </w:r>
      <w:r w:rsidRPr="007F5052">
        <w:rPr>
          <w:color w:val="000000" w:themeColor="text1"/>
        </w:rPr>
        <w:tab/>
      </w:r>
      <w:r w:rsidRPr="007F5052">
        <w:rPr>
          <w:color w:val="000000" w:themeColor="text1"/>
        </w:rPr>
        <w:tab/>
      </w:r>
      <w:r w:rsidR="002E3D3D">
        <w:rPr>
          <w:color w:val="000000" w:themeColor="text1"/>
        </w:rPr>
        <w:t>xxxx</w:t>
      </w:r>
    </w:p>
    <w:p w:rsidR="0089132D" w:rsidRPr="007F5052" w:rsidRDefault="0089132D" w:rsidP="0089132D">
      <w:pPr>
        <w:rPr>
          <w:color w:val="000000" w:themeColor="text1"/>
        </w:rPr>
      </w:pPr>
      <w:r w:rsidRPr="007F5052">
        <w:rPr>
          <w:color w:val="000000" w:themeColor="text1"/>
        </w:rPr>
        <w:tab/>
      </w:r>
      <w:r w:rsidRPr="007F5052">
        <w:rPr>
          <w:color w:val="000000" w:themeColor="text1"/>
        </w:rPr>
        <w:tab/>
      </w:r>
      <w:r w:rsidRPr="007F5052">
        <w:rPr>
          <w:color w:val="000000" w:themeColor="text1"/>
        </w:rPr>
        <w:tab/>
        <w:t>číslo účtu</w:t>
      </w:r>
      <w:r w:rsidRPr="007F5052">
        <w:rPr>
          <w:color w:val="000000" w:themeColor="text1"/>
        </w:rPr>
        <w:tab/>
      </w:r>
      <w:r w:rsidR="002E3D3D">
        <w:rPr>
          <w:color w:val="000000" w:themeColor="text1"/>
        </w:rPr>
        <w:t>xxxx</w:t>
      </w:r>
    </w:p>
    <w:p w:rsidR="0089132D" w:rsidRPr="007F5052" w:rsidRDefault="0089132D" w:rsidP="0089132D">
      <w:pPr>
        <w:rPr>
          <w:color w:val="000000" w:themeColor="text1"/>
        </w:rPr>
      </w:pPr>
      <w:r w:rsidRPr="007F5052">
        <w:rPr>
          <w:color w:val="000000" w:themeColor="text1"/>
        </w:rPr>
        <w:tab/>
      </w:r>
      <w:r w:rsidRPr="007F5052">
        <w:rPr>
          <w:color w:val="000000" w:themeColor="text1"/>
        </w:rPr>
        <w:tab/>
      </w:r>
      <w:r w:rsidRPr="007F5052">
        <w:rPr>
          <w:color w:val="000000" w:themeColor="text1"/>
        </w:rPr>
        <w:tab/>
      </w:r>
      <w:r w:rsidR="002E3D3D">
        <w:rPr>
          <w:color w:val="000000" w:themeColor="text1"/>
        </w:rPr>
        <w:t>xxxx</w:t>
      </w:r>
    </w:p>
    <w:p w:rsidR="0089132D" w:rsidRPr="007F5052" w:rsidRDefault="0089132D" w:rsidP="0089132D">
      <w:pPr>
        <w:rPr>
          <w:color w:val="000000" w:themeColor="text1"/>
        </w:rPr>
      </w:pPr>
      <w:r w:rsidRPr="007F5052">
        <w:rPr>
          <w:color w:val="000000" w:themeColor="text1"/>
        </w:rPr>
        <w:tab/>
      </w:r>
      <w:r w:rsidRPr="007F5052">
        <w:rPr>
          <w:color w:val="000000" w:themeColor="text1"/>
        </w:rPr>
        <w:tab/>
      </w:r>
      <w:r w:rsidRPr="007F5052">
        <w:rPr>
          <w:color w:val="000000" w:themeColor="text1"/>
        </w:rPr>
        <w:tab/>
        <w:t>číslo účtu</w:t>
      </w:r>
      <w:r w:rsidRPr="007F5052">
        <w:rPr>
          <w:color w:val="000000" w:themeColor="text1"/>
        </w:rPr>
        <w:tab/>
      </w:r>
      <w:r w:rsidR="002E3D3D">
        <w:rPr>
          <w:color w:val="000000" w:themeColor="text1"/>
        </w:rPr>
        <w:t>xxxx</w:t>
      </w:r>
    </w:p>
    <w:p w:rsidR="0089132D" w:rsidRPr="007F5052" w:rsidRDefault="0089132D" w:rsidP="0089132D">
      <w:pPr>
        <w:rPr>
          <w:color w:val="000000" w:themeColor="text1"/>
        </w:rPr>
      </w:pPr>
      <w:r w:rsidRPr="007F5052">
        <w:rPr>
          <w:color w:val="000000" w:themeColor="text1"/>
        </w:rPr>
        <w:tab/>
      </w:r>
      <w:r w:rsidRPr="007F5052">
        <w:rPr>
          <w:color w:val="000000" w:themeColor="text1"/>
        </w:rPr>
        <w:tab/>
      </w:r>
      <w:r w:rsidRPr="007F5052">
        <w:rPr>
          <w:color w:val="000000" w:themeColor="text1"/>
        </w:rPr>
        <w:tab/>
      </w:r>
      <w:r w:rsidR="002E3D3D">
        <w:rPr>
          <w:color w:val="000000" w:themeColor="text1"/>
        </w:rPr>
        <w:t>xxxx</w:t>
      </w:r>
    </w:p>
    <w:p w:rsidR="0089132D" w:rsidRPr="007F5052" w:rsidRDefault="0089132D" w:rsidP="0089132D">
      <w:pPr>
        <w:rPr>
          <w:color w:val="000000" w:themeColor="text1"/>
        </w:rPr>
      </w:pPr>
      <w:r w:rsidRPr="007F5052">
        <w:rPr>
          <w:color w:val="000000" w:themeColor="text1"/>
        </w:rPr>
        <w:tab/>
      </w:r>
      <w:r w:rsidRPr="007F5052">
        <w:rPr>
          <w:color w:val="000000" w:themeColor="text1"/>
        </w:rPr>
        <w:tab/>
      </w:r>
      <w:r w:rsidRPr="007F5052">
        <w:rPr>
          <w:color w:val="000000" w:themeColor="text1"/>
        </w:rPr>
        <w:tab/>
        <w:t>číslo účtu</w:t>
      </w:r>
      <w:r w:rsidRPr="007F5052">
        <w:rPr>
          <w:color w:val="000000" w:themeColor="text1"/>
        </w:rPr>
        <w:tab/>
      </w:r>
      <w:r w:rsidR="002E3D3D">
        <w:rPr>
          <w:color w:val="000000" w:themeColor="text1"/>
        </w:rPr>
        <w:t>xxxx</w:t>
      </w:r>
    </w:p>
    <w:p w:rsidR="0089132D" w:rsidRPr="007F5052" w:rsidRDefault="0089132D" w:rsidP="0089132D">
      <w:pPr>
        <w:rPr>
          <w:color w:val="000000" w:themeColor="text1"/>
        </w:rPr>
      </w:pPr>
    </w:p>
    <w:p w:rsidR="0089132D" w:rsidRPr="007F5052" w:rsidRDefault="0089132D" w:rsidP="0089132D">
      <w:pPr>
        <w:rPr>
          <w:color w:val="000000" w:themeColor="text1"/>
        </w:rPr>
      </w:pPr>
      <w:r w:rsidRPr="007F5052">
        <w:rPr>
          <w:color w:val="000000" w:themeColor="text1"/>
        </w:rPr>
        <w:t>Datová schránka:</w:t>
      </w:r>
      <w:r w:rsidRPr="007F5052">
        <w:rPr>
          <w:color w:val="000000" w:themeColor="text1"/>
        </w:rPr>
        <w:tab/>
        <w:t>siqbxt2</w:t>
      </w:r>
    </w:p>
    <w:p w:rsidR="0089132D" w:rsidRPr="007F5052" w:rsidRDefault="0089132D" w:rsidP="0089132D">
      <w:pPr>
        <w:rPr>
          <w:color w:val="000000" w:themeColor="text1"/>
        </w:rPr>
      </w:pPr>
      <w:r w:rsidRPr="007F5052">
        <w:rPr>
          <w:color w:val="000000" w:themeColor="text1"/>
        </w:rPr>
        <w:t>Administrující odbor:</w:t>
      </w:r>
      <w:r w:rsidRPr="007F5052">
        <w:rPr>
          <w:color w:val="000000" w:themeColor="text1"/>
        </w:rPr>
        <w:tab/>
        <w:t>odbor</w:t>
      </w:r>
      <w:r>
        <w:rPr>
          <w:color w:val="000000" w:themeColor="text1"/>
        </w:rPr>
        <w:t xml:space="preserve"> kultury, památkové péče, lázeňství a cestovního ruchu</w:t>
      </w:r>
    </w:p>
    <w:p w:rsidR="0048259A" w:rsidRPr="00035248" w:rsidRDefault="0048259A">
      <w:pPr>
        <w:rPr>
          <w:sz w:val="22"/>
          <w:szCs w:val="22"/>
        </w:rPr>
      </w:pPr>
    </w:p>
    <w:p w:rsidR="0048259A" w:rsidRPr="00035248" w:rsidRDefault="0048259A">
      <w:pPr>
        <w:rPr>
          <w:sz w:val="22"/>
          <w:szCs w:val="22"/>
        </w:rPr>
      </w:pPr>
      <w:r w:rsidRPr="00035248">
        <w:rPr>
          <w:sz w:val="22"/>
          <w:szCs w:val="22"/>
        </w:rPr>
        <w:t>(dále jen „</w:t>
      </w:r>
      <w:r w:rsidRPr="00035248">
        <w:rPr>
          <w:i/>
          <w:sz w:val="22"/>
          <w:szCs w:val="22"/>
        </w:rPr>
        <w:t>poskytovatel</w:t>
      </w:r>
      <w:r w:rsidRPr="00035248">
        <w:rPr>
          <w:sz w:val="22"/>
          <w:szCs w:val="22"/>
        </w:rPr>
        <w:t>“)</w:t>
      </w:r>
    </w:p>
    <w:p w:rsidR="0048259A" w:rsidRPr="00035248" w:rsidRDefault="0048259A">
      <w:pPr>
        <w:rPr>
          <w:sz w:val="22"/>
          <w:szCs w:val="22"/>
        </w:rPr>
      </w:pPr>
    </w:p>
    <w:p w:rsidR="0048259A" w:rsidRPr="00035248" w:rsidRDefault="0048259A">
      <w:pPr>
        <w:rPr>
          <w:sz w:val="22"/>
          <w:szCs w:val="22"/>
        </w:rPr>
      </w:pPr>
      <w:r w:rsidRPr="00035248">
        <w:rPr>
          <w:sz w:val="22"/>
          <w:szCs w:val="22"/>
        </w:rPr>
        <w:t>a</w:t>
      </w:r>
    </w:p>
    <w:p w:rsidR="0048259A" w:rsidRPr="00035248" w:rsidRDefault="0048259A">
      <w:pPr>
        <w:rPr>
          <w:sz w:val="22"/>
          <w:szCs w:val="22"/>
        </w:rPr>
      </w:pPr>
    </w:p>
    <w:p w:rsidR="005B74D7" w:rsidRDefault="005B74D7" w:rsidP="005B74D7">
      <w:pPr>
        <w:tabs>
          <w:tab w:val="left" w:pos="2127"/>
        </w:tabs>
        <w:ind w:left="2127" w:right="-57" w:hanging="2127"/>
        <w:rPr>
          <w:b/>
          <w:bCs/>
          <w:color w:val="000000" w:themeColor="text1"/>
        </w:rPr>
      </w:pPr>
      <w:r w:rsidRPr="006424A2">
        <w:rPr>
          <w:b/>
          <w:bCs/>
          <w:color w:val="000000" w:themeColor="text1"/>
        </w:rPr>
        <w:t>AGROFLORA GOLL s.r.o.</w:t>
      </w:r>
    </w:p>
    <w:p w:rsidR="005B74D7" w:rsidRPr="00847FAC" w:rsidRDefault="005B74D7" w:rsidP="005B74D7">
      <w:pPr>
        <w:tabs>
          <w:tab w:val="left" w:pos="2127"/>
        </w:tabs>
        <w:ind w:left="2127" w:right="-57" w:hanging="2127"/>
        <w:rPr>
          <w:bCs/>
          <w:color w:val="000000" w:themeColor="text1"/>
        </w:rPr>
      </w:pPr>
      <w:r w:rsidRPr="00847FAC">
        <w:rPr>
          <w:bCs/>
          <w:color w:val="000000" w:themeColor="text1"/>
        </w:rPr>
        <w:t>Adresa sídla:</w:t>
      </w:r>
      <w:r w:rsidRPr="00847FAC">
        <w:rPr>
          <w:bCs/>
          <w:color w:val="000000" w:themeColor="text1"/>
        </w:rPr>
        <w:tab/>
      </w:r>
      <w:r w:rsidRPr="00847FAC">
        <w:rPr>
          <w:bCs/>
          <w:color w:val="000000" w:themeColor="text1"/>
        </w:rPr>
        <w:tab/>
      </w:r>
      <w:r w:rsidRPr="00847FAC">
        <w:rPr>
          <w:bCs/>
          <w:color w:val="000000" w:themeColor="text1"/>
        </w:rPr>
        <w:tab/>
      </w:r>
      <w:r>
        <w:rPr>
          <w:bCs/>
          <w:color w:val="000000" w:themeColor="text1"/>
        </w:rPr>
        <w:t xml:space="preserve">Hybernská 1012/30, </w:t>
      </w:r>
      <w:r w:rsidRPr="006424A2">
        <w:rPr>
          <w:bCs/>
          <w:color w:val="000000" w:themeColor="text1"/>
        </w:rPr>
        <w:t>110</w:t>
      </w:r>
      <w:r>
        <w:rPr>
          <w:bCs/>
          <w:color w:val="000000" w:themeColor="text1"/>
        </w:rPr>
        <w:t xml:space="preserve"> </w:t>
      </w:r>
      <w:r w:rsidRPr="006424A2">
        <w:rPr>
          <w:bCs/>
          <w:color w:val="000000" w:themeColor="text1"/>
        </w:rPr>
        <w:t>00 Praha</w:t>
      </w:r>
    </w:p>
    <w:p w:rsidR="005B74D7" w:rsidRPr="00847FAC" w:rsidRDefault="005B74D7" w:rsidP="005B74D7">
      <w:pPr>
        <w:tabs>
          <w:tab w:val="left" w:pos="2127"/>
        </w:tabs>
        <w:ind w:left="2127" w:right="-57" w:hanging="2127"/>
        <w:rPr>
          <w:bCs/>
          <w:color w:val="000000" w:themeColor="text1"/>
        </w:rPr>
      </w:pPr>
      <w:r w:rsidRPr="00847FAC">
        <w:rPr>
          <w:bCs/>
          <w:color w:val="000000" w:themeColor="text1"/>
        </w:rPr>
        <w:t>Identifikační číslo:</w:t>
      </w:r>
      <w:r w:rsidRPr="00847FAC">
        <w:rPr>
          <w:bCs/>
          <w:color w:val="000000" w:themeColor="text1"/>
        </w:rPr>
        <w:tab/>
      </w:r>
      <w:r w:rsidRPr="00847FAC">
        <w:rPr>
          <w:bCs/>
          <w:color w:val="000000" w:themeColor="text1"/>
        </w:rPr>
        <w:tab/>
      </w:r>
      <w:r w:rsidRPr="00847FAC">
        <w:rPr>
          <w:bCs/>
          <w:color w:val="000000" w:themeColor="text1"/>
        </w:rPr>
        <w:tab/>
      </w:r>
      <w:r w:rsidRPr="006424A2">
        <w:rPr>
          <w:bCs/>
          <w:color w:val="000000" w:themeColor="text1"/>
        </w:rPr>
        <w:t>07950501</w:t>
      </w:r>
    </w:p>
    <w:p w:rsidR="005B74D7" w:rsidRPr="00847FAC" w:rsidRDefault="005B74D7" w:rsidP="005B74D7">
      <w:pPr>
        <w:tabs>
          <w:tab w:val="left" w:pos="2127"/>
        </w:tabs>
        <w:ind w:left="2127" w:right="-57" w:hanging="2127"/>
        <w:rPr>
          <w:bCs/>
          <w:color w:val="000000" w:themeColor="text1"/>
        </w:rPr>
      </w:pPr>
      <w:r w:rsidRPr="00847FAC">
        <w:rPr>
          <w:bCs/>
          <w:color w:val="000000" w:themeColor="text1"/>
        </w:rPr>
        <w:t>Právní forma:</w:t>
      </w:r>
      <w:r w:rsidRPr="00847FAC">
        <w:rPr>
          <w:bCs/>
          <w:color w:val="000000" w:themeColor="text1"/>
        </w:rPr>
        <w:tab/>
      </w:r>
      <w:r w:rsidRPr="00847FAC">
        <w:rPr>
          <w:bCs/>
          <w:color w:val="000000" w:themeColor="text1"/>
        </w:rPr>
        <w:tab/>
      </w:r>
      <w:r w:rsidRPr="00847FAC">
        <w:rPr>
          <w:bCs/>
          <w:color w:val="000000" w:themeColor="text1"/>
        </w:rPr>
        <w:tab/>
      </w:r>
      <w:r w:rsidRPr="006424A2">
        <w:rPr>
          <w:bCs/>
          <w:color w:val="000000" w:themeColor="text1"/>
        </w:rPr>
        <w:t>Společnost s ručením omezeným</w:t>
      </w:r>
    </w:p>
    <w:p w:rsidR="005B74D7" w:rsidRPr="00847FAC" w:rsidRDefault="005B74D7" w:rsidP="005B74D7">
      <w:pPr>
        <w:tabs>
          <w:tab w:val="left" w:pos="2127"/>
        </w:tabs>
        <w:ind w:right="-57"/>
        <w:rPr>
          <w:color w:val="000000" w:themeColor="text1"/>
        </w:rPr>
      </w:pPr>
      <w:r w:rsidRPr="00847FAC">
        <w:rPr>
          <w:color w:val="000000" w:themeColor="text1"/>
        </w:rPr>
        <w:t>Zastoupený:</w:t>
      </w:r>
      <w:r w:rsidRPr="00847FAC">
        <w:rPr>
          <w:color w:val="000000" w:themeColor="text1"/>
        </w:rPr>
        <w:tab/>
      </w:r>
      <w:r w:rsidRPr="00847FAC">
        <w:rPr>
          <w:color w:val="000000" w:themeColor="text1"/>
        </w:rPr>
        <w:tab/>
      </w:r>
      <w:r w:rsidRPr="00847FAC">
        <w:rPr>
          <w:color w:val="000000" w:themeColor="text1"/>
        </w:rPr>
        <w:tab/>
      </w:r>
      <w:r>
        <w:rPr>
          <w:color w:val="000000" w:themeColor="text1"/>
        </w:rPr>
        <w:t>Petr Srb</w:t>
      </w:r>
    </w:p>
    <w:p w:rsidR="005B74D7" w:rsidRPr="00847FAC" w:rsidRDefault="005B74D7" w:rsidP="005B74D7">
      <w:pPr>
        <w:tabs>
          <w:tab w:val="left" w:pos="2127"/>
        </w:tabs>
        <w:ind w:right="-57"/>
        <w:rPr>
          <w:rFonts w:eastAsia="Arial Unicode MS"/>
          <w:color w:val="000000" w:themeColor="text1"/>
        </w:rPr>
      </w:pPr>
      <w:r w:rsidRPr="00847FAC">
        <w:rPr>
          <w:rFonts w:eastAsia="Arial Unicode MS"/>
          <w:color w:val="000000" w:themeColor="text1"/>
        </w:rPr>
        <w:t xml:space="preserve">Registrace ve veřejném rejstříku: </w:t>
      </w:r>
      <w:r w:rsidRPr="00847FAC">
        <w:rPr>
          <w:rFonts w:eastAsia="Arial Unicode MS"/>
          <w:color w:val="000000" w:themeColor="text1"/>
        </w:rPr>
        <w:tab/>
      </w:r>
      <w:r w:rsidRPr="006424A2">
        <w:rPr>
          <w:rFonts w:eastAsia="Arial Unicode MS"/>
          <w:color w:val="000000" w:themeColor="text1"/>
        </w:rPr>
        <w:t>C 310380 vedená u Městského soudu v Praze</w:t>
      </w:r>
    </w:p>
    <w:p w:rsidR="005B74D7" w:rsidRPr="00CE0645" w:rsidRDefault="005B74D7" w:rsidP="005B74D7">
      <w:pPr>
        <w:tabs>
          <w:tab w:val="left" w:pos="2127"/>
        </w:tabs>
        <w:ind w:right="-57"/>
        <w:rPr>
          <w:rFonts w:eastAsia="Arial Unicode MS"/>
          <w:color w:val="000000" w:themeColor="text1"/>
        </w:rPr>
      </w:pPr>
      <w:r w:rsidRPr="00847FAC">
        <w:rPr>
          <w:color w:val="000000" w:themeColor="text1"/>
        </w:rPr>
        <w:t>Bankovní spojení:</w:t>
      </w:r>
      <w:r w:rsidRPr="00847FAC">
        <w:rPr>
          <w:color w:val="000000" w:themeColor="text1"/>
        </w:rPr>
        <w:tab/>
      </w:r>
      <w:r w:rsidRPr="00847FAC">
        <w:rPr>
          <w:color w:val="000000" w:themeColor="text1"/>
        </w:rPr>
        <w:tab/>
      </w:r>
      <w:r w:rsidRPr="00847FAC">
        <w:rPr>
          <w:color w:val="000000" w:themeColor="text1"/>
        </w:rPr>
        <w:tab/>
      </w:r>
      <w:r w:rsidR="002E3D3D">
        <w:rPr>
          <w:color w:val="000000" w:themeColor="text1"/>
        </w:rPr>
        <w:t>xxxx</w:t>
      </w:r>
      <w:r w:rsidRPr="006424A2">
        <w:rPr>
          <w:color w:val="000000" w:themeColor="text1"/>
        </w:rPr>
        <w:t>.</w:t>
      </w:r>
    </w:p>
    <w:p w:rsidR="005B74D7" w:rsidRPr="00CE0645" w:rsidRDefault="005B74D7" w:rsidP="005B74D7">
      <w:pPr>
        <w:tabs>
          <w:tab w:val="left" w:pos="2127"/>
          <w:tab w:val="left" w:pos="2214"/>
        </w:tabs>
        <w:rPr>
          <w:color w:val="000000" w:themeColor="text1"/>
        </w:rPr>
      </w:pPr>
      <w:r w:rsidRPr="00CE0645">
        <w:rPr>
          <w:color w:val="000000" w:themeColor="text1"/>
        </w:rPr>
        <w:t>číslo účtu:</w:t>
      </w:r>
      <w:r w:rsidRPr="00CE0645">
        <w:rPr>
          <w:color w:val="000000" w:themeColor="text1"/>
        </w:rPr>
        <w:tab/>
      </w:r>
      <w:r w:rsidRPr="00CE0645">
        <w:rPr>
          <w:color w:val="000000" w:themeColor="text1"/>
        </w:rPr>
        <w:tab/>
      </w:r>
      <w:r w:rsidRPr="00CE0645">
        <w:rPr>
          <w:color w:val="000000" w:themeColor="text1"/>
        </w:rPr>
        <w:tab/>
      </w:r>
      <w:r w:rsidRPr="00CE0645">
        <w:rPr>
          <w:color w:val="000000" w:themeColor="text1"/>
        </w:rPr>
        <w:tab/>
      </w:r>
      <w:r w:rsidR="002E3D3D">
        <w:rPr>
          <w:color w:val="000000" w:themeColor="text1"/>
        </w:rPr>
        <w:t>xxxx</w:t>
      </w:r>
    </w:p>
    <w:p w:rsidR="005B74D7" w:rsidRPr="0068576D" w:rsidRDefault="005B74D7" w:rsidP="005B74D7">
      <w:pPr>
        <w:rPr>
          <w:color w:val="000000" w:themeColor="text1"/>
        </w:rPr>
      </w:pPr>
      <w:r w:rsidRPr="00CE0645">
        <w:rPr>
          <w:color w:val="000000" w:themeColor="text1"/>
        </w:rPr>
        <w:t>E-mail:</w:t>
      </w:r>
      <w:r w:rsidRPr="00CE0645">
        <w:rPr>
          <w:color w:val="000000" w:themeColor="text1"/>
        </w:rPr>
        <w:tab/>
      </w:r>
      <w:r w:rsidRPr="00CE0645">
        <w:rPr>
          <w:color w:val="000000" w:themeColor="text1"/>
        </w:rPr>
        <w:tab/>
      </w:r>
      <w:r w:rsidRPr="00CE0645">
        <w:rPr>
          <w:color w:val="000000" w:themeColor="text1"/>
        </w:rPr>
        <w:tab/>
      </w:r>
      <w:r w:rsidRPr="00CE0645">
        <w:rPr>
          <w:color w:val="000000" w:themeColor="text1"/>
        </w:rPr>
        <w:tab/>
      </w:r>
      <w:r w:rsidR="002E3D3D">
        <w:t>xxxx</w:t>
      </w:r>
    </w:p>
    <w:p w:rsidR="005B74D7" w:rsidRDefault="005B74D7" w:rsidP="005B74D7">
      <w:pPr>
        <w:rPr>
          <w:color w:val="000000" w:themeColor="text1"/>
        </w:rPr>
      </w:pPr>
      <w:r w:rsidRPr="00847FAC">
        <w:rPr>
          <w:color w:val="000000" w:themeColor="text1"/>
        </w:rPr>
        <w:t>Není plátce DPH a DPH není uznatelným výdajem.</w:t>
      </w:r>
    </w:p>
    <w:p w:rsidR="0048259A" w:rsidRPr="00035248" w:rsidRDefault="0048259A" w:rsidP="00BE2329">
      <w:pPr>
        <w:rPr>
          <w:sz w:val="22"/>
          <w:szCs w:val="22"/>
        </w:rPr>
      </w:pPr>
    </w:p>
    <w:p w:rsidR="00BE2329" w:rsidRDefault="00BE2329" w:rsidP="00035248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6C5D5A">
        <w:rPr>
          <w:rFonts w:ascii="Times New Roman" w:hAnsi="Times New Roman" w:cs="Times New Roman"/>
          <w:sz w:val="22"/>
          <w:szCs w:val="22"/>
        </w:rPr>
        <w:t>(dále jen „</w:t>
      </w:r>
      <w:r w:rsidRPr="0069081B">
        <w:rPr>
          <w:rFonts w:ascii="Times New Roman" w:hAnsi="Times New Roman" w:cs="Times New Roman"/>
          <w:i/>
          <w:sz w:val="22"/>
          <w:szCs w:val="22"/>
        </w:rPr>
        <w:t>příjemce</w:t>
      </w:r>
      <w:r w:rsidRPr="006C5D5A">
        <w:rPr>
          <w:rFonts w:ascii="Times New Roman" w:hAnsi="Times New Roman" w:cs="Times New Roman"/>
          <w:sz w:val="22"/>
          <w:szCs w:val="22"/>
        </w:rPr>
        <w:t>“)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BE2329" w:rsidRPr="00035248" w:rsidRDefault="00BE2329" w:rsidP="00402CCD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(společně jako „</w:t>
      </w:r>
      <w:r w:rsidRPr="0069081B">
        <w:rPr>
          <w:rFonts w:ascii="Times New Roman" w:hAnsi="Times New Roman" w:cs="Times New Roman"/>
          <w:i/>
          <w:sz w:val="22"/>
          <w:szCs w:val="22"/>
        </w:rPr>
        <w:t>smluvní strany</w:t>
      </w:r>
      <w:r>
        <w:rPr>
          <w:rFonts w:ascii="Times New Roman" w:hAnsi="Times New Roman" w:cs="Times New Roman"/>
          <w:sz w:val="22"/>
          <w:szCs w:val="22"/>
        </w:rPr>
        <w:t>“)</w:t>
      </w:r>
    </w:p>
    <w:p w:rsidR="0091689E" w:rsidRPr="00E34C7C" w:rsidRDefault="00BE2329" w:rsidP="0091689E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A.</w:t>
      </w:r>
    </w:p>
    <w:p w:rsidR="0091689E" w:rsidRDefault="0091689E" w:rsidP="0091689E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34C7C">
        <w:rPr>
          <w:rFonts w:ascii="Times New Roman" w:hAnsi="Times New Roman" w:cs="Times New Roman"/>
          <w:b/>
          <w:bCs/>
          <w:sz w:val="22"/>
          <w:szCs w:val="22"/>
        </w:rPr>
        <w:t>Obecné ustanovení</w:t>
      </w:r>
    </w:p>
    <w:p w:rsidR="00785B29" w:rsidRDefault="00785B29" w:rsidP="0091689E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F1B0A" w:rsidRPr="00D05275" w:rsidRDefault="00785B29" w:rsidP="005B74D7">
      <w:pPr>
        <w:pStyle w:val="Odstavecseseznamem"/>
        <w:numPr>
          <w:ilvl w:val="0"/>
          <w:numId w:val="26"/>
        </w:numPr>
        <w:tabs>
          <w:tab w:val="left" w:pos="284"/>
        </w:tabs>
        <w:ind w:left="284" w:hanging="28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Smluvní strany tohoto dodatku č. 1 uzavřely dne </w:t>
      </w:r>
      <w:r w:rsidR="00D05275">
        <w:rPr>
          <w:bCs/>
          <w:sz w:val="22"/>
          <w:szCs w:val="22"/>
        </w:rPr>
        <w:t>2</w:t>
      </w:r>
      <w:r w:rsidR="005B74D7">
        <w:rPr>
          <w:bCs/>
          <w:sz w:val="22"/>
          <w:szCs w:val="22"/>
        </w:rPr>
        <w:t>8</w:t>
      </w:r>
      <w:r w:rsidR="00D05275">
        <w:rPr>
          <w:bCs/>
          <w:sz w:val="22"/>
          <w:szCs w:val="22"/>
        </w:rPr>
        <w:t xml:space="preserve">. </w:t>
      </w:r>
      <w:r w:rsidR="005B74D7">
        <w:rPr>
          <w:bCs/>
          <w:sz w:val="22"/>
          <w:szCs w:val="22"/>
        </w:rPr>
        <w:t>7</w:t>
      </w:r>
      <w:r w:rsidR="009F27FE">
        <w:rPr>
          <w:bCs/>
          <w:sz w:val="22"/>
          <w:szCs w:val="22"/>
        </w:rPr>
        <w:t>. 20</w:t>
      </w:r>
      <w:r w:rsidR="005B74D7">
        <w:rPr>
          <w:bCs/>
          <w:sz w:val="22"/>
          <w:szCs w:val="22"/>
        </w:rPr>
        <w:t>20</w:t>
      </w:r>
      <w:r>
        <w:rPr>
          <w:bCs/>
          <w:sz w:val="22"/>
          <w:szCs w:val="22"/>
        </w:rPr>
        <w:t xml:space="preserve"> veřejnoprávní smlouvu o</w:t>
      </w:r>
      <w:r w:rsidR="000F1B0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poskytnutí dotace z rozpočtu </w:t>
      </w:r>
      <w:r w:rsidR="000F1B0A">
        <w:rPr>
          <w:bCs/>
          <w:sz w:val="22"/>
          <w:szCs w:val="22"/>
        </w:rPr>
        <w:t>Karlova</w:t>
      </w:r>
      <w:r w:rsidR="00D05275">
        <w:rPr>
          <w:bCs/>
          <w:sz w:val="22"/>
          <w:szCs w:val="22"/>
        </w:rPr>
        <w:t xml:space="preserve">rského kraje ve výši </w:t>
      </w:r>
      <w:r w:rsidR="005B74D7">
        <w:rPr>
          <w:bCs/>
          <w:sz w:val="22"/>
          <w:szCs w:val="22"/>
        </w:rPr>
        <w:t>40</w:t>
      </w:r>
      <w:r w:rsidR="004442D9">
        <w:rPr>
          <w:bCs/>
          <w:sz w:val="22"/>
          <w:szCs w:val="22"/>
        </w:rPr>
        <w:t>0 000</w:t>
      </w:r>
      <w:r>
        <w:rPr>
          <w:bCs/>
          <w:sz w:val="22"/>
          <w:szCs w:val="22"/>
        </w:rPr>
        <w:t xml:space="preserve"> Kč (slovy: </w:t>
      </w:r>
      <w:r w:rsidR="005B74D7">
        <w:rPr>
          <w:bCs/>
          <w:sz w:val="22"/>
          <w:szCs w:val="22"/>
        </w:rPr>
        <w:t>čtyřistatisíc</w:t>
      </w:r>
      <w:r w:rsidR="00A66796">
        <w:rPr>
          <w:bCs/>
          <w:sz w:val="22"/>
          <w:szCs w:val="22"/>
        </w:rPr>
        <w:t xml:space="preserve"> </w:t>
      </w:r>
      <w:r w:rsidR="005B74D7">
        <w:rPr>
          <w:bCs/>
          <w:sz w:val="22"/>
          <w:szCs w:val="22"/>
        </w:rPr>
        <w:t>k</w:t>
      </w:r>
      <w:r>
        <w:rPr>
          <w:bCs/>
          <w:sz w:val="22"/>
          <w:szCs w:val="22"/>
        </w:rPr>
        <w:t>orun</w:t>
      </w:r>
      <w:r w:rsidR="00A6679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českých) na </w:t>
      </w:r>
      <w:r w:rsidRPr="00D05275">
        <w:rPr>
          <w:bCs/>
          <w:sz w:val="22"/>
          <w:szCs w:val="22"/>
        </w:rPr>
        <w:t>realizaci projektu</w:t>
      </w:r>
      <w:r w:rsidR="00035C0C" w:rsidRPr="00D05275">
        <w:rPr>
          <w:bCs/>
          <w:sz w:val="22"/>
          <w:szCs w:val="22"/>
        </w:rPr>
        <w:t xml:space="preserve">: </w:t>
      </w:r>
      <w:r w:rsidR="005B74D7" w:rsidRPr="005B74D7">
        <w:rPr>
          <w:bCs/>
          <w:sz w:val="22"/>
          <w:szCs w:val="22"/>
        </w:rPr>
        <w:t>Jáchymov, nám. Republiky 275 – oprava krovu, výměna poškozených, hnilobou a broukem napadených částí vazby, výměna střešní krytiny</w:t>
      </w:r>
      <w:r w:rsidR="00D05275" w:rsidRPr="00D05275">
        <w:rPr>
          <w:bCs/>
          <w:sz w:val="22"/>
          <w:szCs w:val="22"/>
        </w:rPr>
        <w:t xml:space="preserve"> </w:t>
      </w:r>
      <w:r w:rsidR="00BE2329" w:rsidRPr="00D05275">
        <w:rPr>
          <w:bCs/>
          <w:sz w:val="22"/>
          <w:szCs w:val="22"/>
        </w:rPr>
        <w:t>(dále jen „</w:t>
      </w:r>
      <w:r w:rsidR="00BE2329" w:rsidRPr="00D05275">
        <w:rPr>
          <w:bCs/>
          <w:i/>
          <w:sz w:val="22"/>
          <w:szCs w:val="22"/>
        </w:rPr>
        <w:t>smlouva</w:t>
      </w:r>
      <w:r w:rsidR="00BE2329" w:rsidRPr="00D05275">
        <w:rPr>
          <w:bCs/>
          <w:sz w:val="22"/>
          <w:szCs w:val="22"/>
        </w:rPr>
        <w:t>“).</w:t>
      </w:r>
    </w:p>
    <w:p w:rsidR="00035248" w:rsidRPr="00D05275" w:rsidRDefault="00035248" w:rsidP="00035248">
      <w:pPr>
        <w:pStyle w:val="Odstavecseseznamem"/>
        <w:tabs>
          <w:tab w:val="left" w:pos="284"/>
        </w:tabs>
        <w:ind w:left="0"/>
        <w:rPr>
          <w:bCs/>
          <w:sz w:val="22"/>
          <w:szCs w:val="22"/>
        </w:rPr>
      </w:pPr>
    </w:p>
    <w:p w:rsidR="000F1B0A" w:rsidRPr="00D05275" w:rsidRDefault="000F1B0A" w:rsidP="000F1B0A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D05275">
        <w:rPr>
          <w:rFonts w:ascii="Times New Roman" w:hAnsi="Times New Roman" w:cs="Times New Roman"/>
          <w:sz w:val="22"/>
          <w:szCs w:val="22"/>
        </w:rPr>
        <w:t xml:space="preserve">2. </w:t>
      </w:r>
      <w:r w:rsidR="00BE2329" w:rsidRPr="00D05275">
        <w:rPr>
          <w:rFonts w:ascii="Times New Roman" w:hAnsi="Times New Roman" w:cs="Times New Roman"/>
          <w:sz w:val="22"/>
          <w:szCs w:val="22"/>
        </w:rPr>
        <w:t xml:space="preserve">Smluvní strany se dohodly, že </w:t>
      </w:r>
      <w:r w:rsidRPr="00D05275">
        <w:rPr>
          <w:rFonts w:ascii="Times New Roman" w:hAnsi="Times New Roman" w:cs="Times New Roman"/>
          <w:sz w:val="22"/>
          <w:szCs w:val="22"/>
        </w:rPr>
        <w:t xml:space="preserve">smlouva ze dne </w:t>
      </w:r>
      <w:r w:rsidR="00D05275" w:rsidRPr="00D05275">
        <w:rPr>
          <w:rFonts w:ascii="Times New Roman" w:hAnsi="Times New Roman" w:cs="Times New Roman"/>
          <w:sz w:val="22"/>
          <w:szCs w:val="22"/>
        </w:rPr>
        <w:t>2</w:t>
      </w:r>
      <w:r w:rsidR="005B74D7">
        <w:rPr>
          <w:rFonts w:ascii="Times New Roman" w:hAnsi="Times New Roman" w:cs="Times New Roman"/>
          <w:sz w:val="22"/>
          <w:szCs w:val="22"/>
        </w:rPr>
        <w:t>8</w:t>
      </w:r>
      <w:r w:rsidR="00D05275" w:rsidRPr="00D05275">
        <w:rPr>
          <w:rFonts w:ascii="Times New Roman" w:hAnsi="Times New Roman" w:cs="Times New Roman"/>
          <w:sz w:val="22"/>
          <w:szCs w:val="22"/>
        </w:rPr>
        <w:t xml:space="preserve">. </w:t>
      </w:r>
      <w:r w:rsidR="005B74D7">
        <w:rPr>
          <w:rFonts w:ascii="Times New Roman" w:hAnsi="Times New Roman" w:cs="Times New Roman"/>
          <w:sz w:val="22"/>
          <w:szCs w:val="22"/>
        </w:rPr>
        <w:t>7. 2020</w:t>
      </w:r>
      <w:r w:rsidR="00035248" w:rsidRPr="00D05275">
        <w:rPr>
          <w:rFonts w:ascii="Times New Roman" w:hAnsi="Times New Roman" w:cs="Times New Roman"/>
          <w:sz w:val="22"/>
          <w:szCs w:val="22"/>
        </w:rPr>
        <w:t xml:space="preserve"> se mění </w:t>
      </w:r>
      <w:r w:rsidR="00BE2329" w:rsidRPr="00D05275">
        <w:rPr>
          <w:rFonts w:ascii="Times New Roman" w:hAnsi="Times New Roman" w:cs="Times New Roman"/>
          <w:sz w:val="22"/>
          <w:szCs w:val="22"/>
        </w:rPr>
        <w:t>následovně</w:t>
      </w:r>
      <w:r w:rsidRPr="00D05275">
        <w:rPr>
          <w:rFonts w:ascii="Times New Roman" w:hAnsi="Times New Roman" w:cs="Times New Roman"/>
          <w:sz w:val="22"/>
          <w:szCs w:val="22"/>
        </w:rPr>
        <w:t>:</w:t>
      </w:r>
    </w:p>
    <w:p w:rsidR="000F1B0A" w:rsidRPr="00D05275" w:rsidRDefault="000F1B0A" w:rsidP="000F1B0A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0F1B0A" w:rsidRPr="00D05275" w:rsidRDefault="00BE2329" w:rsidP="000F1B0A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D05275">
        <w:rPr>
          <w:rFonts w:ascii="Times New Roman" w:hAnsi="Times New Roman" w:cs="Times New Roman"/>
          <w:sz w:val="22"/>
          <w:szCs w:val="22"/>
        </w:rPr>
        <w:t>a)</w:t>
      </w:r>
      <w:r w:rsidR="000F1B0A" w:rsidRPr="00D05275">
        <w:rPr>
          <w:rFonts w:ascii="Times New Roman" w:hAnsi="Times New Roman" w:cs="Times New Roman"/>
          <w:sz w:val="22"/>
          <w:szCs w:val="22"/>
        </w:rPr>
        <w:t xml:space="preserve"> Článek II.</w:t>
      </w:r>
      <w:r w:rsidR="009F27FE" w:rsidRPr="00D05275">
        <w:rPr>
          <w:rFonts w:ascii="Times New Roman" w:hAnsi="Times New Roman" w:cs="Times New Roman"/>
          <w:sz w:val="22"/>
          <w:szCs w:val="22"/>
        </w:rPr>
        <w:t xml:space="preserve"> Výše dotace a její účel</w:t>
      </w:r>
      <w:r w:rsidR="002520A8" w:rsidRPr="00D05275">
        <w:rPr>
          <w:rFonts w:ascii="Times New Roman" w:hAnsi="Times New Roman" w:cs="Times New Roman"/>
          <w:sz w:val="22"/>
          <w:szCs w:val="22"/>
        </w:rPr>
        <w:t xml:space="preserve"> se text</w:t>
      </w:r>
      <w:r w:rsidR="009F27FE" w:rsidRPr="00D05275">
        <w:rPr>
          <w:rFonts w:ascii="Times New Roman" w:hAnsi="Times New Roman" w:cs="Times New Roman"/>
          <w:sz w:val="22"/>
          <w:szCs w:val="22"/>
        </w:rPr>
        <w:t xml:space="preserve"> odst. 2 </w:t>
      </w:r>
      <w:r w:rsidR="000F1B0A" w:rsidRPr="00D05275">
        <w:rPr>
          <w:rFonts w:ascii="Times New Roman" w:hAnsi="Times New Roman" w:cs="Times New Roman"/>
          <w:sz w:val="22"/>
          <w:szCs w:val="22"/>
        </w:rPr>
        <w:t>vypouští a nahrazuje novým odstavcem v</w:t>
      </w:r>
      <w:r w:rsidRPr="00D05275">
        <w:rPr>
          <w:rFonts w:ascii="Times New Roman" w:hAnsi="Times New Roman" w:cs="Times New Roman"/>
          <w:sz w:val="22"/>
          <w:szCs w:val="22"/>
        </w:rPr>
        <w:t xml:space="preserve"> následujícím</w:t>
      </w:r>
      <w:r w:rsidR="000F1B0A" w:rsidRPr="00D05275">
        <w:rPr>
          <w:rFonts w:ascii="Times New Roman" w:hAnsi="Times New Roman" w:cs="Times New Roman"/>
          <w:sz w:val="22"/>
          <w:szCs w:val="22"/>
        </w:rPr>
        <w:t xml:space="preserve"> znění: </w:t>
      </w:r>
    </w:p>
    <w:p w:rsidR="000F1B0A" w:rsidRPr="00D05275" w:rsidRDefault="000F1B0A" w:rsidP="000F1B0A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9F27FE" w:rsidRPr="00D05275" w:rsidRDefault="009F27FE" w:rsidP="00FB37E6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bCs/>
          <w:sz w:val="22"/>
          <w:szCs w:val="22"/>
          <w:lang w:val="cs-CZ"/>
        </w:rPr>
      </w:pPr>
      <w:r w:rsidRPr="00D05275">
        <w:rPr>
          <w:rFonts w:ascii="Times New Roman" w:hAnsi="Times New Roman" w:cs="Times New Roman"/>
          <w:bCs/>
          <w:sz w:val="22"/>
          <w:szCs w:val="22"/>
          <w:lang w:val="cs-CZ"/>
        </w:rPr>
        <w:t>Údaje o dotaci:</w:t>
      </w:r>
    </w:p>
    <w:p w:rsidR="009F27FE" w:rsidRPr="00D05275" w:rsidRDefault="009F27FE" w:rsidP="00FB37E6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bCs/>
          <w:sz w:val="22"/>
          <w:szCs w:val="22"/>
          <w:lang w:val="cs-CZ"/>
        </w:rPr>
      </w:pPr>
      <w:r w:rsidRPr="00D05275">
        <w:rPr>
          <w:rFonts w:ascii="Times New Roman" w:hAnsi="Times New Roman" w:cs="Times New Roman"/>
          <w:bCs/>
          <w:sz w:val="22"/>
          <w:szCs w:val="22"/>
          <w:lang w:val="cs-CZ"/>
        </w:rPr>
        <w:t>Dotace se poskytuje v kalendářním roce:</w:t>
      </w:r>
      <w:r w:rsidRPr="00D05275">
        <w:rPr>
          <w:rFonts w:ascii="Times New Roman" w:hAnsi="Times New Roman" w:cs="Times New Roman"/>
          <w:bCs/>
          <w:sz w:val="22"/>
          <w:szCs w:val="22"/>
          <w:lang w:val="cs-CZ"/>
        </w:rPr>
        <w:tab/>
      </w:r>
      <w:r w:rsidRPr="00D05275">
        <w:rPr>
          <w:rFonts w:ascii="Times New Roman" w:hAnsi="Times New Roman" w:cs="Times New Roman"/>
          <w:bCs/>
          <w:sz w:val="22"/>
          <w:szCs w:val="22"/>
          <w:lang w:val="cs-CZ"/>
        </w:rPr>
        <w:tab/>
      </w:r>
      <w:r w:rsidRPr="00D05275">
        <w:rPr>
          <w:rFonts w:ascii="Times New Roman" w:hAnsi="Times New Roman" w:cs="Times New Roman"/>
          <w:bCs/>
          <w:sz w:val="22"/>
          <w:szCs w:val="22"/>
          <w:lang w:val="cs-CZ"/>
        </w:rPr>
        <w:tab/>
        <w:t>20</w:t>
      </w:r>
      <w:r w:rsidR="005B74D7">
        <w:rPr>
          <w:rFonts w:ascii="Times New Roman" w:hAnsi="Times New Roman" w:cs="Times New Roman"/>
          <w:bCs/>
          <w:sz w:val="22"/>
          <w:szCs w:val="22"/>
          <w:lang w:val="cs-CZ"/>
        </w:rPr>
        <w:t>20</w:t>
      </w:r>
    </w:p>
    <w:p w:rsidR="009F27FE" w:rsidRPr="00D05275" w:rsidRDefault="009F27FE" w:rsidP="00FB37E6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bCs/>
          <w:sz w:val="22"/>
          <w:szCs w:val="22"/>
          <w:lang w:val="cs-CZ"/>
        </w:rPr>
      </w:pPr>
      <w:r w:rsidRPr="00D05275">
        <w:rPr>
          <w:rFonts w:ascii="Times New Roman" w:hAnsi="Times New Roman" w:cs="Times New Roman"/>
          <w:bCs/>
          <w:sz w:val="22"/>
          <w:szCs w:val="22"/>
          <w:lang w:val="cs-CZ"/>
        </w:rPr>
        <w:t>Dot</w:t>
      </w:r>
      <w:r w:rsidR="00D05275" w:rsidRPr="00D05275">
        <w:rPr>
          <w:rFonts w:ascii="Times New Roman" w:hAnsi="Times New Roman" w:cs="Times New Roman"/>
          <w:bCs/>
          <w:sz w:val="22"/>
          <w:szCs w:val="22"/>
          <w:lang w:val="cs-CZ"/>
        </w:rPr>
        <w:t>ace se poskytuje ve výši:</w:t>
      </w:r>
      <w:r w:rsidR="00D05275" w:rsidRPr="00D05275">
        <w:rPr>
          <w:rFonts w:ascii="Times New Roman" w:hAnsi="Times New Roman" w:cs="Times New Roman"/>
          <w:bCs/>
          <w:sz w:val="22"/>
          <w:szCs w:val="22"/>
          <w:lang w:val="cs-CZ"/>
        </w:rPr>
        <w:tab/>
      </w:r>
      <w:r w:rsidR="00D05275" w:rsidRPr="00D05275">
        <w:rPr>
          <w:rFonts w:ascii="Times New Roman" w:hAnsi="Times New Roman" w:cs="Times New Roman"/>
          <w:bCs/>
          <w:sz w:val="22"/>
          <w:szCs w:val="22"/>
          <w:lang w:val="cs-CZ"/>
        </w:rPr>
        <w:tab/>
      </w:r>
      <w:r w:rsidR="00D05275" w:rsidRPr="00D05275">
        <w:rPr>
          <w:rFonts w:ascii="Times New Roman" w:hAnsi="Times New Roman" w:cs="Times New Roman"/>
          <w:bCs/>
          <w:sz w:val="22"/>
          <w:szCs w:val="22"/>
          <w:lang w:val="cs-CZ"/>
        </w:rPr>
        <w:tab/>
      </w:r>
      <w:r w:rsidR="00D05275" w:rsidRPr="00D05275">
        <w:rPr>
          <w:rFonts w:ascii="Times New Roman" w:hAnsi="Times New Roman" w:cs="Times New Roman"/>
          <w:bCs/>
          <w:sz w:val="22"/>
          <w:szCs w:val="22"/>
          <w:lang w:val="cs-CZ"/>
        </w:rPr>
        <w:tab/>
      </w:r>
      <w:r w:rsidR="00D05275" w:rsidRPr="00D05275">
        <w:rPr>
          <w:rFonts w:ascii="Times New Roman" w:hAnsi="Times New Roman" w:cs="Times New Roman"/>
          <w:bCs/>
          <w:sz w:val="22"/>
          <w:szCs w:val="22"/>
          <w:lang w:val="cs-CZ"/>
        </w:rPr>
        <w:tab/>
        <w:t>20</w:t>
      </w:r>
      <w:r w:rsidR="0089132D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0 </w:t>
      </w:r>
      <w:r w:rsidRPr="00D05275">
        <w:rPr>
          <w:rFonts w:ascii="Times New Roman" w:hAnsi="Times New Roman" w:cs="Times New Roman"/>
          <w:bCs/>
          <w:sz w:val="22"/>
          <w:szCs w:val="22"/>
          <w:lang w:val="cs-CZ"/>
        </w:rPr>
        <w:t>000 Kč</w:t>
      </w:r>
    </w:p>
    <w:p w:rsidR="009F27FE" w:rsidRPr="00D05275" w:rsidRDefault="00D05275" w:rsidP="00FB37E6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bCs/>
          <w:sz w:val="22"/>
          <w:szCs w:val="22"/>
          <w:lang w:val="cs-CZ"/>
        </w:rPr>
      </w:pPr>
      <w:r w:rsidRPr="00D05275">
        <w:rPr>
          <w:rFonts w:ascii="Times New Roman" w:hAnsi="Times New Roman" w:cs="Times New Roman"/>
          <w:bCs/>
          <w:sz w:val="22"/>
          <w:szCs w:val="22"/>
          <w:lang w:val="cs-CZ"/>
        </w:rPr>
        <w:tab/>
        <w:t>(slovy: dvěst</w:t>
      </w:r>
      <w:r w:rsidR="004B0B77">
        <w:rPr>
          <w:rFonts w:ascii="Times New Roman" w:hAnsi="Times New Roman" w:cs="Times New Roman"/>
          <w:bCs/>
          <w:sz w:val="22"/>
          <w:szCs w:val="22"/>
          <w:lang w:val="cs-CZ"/>
        </w:rPr>
        <w:t>ě</w:t>
      </w:r>
      <w:r w:rsidR="009F27FE" w:rsidRPr="00D05275">
        <w:rPr>
          <w:rFonts w:ascii="Times New Roman" w:hAnsi="Times New Roman" w:cs="Times New Roman"/>
          <w:bCs/>
          <w:sz w:val="22"/>
          <w:szCs w:val="22"/>
          <w:lang w:val="cs-CZ"/>
        </w:rPr>
        <w:t>tisíc</w:t>
      </w:r>
      <w:r w:rsidR="00A66796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 </w:t>
      </w:r>
      <w:r w:rsidRPr="00D05275">
        <w:rPr>
          <w:rFonts w:ascii="Times New Roman" w:hAnsi="Times New Roman" w:cs="Times New Roman"/>
          <w:bCs/>
          <w:sz w:val="22"/>
          <w:szCs w:val="22"/>
          <w:lang w:val="cs-CZ"/>
        </w:rPr>
        <w:t>korun</w:t>
      </w:r>
      <w:r w:rsidR="00A66796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 </w:t>
      </w:r>
      <w:r w:rsidR="009F27FE" w:rsidRPr="00D05275">
        <w:rPr>
          <w:rFonts w:ascii="Times New Roman" w:hAnsi="Times New Roman" w:cs="Times New Roman"/>
          <w:bCs/>
          <w:sz w:val="22"/>
          <w:szCs w:val="22"/>
          <w:lang w:val="cs-CZ"/>
        </w:rPr>
        <w:t>českých)</w:t>
      </w:r>
    </w:p>
    <w:p w:rsidR="009F27FE" w:rsidRPr="00D05275" w:rsidRDefault="009F27FE" w:rsidP="00FB37E6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bCs/>
          <w:sz w:val="22"/>
          <w:szCs w:val="22"/>
          <w:lang w:val="cs-CZ"/>
        </w:rPr>
      </w:pPr>
    </w:p>
    <w:p w:rsidR="000F3CCC" w:rsidRDefault="00214430" w:rsidP="00FB7CD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64" w:hanging="566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0527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9F27FE" w:rsidRPr="00D05275">
        <w:rPr>
          <w:rFonts w:ascii="Times New Roman" w:hAnsi="Times New Roman" w:cs="Times New Roman"/>
          <w:sz w:val="22"/>
          <w:szCs w:val="22"/>
          <w:lang w:val="cs-CZ"/>
        </w:rPr>
        <w:t>Dotace se poskytuje na účel:</w:t>
      </w:r>
      <w:r w:rsidR="009F27FE" w:rsidRPr="00D05275">
        <w:rPr>
          <w:rFonts w:ascii="Times New Roman" w:hAnsi="Times New Roman" w:cs="Times New Roman"/>
          <w:sz w:val="22"/>
          <w:szCs w:val="22"/>
          <w:lang w:val="cs-CZ"/>
        </w:rPr>
        <w:tab/>
      </w:r>
      <w:r w:rsidR="009F27FE" w:rsidRPr="00D05275">
        <w:rPr>
          <w:rFonts w:ascii="Times New Roman" w:hAnsi="Times New Roman" w:cs="Times New Roman"/>
          <w:sz w:val="22"/>
          <w:szCs w:val="22"/>
          <w:lang w:val="cs-CZ"/>
        </w:rPr>
        <w:tab/>
      </w:r>
      <w:r w:rsidR="009F27FE" w:rsidRPr="00D05275">
        <w:rPr>
          <w:rFonts w:ascii="Times New Roman" w:hAnsi="Times New Roman" w:cs="Times New Roman"/>
          <w:sz w:val="22"/>
          <w:szCs w:val="22"/>
          <w:lang w:val="cs-CZ"/>
        </w:rPr>
        <w:tab/>
      </w:r>
      <w:r w:rsidR="009F27FE" w:rsidRPr="00D05275">
        <w:rPr>
          <w:rFonts w:ascii="Times New Roman" w:hAnsi="Times New Roman" w:cs="Times New Roman"/>
          <w:sz w:val="22"/>
          <w:szCs w:val="22"/>
          <w:lang w:val="cs-CZ"/>
        </w:rPr>
        <w:tab/>
      </w:r>
      <w:r w:rsidR="009F27FE" w:rsidRPr="00D05275">
        <w:rPr>
          <w:rFonts w:ascii="Times New Roman" w:hAnsi="Times New Roman" w:cs="Times New Roman"/>
          <w:sz w:val="22"/>
          <w:szCs w:val="22"/>
          <w:lang w:val="cs-CZ"/>
        </w:rPr>
        <w:tab/>
      </w:r>
      <w:r w:rsidR="00444AA1" w:rsidRPr="005B74D7">
        <w:rPr>
          <w:rFonts w:ascii="Times New Roman" w:hAnsi="Times New Roman" w:cs="Times New Roman"/>
          <w:bCs/>
          <w:sz w:val="22"/>
          <w:szCs w:val="22"/>
        </w:rPr>
        <w:t>Jáchymov</w:t>
      </w:r>
      <w:r w:rsidR="005B74D7" w:rsidRPr="005B74D7">
        <w:rPr>
          <w:rFonts w:ascii="Times New Roman" w:hAnsi="Times New Roman" w:cs="Times New Roman"/>
          <w:bCs/>
          <w:sz w:val="22"/>
          <w:szCs w:val="22"/>
        </w:rPr>
        <w:t>, nám. Republiky 275 –statické posouzení stavby, statické zajištění stavby, osekání omítek v celém objektu, svislá a vodorovná hydroiz</w:t>
      </w:r>
      <w:r w:rsidR="002E3D3D">
        <w:rPr>
          <w:rFonts w:ascii="Times New Roman" w:hAnsi="Times New Roman" w:cs="Times New Roman"/>
          <w:bCs/>
          <w:sz w:val="22"/>
          <w:szCs w:val="22"/>
        </w:rPr>
        <w:t xml:space="preserve">olace, sanace obvodového zdiva, </w:t>
      </w:r>
      <w:r w:rsidR="005B74D7" w:rsidRPr="005B74D7">
        <w:rPr>
          <w:rFonts w:ascii="Times New Roman" w:hAnsi="Times New Roman" w:cs="Times New Roman"/>
          <w:bCs/>
          <w:sz w:val="22"/>
          <w:szCs w:val="22"/>
        </w:rPr>
        <w:t xml:space="preserve">chemická </w:t>
      </w:r>
      <w:r w:rsidR="005B74D7" w:rsidRPr="00FB7CDA">
        <w:rPr>
          <w:rFonts w:ascii="Times New Roman" w:hAnsi="Times New Roman" w:cs="Times New Roman"/>
          <w:bCs/>
          <w:sz w:val="22"/>
          <w:szCs w:val="22"/>
        </w:rPr>
        <w:t>injektáž obvodového</w:t>
      </w:r>
      <w:r w:rsidR="002E3D3D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 </w:t>
      </w:r>
      <w:r w:rsidR="005B74D7" w:rsidRPr="00FB7CDA">
        <w:rPr>
          <w:rFonts w:ascii="Times New Roman" w:hAnsi="Times New Roman" w:cs="Times New Roman"/>
          <w:bCs/>
          <w:sz w:val="22"/>
          <w:szCs w:val="22"/>
        </w:rPr>
        <w:t>zdiva, výkopové a</w:t>
      </w:r>
      <w:r w:rsidR="005B74D7" w:rsidRPr="005B74D7">
        <w:rPr>
          <w:rFonts w:ascii="Times New Roman" w:hAnsi="Times New Roman" w:cs="Times New Roman"/>
          <w:bCs/>
          <w:sz w:val="22"/>
          <w:szCs w:val="22"/>
        </w:rPr>
        <w:t xml:space="preserve"> bourací práce</w:t>
      </w:r>
    </w:p>
    <w:p w:rsidR="00A66796" w:rsidRPr="00D05275" w:rsidRDefault="00A66796" w:rsidP="00FB7CD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64" w:hanging="5664"/>
        <w:jc w:val="both"/>
        <w:rPr>
          <w:rFonts w:ascii="Times New Roman" w:hAnsi="Times New Roman" w:cs="Times New Roman"/>
          <w:i/>
          <w:iCs/>
          <w:sz w:val="22"/>
          <w:szCs w:val="22"/>
          <w:lang w:val="cs-CZ"/>
        </w:rPr>
      </w:pPr>
    </w:p>
    <w:p w:rsidR="00A66796" w:rsidRDefault="00A66796" w:rsidP="00A66796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D4386">
        <w:rPr>
          <w:rFonts w:ascii="Times New Roman" w:hAnsi="Times New Roman" w:cs="Times New Roman"/>
          <w:bCs/>
          <w:sz w:val="22"/>
          <w:szCs w:val="22"/>
        </w:rPr>
        <w:t>b</w:t>
      </w:r>
      <w:r w:rsidRPr="00A66796">
        <w:rPr>
          <w:rFonts w:ascii="Times New Roman" w:hAnsi="Times New Roman" w:cs="Times New Roman"/>
          <w:bCs/>
          <w:sz w:val="22"/>
          <w:szCs w:val="22"/>
        </w:rPr>
        <w:t>) Vzhledem k tomu, že příjemce o</w:t>
      </w:r>
      <w:r>
        <w:rPr>
          <w:rFonts w:ascii="Times New Roman" w:hAnsi="Times New Roman" w:cs="Times New Roman"/>
          <w:bCs/>
          <w:sz w:val="22"/>
          <w:szCs w:val="22"/>
        </w:rPr>
        <w:t xml:space="preserve">bdržel dotaci ve výši 400 000 Kč (slovy: čtyřistatisíc </w:t>
      </w:r>
      <w:r w:rsidRPr="00A66796">
        <w:rPr>
          <w:rFonts w:ascii="Times New Roman" w:hAnsi="Times New Roman" w:cs="Times New Roman"/>
          <w:bCs/>
          <w:sz w:val="22"/>
          <w:szCs w:val="22"/>
        </w:rPr>
        <w:t>korun českých</w:t>
      </w:r>
      <w:r>
        <w:rPr>
          <w:rFonts w:ascii="Times New Roman" w:hAnsi="Times New Roman" w:cs="Times New Roman"/>
          <w:bCs/>
          <w:sz w:val="22"/>
          <w:szCs w:val="22"/>
        </w:rPr>
        <w:t xml:space="preserve">), vrátí částku ve výši 200 000 Kč (slovy: dvěstětisíc </w:t>
      </w:r>
      <w:r w:rsidRPr="00A66796">
        <w:rPr>
          <w:rFonts w:ascii="Times New Roman" w:hAnsi="Times New Roman" w:cs="Times New Roman"/>
          <w:bCs/>
          <w:sz w:val="22"/>
          <w:szCs w:val="22"/>
        </w:rPr>
        <w:t>korun českých) na účet poskytovatele …….. pod variabilním symbolem ……. do …….. dnů od podpisu dodatku č. 1.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FB7CDA" w:rsidRDefault="00FB7CDA" w:rsidP="00035248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1689E" w:rsidRPr="00D05275" w:rsidRDefault="00BE2329" w:rsidP="00035248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05275">
        <w:rPr>
          <w:rFonts w:ascii="Times New Roman" w:hAnsi="Times New Roman" w:cs="Times New Roman"/>
          <w:b/>
          <w:bCs/>
          <w:sz w:val="22"/>
          <w:szCs w:val="22"/>
        </w:rPr>
        <w:t>B.</w:t>
      </w:r>
    </w:p>
    <w:p w:rsidR="000F1B0A" w:rsidRPr="00D05275" w:rsidRDefault="000F1B0A" w:rsidP="00BF4FD6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0F1B0A" w:rsidRPr="00D05275" w:rsidRDefault="000F1B0A" w:rsidP="005B74D7">
      <w:pPr>
        <w:pStyle w:val="Normlnweb"/>
        <w:spacing w:before="0" w:beforeAutospacing="0" w:after="0" w:afterAutospacing="0"/>
        <w:ind w:hanging="142"/>
        <w:jc w:val="both"/>
        <w:rPr>
          <w:rFonts w:ascii="Times New Roman" w:hAnsi="Times New Roman" w:cs="Times New Roman"/>
          <w:sz w:val="22"/>
          <w:szCs w:val="22"/>
        </w:rPr>
      </w:pPr>
      <w:r w:rsidRPr="00D05275">
        <w:rPr>
          <w:rFonts w:ascii="Times New Roman" w:hAnsi="Times New Roman" w:cs="Times New Roman"/>
          <w:sz w:val="22"/>
          <w:szCs w:val="22"/>
        </w:rPr>
        <w:t>1. Ostatní ustanovení smlouvy zůstávají beze změny.</w:t>
      </w:r>
    </w:p>
    <w:p w:rsidR="000F1B0A" w:rsidRPr="00D05275" w:rsidRDefault="000F1B0A" w:rsidP="00BF4FD6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0F1B0A" w:rsidRDefault="003B678C" w:rsidP="005B74D7">
      <w:pPr>
        <w:pStyle w:val="Odstavecseseznamem"/>
        <w:numPr>
          <w:ilvl w:val="0"/>
          <w:numId w:val="26"/>
        </w:numPr>
        <w:ind w:left="142" w:hanging="284"/>
        <w:jc w:val="both"/>
        <w:rPr>
          <w:bCs/>
          <w:iCs/>
          <w:sz w:val="22"/>
          <w:szCs w:val="22"/>
        </w:rPr>
      </w:pPr>
      <w:r w:rsidRPr="005B74D7">
        <w:rPr>
          <w:sz w:val="22"/>
          <w:szCs w:val="22"/>
        </w:rPr>
        <w:t>Tento dodatek č. 1</w:t>
      </w:r>
      <w:r w:rsidRPr="005B74D7">
        <w:rPr>
          <w:bCs/>
          <w:iCs/>
          <w:sz w:val="22"/>
          <w:szCs w:val="22"/>
        </w:rPr>
        <w:t xml:space="preserve"> nabývá platnosti podpisem smluvních stran.</w:t>
      </w:r>
    </w:p>
    <w:p w:rsidR="00A1589F" w:rsidRPr="005B74D7" w:rsidRDefault="00A1589F" w:rsidP="00A1589F">
      <w:pPr>
        <w:pStyle w:val="Odstavecseseznamem"/>
        <w:ind w:left="142"/>
        <w:jc w:val="both"/>
        <w:rPr>
          <w:bCs/>
          <w:iCs/>
          <w:sz w:val="22"/>
          <w:szCs w:val="22"/>
        </w:rPr>
      </w:pPr>
    </w:p>
    <w:p w:rsidR="005B74D7" w:rsidRPr="005B74D7" w:rsidRDefault="005B74D7" w:rsidP="005B74D7">
      <w:pPr>
        <w:pStyle w:val="Odstavecseseznamem"/>
        <w:numPr>
          <w:ilvl w:val="0"/>
          <w:numId w:val="26"/>
        </w:numPr>
        <w:ind w:left="142" w:hanging="284"/>
        <w:jc w:val="both"/>
        <w:rPr>
          <w:sz w:val="22"/>
          <w:szCs w:val="22"/>
        </w:rPr>
      </w:pPr>
      <w:r>
        <w:t xml:space="preserve">Tento dodatek č. 1 </w:t>
      </w:r>
      <w:r w:rsidRPr="0096502F">
        <w:t>nabývá  účinnosti dnem zveřejnění v registru smluv dle zákona č. 340/2015 Sb., o zvláštních podmínkách účinnosti některých smluv, uveřejňování těchto smluv a o registru smluv (zákon o registru smluv), ve znění pozdějších předpisů</w:t>
      </w:r>
      <w:r>
        <w:t>.</w:t>
      </w:r>
      <w:r w:rsidRPr="0096502F">
        <w:t xml:space="preserve"> Smluvní strany se dohodly, že uveřejnění smlouvy v registru smluv provede poskytovatel. Kontakt na doručení oznámení o vkladu smluvním protistranám je uveden v</w:t>
      </w:r>
      <w:r>
        <w:t> záhlaví smlouvy u</w:t>
      </w:r>
      <w:r w:rsidRPr="0096502F">
        <w:t> </w:t>
      </w:r>
      <w:r>
        <w:t>příjemce</w:t>
      </w:r>
    </w:p>
    <w:p w:rsidR="000F1B0A" w:rsidRDefault="000F1B0A" w:rsidP="00BF4FD6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0F1B0A" w:rsidRDefault="005B74D7" w:rsidP="005B74D7">
      <w:pPr>
        <w:pStyle w:val="Normlnweb"/>
        <w:spacing w:before="0" w:beforeAutospacing="0" w:after="0" w:afterAutospacing="0"/>
        <w:ind w:left="142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0F1B0A">
        <w:rPr>
          <w:rFonts w:ascii="Times New Roman" w:hAnsi="Times New Roman" w:cs="Times New Roman"/>
          <w:sz w:val="22"/>
          <w:szCs w:val="22"/>
        </w:rPr>
        <w:t>. Tento dodatek č. 1 je vyhotoven ve čtyřech stejnopisech s platností originálu. Tři stejnopisy obdrží poskytovatel a jeden příjemce.</w:t>
      </w:r>
    </w:p>
    <w:p w:rsidR="007326B3" w:rsidRDefault="007326B3" w:rsidP="00BF4FD6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E27A61" w:rsidRPr="009626FF" w:rsidRDefault="005B74D7" w:rsidP="00AA601E">
      <w:pPr>
        <w:pStyle w:val="Normlnweb"/>
        <w:spacing w:before="0" w:beforeAutospacing="0" w:after="0" w:afterAutospacing="0"/>
        <w:ind w:hanging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0F1B0A">
        <w:rPr>
          <w:rFonts w:ascii="Times New Roman" w:hAnsi="Times New Roman" w:cs="Times New Roman"/>
          <w:sz w:val="22"/>
          <w:szCs w:val="22"/>
        </w:rPr>
        <w:t xml:space="preserve">. Tento dodatek č. 1 byl schválen </w:t>
      </w:r>
      <w:r w:rsidR="008B3E19">
        <w:rPr>
          <w:rFonts w:ascii="Times New Roman" w:hAnsi="Times New Roman" w:cs="Times New Roman"/>
          <w:sz w:val="22"/>
          <w:szCs w:val="22"/>
        </w:rPr>
        <w:t>Zastupitelstvem</w:t>
      </w:r>
      <w:r w:rsidR="000F1B0A">
        <w:rPr>
          <w:rFonts w:ascii="Times New Roman" w:hAnsi="Times New Roman" w:cs="Times New Roman"/>
          <w:sz w:val="22"/>
          <w:szCs w:val="22"/>
        </w:rPr>
        <w:t xml:space="preserve"> Kar</w:t>
      </w:r>
      <w:r w:rsidR="008B3E19">
        <w:rPr>
          <w:rFonts w:ascii="Times New Roman" w:hAnsi="Times New Roman" w:cs="Times New Roman"/>
          <w:sz w:val="22"/>
          <w:szCs w:val="22"/>
        </w:rPr>
        <w:t>lovarského kraje usnesením č. Z</w:t>
      </w:r>
      <w:r w:rsidR="000F1B0A">
        <w:rPr>
          <w:rFonts w:ascii="Times New Roman" w:hAnsi="Times New Roman" w:cs="Times New Roman"/>
          <w:sz w:val="22"/>
          <w:szCs w:val="22"/>
        </w:rPr>
        <w:t xml:space="preserve">K……… ze dne </w:t>
      </w:r>
      <w:r>
        <w:rPr>
          <w:rFonts w:ascii="Times New Roman" w:hAnsi="Times New Roman" w:cs="Times New Roman"/>
          <w:sz w:val="22"/>
          <w:szCs w:val="22"/>
        </w:rPr>
        <w:t>……….2020</w:t>
      </w:r>
      <w:r w:rsidR="0017137B">
        <w:rPr>
          <w:rFonts w:ascii="Times New Roman" w:hAnsi="Times New Roman" w:cs="Times New Roman"/>
          <w:sz w:val="22"/>
          <w:szCs w:val="22"/>
        </w:rPr>
        <w:t>.</w:t>
      </w:r>
    </w:p>
    <w:p w:rsidR="00E27A61" w:rsidRPr="009626FF" w:rsidRDefault="00E27A61" w:rsidP="00D477C2">
      <w:pPr>
        <w:pStyle w:val="Normlnweb"/>
        <w:keepNext/>
        <w:keepLines/>
        <w:spacing w:before="0" w:beforeAutospacing="0" w:after="0" w:afterAutospacing="0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:rsidR="00AA601E" w:rsidRDefault="00AA601E" w:rsidP="00AA601E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3"/>
        <w:gridCol w:w="4527"/>
      </w:tblGrid>
      <w:tr w:rsidR="00AA601E" w:rsidRPr="0096502F" w:rsidTr="0008534D">
        <w:trPr>
          <w:trHeight w:val="1536"/>
        </w:trPr>
        <w:tc>
          <w:tcPr>
            <w:tcW w:w="4534" w:type="dxa"/>
            <w:tcBorders>
              <w:bottom w:val="single" w:sz="4" w:space="0" w:color="auto"/>
            </w:tcBorders>
          </w:tcPr>
          <w:p w:rsidR="00AA601E" w:rsidRPr="0096502F" w:rsidRDefault="00AA601E" w:rsidP="0008534D">
            <w:pPr>
              <w:jc w:val="center"/>
            </w:pPr>
          </w:p>
          <w:p w:rsidR="00AA601E" w:rsidRPr="0096502F" w:rsidRDefault="00AA601E" w:rsidP="0008534D">
            <w:pPr>
              <w:jc w:val="center"/>
            </w:pPr>
          </w:p>
          <w:p w:rsidR="00AA601E" w:rsidRPr="0096502F" w:rsidRDefault="00AA601E" w:rsidP="0008534D">
            <w:pPr>
              <w:jc w:val="center"/>
            </w:pPr>
          </w:p>
          <w:p w:rsidR="00AA601E" w:rsidRPr="0096502F" w:rsidRDefault="00AA601E" w:rsidP="0008534D">
            <w:pPr>
              <w:jc w:val="center"/>
            </w:pPr>
            <w:r w:rsidRPr="0096502F">
              <w:t>..... ..... ..... ..... ..... .....</w:t>
            </w:r>
          </w:p>
          <w:p w:rsidR="00AA601E" w:rsidRPr="00E3687A" w:rsidRDefault="00AA601E" w:rsidP="0008534D">
            <w:pPr>
              <w:jc w:val="center"/>
              <w:rPr>
                <w:color w:val="000000" w:themeColor="text1"/>
              </w:rPr>
            </w:pPr>
            <w:r w:rsidRPr="00E3687A">
              <w:rPr>
                <w:color w:val="000000" w:themeColor="text1"/>
              </w:rPr>
              <w:t>Martin Hurajčík</w:t>
            </w:r>
          </w:p>
          <w:p w:rsidR="00AA601E" w:rsidRPr="00C52226" w:rsidRDefault="00AA601E" w:rsidP="0008534D">
            <w:pPr>
              <w:jc w:val="center"/>
              <w:rPr>
                <w:color w:val="FF0000"/>
              </w:rPr>
            </w:pPr>
            <w:r w:rsidRPr="00C52226">
              <w:t>(poskytovatel)</w:t>
            </w:r>
          </w:p>
        </w:tc>
        <w:tc>
          <w:tcPr>
            <w:tcW w:w="4528" w:type="dxa"/>
          </w:tcPr>
          <w:p w:rsidR="00AA601E" w:rsidRPr="0096502F" w:rsidRDefault="00AA601E" w:rsidP="0008534D">
            <w:pPr>
              <w:jc w:val="center"/>
            </w:pPr>
          </w:p>
          <w:p w:rsidR="00AA601E" w:rsidRPr="001622BD" w:rsidRDefault="00AA601E" w:rsidP="0008534D">
            <w:pPr>
              <w:jc w:val="center"/>
              <w:rPr>
                <w:color w:val="000000" w:themeColor="text1"/>
              </w:rPr>
            </w:pPr>
          </w:p>
          <w:p w:rsidR="00AA601E" w:rsidRPr="001622BD" w:rsidRDefault="00AA601E" w:rsidP="0008534D">
            <w:pPr>
              <w:jc w:val="center"/>
              <w:rPr>
                <w:color w:val="000000" w:themeColor="text1"/>
              </w:rPr>
            </w:pPr>
          </w:p>
          <w:p w:rsidR="00AA601E" w:rsidRPr="001622BD" w:rsidRDefault="00AA601E" w:rsidP="0008534D">
            <w:pPr>
              <w:ind w:left="72" w:firstLine="64"/>
              <w:jc w:val="center"/>
              <w:rPr>
                <w:color w:val="000000" w:themeColor="text1"/>
              </w:rPr>
            </w:pPr>
            <w:r w:rsidRPr="001622BD">
              <w:rPr>
                <w:color w:val="000000" w:themeColor="text1"/>
              </w:rPr>
              <w:t>..... ..... ..... ..... ..... .....</w:t>
            </w:r>
          </w:p>
          <w:p w:rsidR="00AA601E" w:rsidRPr="001622BD" w:rsidRDefault="00AA601E" w:rsidP="0008534D">
            <w:pPr>
              <w:ind w:left="72" w:firstLine="6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Srb</w:t>
            </w:r>
          </w:p>
          <w:p w:rsidR="00AA601E" w:rsidRPr="0096502F" w:rsidRDefault="00AA601E" w:rsidP="0008534D">
            <w:pPr>
              <w:ind w:left="72" w:firstLine="64"/>
              <w:jc w:val="center"/>
            </w:pPr>
            <w:r w:rsidRPr="001622BD">
              <w:rPr>
                <w:color w:val="000000" w:themeColor="text1"/>
              </w:rPr>
              <w:t>(příjemce)</w:t>
            </w:r>
          </w:p>
        </w:tc>
      </w:tr>
    </w:tbl>
    <w:p w:rsidR="00D70BE8" w:rsidRDefault="00D70BE8" w:rsidP="00AA601E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AA601E" w:rsidRDefault="00AA601E" w:rsidP="00AA601E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4550F2" w:rsidRDefault="004550F2">
      <w:pPr>
        <w:rPr>
          <w:sz w:val="22"/>
          <w:szCs w:val="22"/>
        </w:rPr>
      </w:pPr>
    </w:p>
    <w:p w:rsidR="00795795" w:rsidRDefault="00795795">
      <w:pPr>
        <w:rPr>
          <w:sz w:val="22"/>
          <w:szCs w:val="22"/>
        </w:rPr>
      </w:pPr>
      <w:r>
        <w:rPr>
          <w:sz w:val="22"/>
          <w:szCs w:val="22"/>
        </w:rPr>
        <w:t xml:space="preserve">Za správnost: </w:t>
      </w:r>
    </w:p>
    <w:p w:rsidR="00FB37E6" w:rsidRDefault="00FB37E6">
      <w:pPr>
        <w:rPr>
          <w:sz w:val="22"/>
          <w:szCs w:val="22"/>
        </w:rPr>
      </w:pPr>
    </w:p>
    <w:p w:rsidR="00FB37E6" w:rsidRDefault="00FB37E6">
      <w:pPr>
        <w:rPr>
          <w:sz w:val="22"/>
          <w:szCs w:val="22"/>
        </w:rPr>
      </w:pPr>
      <w:r>
        <w:rPr>
          <w:sz w:val="22"/>
          <w:szCs w:val="22"/>
        </w:rPr>
        <w:t>……………………….</w:t>
      </w:r>
    </w:p>
    <w:p w:rsidR="006E287E" w:rsidRPr="00E34C7C" w:rsidRDefault="006E287E">
      <w:pPr>
        <w:rPr>
          <w:sz w:val="22"/>
          <w:szCs w:val="22"/>
        </w:rPr>
      </w:pPr>
      <w:r>
        <w:rPr>
          <w:sz w:val="22"/>
          <w:szCs w:val="22"/>
        </w:rPr>
        <w:t>Bc. Zdeněk Hnízdil</w:t>
      </w:r>
    </w:p>
    <w:sectPr w:rsidR="006E287E" w:rsidRPr="00E34C7C" w:rsidSect="002A319E">
      <w:footerReference w:type="default" r:id="rId12"/>
      <w:footnotePr>
        <w:numFmt w:val="lowerRoman"/>
      </w:footnotePr>
      <w:pgSz w:w="11906" w:h="16838"/>
      <w:pgMar w:top="851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846" w:rsidRDefault="00E81846">
      <w:r>
        <w:separator/>
      </w:r>
    </w:p>
  </w:endnote>
  <w:endnote w:type="continuationSeparator" w:id="0">
    <w:p w:rsidR="00E81846" w:rsidRDefault="00E8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E11" w:rsidRPr="00FD50BA" w:rsidRDefault="00983E11" w:rsidP="002F554F">
    <w:pPr>
      <w:pStyle w:val="Zpat"/>
      <w:framePr w:wrap="auto" w:vAnchor="text" w:hAnchor="margin" w:xAlign="center" w:y="1"/>
      <w:rPr>
        <w:rStyle w:val="slostrnky"/>
        <w:sz w:val="22"/>
        <w:szCs w:val="22"/>
      </w:rPr>
    </w:pPr>
    <w:r w:rsidRPr="00FD50BA">
      <w:rPr>
        <w:rStyle w:val="slostrnky"/>
        <w:sz w:val="22"/>
        <w:szCs w:val="22"/>
      </w:rPr>
      <w:fldChar w:fldCharType="begin"/>
    </w:r>
    <w:r w:rsidRPr="00FD50BA">
      <w:rPr>
        <w:rStyle w:val="slostrnky"/>
        <w:sz w:val="22"/>
        <w:szCs w:val="22"/>
      </w:rPr>
      <w:instrText xml:space="preserve">PAGE  </w:instrText>
    </w:r>
    <w:r w:rsidRPr="00FD50BA">
      <w:rPr>
        <w:rStyle w:val="slostrnky"/>
        <w:sz w:val="22"/>
        <w:szCs w:val="22"/>
      </w:rPr>
      <w:fldChar w:fldCharType="separate"/>
    </w:r>
    <w:r w:rsidR="00E9787B">
      <w:rPr>
        <w:rStyle w:val="slostrnky"/>
        <w:noProof/>
        <w:sz w:val="22"/>
        <w:szCs w:val="22"/>
      </w:rPr>
      <w:t>1</w:t>
    </w:r>
    <w:r w:rsidRPr="00FD50BA">
      <w:rPr>
        <w:rStyle w:val="slostrnky"/>
        <w:sz w:val="22"/>
        <w:szCs w:val="22"/>
      </w:rPr>
      <w:fldChar w:fldCharType="end"/>
    </w:r>
  </w:p>
  <w:p w:rsidR="00983E11" w:rsidRDefault="00983E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846" w:rsidRDefault="00E81846">
      <w:r>
        <w:separator/>
      </w:r>
    </w:p>
  </w:footnote>
  <w:footnote w:type="continuationSeparator" w:id="0">
    <w:p w:rsidR="00E81846" w:rsidRDefault="00E81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91DE4"/>
    <w:multiLevelType w:val="hybridMultilevel"/>
    <w:tmpl w:val="443C20BE"/>
    <w:lvl w:ilvl="0" w:tplc="64A48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595E19"/>
    <w:multiLevelType w:val="multilevel"/>
    <w:tmpl w:val="DCA68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133258"/>
    <w:multiLevelType w:val="multilevel"/>
    <w:tmpl w:val="4D1C8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1D3EA9"/>
    <w:multiLevelType w:val="hybridMultilevel"/>
    <w:tmpl w:val="12E059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F5A31"/>
    <w:multiLevelType w:val="multilevel"/>
    <w:tmpl w:val="4D1C8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6B23B0"/>
    <w:multiLevelType w:val="hybridMultilevel"/>
    <w:tmpl w:val="4B903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E6007"/>
    <w:multiLevelType w:val="multilevel"/>
    <w:tmpl w:val="443C2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13177F"/>
    <w:multiLevelType w:val="hybridMultilevel"/>
    <w:tmpl w:val="517A0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00B97"/>
    <w:multiLevelType w:val="hybridMultilevel"/>
    <w:tmpl w:val="F9525152"/>
    <w:lvl w:ilvl="0" w:tplc="25FEE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284C6D0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FF4B65"/>
    <w:multiLevelType w:val="multilevel"/>
    <w:tmpl w:val="DCA68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0052E2"/>
    <w:multiLevelType w:val="hybridMultilevel"/>
    <w:tmpl w:val="E168F042"/>
    <w:lvl w:ilvl="0" w:tplc="785A76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46D43"/>
    <w:multiLevelType w:val="hybridMultilevel"/>
    <w:tmpl w:val="CD70BC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87540"/>
    <w:multiLevelType w:val="hybridMultilevel"/>
    <w:tmpl w:val="504CC28C"/>
    <w:lvl w:ilvl="0" w:tplc="14207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1614179"/>
    <w:multiLevelType w:val="hybridMultilevel"/>
    <w:tmpl w:val="649AD744"/>
    <w:lvl w:ilvl="0" w:tplc="C5803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551058"/>
    <w:multiLevelType w:val="hybridMultilevel"/>
    <w:tmpl w:val="5FC8E34A"/>
    <w:lvl w:ilvl="0" w:tplc="31F03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A87C78"/>
    <w:multiLevelType w:val="hybridMultilevel"/>
    <w:tmpl w:val="4DB23C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94D4FA84">
      <w:numFmt w:val="bullet"/>
      <w:lvlText w:val=""/>
      <w:lvlJc w:val="left"/>
      <w:pPr>
        <w:ind w:left="1440" w:hanging="360"/>
      </w:pPr>
      <w:rPr>
        <w:rFonts w:ascii="Symbol" w:eastAsia="Arial Unicode MS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D01DB"/>
    <w:multiLevelType w:val="hybridMultilevel"/>
    <w:tmpl w:val="A912C4C6"/>
    <w:lvl w:ilvl="0" w:tplc="7A185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277D61"/>
    <w:multiLevelType w:val="hybridMultilevel"/>
    <w:tmpl w:val="7C6001CC"/>
    <w:lvl w:ilvl="0" w:tplc="FA7268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D9272BF"/>
    <w:multiLevelType w:val="multilevel"/>
    <w:tmpl w:val="352C4B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27856F1"/>
    <w:multiLevelType w:val="hybridMultilevel"/>
    <w:tmpl w:val="352C4BCE"/>
    <w:lvl w:ilvl="0" w:tplc="39F6236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6B87FD9"/>
    <w:multiLevelType w:val="hybridMultilevel"/>
    <w:tmpl w:val="D4BE11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57629"/>
    <w:multiLevelType w:val="hybridMultilevel"/>
    <w:tmpl w:val="969666D4"/>
    <w:lvl w:ilvl="0" w:tplc="3CD65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D383D5A"/>
    <w:multiLevelType w:val="hybridMultilevel"/>
    <w:tmpl w:val="16DAF4DC"/>
    <w:lvl w:ilvl="0" w:tplc="663454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F7323F"/>
    <w:multiLevelType w:val="hybridMultilevel"/>
    <w:tmpl w:val="0400C066"/>
    <w:lvl w:ilvl="0" w:tplc="0405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7B7006D"/>
    <w:multiLevelType w:val="hybridMultilevel"/>
    <w:tmpl w:val="66149E94"/>
    <w:lvl w:ilvl="0" w:tplc="CD0E25CE">
      <w:start w:val="1"/>
      <w:numFmt w:val="bullet"/>
      <w:lvlText w:val="­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8856F4F0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9190EDE"/>
    <w:multiLevelType w:val="hybridMultilevel"/>
    <w:tmpl w:val="F5D6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8"/>
  </w:num>
  <w:num w:numId="4">
    <w:abstractNumId w:val="13"/>
  </w:num>
  <w:num w:numId="5">
    <w:abstractNumId w:val="0"/>
  </w:num>
  <w:num w:numId="6">
    <w:abstractNumId w:val="24"/>
  </w:num>
  <w:num w:numId="7">
    <w:abstractNumId w:val="9"/>
  </w:num>
  <w:num w:numId="8">
    <w:abstractNumId w:val="1"/>
  </w:num>
  <w:num w:numId="9">
    <w:abstractNumId w:val="19"/>
  </w:num>
  <w:num w:numId="10">
    <w:abstractNumId w:val="4"/>
  </w:num>
  <w:num w:numId="11">
    <w:abstractNumId w:val="2"/>
  </w:num>
  <w:num w:numId="12">
    <w:abstractNumId w:val="18"/>
  </w:num>
  <w:num w:numId="13">
    <w:abstractNumId w:val="6"/>
  </w:num>
  <w:num w:numId="14">
    <w:abstractNumId w:val="17"/>
  </w:num>
  <w:num w:numId="15">
    <w:abstractNumId w:val="12"/>
  </w:num>
  <w:num w:numId="16">
    <w:abstractNumId w:val="20"/>
  </w:num>
  <w:num w:numId="17">
    <w:abstractNumId w:val="22"/>
  </w:num>
  <w:num w:numId="18">
    <w:abstractNumId w:val="23"/>
  </w:num>
  <w:num w:numId="19">
    <w:abstractNumId w:val="21"/>
  </w:num>
  <w:num w:numId="20">
    <w:abstractNumId w:val="15"/>
  </w:num>
  <w:num w:numId="21">
    <w:abstractNumId w:val="3"/>
  </w:num>
  <w:num w:numId="22">
    <w:abstractNumId w:val="25"/>
  </w:num>
  <w:num w:numId="23">
    <w:abstractNumId w:val="5"/>
  </w:num>
  <w:num w:numId="24">
    <w:abstractNumId w:val="11"/>
  </w:num>
  <w:num w:numId="25">
    <w:abstractNumId w:val="7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2E"/>
    <w:rsid w:val="000002D9"/>
    <w:rsid w:val="00000574"/>
    <w:rsid w:val="000034C5"/>
    <w:rsid w:val="00006991"/>
    <w:rsid w:val="00006C40"/>
    <w:rsid w:val="00012BEF"/>
    <w:rsid w:val="00020F77"/>
    <w:rsid w:val="0002752B"/>
    <w:rsid w:val="00030AE6"/>
    <w:rsid w:val="00035248"/>
    <w:rsid w:val="00035C0C"/>
    <w:rsid w:val="00037A4E"/>
    <w:rsid w:val="0004638B"/>
    <w:rsid w:val="0005031E"/>
    <w:rsid w:val="000538B2"/>
    <w:rsid w:val="00054A4E"/>
    <w:rsid w:val="0005554F"/>
    <w:rsid w:val="00056F48"/>
    <w:rsid w:val="0006233D"/>
    <w:rsid w:val="00066CF1"/>
    <w:rsid w:val="000716E5"/>
    <w:rsid w:val="000724C1"/>
    <w:rsid w:val="0007445D"/>
    <w:rsid w:val="00075125"/>
    <w:rsid w:val="000759E2"/>
    <w:rsid w:val="00076746"/>
    <w:rsid w:val="00077409"/>
    <w:rsid w:val="00086275"/>
    <w:rsid w:val="00090E03"/>
    <w:rsid w:val="00094AF1"/>
    <w:rsid w:val="000A2B25"/>
    <w:rsid w:val="000A3AE5"/>
    <w:rsid w:val="000A6025"/>
    <w:rsid w:val="000B2905"/>
    <w:rsid w:val="000B7542"/>
    <w:rsid w:val="000C0702"/>
    <w:rsid w:val="000C4D51"/>
    <w:rsid w:val="000D6B6B"/>
    <w:rsid w:val="000F1B0A"/>
    <w:rsid w:val="000F3CCC"/>
    <w:rsid w:val="000F514D"/>
    <w:rsid w:val="00100B0E"/>
    <w:rsid w:val="00117384"/>
    <w:rsid w:val="001226B2"/>
    <w:rsid w:val="00133F10"/>
    <w:rsid w:val="001350A6"/>
    <w:rsid w:val="001405EF"/>
    <w:rsid w:val="001445C7"/>
    <w:rsid w:val="00145F8F"/>
    <w:rsid w:val="001469F8"/>
    <w:rsid w:val="00153AB0"/>
    <w:rsid w:val="001548B4"/>
    <w:rsid w:val="0016189C"/>
    <w:rsid w:val="00162EE6"/>
    <w:rsid w:val="001658D8"/>
    <w:rsid w:val="0017137B"/>
    <w:rsid w:val="00175B09"/>
    <w:rsid w:val="0018046F"/>
    <w:rsid w:val="00180F9C"/>
    <w:rsid w:val="001833B3"/>
    <w:rsid w:val="00187AFC"/>
    <w:rsid w:val="00194663"/>
    <w:rsid w:val="001A0275"/>
    <w:rsid w:val="001B1749"/>
    <w:rsid w:val="001C2E2A"/>
    <w:rsid w:val="001C55FB"/>
    <w:rsid w:val="001C7C67"/>
    <w:rsid w:val="001D0458"/>
    <w:rsid w:val="001D08F7"/>
    <w:rsid w:val="001D3844"/>
    <w:rsid w:val="001D47FF"/>
    <w:rsid w:val="001E35E4"/>
    <w:rsid w:val="001E3854"/>
    <w:rsid w:val="001E5898"/>
    <w:rsid w:val="001F0020"/>
    <w:rsid w:val="001F5CD9"/>
    <w:rsid w:val="001F7D1E"/>
    <w:rsid w:val="0020426C"/>
    <w:rsid w:val="0020764D"/>
    <w:rsid w:val="00213D2B"/>
    <w:rsid w:val="00214430"/>
    <w:rsid w:val="00214A62"/>
    <w:rsid w:val="00215483"/>
    <w:rsid w:val="00220D82"/>
    <w:rsid w:val="00223FFD"/>
    <w:rsid w:val="00230A5E"/>
    <w:rsid w:val="00235BE7"/>
    <w:rsid w:val="0023701A"/>
    <w:rsid w:val="002410E3"/>
    <w:rsid w:val="002458DC"/>
    <w:rsid w:val="00247709"/>
    <w:rsid w:val="002479C1"/>
    <w:rsid w:val="002520A8"/>
    <w:rsid w:val="00260AF5"/>
    <w:rsid w:val="00261626"/>
    <w:rsid w:val="00263E68"/>
    <w:rsid w:val="00272F76"/>
    <w:rsid w:val="00274F6C"/>
    <w:rsid w:val="00277BF7"/>
    <w:rsid w:val="002838EC"/>
    <w:rsid w:val="002843FD"/>
    <w:rsid w:val="00284598"/>
    <w:rsid w:val="00286733"/>
    <w:rsid w:val="0029542C"/>
    <w:rsid w:val="00296264"/>
    <w:rsid w:val="002A14AC"/>
    <w:rsid w:val="002A319E"/>
    <w:rsid w:val="002A34FB"/>
    <w:rsid w:val="002A60A3"/>
    <w:rsid w:val="002B1656"/>
    <w:rsid w:val="002D0917"/>
    <w:rsid w:val="002D2955"/>
    <w:rsid w:val="002E0252"/>
    <w:rsid w:val="002E3D3D"/>
    <w:rsid w:val="002F554F"/>
    <w:rsid w:val="0031543A"/>
    <w:rsid w:val="0032205F"/>
    <w:rsid w:val="00322A8E"/>
    <w:rsid w:val="00323A7A"/>
    <w:rsid w:val="00324ED8"/>
    <w:rsid w:val="00333DE6"/>
    <w:rsid w:val="00342928"/>
    <w:rsid w:val="00352531"/>
    <w:rsid w:val="0036321A"/>
    <w:rsid w:val="00374A8B"/>
    <w:rsid w:val="003864EF"/>
    <w:rsid w:val="0039590B"/>
    <w:rsid w:val="003960A0"/>
    <w:rsid w:val="00397DBB"/>
    <w:rsid w:val="003A1510"/>
    <w:rsid w:val="003B1D50"/>
    <w:rsid w:val="003B1F45"/>
    <w:rsid w:val="003B24E6"/>
    <w:rsid w:val="003B678C"/>
    <w:rsid w:val="003D4E83"/>
    <w:rsid w:val="003D7A0C"/>
    <w:rsid w:val="003E1218"/>
    <w:rsid w:val="003E1E46"/>
    <w:rsid w:val="003E4F02"/>
    <w:rsid w:val="003E73D3"/>
    <w:rsid w:val="003F6354"/>
    <w:rsid w:val="004009A9"/>
    <w:rsid w:val="00402893"/>
    <w:rsid w:val="00402CCD"/>
    <w:rsid w:val="004121A7"/>
    <w:rsid w:val="00414C77"/>
    <w:rsid w:val="00417142"/>
    <w:rsid w:val="004266E4"/>
    <w:rsid w:val="0043173F"/>
    <w:rsid w:val="00432786"/>
    <w:rsid w:val="00433C78"/>
    <w:rsid w:val="0044009B"/>
    <w:rsid w:val="004442D9"/>
    <w:rsid w:val="00444AA1"/>
    <w:rsid w:val="00445681"/>
    <w:rsid w:val="00447832"/>
    <w:rsid w:val="004505C9"/>
    <w:rsid w:val="00452AEE"/>
    <w:rsid w:val="00452DC0"/>
    <w:rsid w:val="00454A73"/>
    <w:rsid w:val="00454FDC"/>
    <w:rsid w:val="004550F2"/>
    <w:rsid w:val="00465073"/>
    <w:rsid w:val="004659BD"/>
    <w:rsid w:val="00476A0C"/>
    <w:rsid w:val="0048259A"/>
    <w:rsid w:val="004919BB"/>
    <w:rsid w:val="004A12D2"/>
    <w:rsid w:val="004A2ABA"/>
    <w:rsid w:val="004A3BA1"/>
    <w:rsid w:val="004B0B77"/>
    <w:rsid w:val="004B5962"/>
    <w:rsid w:val="004C78F4"/>
    <w:rsid w:val="004D3729"/>
    <w:rsid w:val="004E0704"/>
    <w:rsid w:val="004E2162"/>
    <w:rsid w:val="004E2C82"/>
    <w:rsid w:val="004F365A"/>
    <w:rsid w:val="00503938"/>
    <w:rsid w:val="005070D3"/>
    <w:rsid w:val="00507AFC"/>
    <w:rsid w:val="00513DAC"/>
    <w:rsid w:val="00515963"/>
    <w:rsid w:val="005247F1"/>
    <w:rsid w:val="00530345"/>
    <w:rsid w:val="00531206"/>
    <w:rsid w:val="00532DBD"/>
    <w:rsid w:val="00532E07"/>
    <w:rsid w:val="00534236"/>
    <w:rsid w:val="00534271"/>
    <w:rsid w:val="00536F18"/>
    <w:rsid w:val="00552961"/>
    <w:rsid w:val="00561C15"/>
    <w:rsid w:val="00563EFC"/>
    <w:rsid w:val="00563F9D"/>
    <w:rsid w:val="0056594A"/>
    <w:rsid w:val="00565B58"/>
    <w:rsid w:val="0056784A"/>
    <w:rsid w:val="00570C73"/>
    <w:rsid w:val="00573103"/>
    <w:rsid w:val="0057575A"/>
    <w:rsid w:val="005804EC"/>
    <w:rsid w:val="00595F04"/>
    <w:rsid w:val="005A268B"/>
    <w:rsid w:val="005A37C9"/>
    <w:rsid w:val="005A3EB7"/>
    <w:rsid w:val="005A70C0"/>
    <w:rsid w:val="005B4E77"/>
    <w:rsid w:val="005B5798"/>
    <w:rsid w:val="005B74D7"/>
    <w:rsid w:val="005C0D9E"/>
    <w:rsid w:val="005C11CD"/>
    <w:rsid w:val="005C5050"/>
    <w:rsid w:val="005C54EB"/>
    <w:rsid w:val="005C6762"/>
    <w:rsid w:val="005D1ECC"/>
    <w:rsid w:val="005E3D62"/>
    <w:rsid w:val="005F05F8"/>
    <w:rsid w:val="005F4633"/>
    <w:rsid w:val="00600BBD"/>
    <w:rsid w:val="00605769"/>
    <w:rsid w:val="00605A9B"/>
    <w:rsid w:val="00606476"/>
    <w:rsid w:val="00606B99"/>
    <w:rsid w:val="00607A55"/>
    <w:rsid w:val="006130FB"/>
    <w:rsid w:val="006150E0"/>
    <w:rsid w:val="00616611"/>
    <w:rsid w:val="00625F15"/>
    <w:rsid w:val="00630F9D"/>
    <w:rsid w:val="006316FB"/>
    <w:rsid w:val="00633822"/>
    <w:rsid w:val="00640AB4"/>
    <w:rsid w:val="00640EA0"/>
    <w:rsid w:val="00650E3B"/>
    <w:rsid w:val="00652BFD"/>
    <w:rsid w:val="00654077"/>
    <w:rsid w:val="006728B0"/>
    <w:rsid w:val="0067304C"/>
    <w:rsid w:val="00675626"/>
    <w:rsid w:val="00683219"/>
    <w:rsid w:val="00690AB2"/>
    <w:rsid w:val="006947F9"/>
    <w:rsid w:val="00697306"/>
    <w:rsid w:val="006976F9"/>
    <w:rsid w:val="006A057B"/>
    <w:rsid w:val="006A48A0"/>
    <w:rsid w:val="006A5244"/>
    <w:rsid w:val="006B32F1"/>
    <w:rsid w:val="006B5308"/>
    <w:rsid w:val="006C4513"/>
    <w:rsid w:val="006C5D5A"/>
    <w:rsid w:val="006D16B9"/>
    <w:rsid w:val="006D6522"/>
    <w:rsid w:val="006E287E"/>
    <w:rsid w:val="006F2726"/>
    <w:rsid w:val="00706F2A"/>
    <w:rsid w:val="00710C84"/>
    <w:rsid w:val="00720EC7"/>
    <w:rsid w:val="00724700"/>
    <w:rsid w:val="00727F31"/>
    <w:rsid w:val="00731F15"/>
    <w:rsid w:val="007326B3"/>
    <w:rsid w:val="00732853"/>
    <w:rsid w:val="00735382"/>
    <w:rsid w:val="00747D2C"/>
    <w:rsid w:val="00760B97"/>
    <w:rsid w:val="00766654"/>
    <w:rsid w:val="00772494"/>
    <w:rsid w:val="00774F9E"/>
    <w:rsid w:val="00784D15"/>
    <w:rsid w:val="00785B29"/>
    <w:rsid w:val="00795795"/>
    <w:rsid w:val="00796D9D"/>
    <w:rsid w:val="00797410"/>
    <w:rsid w:val="007A496C"/>
    <w:rsid w:val="007B0248"/>
    <w:rsid w:val="007B0B24"/>
    <w:rsid w:val="007B6450"/>
    <w:rsid w:val="007C54C7"/>
    <w:rsid w:val="007D05AA"/>
    <w:rsid w:val="007E67CC"/>
    <w:rsid w:val="007E711B"/>
    <w:rsid w:val="007F4581"/>
    <w:rsid w:val="0080142D"/>
    <w:rsid w:val="00804DD8"/>
    <w:rsid w:val="00811599"/>
    <w:rsid w:val="00820C0F"/>
    <w:rsid w:val="0082572E"/>
    <w:rsid w:val="00826334"/>
    <w:rsid w:val="00837E8B"/>
    <w:rsid w:val="0084072D"/>
    <w:rsid w:val="00840820"/>
    <w:rsid w:val="00841860"/>
    <w:rsid w:val="008451EA"/>
    <w:rsid w:val="008626B9"/>
    <w:rsid w:val="00867912"/>
    <w:rsid w:val="0087009D"/>
    <w:rsid w:val="008705F1"/>
    <w:rsid w:val="0087260B"/>
    <w:rsid w:val="008766B2"/>
    <w:rsid w:val="00891084"/>
    <w:rsid w:val="0089132D"/>
    <w:rsid w:val="00892BD5"/>
    <w:rsid w:val="008A1033"/>
    <w:rsid w:val="008A26F0"/>
    <w:rsid w:val="008A2836"/>
    <w:rsid w:val="008B3E19"/>
    <w:rsid w:val="008B651F"/>
    <w:rsid w:val="008C01F9"/>
    <w:rsid w:val="008C43FD"/>
    <w:rsid w:val="008C4E94"/>
    <w:rsid w:val="008D00C6"/>
    <w:rsid w:val="008D3219"/>
    <w:rsid w:val="008D62B3"/>
    <w:rsid w:val="008E294A"/>
    <w:rsid w:val="008E48EB"/>
    <w:rsid w:val="008F54FA"/>
    <w:rsid w:val="008F7397"/>
    <w:rsid w:val="009018A4"/>
    <w:rsid w:val="00905AE2"/>
    <w:rsid w:val="00905CA0"/>
    <w:rsid w:val="009124FE"/>
    <w:rsid w:val="0091689E"/>
    <w:rsid w:val="00920A13"/>
    <w:rsid w:val="0092684D"/>
    <w:rsid w:val="00934974"/>
    <w:rsid w:val="00943AC1"/>
    <w:rsid w:val="00944099"/>
    <w:rsid w:val="00957F19"/>
    <w:rsid w:val="00960048"/>
    <w:rsid w:val="009626FF"/>
    <w:rsid w:val="009658FF"/>
    <w:rsid w:val="00970616"/>
    <w:rsid w:val="00971FED"/>
    <w:rsid w:val="00973434"/>
    <w:rsid w:val="00973E23"/>
    <w:rsid w:val="00981D96"/>
    <w:rsid w:val="00982191"/>
    <w:rsid w:val="00983348"/>
    <w:rsid w:val="00983E11"/>
    <w:rsid w:val="009936E7"/>
    <w:rsid w:val="009A4412"/>
    <w:rsid w:val="009A5972"/>
    <w:rsid w:val="009A5BA8"/>
    <w:rsid w:val="009B2E1D"/>
    <w:rsid w:val="009C787D"/>
    <w:rsid w:val="009D0225"/>
    <w:rsid w:val="009D0EA6"/>
    <w:rsid w:val="009E7E11"/>
    <w:rsid w:val="009F27FE"/>
    <w:rsid w:val="009F364E"/>
    <w:rsid w:val="009F44BC"/>
    <w:rsid w:val="00A002AF"/>
    <w:rsid w:val="00A024FA"/>
    <w:rsid w:val="00A036F5"/>
    <w:rsid w:val="00A0593C"/>
    <w:rsid w:val="00A1589F"/>
    <w:rsid w:val="00A30A50"/>
    <w:rsid w:val="00A31E6D"/>
    <w:rsid w:val="00A31E72"/>
    <w:rsid w:val="00A327C0"/>
    <w:rsid w:val="00A4334F"/>
    <w:rsid w:val="00A442EC"/>
    <w:rsid w:val="00A44621"/>
    <w:rsid w:val="00A45D81"/>
    <w:rsid w:val="00A45D92"/>
    <w:rsid w:val="00A54028"/>
    <w:rsid w:val="00A55CEE"/>
    <w:rsid w:val="00A64551"/>
    <w:rsid w:val="00A64D84"/>
    <w:rsid w:val="00A66796"/>
    <w:rsid w:val="00AA10D5"/>
    <w:rsid w:val="00AA18DC"/>
    <w:rsid w:val="00AA52CC"/>
    <w:rsid w:val="00AA58CC"/>
    <w:rsid w:val="00AA601E"/>
    <w:rsid w:val="00AA6A76"/>
    <w:rsid w:val="00AB117D"/>
    <w:rsid w:val="00AB43DD"/>
    <w:rsid w:val="00AB5AA1"/>
    <w:rsid w:val="00AC191F"/>
    <w:rsid w:val="00AC4E3A"/>
    <w:rsid w:val="00AD5C3E"/>
    <w:rsid w:val="00AD6152"/>
    <w:rsid w:val="00AD7CCD"/>
    <w:rsid w:val="00AE5C81"/>
    <w:rsid w:val="00AF0FDF"/>
    <w:rsid w:val="00AF2921"/>
    <w:rsid w:val="00AF6728"/>
    <w:rsid w:val="00AF724E"/>
    <w:rsid w:val="00B0743F"/>
    <w:rsid w:val="00B15296"/>
    <w:rsid w:val="00B1615A"/>
    <w:rsid w:val="00B1681D"/>
    <w:rsid w:val="00B22874"/>
    <w:rsid w:val="00B23684"/>
    <w:rsid w:val="00B23B47"/>
    <w:rsid w:val="00B25DA1"/>
    <w:rsid w:val="00B25DE9"/>
    <w:rsid w:val="00B33AD5"/>
    <w:rsid w:val="00B373A6"/>
    <w:rsid w:val="00B53995"/>
    <w:rsid w:val="00B635D3"/>
    <w:rsid w:val="00B643A6"/>
    <w:rsid w:val="00B6667D"/>
    <w:rsid w:val="00B829BF"/>
    <w:rsid w:val="00B836FD"/>
    <w:rsid w:val="00B92077"/>
    <w:rsid w:val="00B928D9"/>
    <w:rsid w:val="00B96590"/>
    <w:rsid w:val="00B9739C"/>
    <w:rsid w:val="00BA0F26"/>
    <w:rsid w:val="00BA0F5D"/>
    <w:rsid w:val="00BA292A"/>
    <w:rsid w:val="00BB4A22"/>
    <w:rsid w:val="00BB4A95"/>
    <w:rsid w:val="00BB6205"/>
    <w:rsid w:val="00BC16AF"/>
    <w:rsid w:val="00BC372F"/>
    <w:rsid w:val="00BC5C71"/>
    <w:rsid w:val="00BC5FCA"/>
    <w:rsid w:val="00BD0FB1"/>
    <w:rsid w:val="00BE22A0"/>
    <w:rsid w:val="00BE2329"/>
    <w:rsid w:val="00BE6331"/>
    <w:rsid w:val="00BE6402"/>
    <w:rsid w:val="00BF01B1"/>
    <w:rsid w:val="00BF4FD6"/>
    <w:rsid w:val="00C00F3E"/>
    <w:rsid w:val="00C039C3"/>
    <w:rsid w:val="00C046BC"/>
    <w:rsid w:val="00C04856"/>
    <w:rsid w:val="00C11800"/>
    <w:rsid w:val="00C16D5A"/>
    <w:rsid w:val="00C16E99"/>
    <w:rsid w:val="00C23037"/>
    <w:rsid w:val="00C26C0B"/>
    <w:rsid w:val="00C276EF"/>
    <w:rsid w:val="00C318BE"/>
    <w:rsid w:val="00C43F9B"/>
    <w:rsid w:val="00C50A47"/>
    <w:rsid w:val="00C7015B"/>
    <w:rsid w:val="00C74018"/>
    <w:rsid w:val="00C752BF"/>
    <w:rsid w:val="00C84EAE"/>
    <w:rsid w:val="00C943C0"/>
    <w:rsid w:val="00C95C19"/>
    <w:rsid w:val="00CA006E"/>
    <w:rsid w:val="00CA0193"/>
    <w:rsid w:val="00CB569F"/>
    <w:rsid w:val="00CB79C3"/>
    <w:rsid w:val="00CC0AFA"/>
    <w:rsid w:val="00CC17BF"/>
    <w:rsid w:val="00CC2A31"/>
    <w:rsid w:val="00CC5184"/>
    <w:rsid w:val="00CC6338"/>
    <w:rsid w:val="00CD3E7C"/>
    <w:rsid w:val="00CE1BE9"/>
    <w:rsid w:val="00CF1F43"/>
    <w:rsid w:val="00D00D14"/>
    <w:rsid w:val="00D05275"/>
    <w:rsid w:val="00D12B14"/>
    <w:rsid w:val="00D14052"/>
    <w:rsid w:val="00D16CDB"/>
    <w:rsid w:val="00D21D71"/>
    <w:rsid w:val="00D3146E"/>
    <w:rsid w:val="00D33B9D"/>
    <w:rsid w:val="00D3463E"/>
    <w:rsid w:val="00D43740"/>
    <w:rsid w:val="00D43F30"/>
    <w:rsid w:val="00D477C2"/>
    <w:rsid w:val="00D62922"/>
    <w:rsid w:val="00D64EE8"/>
    <w:rsid w:val="00D7089B"/>
    <w:rsid w:val="00D70BE8"/>
    <w:rsid w:val="00D76C6B"/>
    <w:rsid w:val="00D76DBF"/>
    <w:rsid w:val="00D81067"/>
    <w:rsid w:val="00D813F5"/>
    <w:rsid w:val="00D84F34"/>
    <w:rsid w:val="00DA7E85"/>
    <w:rsid w:val="00DA7EA2"/>
    <w:rsid w:val="00DB5D7D"/>
    <w:rsid w:val="00DC1826"/>
    <w:rsid w:val="00DC5011"/>
    <w:rsid w:val="00DC54F1"/>
    <w:rsid w:val="00DD3908"/>
    <w:rsid w:val="00DE0C80"/>
    <w:rsid w:val="00DE2465"/>
    <w:rsid w:val="00DE2615"/>
    <w:rsid w:val="00DE5836"/>
    <w:rsid w:val="00DE5CE0"/>
    <w:rsid w:val="00DF0CD7"/>
    <w:rsid w:val="00DF1CE7"/>
    <w:rsid w:val="00DF310A"/>
    <w:rsid w:val="00DF346A"/>
    <w:rsid w:val="00DF6C49"/>
    <w:rsid w:val="00DF7BB5"/>
    <w:rsid w:val="00E10E80"/>
    <w:rsid w:val="00E156B2"/>
    <w:rsid w:val="00E160AF"/>
    <w:rsid w:val="00E27A61"/>
    <w:rsid w:val="00E312B3"/>
    <w:rsid w:val="00E32659"/>
    <w:rsid w:val="00E34C7C"/>
    <w:rsid w:val="00E3731F"/>
    <w:rsid w:val="00E46F7E"/>
    <w:rsid w:val="00E50A82"/>
    <w:rsid w:val="00E50B43"/>
    <w:rsid w:val="00E55B0C"/>
    <w:rsid w:val="00E56E8E"/>
    <w:rsid w:val="00E601A6"/>
    <w:rsid w:val="00E62F8D"/>
    <w:rsid w:val="00E65DEF"/>
    <w:rsid w:val="00E73AC6"/>
    <w:rsid w:val="00E81846"/>
    <w:rsid w:val="00E81B89"/>
    <w:rsid w:val="00E828A5"/>
    <w:rsid w:val="00E83BC4"/>
    <w:rsid w:val="00E87A8E"/>
    <w:rsid w:val="00E87C06"/>
    <w:rsid w:val="00E94EBF"/>
    <w:rsid w:val="00E9566C"/>
    <w:rsid w:val="00E9787B"/>
    <w:rsid w:val="00EA01EF"/>
    <w:rsid w:val="00EA0497"/>
    <w:rsid w:val="00EB0068"/>
    <w:rsid w:val="00EB3282"/>
    <w:rsid w:val="00EB6367"/>
    <w:rsid w:val="00EB7D34"/>
    <w:rsid w:val="00EC3801"/>
    <w:rsid w:val="00EC428B"/>
    <w:rsid w:val="00ED3119"/>
    <w:rsid w:val="00EE4A2D"/>
    <w:rsid w:val="00EE625D"/>
    <w:rsid w:val="00EF2D16"/>
    <w:rsid w:val="00EF60D0"/>
    <w:rsid w:val="00EF7F11"/>
    <w:rsid w:val="00F00624"/>
    <w:rsid w:val="00F013B1"/>
    <w:rsid w:val="00F04CFF"/>
    <w:rsid w:val="00F05C45"/>
    <w:rsid w:val="00F078EB"/>
    <w:rsid w:val="00F10A39"/>
    <w:rsid w:val="00F217CC"/>
    <w:rsid w:val="00F23E05"/>
    <w:rsid w:val="00F261C7"/>
    <w:rsid w:val="00F3096C"/>
    <w:rsid w:val="00F31291"/>
    <w:rsid w:val="00F32900"/>
    <w:rsid w:val="00F43DE4"/>
    <w:rsid w:val="00F47C66"/>
    <w:rsid w:val="00F5533C"/>
    <w:rsid w:val="00F55E04"/>
    <w:rsid w:val="00F563EE"/>
    <w:rsid w:val="00F57257"/>
    <w:rsid w:val="00F64136"/>
    <w:rsid w:val="00F66444"/>
    <w:rsid w:val="00F72381"/>
    <w:rsid w:val="00F77401"/>
    <w:rsid w:val="00F82A69"/>
    <w:rsid w:val="00F9162E"/>
    <w:rsid w:val="00F9343C"/>
    <w:rsid w:val="00F976D3"/>
    <w:rsid w:val="00FA06F5"/>
    <w:rsid w:val="00FA5090"/>
    <w:rsid w:val="00FA7E28"/>
    <w:rsid w:val="00FB0793"/>
    <w:rsid w:val="00FB1336"/>
    <w:rsid w:val="00FB37E6"/>
    <w:rsid w:val="00FB73F9"/>
    <w:rsid w:val="00FB7CDA"/>
    <w:rsid w:val="00FC4D86"/>
    <w:rsid w:val="00FD50BA"/>
    <w:rsid w:val="00FF024A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74CAB38-C7B3-4E75-A0C7-974C4F51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689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link w:val="NormlnwebChar"/>
    <w:rsid w:val="0091689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poznpodarou">
    <w:name w:val="footnote text"/>
    <w:basedOn w:val="Normln"/>
    <w:semiHidden/>
    <w:rsid w:val="0091689E"/>
    <w:rPr>
      <w:sz w:val="20"/>
      <w:szCs w:val="20"/>
    </w:rPr>
  </w:style>
  <w:style w:type="character" w:styleId="Znakapoznpodarou">
    <w:name w:val="footnote reference"/>
    <w:semiHidden/>
    <w:rsid w:val="0091689E"/>
    <w:rPr>
      <w:vertAlign w:val="superscript"/>
    </w:rPr>
  </w:style>
  <w:style w:type="paragraph" w:styleId="Zpat">
    <w:name w:val="footer"/>
    <w:basedOn w:val="Normln"/>
    <w:rsid w:val="0091689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1689E"/>
  </w:style>
  <w:style w:type="table" w:styleId="Mkatabulky">
    <w:name w:val="Table Grid"/>
    <w:basedOn w:val="Normlntabulka"/>
    <w:rsid w:val="0091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91689E"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semiHidden/>
    <w:rsid w:val="009833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8334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83348"/>
    <w:rPr>
      <w:b/>
      <w:bCs/>
    </w:rPr>
  </w:style>
  <w:style w:type="paragraph" w:styleId="Textbubliny">
    <w:name w:val="Balloon Text"/>
    <w:basedOn w:val="Normln"/>
    <w:semiHidden/>
    <w:rsid w:val="0098334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606476"/>
    <w:pPr>
      <w:jc w:val="center"/>
    </w:pPr>
    <w:rPr>
      <w:rFonts w:ascii="Tahoma" w:hAnsi="Tahoma" w:cs="Tahoma"/>
      <w:b/>
      <w:bCs/>
      <w:i/>
      <w:iCs/>
      <w:sz w:val="32"/>
    </w:rPr>
  </w:style>
  <w:style w:type="paragraph" w:customStyle="1" w:styleId="CharCharChar">
    <w:name w:val="Char Char Char"/>
    <w:basedOn w:val="Normln"/>
    <w:rsid w:val="0084186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link w:val="Zkladntext"/>
    <w:semiHidden/>
    <w:locked/>
    <w:rsid w:val="00DF0CD7"/>
    <w:rPr>
      <w:rFonts w:ascii="Tahoma" w:hAnsi="Tahoma" w:cs="Tahoma"/>
      <w:b/>
      <w:bCs/>
      <w:i/>
      <w:iCs/>
      <w:sz w:val="32"/>
      <w:szCs w:val="24"/>
      <w:lang w:val="cs-CZ" w:eastAsia="cs-CZ" w:bidi="ar-SA"/>
    </w:rPr>
  </w:style>
  <w:style w:type="paragraph" w:customStyle="1" w:styleId="NormlnsWWW">
    <w:name w:val="Normální (síť WWW)"/>
    <w:basedOn w:val="Normln"/>
    <w:uiPriority w:val="99"/>
    <w:rsid w:val="006150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Odstavecseseznamem">
    <w:name w:val="List Paragraph"/>
    <w:basedOn w:val="Normln"/>
    <w:uiPriority w:val="34"/>
    <w:qFormat/>
    <w:rsid w:val="005F05F8"/>
    <w:pPr>
      <w:ind w:left="708"/>
    </w:pPr>
  </w:style>
  <w:style w:type="character" w:customStyle="1" w:styleId="TextkomenteChar">
    <w:name w:val="Text komentáře Char"/>
    <w:link w:val="Textkomente"/>
    <w:uiPriority w:val="99"/>
    <w:semiHidden/>
    <w:locked/>
    <w:rsid w:val="005F05F8"/>
  </w:style>
  <w:style w:type="character" w:customStyle="1" w:styleId="NormlnwebChar">
    <w:name w:val="Normální (web) Char"/>
    <w:link w:val="Normlnweb"/>
    <w:rsid w:val="00145F8F"/>
    <w:rPr>
      <w:rFonts w:ascii="Arial Unicode MS" w:eastAsia="Arial Unicode MS" w:hAnsi="Arial Unicode MS" w:cs="Arial Unicode MS"/>
      <w:sz w:val="24"/>
      <w:szCs w:val="24"/>
      <w:lang w:val="cs-CZ" w:eastAsia="cs-CZ" w:bidi="ar-SA"/>
    </w:rPr>
  </w:style>
  <w:style w:type="character" w:styleId="Hypertextovodkaz">
    <w:name w:val="Hyperlink"/>
    <w:rsid w:val="00C50A47"/>
    <w:rPr>
      <w:color w:val="0000FF"/>
      <w:u w:val="single"/>
    </w:rPr>
  </w:style>
  <w:style w:type="paragraph" w:customStyle="1" w:styleId="Normal">
    <w:name w:val="[Normal]"/>
    <w:rsid w:val="00035C0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2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Props1.xml><?xml version="1.0" encoding="utf-8"?>
<ds:datastoreItem xmlns:ds="http://schemas.openxmlformats.org/officeDocument/2006/customXml" ds:itemID="{F6A26390-A19A-4200-B18E-5D17D8C3FF7A}"/>
</file>

<file path=customXml/itemProps2.xml><?xml version="1.0" encoding="utf-8"?>
<ds:datastoreItem xmlns:ds="http://schemas.openxmlformats.org/officeDocument/2006/customXml" ds:itemID="{AEF03070-3130-40FF-AD8E-BEE2226A0553}"/>
</file>

<file path=customXml/itemProps3.xml><?xml version="1.0" encoding="utf-8"?>
<ds:datastoreItem xmlns:ds="http://schemas.openxmlformats.org/officeDocument/2006/customXml" ds:itemID="{28946771-7EEC-42F1-A703-953611A22971}"/>
</file>

<file path=customXml/itemProps4.xml><?xml version="1.0" encoding="utf-8"?>
<ds:datastoreItem xmlns:ds="http://schemas.openxmlformats.org/officeDocument/2006/customXml" ds:itemID="{CCFA3553-A87A-409B-828C-FE4F538760B7}"/>
</file>

<file path=customXml/itemProps5.xml><?xml version="1.0" encoding="utf-8"?>
<ds:datastoreItem xmlns:ds="http://schemas.openxmlformats.org/officeDocument/2006/customXml" ds:itemID="{856DFDAC-BD0E-4D2C-9653-A2124CDF54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Z O R</vt:lpstr>
    </vt:vector>
  </TitlesOfParts>
  <Company>Krajský úřad</Company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 usnesení z 220. zasedání Rady Karlovarského kraje, které se uskutečnilo dne 7. 9. 2020 (k bodu č. 26)</dc:title>
  <dc:creator>Jaroslava Pokludová</dc:creator>
  <cp:lastModifiedBy>Lukášová Jana</cp:lastModifiedBy>
  <cp:revision>2</cp:revision>
  <cp:lastPrinted>2017-08-09T05:42:00Z</cp:lastPrinted>
  <dcterms:created xsi:type="dcterms:W3CDTF">2020-09-09T05:46:00Z</dcterms:created>
  <dcterms:modified xsi:type="dcterms:W3CDTF">2020-09-09T05:46:00Z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>http://cmsdev01/NR/rdonlyres/CD6CBA6C-8AEB-409D-9C55-6B5E6F4118DF/0/PŘKK2011smlouva.doc</vt:lpwstr>
  </property>
  <property fmtid="{D5CDD505-2E9C-101B-9397-08002B2CF9AE}" pid="3" name="display_urn:schemas-microsoft-com:office:office#Editor">
    <vt:lpwstr>Autocont Michal Fůs</vt:lpwstr>
  </property>
  <property fmtid="{D5CDD505-2E9C-101B-9397-08002B2CF9AE}" pid="4" name="display_urn:schemas-microsoft-com:office:office#Author">
    <vt:lpwstr>Autocont Michal Fůs</vt:lpwstr>
  </property>
  <property fmtid="{D5CDD505-2E9C-101B-9397-08002B2CF9AE}" pid="5" name="ContentTypeId">
    <vt:lpwstr>0x01010043E5FB4789618B4A826E5F0E1E730B97</vt:lpwstr>
  </property>
</Properties>
</file>