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78EC1345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795590">
        <w:rPr>
          <w:b/>
        </w:rPr>
        <w:t>1</w:t>
      </w:r>
      <w:r w:rsidRPr="00957B2A">
        <w:rPr>
          <w:b/>
        </w:rPr>
        <w:t>. zasedání Výboru pro zdravotnictví Zastupitelstva Karlovarského kraje</w:t>
      </w:r>
    </w:p>
    <w:p w14:paraId="17F4341B" w14:textId="50DCEF4B" w:rsidR="002D7FE1" w:rsidRPr="00957B2A" w:rsidRDefault="00E245B0" w:rsidP="005F22CC">
      <w:pPr>
        <w:pStyle w:val="Zkladntext"/>
        <w:rPr>
          <w:b w:val="0"/>
          <w:color w:val="FF0000"/>
        </w:rPr>
      </w:pPr>
      <w:r w:rsidRPr="00957B2A">
        <w:t xml:space="preserve">konaného dne </w:t>
      </w:r>
      <w:r w:rsidR="00795590">
        <w:t>18</w:t>
      </w:r>
      <w:r w:rsidR="008D7137" w:rsidRPr="00957B2A">
        <w:t>.</w:t>
      </w:r>
      <w:r w:rsidR="009A22C0" w:rsidRPr="00957B2A">
        <w:t>0</w:t>
      </w:r>
      <w:r w:rsidR="00795590">
        <w:t>1</w:t>
      </w:r>
      <w:r w:rsidRPr="00957B2A">
        <w:t>.20</w:t>
      </w:r>
      <w:r w:rsidR="009A22C0" w:rsidRPr="00957B2A">
        <w:t>2</w:t>
      </w:r>
      <w:r w:rsidR="00795590">
        <w:t>1</w:t>
      </w:r>
      <w:r w:rsidRPr="00957B2A">
        <w:t xml:space="preserve"> v 1</w:t>
      </w:r>
      <w:r w:rsidR="00E45337" w:rsidRPr="00957B2A">
        <w:t>5</w:t>
      </w:r>
      <w:r w:rsidRPr="00957B2A">
        <w:t>.00 hodin</w:t>
      </w:r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21BA7E8C" w14:textId="72A2D07F" w:rsidR="007D7704" w:rsidRPr="00C86D6B" w:rsidRDefault="009B29D0" w:rsidP="00E7772E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C86D6B" w:rsidRPr="00C86D6B">
        <w:rPr>
          <w:b w:val="0"/>
          <w:bCs w:val="0"/>
        </w:rPr>
        <w:t xml:space="preserve">Mgr. Petr </w:t>
      </w:r>
      <w:proofErr w:type="spellStart"/>
      <w:r w:rsidR="00C86D6B" w:rsidRPr="00C86D6B">
        <w:rPr>
          <w:b w:val="0"/>
          <w:bCs w:val="0"/>
        </w:rPr>
        <w:t>Kubis</w:t>
      </w:r>
      <w:proofErr w:type="spellEnd"/>
      <w:r w:rsidRPr="00957B2A">
        <w:rPr>
          <w:b w:val="0"/>
        </w:rPr>
        <w:t xml:space="preserve"> MUDr. Jiří Brdlík</w:t>
      </w:r>
      <w:r w:rsidR="006A07BA">
        <w:rPr>
          <w:b w:val="0"/>
        </w:rPr>
        <w:t xml:space="preserve"> (příchod v 15.10)</w:t>
      </w:r>
      <w:r w:rsidRPr="00957B2A">
        <w:rPr>
          <w:b w:val="0"/>
        </w:rPr>
        <w:t>, Ing. Petr Třešňák</w:t>
      </w:r>
      <w:r w:rsidR="006A07BA">
        <w:rPr>
          <w:b w:val="0"/>
        </w:rPr>
        <w:t xml:space="preserve"> (odchod v 17.35)</w:t>
      </w:r>
      <w:r w:rsidR="00D07DB9" w:rsidRPr="00957B2A">
        <w:rPr>
          <w:b w:val="0"/>
        </w:rPr>
        <w:t>, Karla Maříková, Jitka Pokorná</w:t>
      </w:r>
      <w:r w:rsidR="00C86D6B">
        <w:rPr>
          <w:b w:val="0"/>
        </w:rPr>
        <w:t xml:space="preserve">, </w:t>
      </w:r>
      <w:r w:rsidR="00C86D6B" w:rsidRPr="00957B2A">
        <w:rPr>
          <w:b w:val="0"/>
        </w:rPr>
        <w:t xml:space="preserve">MUDr. Oldřich </w:t>
      </w:r>
      <w:proofErr w:type="spellStart"/>
      <w:r w:rsidR="00C86D6B" w:rsidRPr="00957B2A">
        <w:rPr>
          <w:b w:val="0"/>
        </w:rPr>
        <w:t>Vastl</w:t>
      </w:r>
      <w:proofErr w:type="spellEnd"/>
      <w:r w:rsidR="00C86D6B">
        <w:rPr>
          <w:b w:val="0"/>
        </w:rPr>
        <w:t xml:space="preserve">, </w:t>
      </w:r>
      <w:r w:rsidR="00C86D6B" w:rsidRPr="00C86D6B">
        <w:rPr>
          <w:b w:val="0"/>
          <w:bCs w:val="0"/>
        </w:rPr>
        <w:t xml:space="preserve">MUDr. </w:t>
      </w:r>
      <w:proofErr w:type="spellStart"/>
      <w:r w:rsidR="00C86D6B" w:rsidRPr="00C86D6B">
        <w:rPr>
          <w:b w:val="0"/>
          <w:bCs w:val="0"/>
        </w:rPr>
        <w:t>Faez</w:t>
      </w:r>
      <w:proofErr w:type="spellEnd"/>
      <w:r w:rsidR="00C86D6B" w:rsidRPr="00C86D6B">
        <w:rPr>
          <w:b w:val="0"/>
          <w:bCs w:val="0"/>
        </w:rPr>
        <w:t xml:space="preserve"> Al </w:t>
      </w:r>
      <w:proofErr w:type="spellStart"/>
      <w:r w:rsidR="00C86D6B" w:rsidRPr="00C86D6B">
        <w:rPr>
          <w:b w:val="0"/>
          <w:bCs w:val="0"/>
        </w:rPr>
        <w:t>Haboubi</w:t>
      </w:r>
      <w:proofErr w:type="spellEnd"/>
      <w:r w:rsidR="00C86D6B" w:rsidRPr="00C86D6B">
        <w:rPr>
          <w:b w:val="0"/>
          <w:bCs w:val="0"/>
        </w:rPr>
        <w:t xml:space="preserve">, MUDr. Vít Baloun, </w:t>
      </w:r>
      <w:r w:rsidR="00C86D6B" w:rsidRPr="00C86D6B">
        <w:rPr>
          <w:rFonts w:cstheme="minorHAnsi"/>
          <w:b w:val="0"/>
          <w:bCs w:val="0"/>
          <w:shd w:val="clear" w:color="auto" w:fill="FFFFFF"/>
        </w:rPr>
        <w:t xml:space="preserve">Mgr. Václav </w:t>
      </w:r>
      <w:proofErr w:type="spellStart"/>
      <w:r w:rsidR="00C86D6B" w:rsidRPr="00C86D6B">
        <w:rPr>
          <w:rFonts w:cstheme="minorHAnsi"/>
          <w:b w:val="0"/>
          <w:bCs w:val="0"/>
          <w:shd w:val="clear" w:color="auto" w:fill="FFFFFF"/>
        </w:rPr>
        <w:t>Krucký</w:t>
      </w:r>
      <w:proofErr w:type="spellEnd"/>
      <w:r w:rsidR="006A07BA">
        <w:rPr>
          <w:rFonts w:cstheme="minorHAnsi"/>
          <w:b w:val="0"/>
          <w:bCs w:val="0"/>
          <w:shd w:val="clear" w:color="auto" w:fill="FFFFFF"/>
        </w:rPr>
        <w:t xml:space="preserve"> (příchod v 15.15, odchod v 18.15)</w:t>
      </w:r>
      <w:r w:rsidR="00C86D6B" w:rsidRPr="00C86D6B">
        <w:rPr>
          <w:rFonts w:cstheme="minorHAnsi"/>
          <w:b w:val="0"/>
          <w:bCs w:val="0"/>
          <w:shd w:val="clear" w:color="auto" w:fill="FFFFFF"/>
        </w:rPr>
        <w:t xml:space="preserve">, </w:t>
      </w:r>
      <w:r w:rsidR="00C86D6B" w:rsidRPr="00C86D6B">
        <w:rPr>
          <w:rFonts w:cs="Arial"/>
          <w:b w:val="0"/>
          <w:bCs w:val="0"/>
        </w:rPr>
        <w:t xml:space="preserve">Mgr. Radka Patáková, </w:t>
      </w:r>
      <w:r w:rsidR="00C86D6B" w:rsidRPr="00C86D6B">
        <w:rPr>
          <w:b w:val="0"/>
          <w:bCs w:val="0"/>
        </w:rPr>
        <w:t>Helena Vrbická</w:t>
      </w:r>
      <w:r w:rsidR="000A7E65">
        <w:rPr>
          <w:b w:val="0"/>
          <w:bCs w:val="0"/>
        </w:rPr>
        <w:t xml:space="preserve"> (odchod v 17.50)</w:t>
      </w:r>
      <w:r w:rsidR="00C86D6B" w:rsidRPr="00C86D6B">
        <w:rPr>
          <w:b w:val="0"/>
          <w:bCs w:val="0"/>
        </w:rPr>
        <w:t xml:space="preserve">, MUDr. Ľubomír </w:t>
      </w:r>
      <w:proofErr w:type="spellStart"/>
      <w:r w:rsidR="00C86D6B" w:rsidRPr="00C86D6B">
        <w:rPr>
          <w:b w:val="0"/>
          <w:bCs w:val="0"/>
        </w:rPr>
        <w:t>Žifčák</w:t>
      </w:r>
      <w:proofErr w:type="spellEnd"/>
    </w:p>
    <w:p w14:paraId="0A959622" w14:textId="77777777" w:rsidR="00CE5A42" w:rsidRPr="00957B2A" w:rsidRDefault="00CE5A42" w:rsidP="00E7772E">
      <w:pPr>
        <w:pStyle w:val="Zkladntext"/>
        <w:ind w:left="1276" w:hanging="1270"/>
        <w:jc w:val="both"/>
        <w:rPr>
          <w:b w:val="0"/>
        </w:rPr>
      </w:pPr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C46EF16" w14:textId="0EF55611" w:rsidR="009A22C0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proofErr w:type="gramStart"/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proofErr w:type="gramEnd"/>
      <w:r w:rsidR="00C86D6B" w:rsidRPr="00C86D6B">
        <w:rPr>
          <w:b w:val="0"/>
          <w:bCs w:val="0"/>
        </w:rPr>
        <w:t>Mgr. David Soukup</w:t>
      </w:r>
    </w:p>
    <w:p w14:paraId="084EFCBB" w14:textId="77777777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712DCA4D" w14:textId="0FF8CF1A" w:rsidR="00CE5A42" w:rsidRDefault="00CE5A42" w:rsidP="0011434E">
      <w:pPr>
        <w:pStyle w:val="Zhlav"/>
        <w:tabs>
          <w:tab w:val="clear" w:pos="4536"/>
          <w:tab w:val="clear" w:pos="9072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11434E">
        <w:t xml:space="preserve">MUDr. J. </w:t>
      </w:r>
      <w:proofErr w:type="spellStart"/>
      <w:r w:rsidR="0011434E">
        <w:t>März</w:t>
      </w:r>
      <w:proofErr w:type="spellEnd"/>
      <w:r w:rsidR="0011434E">
        <w:t xml:space="preserve"> (uvolněný člen zastupitelstva pro oblast zdravotnictví Krajského úřadu Karlovarského kraje), </w:t>
      </w:r>
      <w:r w:rsidR="0011434E" w:rsidRPr="00631010">
        <w:t xml:space="preserve">Ing. </w:t>
      </w:r>
      <w:r w:rsidR="0011434E">
        <w:t xml:space="preserve">A. </w:t>
      </w:r>
      <w:proofErr w:type="spellStart"/>
      <w:r w:rsidR="0011434E">
        <w:t>Šalátová</w:t>
      </w:r>
      <w:proofErr w:type="spellEnd"/>
      <w:r w:rsidR="0011434E">
        <w:t xml:space="preserve"> (vedoucí odboru zdravotnictví Krajského úřadu Karlovarského kraje), Ing. M. </w:t>
      </w:r>
      <w:proofErr w:type="spellStart"/>
      <w:r w:rsidR="0011434E">
        <w:t>Prokopová,MBA</w:t>
      </w:r>
      <w:proofErr w:type="spellEnd"/>
      <w:r w:rsidR="0011434E">
        <w:t xml:space="preserve"> (Krajská hygienická stanice Karlovarského kraje), Mgr. D. </w:t>
      </w:r>
      <w:proofErr w:type="spellStart"/>
      <w:r w:rsidR="0011434E">
        <w:t>Bracháček</w:t>
      </w:r>
      <w:proofErr w:type="spellEnd"/>
      <w:r w:rsidR="0011434E">
        <w:t xml:space="preserve"> (člen představenstva Karlovarské krajské nemocnice a.s.), MUDr. J. Smetana (ředitel Zdravotnické záchranné služby Karlovarského kraje), Ing. K. </w:t>
      </w:r>
      <w:r w:rsidR="006F5074">
        <w:t>Mikešová</w:t>
      </w:r>
      <w:r w:rsidR="0011434E">
        <w:t xml:space="preserve"> (odbor řízení projektů Krajského úřadu Karlovarského kraje)</w:t>
      </w:r>
      <w:r w:rsidR="00F035B6" w:rsidRPr="00957B2A">
        <w:t xml:space="preserve"> </w:t>
      </w: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487254F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Jednání zahájil v 15.00 </w:t>
      </w:r>
      <w:r w:rsidRPr="00957B2A">
        <w:rPr>
          <w:b w:val="0"/>
        </w:rPr>
        <w:t>M</w:t>
      </w:r>
      <w:r w:rsidR="006F5074">
        <w:rPr>
          <w:b w:val="0"/>
        </w:rPr>
        <w:t>gr</w:t>
      </w:r>
      <w:r w:rsidRPr="00957B2A">
        <w:rPr>
          <w:b w:val="0"/>
        </w:rPr>
        <w:t xml:space="preserve">. </w:t>
      </w:r>
      <w:proofErr w:type="spellStart"/>
      <w:r w:rsidR="006F5074">
        <w:rPr>
          <w:b w:val="0"/>
        </w:rPr>
        <w:t>Kubis</w:t>
      </w:r>
      <w:proofErr w:type="spellEnd"/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</w:t>
      </w:r>
      <w:r w:rsidR="006F5074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Výboru pro zdravotnictví Zastupitelstva Karlovarského kraje a ukončil v 1</w:t>
      </w:r>
      <w:r w:rsidR="006A07BA">
        <w:rPr>
          <w:b w:val="0"/>
          <w:bCs w:val="0"/>
        </w:rPr>
        <w:t>8</w:t>
      </w:r>
      <w:r w:rsidRPr="00957B2A">
        <w:rPr>
          <w:b w:val="0"/>
          <w:bCs w:val="0"/>
        </w:rPr>
        <w:t>.</w:t>
      </w:r>
      <w:r w:rsidR="006A07BA">
        <w:rPr>
          <w:b w:val="0"/>
          <w:bCs w:val="0"/>
        </w:rPr>
        <w:t>25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p w14:paraId="0CE6B7D1" w14:textId="77777777" w:rsidR="00CE5A42" w:rsidRPr="00957B2A" w:rsidRDefault="00CE5A42" w:rsidP="00E7772E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37AD09C0" w14:textId="6B1C3866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 xml:space="preserve">Předání jmenovacích dekretů členům Výboru pro zdravotnictví, </w:t>
      </w:r>
      <w:r w:rsidR="005026C9" w:rsidRPr="003203B3">
        <w:t>pozvání navrhovaných</w:t>
      </w:r>
      <w:r w:rsidRPr="003203B3">
        <w:t xml:space="preserve"> stálých hostů na </w:t>
      </w:r>
      <w:r w:rsidR="005026C9" w:rsidRPr="003203B3">
        <w:t>příští jednání</w:t>
      </w:r>
      <w:r w:rsidRPr="003203B3">
        <w:t xml:space="preserve"> zdravotního výboru – Martina Novotného (Regionální rada odborových svazů ČMKOC)</w:t>
      </w:r>
      <w:r w:rsidR="005026C9" w:rsidRPr="003203B3">
        <w:t xml:space="preserve">, Petra </w:t>
      </w:r>
      <w:proofErr w:type="spellStart"/>
      <w:r w:rsidR="005026C9" w:rsidRPr="003203B3">
        <w:t>Ajšmana</w:t>
      </w:r>
      <w:proofErr w:type="spellEnd"/>
      <w:r w:rsidR="005026C9" w:rsidRPr="003203B3">
        <w:t xml:space="preserve"> (amatérský sportovec a manažer v oblasti pohostinství a zdravotních služeb)</w:t>
      </w:r>
    </w:p>
    <w:p w14:paraId="045BCB58" w14:textId="3848622F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 xml:space="preserve">Schválení účasti hostů na jednání výboru pro zdravotnictví  MUDr. J. </w:t>
      </w:r>
      <w:proofErr w:type="spellStart"/>
      <w:r w:rsidRPr="003203B3">
        <w:t>Märze</w:t>
      </w:r>
      <w:proofErr w:type="spellEnd"/>
      <w:r w:rsidRPr="003203B3">
        <w:t xml:space="preserve"> (uvolněný člen zastupitelstva pro oblast zdravotnictví Krajského úřadu Karlovarského kraje), Ing. A. </w:t>
      </w:r>
      <w:proofErr w:type="spellStart"/>
      <w:r w:rsidRPr="003203B3">
        <w:t>Šalátové</w:t>
      </w:r>
      <w:proofErr w:type="spellEnd"/>
      <w:r w:rsidRPr="003203B3">
        <w:t xml:space="preserve"> (vedoucí odboru zdravotnictví Krajského úřadu Karlovarského kraje), Ing. M. </w:t>
      </w:r>
      <w:proofErr w:type="spellStart"/>
      <w:r w:rsidRPr="003203B3">
        <w:t>Prokopové,MBA</w:t>
      </w:r>
      <w:proofErr w:type="spellEnd"/>
      <w:r w:rsidRPr="003203B3">
        <w:t xml:space="preserve"> (Krajská hygienická stanice Karlovarského kraje), Mgr. D. </w:t>
      </w:r>
      <w:proofErr w:type="spellStart"/>
      <w:r w:rsidRPr="003203B3">
        <w:t>Bracháčka</w:t>
      </w:r>
      <w:proofErr w:type="spellEnd"/>
      <w:r w:rsidRPr="003203B3">
        <w:t xml:space="preserve"> (člen představenstva Karlovarské krajské nemocnice a.s.), MUDr. J. Smetany (ředitel Zdravotnické záchranné služby Karlovarského kraje), Ing. K. </w:t>
      </w:r>
      <w:r w:rsidR="005026C9" w:rsidRPr="003203B3">
        <w:t>Mikešové</w:t>
      </w:r>
      <w:r w:rsidRPr="003203B3">
        <w:t xml:space="preserve"> (odbor řízení projektů Krajského úřadu Karlovarského kraje)</w:t>
      </w:r>
    </w:p>
    <w:p w14:paraId="5094921C" w14:textId="77777777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>Schválení plánu práce a termínů jednání na rok 2021 Výboru pro zdravotnictví</w:t>
      </w:r>
    </w:p>
    <w:p w14:paraId="6EB61D47" w14:textId="77777777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 xml:space="preserve">Epidemiologická situace v souvislosti s onemocněním COVID-19 v Karlovarském kraji (Ing. </w:t>
      </w:r>
      <w:proofErr w:type="spellStart"/>
      <w:proofErr w:type="gramStart"/>
      <w:r w:rsidRPr="003203B3">
        <w:t>Prokopová,MBA</w:t>
      </w:r>
      <w:proofErr w:type="spellEnd"/>
      <w:proofErr w:type="gramEnd"/>
      <w:r w:rsidRPr="003203B3">
        <w:t>)</w:t>
      </w:r>
    </w:p>
    <w:p w14:paraId="5B8E1637" w14:textId="77777777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lastRenderedPageBreak/>
        <w:t xml:space="preserve">Problematika očkování v Karlovarském kraji (MUDr. </w:t>
      </w:r>
      <w:proofErr w:type="spellStart"/>
      <w:r w:rsidRPr="003203B3">
        <w:t>März</w:t>
      </w:r>
      <w:proofErr w:type="spellEnd"/>
      <w:r w:rsidRPr="003203B3">
        <w:t>)</w:t>
      </w:r>
    </w:p>
    <w:p w14:paraId="74F72BB2" w14:textId="77777777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 xml:space="preserve">Ekonomická situace v Karlovarské krajské nemocnici a.s. (Mgr. </w:t>
      </w:r>
      <w:proofErr w:type="spellStart"/>
      <w:r w:rsidRPr="003203B3">
        <w:t>Bracháček</w:t>
      </w:r>
      <w:proofErr w:type="spellEnd"/>
      <w:r w:rsidRPr="003203B3">
        <w:t>)</w:t>
      </w:r>
    </w:p>
    <w:p w14:paraId="49544533" w14:textId="77777777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>Plán investic Zdravotnické záchranné služby Karlovarského kraje na rok 2021 (MUDr. Smetana)</w:t>
      </w:r>
    </w:p>
    <w:p w14:paraId="40EF80FB" w14:textId="77777777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 xml:space="preserve">Dotační tituly </w:t>
      </w:r>
      <w:proofErr w:type="spellStart"/>
      <w:r w:rsidRPr="003203B3">
        <w:t>ReactEU</w:t>
      </w:r>
      <w:proofErr w:type="spellEnd"/>
      <w:r w:rsidRPr="003203B3">
        <w:t xml:space="preserve"> – prezentace (Ing. </w:t>
      </w:r>
      <w:proofErr w:type="spellStart"/>
      <w:r w:rsidRPr="003203B3">
        <w:t>Hryszová</w:t>
      </w:r>
      <w:proofErr w:type="spellEnd"/>
      <w:r w:rsidRPr="003203B3">
        <w:t>)</w:t>
      </w:r>
    </w:p>
    <w:p w14:paraId="3F33F3A7" w14:textId="77777777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 xml:space="preserve">Návrh rozpočtu odboru zdravotnictví na rok 2021 (Ing. </w:t>
      </w:r>
      <w:proofErr w:type="spellStart"/>
      <w:r w:rsidRPr="003203B3">
        <w:t>Šalátová</w:t>
      </w:r>
      <w:proofErr w:type="spellEnd"/>
      <w:r w:rsidRPr="003203B3">
        <w:t xml:space="preserve">) </w:t>
      </w:r>
    </w:p>
    <w:p w14:paraId="471718AC" w14:textId="77777777" w:rsidR="0011434E" w:rsidRPr="003203B3" w:rsidRDefault="0011434E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 xml:space="preserve">Služba obecného hospodářského zájmu: Karlovarská krajská nemocnice a.s. – rok 2021 – předběžná kalkulace </w:t>
      </w:r>
    </w:p>
    <w:p w14:paraId="5C1A5181" w14:textId="77777777" w:rsidR="0011434E" w:rsidRPr="003203B3" w:rsidRDefault="0011434E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 xml:space="preserve">Služba obecného hospodářského zájmu: Nemocnice Mariánské Lázně s.r.o. – rok 2021 – předběžná kalkulace </w:t>
      </w:r>
    </w:p>
    <w:p w14:paraId="78B5A597" w14:textId="77777777" w:rsidR="0011434E" w:rsidRPr="003203B3" w:rsidRDefault="0011434E" w:rsidP="0011434E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03B3">
        <w:t xml:space="preserve">Služba obecného hospodářského zájmu: NEMOS PLUS s.r.o. – rok 2021 – předběžná kalkulace </w:t>
      </w:r>
    </w:p>
    <w:p w14:paraId="6B9E88FD" w14:textId="77777777" w:rsidR="0011434E" w:rsidRPr="003203B3" w:rsidRDefault="0011434E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>Služba obecného hospodářského zájmu: NEMOS SOKOLOV s.r.o. – rok 2021 – předběžná kalkulace</w:t>
      </w:r>
    </w:p>
    <w:p w14:paraId="3BFA4AEC" w14:textId="77777777" w:rsidR="0011434E" w:rsidRPr="003203B3" w:rsidRDefault="0011434E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 xml:space="preserve">Projekt: „Zdravotnická technika </w:t>
      </w:r>
      <w:proofErr w:type="spellStart"/>
      <w:r w:rsidRPr="003203B3">
        <w:t>ReactEU</w:t>
      </w:r>
      <w:proofErr w:type="spellEnd"/>
      <w:r w:rsidRPr="003203B3">
        <w:t xml:space="preserve"> Karlovarská krajská nemocnice a.s. – projekt A“ financovaný v rámci evropského investičního nástroje </w:t>
      </w:r>
      <w:proofErr w:type="spellStart"/>
      <w:r w:rsidRPr="003203B3">
        <w:t>ReactEU</w:t>
      </w:r>
      <w:proofErr w:type="spellEnd"/>
      <w:r w:rsidRPr="003203B3">
        <w:t xml:space="preserve">, který je součástí Integrovaného regionálního operačního programu </w:t>
      </w:r>
      <w:proofErr w:type="gramStart"/>
      <w:r w:rsidRPr="003203B3">
        <w:t>2014 – 2020</w:t>
      </w:r>
      <w:proofErr w:type="gramEnd"/>
      <w:r w:rsidRPr="003203B3">
        <w:t xml:space="preserve"> - schválení přípravy a realizace projektu, schválení závazného finančního příslibu projektu</w:t>
      </w:r>
    </w:p>
    <w:p w14:paraId="0C1900B3" w14:textId="77777777" w:rsidR="0011434E" w:rsidRPr="003203B3" w:rsidRDefault="0011434E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 xml:space="preserve">Projekt: „Zdravotnická technika </w:t>
      </w:r>
      <w:proofErr w:type="spellStart"/>
      <w:r w:rsidRPr="003203B3">
        <w:t>ReactEU</w:t>
      </w:r>
      <w:proofErr w:type="spellEnd"/>
      <w:r w:rsidRPr="003203B3">
        <w:t xml:space="preserve"> Karlovarská krajská nemocnice a.s. – projekt B“ financovaný v rámci evropského investičního nástroje </w:t>
      </w:r>
      <w:proofErr w:type="spellStart"/>
      <w:r w:rsidRPr="003203B3">
        <w:t>ReactEU</w:t>
      </w:r>
      <w:proofErr w:type="spellEnd"/>
      <w:r w:rsidRPr="003203B3">
        <w:t xml:space="preserve">, který je součástí Integrovaného regionálního operačního programu </w:t>
      </w:r>
      <w:proofErr w:type="gramStart"/>
      <w:r w:rsidRPr="003203B3">
        <w:t>2014 – 2020</w:t>
      </w:r>
      <w:proofErr w:type="gramEnd"/>
      <w:r w:rsidRPr="003203B3">
        <w:t xml:space="preserve"> - schválení přípravy a realizace projektu, schválení závazného finančního příslibu projektu</w:t>
      </w:r>
    </w:p>
    <w:p w14:paraId="363C9903" w14:textId="77777777" w:rsidR="0011434E" w:rsidRPr="003203B3" w:rsidRDefault="0011434E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 xml:space="preserve">Projekt: „Zdravotnická technika </w:t>
      </w:r>
      <w:proofErr w:type="spellStart"/>
      <w:r w:rsidRPr="003203B3">
        <w:t>ReactEU</w:t>
      </w:r>
      <w:proofErr w:type="spellEnd"/>
      <w:r w:rsidRPr="003203B3">
        <w:t xml:space="preserve"> Karlovarská krajská nemocnice a.s. – projekt C“ financovaný v rámci evropského investičního nástroje </w:t>
      </w:r>
      <w:proofErr w:type="spellStart"/>
      <w:r w:rsidRPr="003203B3">
        <w:t>ReactEU</w:t>
      </w:r>
      <w:proofErr w:type="spellEnd"/>
      <w:r w:rsidRPr="003203B3">
        <w:t xml:space="preserve">, který je součástí Integrovaného regionálního operačního programu </w:t>
      </w:r>
      <w:proofErr w:type="gramStart"/>
      <w:r w:rsidRPr="003203B3">
        <w:t>2014 – 2020</w:t>
      </w:r>
      <w:proofErr w:type="gramEnd"/>
      <w:r w:rsidRPr="003203B3">
        <w:t xml:space="preserve"> - schválení přípravy a realizace projektu, schválení závazného finančního příslibu projektu</w:t>
      </w:r>
    </w:p>
    <w:p w14:paraId="4DC6D497" w14:textId="4BEB74A6" w:rsidR="0011434E" w:rsidRPr="003203B3" w:rsidRDefault="0011434E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 xml:space="preserve">Pověřovací akty k projektům společnosti NEMOS SOKOLOV s.r.o. a NEMOS PLUS s.r.o. financované v rámci evropského investičního nástroje </w:t>
      </w:r>
      <w:proofErr w:type="spellStart"/>
      <w:r w:rsidRPr="003203B3">
        <w:t>ReactEU</w:t>
      </w:r>
      <w:proofErr w:type="spellEnd"/>
      <w:r w:rsidRPr="003203B3">
        <w:t xml:space="preserve">, které jsou součástí Integrovaného regionálního operačního programu </w:t>
      </w:r>
      <w:proofErr w:type="gramStart"/>
      <w:r w:rsidRPr="003203B3">
        <w:t>2014 – 2020</w:t>
      </w:r>
      <w:proofErr w:type="gramEnd"/>
      <w:r w:rsidRPr="003203B3">
        <w:t xml:space="preserve"> </w:t>
      </w:r>
    </w:p>
    <w:p w14:paraId="22E6DA66" w14:textId="3756D002" w:rsidR="005026C9" w:rsidRPr="003203B3" w:rsidRDefault="005026C9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>Projekt „Nová budova následné péče v </w:t>
      </w:r>
      <w:proofErr w:type="spellStart"/>
      <w:r w:rsidRPr="003203B3">
        <w:t>Rehos</w:t>
      </w:r>
      <w:proofErr w:type="spellEnd"/>
      <w:r w:rsidRPr="003203B3">
        <w:t xml:space="preserve"> Nejdek“ financovaný v rámci evropského investičního nástroje </w:t>
      </w:r>
      <w:proofErr w:type="spellStart"/>
      <w:r w:rsidRPr="003203B3">
        <w:t>ReactEU</w:t>
      </w:r>
      <w:proofErr w:type="spellEnd"/>
      <w:r w:rsidRPr="003203B3">
        <w:t xml:space="preserve">, který je součástí Integrovaného regionálního operačního programu </w:t>
      </w:r>
      <w:proofErr w:type="gramStart"/>
      <w:r w:rsidRPr="003203B3">
        <w:t>2014 – 2020</w:t>
      </w:r>
      <w:proofErr w:type="gramEnd"/>
      <w:r w:rsidRPr="003203B3">
        <w:t xml:space="preserve"> schválení přípravy a realizace projektu, schválení závazného finančního příslibu projektu</w:t>
      </w:r>
    </w:p>
    <w:p w14:paraId="18769C58" w14:textId="7D092F04" w:rsidR="005026C9" w:rsidRPr="003203B3" w:rsidRDefault="009C3CF9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 xml:space="preserve">Projekt „Informační technologie </w:t>
      </w:r>
      <w:proofErr w:type="spellStart"/>
      <w:r w:rsidRPr="003203B3">
        <w:t>ReactEUZdravotnické</w:t>
      </w:r>
      <w:proofErr w:type="spellEnd"/>
      <w:r w:rsidRPr="003203B3">
        <w:t xml:space="preserve"> záchranné služby Karlovarského kraje“ financovaný v rámci evropského investičního nástroje </w:t>
      </w:r>
      <w:proofErr w:type="spellStart"/>
      <w:r w:rsidRPr="003203B3">
        <w:t>ReactEU</w:t>
      </w:r>
      <w:proofErr w:type="spellEnd"/>
      <w:r w:rsidRPr="003203B3">
        <w:t xml:space="preserve">, který je součástí Integrovaného regionálního operačního programu </w:t>
      </w:r>
      <w:proofErr w:type="gramStart"/>
      <w:r w:rsidRPr="003203B3">
        <w:t>2014 – 2020</w:t>
      </w:r>
      <w:proofErr w:type="gramEnd"/>
      <w:r w:rsidRPr="003203B3">
        <w:t xml:space="preserve"> schválení přípravy a realizace projektu, schválení závazného finančního příslibu projektu</w:t>
      </w:r>
    </w:p>
    <w:p w14:paraId="5FD69027" w14:textId="77777777" w:rsidR="0011434E" w:rsidRPr="003203B3" w:rsidRDefault="0011434E" w:rsidP="0011434E">
      <w:pPr>
        <w:pStyle w:val="Odstavecseseznamem"/>
        <w:numPr>
          <w:ilvl w:val="0"/>
          <w:numId w:val="2"/>
        </w:numPr>
        <w:ind w:left="720"/>
        <w:contextualSpacing w:val="0"/>
        <w:jc w:val="both"/>
      </w:pPr>
      <w:r w:rsidRPr="003203B3">
        <w:t>Různé</w:t>
      </w:r>
    </w:p>
    <w:p w14:paraId="265EAF6B" w14:textId="08930926" w:rsidR="00441550" w:rsidRDefault="00441550" w:rsidP="00E7772E">
      <w:pPr>
        <w:pStyle w:val="Prosttext"/>
        <w:ind w:left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3A016667" w:rsidR="00727C1A" w:rsidRPr="00957B2A" w:rsidRDefault="00727C1A" w:rsidP="006816C0">
            <w:pPr>
              <w:jc w:val="both"/>
            </w:pPr>
            <w:r w:rsidRPr="00957B2A">
              <w:t xml:space="preserve">pro: </w:t>
            </w:r>
            <w:r w:rsidR="001F0EB3">
              <w:t>10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4ED629C9" w14:textId="520C4BD3" w:rsidR="008776ED" w:rsidRDefault="008776ED" w:rsidP="00E7772E">
      <w:pPr>
        <w:pStyle w:val="Prosttext"/>
        <w:ind w:left="720"/>
        <w:jc w:val="both"/>
        <w:rPr>
          <w:rFonts w:ascii="Times New Roman" w:hAnsi="Times New Roman"/>
          <w:sz w:val="22"/>
          <w:szCs w:val="22"/>
        </w:rPr>
      </w:pPr>
    </w:p>
    <w:p w14:paraId="3CC5BA90" w14:textId="77777777" w:rsidR="006D05CF" w:rsidRPr="00923E2B" w:rsidRDefault="006D05CF" w:rsidP="00E7772E">
      <w:pPr>
        <w:pStyle w:val="Prosttext"/>
        <w:ind w:left="720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923E2B" w:rsidRDefault="00006961" w:rsidP="00E7772E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49D6BBD" w14:textId="35AC6E1C" w:rsidR="009F2F04" w:rsidRPr="00223D2C" w:rsidRDefault="001F0EB3" w:rsidP="00CE50BA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b/>
          <w:bCs/>
        </w:rPr>
      </w:pPr>
      <w:r w:rsidRPr="00223D2C">
        <w:rPr>
          <w:b/>
          <w:bCs/>
        </w:rPr>
        <w:t xml:space="preserve">Předání jmenovacích dekretů členům Výboru pro zdravotnictví, pozvání navrhovaných stálých hostů na příští jednání zdravotního výboru – Martina Novotného (Regionální rada odborových svazů ČMKOC), Petra </w:t>
      </w:r>
      <w:proofErr w:type="spellStart"/>
      <w:r w:rsidRPr="00223D2C">
        <w:rPr>
          <w:b/>
          <w:bCs/>
        </w:rPr>
        <w:t>Ajšmana</w:t>
      </w:r>
      <w:proofErr w:type="spellEnd"/>
      <w:r w:rsidRPr="00223D2C">
        <w:rPr>
          <w:b/>
          <w:bCs/>
        </w:rPr>
        <w:t xml:space="preserve"> (amatérský sportovec a manažer v oblasti pohostinství a zdravotních služeb)</w:t>
      </w:r>
    </w:p>
    <w:p w14:paraId="563B16D0" w14:textId="77777777" w:rsidR="00727C1A" w:rsidRPr="00957B2A" w:rsidRDefault="00727C1A" w:rsidP="00E7772E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/>
          <w:i/>
          <w:iCs/>
        </w:rPr>
      </w:pPr>
    </w:p>
    <w:p w14:paraId="33E70BCB" w14:textId="4040B45D" w:rsidR="007F18BF" w:rsidRPr="00957B2A" w:rsidRDefault="007F18BF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957B2A">
        <w:rPr>
          <w:b/>
          <w:i/>
          <w:iCs/>
        </w:rPr>
        <w:t>usnesení č.</w:t>
      </w:r>
      <w:r w:rsidR="000A2A69" w:rsidRPr="00957B2A">
        <w:rPr>
          <w:b/>
          <w:i/>
          <w:iCs/>
        </w:rPr>
        <w:t>1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0</w:t>
      </w:r>
      <w:r w:rsidR="00223D2C">
        <w:rPr>
          <w:b/>
          <w:i/>
          <w:iCs/>
        </w:rPr>
        <w:t>1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6B62BD45" w:rsidR="007F18BF" w:rsidRPr="00957B2A" w:rsidRDefault="001F0EB3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>souhlasí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62C250A9" w14:textId="0BA9F45F" w:rsidR="001F0EB3" w:rsidRDefault="001F0EB3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>
              <w:lastRenderedPageBreak/>
              <w:t xml:space="preserve">s pozváním navrhovaných stálých hostů na příští jednání zdravotního výboru – Martina Novotného (Regionální rada odborových svazů ČMKOC), Petra </w:t>
            </w:r>
            <w:proofErr w:type="spellStart"/>
            <w:r>
              <w:t>Ajšmana</w:t>
            </w:r>
            <w:proofErr w:type="spellEnd"/>
            <w:r>
              <w:t xml:space="preserve"> (amatérský sportovec a manažer v oblasti pohostinství a zdravotních služeb)</w:t>
            </w:r>
          </w:p>
          <w:p w14:paraId="1210A9F2" w14:textId="77777777" w:rsidR="001F0EB3" w:rsidRDefault="001F0EB3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3FFC92F4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t xml:space="preserve">pro: </w:t>
            </w:r>
            <w:r w:rsidR="001F0EB3">
              <w:t>10</w:t>
            </w:r>
            <w:r w:rsidRPr="00957B2A">
              <w:t xml:space="preserve">            proti: 0       zdržel se: 0</w:t>
            </w:r>
          </w:p>
          <w:p w14:paraId="01C69B4B" w14:textId="77777777" w:rsidR="007F18BF" w:rsidRPr="00957B2A" w:rsidRDefault="007F18BF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77777777" w:rsidR="00E527CC" w:rsidRPr="00957B2A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F0F811" w14:textId="77777777" w:rsidR="00223D2C" w:rsidRPr="009C2406" w:rsidRDefault="00223D2C" w:rsidP="00CE50BA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223D2C">
        <w:rPr>
          <w:b/>
          <w:bCs/>
        </w:rPr>
        <w:lastRenderedPageBreak/>
        <w:t xml:space="preserve">Schválení účasti hostů na jednání výboru pro zdravotnictví  MUDr. J. </w:t>
      </w:r>
      <w:proofErr w:type="spellStart"/>
      <w:r w:rsidRPr="00223D2C">
        <w:rPr>
          <w:b/>
          <w:bCs/>
        </w:rPr>
        <w:t>Märze</w:t>
      </w:r>
      <w:proofErr w:type="spellEnd"/>
      <w:r w:rsidRPr="00223D2C">
        <w:rPr>
          <w:b/>
          <w:bCs/>
        </w:rPr>
        <w:t xml:space="preserve"> (uvolněný člen zastupitelstva pro oblast zdravotnictví Krajského úřadu Karlovarského kraje), Ing. A. </w:t>
      </w:r>
      <w:proofErr w:type="spellStart"/>
      <w:r w:rsidRPr="00223D2C">
        <w:rPr>
          <w:b/>
          <w:bCs/>
        </w:rPr>
        <w:t>Šalátové</w:t>
      </w:r>
      <w:proofErr w:type="spellEnd"/>
      <w:r w:rsidRPr="00223D2C">
        <w:rPr>
          <w:b/>
          <w:bCs/>
        </w:rPr>
        <w:t xml:space="preserve"> (vedoucí odboru zdravotnictví Krajského úřadu Karlovarského kraje), Ing. M. </w:t>
      </w:r>
      <w:proofErr w:type="spellStart"/>
      <w:r w:rsidRPr="00223D2C">
        <w:rPr>
          <w:b/>
          <w:bCs/>
        </w:rPr>
        <w:t>Prokopové,MBA</w:t>
      </w:r>
      <w:proofErr w:type="spellEnd"/>
      <w:r w:rsidRPr="00223D2C">
        <w:rPr>
          <w:b/>
          <w:bCs/>
        </w:rPr>
        <w:t xml:space="preserve"> (Krajská hygienická stanice Karlovarského kraje), Mgr. D. </w:t>
      </w:r>
      <w:proofErr w:type="spellStart"/>
      <w:r w:rsidRPr="00223D2C">
        <w:rPr>
          <w:b/>
          <w:bCs/>
        </w:rPr>
        <w:t>Bracháčka</w:t>
      </w:r>
      <w:proofErr w:type="spellEnd"/>
      <w:r w:rsidRPr="00223D2C">
        <w:rPr>
          <w:b/>
          <w:bCs/>
        </w:rPr>
        <w:t xml:space="preserve"> (člen představenstva Karlovarské krajské nemocnice a.s.), MUDr. J. Smetany (ředitel Zdravotnické záchranné služby Karlovarského kraje), Ing. K. Mikešové (odbor řízení projektů Krajského úřadu Karlovarského kraje</w:t>
      </w:r>
      <w:r>
        <w:t>)</w:t>
      </w:r>
    </w:p>
    <w:p w14:paraId="69B13A87" w14:textId="0D02CFF7" w:rsidR="00E527CC" w:rsidRPr="0010034C" w:rsidRDefault="00E527CC" w:rsidP="00223D2C">
      <w:pPr>
        <w:jc w:val="both"/>
      </w:pPr>
    </w:p>
    <w:p w14:paraId="4F1F3677" w14:textId="77777777" w:rsidR="00612BE9" w:rsidRPr="0010034C" w:rsidRDefault="00612BE9" w:rsidP="00612BE9">
      <w:pPr>
        <w:pStyle w:val="Odstavecseseznamem"/>
        <w:ind w:left="0"/>
        <w:jc w:val="both"/>
      </w:pPr>
    </w:p>
    <w:p w14:paraId="7B7962DF" w14:textId="3044FE72" w:rsidR="008F76E4" w:rsidRPr="0010034C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10034C">
        <w:rPr>
          <w:b/>
          <w:i/>
          <w:iCs/>
        </w:rPr>
        <w:t xml:space="preserve"> usnesení č.</w:t>
      </w:r>
      <w:r w:rsidR="00223D2C">
        <w:rPr>
          <w:b/>
          <w:i/>
          <w:iCs/>
        </w:rPr>
        <w:t>2</w:t>
      </w:r>
      <w:r w:rsidRPr="0010034C">
        <w:rPr>
          <w:b/>
          <w:i/>
          <w:iCs/>
        </w:rPr>
        <w:t>/0</w:t>
      </w:r>
      <w:r w:rsidR="00223D2C">
        <w:rPr>
          <w:b/>
          <w:i/>
          <w:iCs/>
        </w:rPr>
        <w:t>1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06"/>
      </w:tblGrid>
      <w:tr w:rsidR="00561698" w:rsidRPr="0010034C" w14:paraId="2159D7E8" w14:textId="77777777" w:rsidTr="0010034C">
        <w:tc>
          <w:tcPr>
            <w:tcW w:w="9386" w:type="dxa"/>
            <w:gridSpan w:val="3"/>
          </w:tcPr>
          <w:p w14:paraId="7AD2F793" w14:textId="77777777" w:rsidR="00561698" w:rsidRPr="0010034C" w:rsidRDefault="00561698" w:rsidP="00E7772E">
            <w:pPr>
              <w:jc w:val="both"/>
              <w:rPr>
                <w:iCs/>
              </w:rPr>
            </w:pPr>
            <w:r w:rsidRPr="0010034C">
              <w:rPr>
                <w:iCs/>
              </w:rPr>
              <w:t>Výbor pro zdravotnictví při Zastupitelstvu Karlovarského kraje</w:t>
            </w:r>
          </w:p>
          <w:p w14:paraId="0A70B845" w14:textId="77777777" w:rsidR="00960B8F" w:rsidRPr="0010034C" w:rsidRDefault="00960B8F" w:rsidP="00E7772E">
            <w:pPr>
              <w:jc w:val="both"/>
              <w:rPr>
                <w:b/>
              </w:rPr>
            </w:pPr>
          </w:p>
        </w:tc>
      </w:tr>
      <w:tr w:rsidR="0010034C" w:rsidRPr="0010034C" w14:paraId="1E27C386" w14:textId="77777777" w:rsidTr="0010034C">
        <w:trPr>
          <w:gridAfter w:val="1"/>
          <w:wAfter w:w="206" w:type="dxa"/>
        </w:trPr>
        <w:tc>
          <w:tcPr>
            <w:tcW w:w="959" w:type="dxa"/>
          </w:tcPr>
          <w:p w14:paraId="0EBC9289" w14:textId="77777777" w:rsidR="0010034C" w:rsidRPr="0010034C" w:rsidRDefault="0010034C" w:rsidP="00E30F98">
            <w:pPr>
              <w:spacing w:after="240"/>
            </w:pPr>
          </w:p>
        </w:tc>
        <w:tc>
          <w:tcPr>
            <w:tcW w:w="8221" w:type="dxa"/>
          </w:tcPr>
          <w:p w14:paraId="734E4E89" w14:textId="3AD06ED7" w:rsidR="0010034C" w:rsidRPr="0010034C" w:rsidRDefault="00223D2C" w:rsidP="0010034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schvaluje</w:t>
            </w:r>
          </w:p>
        </w:tc>
      </w:tr>
      <w:tr w:rsidR="0010034C" w:rsidRPr="0010034C" w14:paraId="5CB766B7" w14:textId="77777777" w:rsidTr="0010034C">
        <w:trPr>
          <w:gridAfter w:val="1"/>
          <w:wAfter w:w="206" w:type="dxa"/>
        </w:trPr>
        <w:tc>
          <w:tcPr>
            <w:tcW w:w="9180" w:type="dxa"/>
            <w:gridSpan w:val="2"/>
          </w:tcPr>
          <w:p w14:paraId="7684B8EE" w14:textId="5F4E6966" w:rsidR="0010034C" w:rsidRPr="00223D2C" w:rsidRDefault="00223D2C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223D2C">
              <w:rPr>
                <w:rFonts w:ascii="Times New Roman" w:hAnsi="Times New Roman" w:cs="Times New Roman"/>
              </w:rPr>
              <w:t xml:space="preserve">účasti hostů na jednání výboru pro zdravotnictví  MUDr. J. </w:t>
            </w:r>
            <w:proofErr w:type="spellStart"/>
            <w:r w:rsidRPr="00223D2C">
              <w:rPr>
                <w:rFonts w:ascii="Times New Roman" w:hAnsi="Times New Roman" w:cs="Times New Roman"/>
              </w:rPr>
              <w:t>Märze</w:t>
            </w:r>
            <w:proofErr w:type="spellEnd"/>
            <w:r w:rsidRPr="00223D2C">
              <w:rPr>
                <w:rFonts w:ascii="Times New Roman" w:hAnsi="Times New Roman" w:cs="Times New Roman"/>
              </w:rPr>
              <w:t xml:space="preserve"> (uvolněný člen zastupitelstva pro oblast zdravotnictví Krajského úřadu Karlovarského kraje), Ing. A. </w:t>
            </w:r>
            <w:proofErr w:type="spellStart"/>
            <w:r w:rsidRPr="00223D2C">
              <w:rPr>
                <w:rFonts w:ascii="Times New Roman" w:hAnsi="Times New Roman" w:cs="Times New Roman"/>
              </w:rPr>
              <w:t>Šalátové</w:t>
            </w:r>
            <w:proofErr w:type="spellEnd"/>
            <w:r w:rsidRPr="00223D2C">
              <w:rPr>
                <w:rFonts w:ascii="Times New Roman" w:hAnsi="Times New Roman" w:cs="Times New Roman"/>
              </w:rPr>
              <w:t xml:space="preserve"> (vedoucí odboru zdravotnictví Krajského úřadu Karlovarského kraje), Ing. M. </w:t>
            </w:r>
            <w:proofErr w:type="spellStart"/>
            <w:r w:rsidRPr="00223D2C">
              <w:rPr>
                <w:rFonts w:ascii="Times New Roman" w:hAnsi="Times New Roman" w:cs="Times New Roman"/>
              </w:rPr>
              <w:t>Prokopové,MBA</w:t>
            </w:r>
            <w:proofErr w:type="spellEnd"/>
            <w:r w:rsidRPr="00223D2C">
              <w:rPr>
                <w:rFonts w:ascii="Times New Roman" w:hAnsi="Times New Roman" w:cs="Times New Roman"/>
              </w:rPr>
              <w:t xml:space="preserve"> (Krajská hygienická stanice Karlovarského kraje), Mgr. D. </w:t>
            </w:r>
            <w:proofErr w:type="spellStart"/>
            <w:r w:rsidRPr="00223D2C">
              <w:rPr>
                <w:rFonts w:ascii="Times New Roman" w:hAnsi="Times New Roman" w:cs="Times New Roman"/>
              </w:rPr>
              <w:t>Bracháčka</w:t>
            </w:r>
            <w:proofErr w:type="spellEnd"/>
            <w:r w:rsidRPr="00223D2C">
              <w:rPr>
                <w:rFonts w:ascii="Times New Roman" w:hAnsi="Times New Roman" w:cs="Times New Roman"/>
              </w:rPr>
              <w:t xml:space="preserve"> (člen představenstva Karlovarské krajské nemocnice a.s.), MUDr. J. Smetany (ředitel Zdravotnické záchranné služby Karlovarského kraje), Ing. K. Mikešové (odbor řízení projektů Krajského úřadu Karlovarského kraje)</w:t>
            </w:r>
          </w:p>
        </w:tc>
      </w:tr>
    </w:tbl>
    <w:p w14:paraId="02EC55D2" w14:textId="77777777" w:rsidR="0010034C" w:rsidRPr="0010034C" w:rsidRDefault="0010034C" w:rsidP="0010034C">
      <w:pPr>
        <w:rPr>
          <w:b/>
          <w:iCs/>
          <w:snapToGrid w:val="0"/>
        </w:rPr>
      </w:pPr>
    </w:p>
    <w:p w14:paraId="186F38D8" w14:textId="77777777" w:rsidR="008F76E4" w:rsidRPr="0010034C" w:rsidRDefault="008F76E4" w:rsidP="00E7772E">
      <w:pPr>
        <w:jc w:val="both"/>
        <w:rPr>
          <w:b/>
        </w:rPr>
      </w:pPr>
    </w:p>
    <w:p w14:paraId="7DE48451" w14:textId="6DF3CC63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t xml:space="preserve">pro: </w:t>
      </w:r>
      <w:r w:rsidR="00223D2C">
        <w:t>11</w:t>
      </w:r>
      <w:r w:rsidRPr="0010034C">
        <w:t xml:space="preserve">            proti: 0       zdržel se: 0</w:t>
      </w:r>
    </w:p>
    <w:p w14:paraId="42B50D10" w14:textId="77777777" w:rsidR="008F76E4" w:rsidRPr="00923E2B" w:rsidRDefault="008F76E4" w:rsidP="00E7772E">
      <w:pPr>
        <w:jc w:val="both"/>
        <w:rPr>
          <w:b/>
          <w:sz w:val="22"/>
          <w:szCs w:val="22"/>
        </w:rPr>
      </w:pPr>
    </w:p>
    <w:p w14:paraId="36C2FF8C" w14:textId="77777777" w:rsidR="00561698" w:rsidRPr="00923E2B" w:rsidRDefault="00561698" w:rsidP="00E7772E">
      <w:pPr>
        <w:jc w:val="both"/>
        <w:rPr>
          <w:sz w:val="22"/>
          <w:szCs w:val="22"/>
        </w:rPr>
      </w:pPr>
    </w:p>
    <w:p w14:paraId="03517F32" w14:textId="77777777" w:rsidR="00223D2C" w:rsidRPr="009C2406" w:rsidRDefault="008F76E4" w:rsidP="00223D2C">
      <w:pPr>
        <w:pStyle w:val="Zhlav"/>
        <w:tabs>
          <w:tab w:val="clear" w:pos="4536"/>
          <w:tab w:val="clear" w:pos="9072"/>
        </w:tabs>
        <w:jc w:val="both"/>
      </w:pPr>
      <w:r w:rsidRPr="00923E2B">
        <w:rPr>
          <w:b/>
          <w:sz w:val="22"/>
          <w:szCs w:val="22"/>
        </w:rPr>
        <w:t xml:space="preserve">3.  </w:t>
      </w:r>
      <w:r w:rsidR="000C744B" w:rsidRPr="000C744B">
        <w:rPr>
          <w:sz w:val="22"/>
          <w:szCs w:val="22"/>
        </w:rPr>
        <w:t xml:space="preserve"> </w:t>
      </w:r>
      <w:r w:rsidR="00223D2C" w:rsidRPr="00223D2C">
        <w:rPr>
          <w:b/>
          <w:bCs/>
        </w:rPr>
        <w:t>Schválení plánu práce a termínů jednání na rok 2021 Výboru pro zdravotnictví</w:t>
      </w:r>
    </w:p>
    <w:p w14:paraId="71D26470" w14:textId="688958D5" w:rsidR="008901A4" w:rsidRPr="00923E2B" w:rsidRDefault="008901A4" w:rsidP="00E7772E">
      <w:pPr>
        <w:pStyle w:val="Odstavecseseznamem"/>
        <w:spacing w:line="276" w:lineRule="auto"/>
        <w:ind w:left="284" w:hanging="284"/>
        <w:jc w:val="both"/>
        <w:rPr>
          <w:b/>
          <w:i/>
          <w:iCs/>
          <w:color w:val="FF0000"/>
          <w:sz w:val="22"/>
          <w:szCs w:val="22"/>
        </w:rPr>
      </w:pPr>
    </w:p>
    <w:p w14:paraId="2F6420F0" w14:textId="77777777" w:rsidR="00F33FEC" w:rsidRPr="00923E2B" w:rsidRDefault="00F33FEC" w:rsidP="00E7772E">
      <w:pPr>
        <w:jc w:val="both"/>
        <w:rPr>
          <w:b/>
          <w:iCs/>
          <w:snapToGrid w:val="0"/>
          <w:sz w:val="22"/>
          <w:szCs w:val="22"/>
        </w:rPr>
      </w:pPr>
    </w:p>
    <w:p w14:paraId="2F506198" w14:textId="430C13BD" w:rsidR="00B53631" w:rsidRPr="00923E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923E2B">
        <w:rPr>
          <w:b/>
          <w:i/>
          <w:iCs/>
          <w:sz w:val="22"/>
          <w:szCs w:val="22"/>
        </w:rPr>
        <w:t>usnesení č.</w:t>
      </w:r>
      <w:r w:rsidR="00223D2C">
        <w:rPr>
          <w:b/>
          <w:i/>
          <w:iCs/>
          <w:sz w:val="22"/>
          <w:szCs w:val="22"/>
        </w:rPr>
        <w:t>3</w:t>
      </w:r>
      <w:r w:rsidRPr="00923E2B">
        <w:rPr>
          <w:b/>
          <w:i/>
          <w:iCs/>
          <w:sz w:val="22"/>
          <w:szCs w:val="22"/>
        </w:rPr>
        <w:t>/0</w:t>
      </w:r>
      <w:r w:rsidR="00223D2C">
        <w:rPr>
          <w:b/>
          <w:i/>
          <w:iCs/>
          <w:sz w:val="22"/>
          <w:szCs w:val="22"/>
        </w:rPr>
        <w:t>1</w:t>
      </w:r>
      <w:r w:rsidRPr="00923E2B">
        <w:rPr>
          <w:b/>
          <w:i/>
          <w:iCs/>
          <w:sz w:val="22"/>
          <w:szCs w:val="22"/>
        </w:rPr>
        <w:t>/2</w:t>
      </w:r>
      <w:r w:rsidR="00223D2C">
        <w:rPr>
          <w:b/>
          <w:i/>
          <w:iCs/>
          <w:sz w:val="22"/>
          <w:szCs w:val="22"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B53631" w:rsidRPr="00923E2B" w14:paraId="70695EF7" w14:textId="77777777" w:rsidTr="00E30F98">
        <w:tc>
          <w:tcPr>
            <w:tcW w:w="9386" w:type="dxa"/>
          </w:tcPr>
          <w:p w14:paraId="39BCC5DB" w14:textId="77777777" w:rsidR="00B53631" w:rsidRPr="00923E2B" w:rsidRDefault="00B53631" w:rsidP="00E7772E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14:paraId="19FF40E5" w14:textId="77777777" w:rsidR="00B53631" w:rsidRPr="00923E2B" w:rsidRDefault="00B53631" w:rsidP="00E7772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6D1867" w14:textId="77777777" w:rsidR="00561698" w:rsidRPr="000C744B" w:rsidRDefault="00561698" w:rsidP="00E7772E">
      <w:pPr>
        <w:pStyle w:val="Odstavecseseznamem"/>
        <w:ind w:left="0"/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C744B" w:rsidRPr="000C744B" w14:paraId="3893DFB6" w14:textId="77777777" w:rsidTr="00E30F98">
        <w:tc>
          <w:tcPr>
            <w:tcW w:w="959" w:type="dxa"/>
          </w:tcPr>
          <w:p w14:paraId="154DE5D6" w14:textId="77777777" w:rsidR="000C744B" w:rsidRPr="000C744B" w:rsidRDefault="000C744B" w:rsidP="00E30F98">
            <w:pPr>
              <w:spacing w:after="240"/>
            </w:pPr>
          </w:p>
        </w:tc>
        <w:tc>
          <w:tcPr>
            <w:tcW w:w="8221" w:type="dxa"/>
          </w:tcPr>
          <w:p w14:paraId="687701FB" w14:textId="66F60314" w:rsidR="000C744B" w:rsidRPr="000C744B" w:rsidRDefault="00223D2C" w:rsidP="000C744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schvaluje</w:t>
            </w:r>
          </w:p>
        </w:tc>
      </w:tr>
      <w:tr w:rsidR="000C744B" w:rsidRPr="000C744B" w14:paraId="66D0FA87" w14:textId="77777777" w:rsidTr="00E30F98">
        <w:tc>
          <w:tcPr>
            <w:tcW w:w="9180" w:type="dxa"/>
            <w:gridSpan w:val="2"/>
          </w:tcPr>
          <w:p w14:paraId="1BFA27AE" w14:textId="3FA9AF8A" w:rsidR="000C744B" w:rsidRPr="00223D2C" w:rsidRDefault="00223D2C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223D2C">
              <w:rPr>
                <w:rFonts w:ascii="Times New Roman" w:hAnsi="Times New Roman" w:cs="Times New Roman"/>
              </w:rPr>
              <w:t xml:space="preserve">plán práce a </w:t>
            </w:r>
            <w:r w:rsidR="00B635C4">
              <w:rPr>
                <w:rFonts w:ascii="Times New Roman" w:hAnsi="Times New Roman" w:cs="Times New Roman"/>
              </w:rPr>
              <w:t xml:space="preserve">navrhované </w:t>
            </w:r>
            <w:r w:rsidRPr="00223D2C">
              <w:rPr>
                <w:rFonts w:ascii="Times New Roman" w:hAnsi="Times New Roman" w:cs="Times New Roman"/>
              </w:rPr>
              <w:t>termín</w:t>
            </w:r>
            <w:r w:rsidR="00B635C4">
              <w:rPr>
                <w:rFonts w:ascii="Times New Roman" w:hAnsi="Times New Roman" w:cs="Times New Roman"/>
              </w:rPr>
              <w:t>y</w:t>
            </w:r>
            <w:r w:rsidRPr="00223D2C">
              <w:rPr>
                <w:rFonts w:ascii="Times New Roman" w:hAnsi="Times New Roman" w:cs="Times New Roman"/>
              </w:rPr>
              <w:t xml:space="preserve"> jednání na rok 2021 Výboru pro zdravotnictví</w:t>
            </w:r>
          </w:p>
        </w:tc>
      </w:tr>
    </w:tbl>
    <w:p w14:paraId="7A27EF58" w14:textId="77777777" w:rsidR="000C744B" w:rsidRPr="000C744B" w:rsidRDefault="000C744B" w:rsidP="000C744B">
      <w:pPr>
        <w:rPr>
          <w:b/>
          <w:iCs/>
          <w:snapToGrid w:val="0"/>
        </w:rPr>
      </w:pPr>
    </w:p>
    <w:p w14:paraId="3CC7732A" w14:textId="77777777" w:rsidR="00FD5B74" w:rsidRPr="000C744B" w:rsidRDefault="00FD5B74" w:rsidP="00E7772E">
      <w:pPr>
        <w:pStyle w:val="Odstavecseseznamem"/>
        <w:ind w:left="0"/>
        <w:jc w:val="both"/>
      </w:pPr>
    </w:p>
    <w:p w14:paraId="4A99D804" w14:textId="24E04AD0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B635C4">
        <w:t>12</w:t>
      </w:r>
      <w:r w:rsidRPr="000C744B">
        <w:t xml:space="preserve">            proti: 0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5C5969BF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6D3AA737" w14:textId="08F2EBE9" w:rsidR="00B53631" w:rsidRPr="00923E2B" w:rsidRDefault="00B53631" w:rsidP="00E7772E">
      <w:pPr>
        <w:pStyle w:val="Odstavecseseznamem"/>
        <w:ind w:left="284" w:hanging="284"/>
        <w:jc w:val="both"/>
        <w:rPr>
          <w:b/>
          <w:sz w:val="22"/>
          <w:szCs w:val="22"/>
        </w:rPr>
      </w:pPr>
      <w:r w:rsidRPr="00923E2B">
        <w:rPr>
          <w:b/>
          <w:sz w:val="22"/>
          <w:szCs w:val="22"/>
        </w:rPr>
        <w:t xml:space="preserve">4. </w:t>
      </w:r>
      <w:r w:rsidR="00BC6E2D">
        <w:rPr>
          <w:b/>
          <w:sz w:val="22"/>
          <w:szCs w:val="22"/>
        </w:rPr>
        <w:t xml:space="preserve"> </w:t>
      </w:r>
      <w:r w:rsidR="003203B3" w:rsidRPr="003203B3">
        <w:rPr>
          <w:b/>
          <w:bCs/>
        </w:rPr>
        <w:t>Epidemiologická situace v souvislosti s onemocněním COVID-19 v Karlovarském kraji</w:t>
      </w:r>
    </w:p>
    <w:p w14:paraId="7E2DD938" w14:textId="77777777" w:rsidR="000A2A69" w:rsidRPr="00923E2B" w:rsidRDefault="000A2A69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FF33D71" w14:textId="13276B30" w:rsidR="00B53631" w:rsidRPr="00923E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  <w:sz w:val="22"/>
          <w:szCs w:val="22"/>
        </w:rPr>
      </w:pPr>
      <w:r w:rsidRPr="00923E2B">
        <w:rPr>
          <w:b/>
          <w:i/>
          <w:iCs/>
          <w:sz w:val="22"/>
          <w:szCs w:val="22"/>
        </w:rPr>
        <w:t>usnesení č.</w:t>
      </w:r>
      <w:r w:rsidR="003203B3">
        <w:rPr>
          <w:b/>
          <w:i/>
          <w:iCs/>
          <w:sz w:val="22"/>
          <w:szCs w:val="22"/>
        </w:rPr>
        <w:t>4</w:t>
      </w:r>
      <w:r w:rsidRPr="00923E2B">
        <w:rPr>
          <w:b/>
          <w:i/>
          <w:iCs/>
          <w:sz w:val="22"/>
          <w:szCs w:val="22"/>
        </w:rPr>
        <w:t>/0</w:t>
      </w:r>
      <w:r w:rsidR="003203B3">
        <w:rPr>
          <w:b/>
          <w:i/>
          <w:iCs/>
          <w:sz w:val="22"/>
          <w:szCs w:val="22"/>
        </w:rPr>
        <w:t>1</w:t>
      </w:r>
      <w:r w:rsidRPr="00923E2B">
        <w:rPr>
          <w:b/>
          <w:i/>
          <w:iCs/>
          <w:sz w:val="22"/>
          <w:szCs w:val="22"/>
        </w:rPr>
        <w:t>/2</w:t>
      </w:r>
      <w:r w:rsidR="003203B3">
        <w:rPr>
          <w:b/>
          <w:i/>
          <w:iCs/>
          <w:sz w:val="22"/>
          <w:szCs w:val="22"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B53631" w:rsidRPr="00923E2B" w14:paraId="330D6FEC" w14:textId="77777777" w:rsidTr="002A7572">
        <w:tc>
          <w:tcPr>
            <w:tcW w:w="9494" w:type="dxa"/>
            <w:gridSpan w:val="4"/>
          </w:tcPr>
          <w:p w14:paraId="7188FAE1" w14:textId="77777777" w:rsidR="00B53631" w:rsidRPr="00923E2B" w:rsidRDefault="00B53631" w:rsidP="00E7772E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14:paraId="2F0D79FB" w14:textId="77777777" w:rsidR="00B53631" w:rsidRPr="00923E2B" w:rsidRDefault="00B53631" w:rsidP="00E7772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C6E2D" w:rsidRPr="00923E2B" w14:paraId="4E475243" w14:textId="77777777" w:rsidTr="002A7572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258B6D21" w14:textId="77777777" w:rsidR="00BC6E2D" w:rsidRPr="00BC6E2D" w:rsidRDefault="00BC6E2D" w:rsidP="00BC6E2D">
            <w:pPr>
              <w:spacing w:after="240"/>
            </w:pPr>
          </w:p>
        </w:tc>
        <w:tc>
          <w:tcPr>
            <w:tcW w:w="8221" w:type="dxa"/>
          </w:tcPr>
          <w:p w14:paraId="70E64DE6" w14:textId="47D8C945" w:rsidR="00BC6E2D" w:rsidRPr="00BC6E2D" w:rsidRDefault="003203B3" w:rsidP="00BC6E2D">
            <w:pPr>
              <w:numPr>
                <w:ilvl w:val="0"/>
                <w:numId w:val="1"/>
              </w:numPr>
              <w:ind w:left="317"/>
              <w:jc w:val="both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  <w:tr w:rsidR="00BC6E2D" w:rsidRPr="00923E2B" w14:paraId="22F6F5B2" w14:textId="77777777" w:rsidTr="002A7572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</w:tcPr>
          <w:p w14:paraId="212BA8C9" w14:textId="5F3F65B4" w:rsidR="00BC6E2D" w:rsidRPr="00BC6E2D" w:rsidRDefault="00BC6E2D" w:rsidP="00BC6E2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BC6E2D">
              <w:rPr>
                <w:rFonts w:ascii="Times New Roman" w:hAnsi="Times New Roman" w:cs="Times New Roman"/>
              </w:rPr>
              <w:t>informac</w:t>
            </w:r>
            <w:r w:rsidR="003203B3">
              <w:rPr>
                <w:rFonts w:ascii="Times New Roman" w:hAnsi="Times New Roman" w:cs="Times New Roman"/>
              </w:rPr>
              <w:t>e</w:t>
            </w:r>
            <w:r w:rsidRPr="00BC6E2D">
              <w:rPr>
                <w:rFonts w:ascii="Times New Roman" w:hAnsi="Times New Roman" w:cs="Times New Roman"/>
              </w:rPr>
              <w:t xml:space="preserve"> o </w:t>
            </w:r>
            <w:r w:rsidR="00373387">
              <w:rPr>
                <w:rFonts w:ascii="Times New Roman" w:hAnsi="Times New Roman" w:cs="Times New Roman"/>
              </w:rPr>
              <w:t>e</w:t>
            </w:r>
            <w:r w:rsidR="003203B3" w:rsidRPr="003203B3">
              <w:rPr>
                <w:rFonts w:ascii="Times New Roman" w:hAnsi="Times New Roman" w:cs="Times New Roman"/>
              </w:rPr>
              <w:t>pidemiologick</w:t>
            </w:r>
            <w:r w:rsidR="003203B3">
              <w:rPr>
                <w:rFonts w:ascii="Times New Roman" w:hAnsi="Times New Roman" w:cs="Times New Roman"/>
              </w:rPr>
              <w:t>é</w:t>
            </w:r>
            <w:r w:rsidR="003203B3" w:rsidRPr="003203B3">
              <w:rPr>
                <w:rFonts w:ascii="Times New Roman" w:hAnsi="Times New Roman" w:cs="Times New Roman"/>
              </w:rPr>
              <w:t xml:space="preserve"> situace v souvislosti s onemocněním COVID-19 v Karlovarském kraji</w:t>
            </w:r>
          </w:p>
        </w:tc>
      </w:tr>
    </w:tbl>
    <w:p w14:paraId="773C7CDC" w14:textId="77777777" w:rsidR="000A2A69" w:rsidRPr="00923E2B" w:rsidRDefault="000A2A69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668F03E6" w14:textId="0907F5DC" w:rsidR="00B53631" w:rsidRPr="00BC6E2D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BC6E2D">
        <w:t xml:space="preserve">pro: </w:t>
      </w:r>
      <w:r w:rsidR="003203B3">
        <w:t>12</w:t>
      </w:r>
      <w:r w:rsidRPr="00BC6E2D">
        <w:t xml:space="preserve">            proti: 0       zdržel se: 0</w:t>
      </w:r>
    </w:p>
    <w:p w14:paraId="179571B0" w14:textId="77777777" w:rsidR="000A2A69" w:rsidRPr="00923E2B" w:rsidRDefault="000A2A69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5B372C53" w14:textId="77777777" w:rsidR="000A2A69" w:rsidRPr="00923E2B" w:rsidRDefault="000A2A69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65DD06B7" w14:textId="13B86B88" w:rsidR="00BC6E2D" w:rsidRPr="00300F97" w:rsidRDefault="00300F97" w:rsidP="00CE50BA">
      <w:pPr>
        <w:pStyle w:val="Odstavecseseznamem"/>
        <w:numPr>
          <w:ilvl w:val="0"/>
          <w:numId w:val="5"/>
        </w:numPr>
        <w:ind w:left="0" w:hanging="284"/>
        <w:jc w:val="both"/>
        <w:rPr>
          <w:sz w:val="22"/>
          <w:szCs w:val="22"/>
        </w:rPr>
      </w:pPr>
      <w:r w:rsidRPr="00300F97">
        <w:rPr>
          <w:b/>
          <w:bCs/>
        </w:rPr>
        <w:t>Problematika očkování v Karlovarském kraji</w:t>
      </w:r>
    </w:p>
    <w:p w14:paraId="3E5310CD" w14:textId="77777777" w:rsidR="00300F97" w:rsidRPr="00300F97" w:rsidRDefault="00300F97" w:rsidP="00300F97">
      <w:pPr>
        <w:pStyle w:val="Odstavecseseznamem"/>
        <w:ind w:left="0"/>
        <w:jc w:val="both"/>
        <w:rPr>
          <w:sz w:val="22"/>
          <w:szCs w:val="22"/>
        </w:rPr>
      </w:pPr>
    </w:p>
    <w:p w14:paraId="6B577DE8" w14:textId="7A6681DE" w:rsidR="00A0243D" w:rsidRDefault="00A0243D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  <w:r w:rsidRPr="00BC6E2D">
        <w:rPr>
          <w:b/>
          <w:i/>
          <w:iCs/>
        </w:rPr>
        <w:t>usnesení č.</w:t>
      </w:r>
      <w:r w:rsidR="00300F97">
        <w:rPr>
          <w:b/>
          <w:i/>
          <w:iCs/>
        </w:rPr>
        <w:t>5</w:t>
      </w:r>
      <w:r w:rsidRPr="00BC6E2D">
        <w:rPr>
          <w:b/>
          <w:i/>
          <w:iCs/>
        </w:rPr>
        <w:t>/0</w:t>
      </w:r>
      <w:r w:rsidR="00300F97">
        <w:rPr>
          <w:b/>
          <w:i/>
          <w:iCs/>
        </w:rPr>
        <w:t>1</w:t>
      </w:r>
      <w:r w:rsidRPr="00BC6E2D">
        <w:rPr>
          <w:b/>
          <w:i/>
          <w:iCs/>
        </w:rPr>
        <w:t>/2</w:t>
      </w:r>
      <w:r w:rsidR="00300F97">
        <w:rPr>
          <w:b/>
          <w:i/>
          <w:iCs/>
        </w:rPr>
        <w:t>1</w:t>
      </w:r>
    </w:p>
    <w:p w14:paraId="16862EE9" w14:textId="77777777" w:rsidR="00BC6E2D" w:rsidRPr="00923E2B" w:rsidRDefault="00BC6E2D" w:rsidP="00BC6E2D">
      <w:pPr>
        <w:jc w:val="both"/>
        <w:rPr>
          <w:iCs/>
          <w:sz w:val="22"/>
          <w:szCs w:val="22"/>
        </w:rPr>
      </w:pPr>
      <w:r w:rsidRPr="00923E2B">
        <w:rPr>
          <w:iCs/>
          <w:sz w:val="22"/>
          <w:szCs w:val="22"/>
        </w:rPr>
        <w:t>Výbor pro zdravotnictví při Zastupitelstvu Karlovarského kraje</w:t>
      </w:r>
    </w:p>
    <w:p w14:paraId="34C25D6A" w14:textId="77777777" w:rsidR="00BC6E2D" w:rsidRPr="00BC6E2D" w:rsidRDefault="00BC6E2D" w:rsidP="00E7772E">
      <w:pPr>
        <w:pStyle w:val="Odstavecseseznamem"/>
        <w:spacing w:line="276" w:lineRule="auto"/>
        <w:ind w:left="993" w:hanging="993"/>
        <w:jc w:val="both"/>
        <w:rPr>
          <w:iCs/>
          <w:color w:val="FF0000"/>
        </w:rPr>
      </w:pPr>
    </w:p>
    <w:tbl>
      <w:tblPr>
        <w:tblW w:w="189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  <w:gridCol w:w="9494"/>
      </w:tblGrid>
      <w:tr w:rsidR="00BC6E2D" w:rsidRPr="00BC6E2D" w14:paraId="141BC6C4" w14:textId="77777777" w:rsidTr="00BC6E2D">
        <w:tc>
          <w:tcPr>
            <w:tcW w:w="9494" w:type="dxa"/>
          </w:tcPr>
          <w:p w14:paraId="1F866AE6" w14:textId="6427D6C5" w:rsidR="00BC6E2D" w:rsidRPr="00BC6E2D" w:rsidRDefault="00300F97" w:rsidP="00BC6E2D">
            <w:pPr>
              <w:numPr>
                <w:ilvl w:val="0"/>
                <w:numId w:val="1"/>
              </w:numPr>
              <w:ind w:left="1418" w:hanging="284"/>
              <w:rPr>
                <w:b/>
              </w:rPr>
            </w:pPr>
            <w:r>
              <w:rPr>
                <w:b/>
              </w:rPr>
              <w:t>bere na vědomí</w:t>
            </w:r>
          </w:p>
        </w:tc>
        <w:tc>
          <w:tcPr>
            <w:tcW w:w="9494" w:type="dxa"/>
          </w:tcPr>
          <w:p w14:paraId="02BFC6A9" w14:textId="77777777" w:rsidR="00BC6E2D" w:rsidRPr="00BC6E2D" w:rsidRDefault="00BC6E2D" w:rsidP="00BC6E2D">
            <w:pPr>
              <w:jc w:val="both"/>
              <w:rPr>
                <w:b/>
              </w:rPr>
            </w:pPr>
          </w:p>
          <w:p w14:paraId="1234F15A" w14:textId="77777777" w:rsidR="00BC6E2D" w:rsidRPr="00BC6E2D" w:rsidRDefault="00BC6E2D" w:rsidP="00BC6E2D">
            <w:pPr>
              <w:jc w:val="both"/>
              <w:rPr>
                <w:b/>
              </w:rPr>
            </w:pPr>
          </w:p>
        </w:tc>
      </w:tr>
      <w:tr w:rsidR="00BC6E2D" w:rsidRPr="00BC6E2D" w14:paraId="45A5229C" w14:textId="77777777" w:rsidTr="00BC6E2D">
        <w:tc>
          <w:tcPr>
            <w:tcW w:w="9494" w:type="dxa"/>
          </w:tcPr>
          <w:p w14:paraId="08A5191C" w14:textId="09893D42" w:rsidR="00BC6E2D" w:rsidRDefault="00300F97" w:rsidP="00BC6E2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C6E2D" w:rsidRPr="00BC6E2D">
              <w:rPr>
                <w:rFonts w:ascii="Times New Roman" w:hAnsi="Times New Roman" w:cs="Times New Roman"/>
              </w:rPr>
              <w:t>nformac</w:t>
            </w:r>
            <w:r>
              <w:rPr>
                <w:rFonts w:ascii="Times New Roman" w:hAnsi="Times New Roman" w:cs="Times New Roman"/>
              </w:rPr>
              <w:t>e</w:t>
            </w:r>
            <w:r w:rsidR="00BC6E2D" w:rsidRPr="00BC6E2D">
              <w:rPr>
                <w:rFonts w:ascii="Times New Roman" w:hAnsi="Times New Roman" w:cs="Times New Roman"/>
              </w:rPr>
              <w:t xml:space="preserve"> o </w:t>
            </w:r>
            <w:r>
              <w:rPr>
                <w:rFonts w:ascii="Times New Roman" w:hAnsi="Times New Roman" w:cs="Times New Roman"/>
              </w:rPr>
              <w:t>problematice očkování v Karlovarském kraji</w:t>
            </w:r>
          </w:p>
          <w:p w14:paraId="70FFB463" w14:textId="1CB828A3" w:rsidR="00300F97" w:rsidRDefault="00300F97" w:rsidP="00BC6E2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5FFBB3A1" w14:textId="1FD67AF2" w:rsidR="00300F97" w:rsidRPr="00373387" w:rsidRDefault="00373387" w:rsidP="00373387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3387">
              <w:rPr>
                <w:rFonts w:ascii="Times New Roman" w:hAnsi="Times New Roman" w:cs="Times New Roman"/>
                <w:b/>
                <w:bCs/>
              </w:rPr>
              <w:t>bere na vědomí</w:t>
            </w:r>
          </w:p>
          <w:p w14:paraId="23EA960B" w14:textId="77777777" w:rsidR="00373387" w:rsidRDefault="00373387" w:rsidP="00BC6E2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40C0FAB9" w14:textId="1E2D9A69" w:rsidR="00BC6E2D" w:rsidRDefault="00373387" w:rsidP="00BC6E2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informace o očkovacích místech v Karlovarském kraji – v nemocnici v Karlových Varech, Sokolově a Chebu. Po zvýšení dodávek vakcín je plánováno rozšířit očkovací místa v kraji na devět</w:t>
            </w:r>
          </w:p>
          <w:p w14:paraId="568976D3" w14:textId="72A05DD5" w:rsidR="00373387" w:rsidRDefault="00373387" w:rsidP="00BC6E2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0D3CA4C6" w14:textId="4E11E06D" w:rsidR="00373387" w:rsidRPr="00BC6E2D" w:rsidRDefault="00373387" w:rsidP="00373387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bere na vědomí</w:t>
            </w:r>
          </w:p>
          <w:p w14:paraId="69793D94" w14:textId="77777777" w:rsidR="00373387" w:rsidRDefault="00373387" w:rsidP="00BC6E2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14:paraId="0434C187" w14:textId="2E826754" w:rsidR="00373387" w:rsidRDefault="00373387" w:rsidP="00BC6E2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informace o probíhajícím očkování seniorů 80+</w:t>
            </w:r>
          </w:p>
          <w:p w14:paraId="5BC2D6DC" w14:textId="77777777" w:rsidR="00373387" w:rsidRDefault="00373387" w:rsidP="00BC6E2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14:paraId="3FE2210C" w14:textId="24EDCE33" w:rsidR="00BC6E2D" w:rsidRPr="00BC6E2D" w:rsidRDefault="00BC6E2D" w:rsidP="006D05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C6E2D">
              <w:t xml:space="preserve">pro: </w:t>
            </w:r>
            <w:r w:rsidR="00373387">
              <w:t>12</w:t>
            </w:r>
            <w:r w:rsidRPr="00BC6E2D">
              <w:t xml:space="preserve">            proti: 0       zdržel se: 0</w:t>
            </w:r>
          </w:p>
          <w:p w14:paraId="611A9197" w14:textId="77777777" w:rsidR="00BC6E2D" w:rsidRPr="00BC6E2D" w:rsidRDefault="00BC6E2D" w:rsidP="00BC6E2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4" w:type="dxa"/>
          </w:tcPr>
          <w:p w14:paraId="53502B97" w14:textId="77777777" w:rsidR="00BC6E2D" w:rsidRPr="00BC6E2D" w:rsidRDefault="00BC6E2D" w:rsidP="00BC6E2D">
            <w:pPr>
              <w:jc w:val="both"/>
              <w:rPr>
                <w:b/>
              </w:rPr>
            </w:pPr>
          </w:p>
        </w:tc>
      </w:tr>
    </w:tbl>
    <w:p w14:paraId="6B2DA3F2" w14:textId="2B70B97C" w:rsidR="00B53631" w:rsidRPr="00373387" w:rsidRDefault="00F64A89" w:rsidP="00CE50BA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ind w:left="0"/>
        <w:jc w:val="both"/>
        <w:rPr>
          <w:b/>
          <w:bCs/>
          <w:sz w:val="22"/>
          <w:szCs w:val="22"/>
        </w:rPr>
      </w:pPr>
      <w:r w:rsidRPr="00F64A89">
        <w:rPr>
          <w:sz w:val="22"/>
          <w:szCs w:val="22"/>
        </w:rPr>
        <w:t xml:space="preserve"> </w:t>
      </w:r>
      <w:r w:rsidR="00373387" w:rsidRPr="00373387">
        <w:rPr>
          <w:b/>
          <w:bCs/>
        </w:rPr>
        <w:t>Ekonomická situace v Karlovarské krajské nemocnici a.s.</w:t>
      </w:r>
    </w:p>
    <w:p w14:paraId="50F75C9F" w14:textId="77777777" w:rsidR="00F64A89" w:rsidRPr="00F64A89" w:rsidRDefault="00F64A89" w:rsidP="00F64A89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CA91435" w14:textId="618B583E" w:rsidR="00476788" w:rsidRPr="00F64A89" w:rsidRDefault="00476788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64A89">
        <w:rPr>
          <w:b/>
          <w:i/>
          <w:iCs/>
        </w:rPr>
        <w:t>usnesení č.</w:t>
      </w:r>
      <w:r w:rsidR="00373387">
        <w:rPr>
          <w:b/>
          <w:i/>
          <w:iCs/>
        </w:rPr>
        <w:t>6</w:t>
      </w:r>
      <w:r w:rsidRPr="00F64A89">
        <w:rPr>
          <w:b/>
          <w:i/>
          <w:iCs/>
        </w:rPr>
        <w:t>/0</w:t>
      </w:r>
      <w:r w:rsidR="00373387">
        <w:rPr>
          <w:b/>
          <w:i/>
          <w:iCs/>
        </w:rPr>
        <w:t>1</w:t>
      </w:r>
      <w:r w:rsidRPr="00F64A89">
        <w:rPr>
          <w:b/>
          <w:i/>
          <w:iCs/>
        </w:rPr>
        <w:t>/2</w:t>
      </w:r>
      <w:r w:rsidR="00373387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476788" w:rsidRPr="00F64A89" w14:paraId="05F27D03" w14:textId="77777777" w:rsidTr="00F64A89">
        <w:tc>
          <w:tcPr>
            <w:tcW w:w="9494" w:type="dxa"/>
            <w:gridSpan w:val="4"/>
          </w:tcPr>
          <w:p w14:paraId="3D7903EE" w14:textId="77777777" w:rsidR="00476788" w:rsidRPr="00F64A89" w:rsidRDefault="00476788" w:rsidP="00E7772E">
            <w:pPr>
              <w:jc w:val="both"/>
              <w:rPr>
                <w:iCs/>
              </w:rPr>
            </w:pPr>
            <w:r w:rsidRPr="00F64A89">
              <w:rPr>
                <w:iCs/>
              </w:rPr>
              <w:t>Výbor pro zdravotnictví při Zastupitelstvu Karlovarského kraje</w:t>
            </w:r>
          </w:p>
          <w:p w14:paraId="669890A8" w14:textId="77777777" w:rsidR="00476788" w:rsidRPr="00F64A89" w:rsidRDefault="00476788" w:rsidP="00E7772E">
            <w:pPr>
              <w:jc w:val="both"/>
              <w:rPr>
                <w:b/>
              </w:rPr>
            </w:pPr>
          </w:p>
        </w:tc>
      </w:tr>
      <w:tr w:rsidR="00F64A89" w:rsidRPr="00F64A89" w14:paraId="644F9D29" w14:textId="77777777" w:rsidTr="00F64A89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42B298DB" w14:textId="77777777" w:rsidR="00F64A89" w:rsidRPr="00F64A89" w:rsidRDefault="00F64A89" w:rsidP="00E30F98">
            <w:pPr>
              <w:spacing w:after="240"/>
            </w:pPr>
          </w:p>
        </w:tc>
        <w:tc>
          <w:tcPr>
            <w:tcW w:w="8221" w:type="dxa"/>
          </w:tcPr>
          <w:p w14:paraId="589EEF4F" w14:textId="39C53ED5" w:rsidR="00F64A89" w:rsidRPr="00F64A89" w:rsidRDefault="00F64A89" w:rsidP="00F64A8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4A89">
              <w:rPr>
                <w:b/>
              </w:rPr>
              <w:t xml:space="preserve">bere na vědomí </w:t>
            </w:r>
          </w:p>
        </w:tc>
      </w:tr>
      <w:tr w:rsidR="00F64A89" w:rsidRPr="00F64A89" w14:paraId="74672CD4" w14:textId="77777777" w:rsidTr="00F64A89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</w:tcPr>
          <w:p w14:paraId="5D4D2A93" w14:textId="62B4356A" w:rsidR="00F64A89" w:rsidRPr="00F64A89" w:rsidRDefault="00DD7877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informace o ekonomické situaci v Karlovarské krajské nemocnici a.s.</w:t>
            </w:r>
          </w:p>
        </w:tc>
      </w:tr>
    </w:tbl>
    <w:p w14:paraId="352FC2A4" w14:textId="77777777" w:rsidR="00F64A89" w:rsidRPr="00F64A89" w:rsidRDefault="00F64A89" w:rsidP="00F64A89">
      <w:pPr>
        <w:rPr>
          <w:b/>
          <w:iCs/>
          <w:snapToGrid w:val="0"/>
        </w:rPr>
      </w:pPr>
    </w:p>
    <w:p w14:paraId="5FE92F76" w14:textId="77777777" w:rsidR="00A25A84" w:rsidRPr="00F64A89" w:rsidRDefault="00A25A84" w:rsidP="00E7772E">
      <w:pPr>
        <w:pStyle w:val="Odstavecseseznamem"/>
        <w:ind w:left="0"/>
        <w:jc w:val="both"/>
      </w:pPr>
    </w:p>
    <w:p w14:paraId="0FCEA4DA" w14:textId="48552F0A" w:rsidR="004A522F" w:rsidRPr="00F64A89" w:rsidRDefault="00F64A89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64A89">
        <w:t xml:space="preserve">pro: </w:t>
      </w:r>
      <w:r w:rsidR="00DD7877">
        <w:t>12</w:t>
      </w:r>
      <w:r w:rsidR="004A522F" w:rsidRPr="00F64A89">
        <w:t xml:space="preserve">       </w:t>
      </w:r>
      <w:r w:rsidRPr="00F64A89">
        <w:t xml:space="preserve">     proti: 0       zdržel se: 0</w:t>
      </w:r>
    </w:p>
    <w:p w14:paraId="0596F0A7" w14:textId="77777777" w:rsidR="00AB277D" w:rsidRPr="00923E2B" w:rsidRDefault="00AB277D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9AE5A7" w14:textId="77777777" w:rsidR="00A25A84" w:rsidRPr="00923E2B" w:rsidRDefault="00A25A8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1A6DE37D" w14:textId="5F300DA8" w:rsidR="00F64A89" w:rsidRPr="005E2CF0" w:rsidRDefault="00F64A89" w:rsidP="00CE50BA">
      <w:pPr>
        <w:pStyle w:val="Odstavecseseznamem"/>
        <w:numPr>
          <w:ilvl w:val="0"/>
          <w:numId w:val="5"/>
        </w:numPr>
        <w:ind w:left="0"/>
        <w:jc w:val="both"/>
        <w:rPr>
          <w:b/>
          <w:bCs/>
          <w:sz w:val="22"/>
          <w:szCs w:val="22"/>
        </w:rPr>
      </w:pPr>
      <w:r w:rsidRPr="005E2CF0">
        <w:rPr>
          <w:sz w:val="22"/>
          <w:szCs w:val="22"/>
        </w:rPr>
        <w:t xml:space="preserve"> </w:t>
      </w:r>
      <w:r w:rsidR="005E2CF0" w:rsidRPr="005E2CF0">
        <w:rPr>
          <w:b/>
          <w:bCs/>
        </w:rPr>
        <w:t>Plán investic Zdravotnické záchranné služby Karlovarského kraje na rok 2021</w:t>
      </w:r>
    </w:p>
    <w:p w14:paraId="5188DA52" w14:textId="77777777" w:rsidR="005E2CF0" w:rsidRPr="005E2CF0" w:rsidRDefault="005E2CF0" w:rsidP="005E2CF0">
      <w:pPr>
        <w:pStyle w:val="Odstavecseseznamem"/>
        <w:ind w:left="0"/>
        <w:jc w:val="both"/>
        <w:rPr>
          <w:sz w:val="22"/>
          <w:szCs w:val="22"/>
        </w:rPr>
      </w:pPr>
    </w:p>
    <w:p w14:paraId="04BCEA3C" w14:textId="588AEB8C" w:rsidR="0077609C" w:rsidRPr="00F64A89" w:rsidRDefault="0077609C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64A89">
        <w:rPr>
          <w:b/>
          <w:i/>
          <w:iCs/>
        </w:rPr>
        <w:t>usnesení č.</w:t>
      </w:r>
      <w:r w:rsidR="005E2CF0">
        <w:rPr>
          <w:b/>
          <w:i/>
          <w:iCs/>
        </w:rPr>
        <w:t>7</w:t>
      </w:r>
      <w:r w:rsidRPr="00F64A89">
        <w:rPr>
          <w:b/>
          <w:i/>
          <w:iCs/>
        </w:rPr>
        <w:t>/0</w:t>
      </w:r>
      <w:r w:rsidR="005E2CF0">
        <w:rPr>
          <w:b/>
          <w:i/>
          <w:iCs/>
        </w:rPr>
        <w:t>1</w:t>
      </w:r>
      <w:r w:rsidRPr="00F64A89">
        <w:rPr>
          <w:b/>
          <w:i/>
          <w:iCs/>
        </w:rPr>
        <w:t>/2</w:t>
      </w:r>
      <w:r w:rsidR="005E2CF0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180"/>
        <w:gridCol w:w="314"/>
      </w:tblGrid>
      <w:tr w:rsidR="0077609C" w:rsidRPr="00F64A89" w14:paraId="5EDA3CCB" w14:textId="77777777" w:rsidTr="003A0AB2">
        <w:tc>
          <w:tcPr>
            <w:tcW w:w="9494" w:type="dxa"/>
            <w:gridSpan w:val="2"/>
          </w:tcPr>
          <w:p w14:paraId="5E72BFA2" w14:textId="77777777" w:rsidR="0077609C" w:rsidRPr="00F64A89" w:rsidRDefault="0077609C" w:rsidP="00E7772E">
            <w:pPr>
              <w:jc w:val="both"/>
              <w:rPr>
                <w:iCs/>
              </w:rPr>
            </w:pPr>
            <w:r w:rsidRPr="00F64A89">
              <w:rPr>
                <w:iCs/>
              </w:rPr>
              <w:t>Výbor pro zdravotnictví při Zastupitelstvu Karlovarského kraje</w:t>
            </w:r>
          </w:p>
          <w:p w14:paraId="732EA0C3" w14:textId="77777777" w:rsidR="0077609C" w:rsidRPr="00F64A89" w:rsidRDefault="0077609C" w:rsidP="00E7772E">
            <w:pPr>
              <w:jc w:val="both"/>
              <w:rPr>
                <w:b/>
              </w:rPr>
            </w:pPr>
          </w:p>
        </w:tc>
      </w:tr>
      <w:tr w:rsidR="003A0AB2" w:rsidRPr="00923E2B" w14:paraId="5498E4E5" w14:textId="77777777" w:rsidTr="003A0AB2">
        <w:trPr>
          <w:gridAfter w:val="1"/>
          <w:wAfter w:w="314" w:type="dxa"/>
        </w:trPr>
        <w:tc>
          <w:tcPr>
            <w:tcW w:w="9180" w:type="dxa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3A0AB2" w:rsidRPr="003A0AB2" w14:paraId="2F3D484E" w14:textId="77777777" w:rsidTr="00E30F98">
              <w:tc>
                <w:tcPr>
                  <w:tcW w:w="959" w:type="dxa"/>
                </w:tcPr>
                <w:p w14:paraId="755B1D92" w14:textId="77777777" w:rsidR="003A0AB2" w:rsidRPr="003A0AB2" w:rsidRDefault="003A0AB2" w:rsidP="003A0AB2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14:paraId="438A6479" w14:textId="647B2D8D" w:rsidR="003A0AB2" w:rsidRPr="003A0AB2" w:rsidRDefault="003A0AB2" w:rsidP="003A0AB2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 w:rsidRPr="003A0AB2">
                    <w:rPr>
                      <w:b/>
                    </w:rPr>
                    <w:t xml:space="preserve">bere na vědomí </w:t>
                  </w:r>
                </w:p>
              </w:tc>
            </w:tr>
            <w:tr w:rsidR="003A0AB2" w:rsidRPr="003A0AB2" w14:paraId="229472FB" w14:textId="77777777" w:rsidTr="00E30F98">
              <w:tc>
                <w:tcPr>
                  <w:tcW w:w="9180" w:type="dxa"/>
                  <w:gridSpan w:val="2"/>
                </w:tcPr>
                <w:p w14:paraId="5D0BA3B6" w14:textId="355707FA" w:rsidR="003A0AB2" w:rsidRPr="003A0AB2" w:rsidRDefault="005E2CF0" w:rsidP="003A0AB2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informace o plánu investic </w:t>
                  </w:r>
                  <w:r w:rsidRPr="005E2CF0">
                    <w:rPr>
                      <w:rFonts w:ascii="Times New Roman" w:hAnsi="Times New Roman" w:cs="Times New Roman"/>
                    </w:rPr>
                    <w:t>Zdravotnické záchranné služby Karlovarského kraje na rok 2021</w:t>
                  </w:r>
                </w:p>
              </w:tc>
            </w:tr>
            <w:tr w:rsidR="003A0AB2" w:rsidRPr="003A0AB2" w14:paraId="4C904FF0" w14:textId="77777777" w:rsidTr="00E30F98">
              <w:tc>
                <w:tcPr>
                  <w:tcW w:w="9180" w:type="dxa"/>
                  <w:gridSpan w:val="2"/>
                </w:tcPr>
                <w:p w14:paraId="657820D4" w14:textId="5942BCBE" w:rsidR="003A0AB2" w:rsidRPr="003A0AB2" w:rsidRDefault="003A0AB2" w:rsidP="005E2CF0">
                  <w:pPr>
                    <w:spacing w:after="200" w:line="276" w:lineRule="auto"/>
                  </w:pPr>
                </w:p>
              </w:tc>
            </w:tr>
          </w:tbl>
          <w:p w14:paraId="57578BBE" w14:textId="77777777" w:rsidR="003A0AB2" w:rsidRDefault="003A0AB2" w:rsidP="003A0AB2"/>
        </w:tc>
      </w:tr>
    </w:tbl>
    <w:p w14:paraId="0891FC1D" w14:textId="77777777" w:rsidR="004A522F" w:rsidRPr="00923E2B" w:rsidRDefault="004A522F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63818C9F" w14:textId="08934133" w:rsidR="0077609C" w:rsidRPr="003A0AB2" w:rsidRDefault="0077609C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3A0AB2">
        <w:t xml:space="preserve">pro: </w:t>
      </w:r>
      <w:r w:rsidR="005E2CF0">
        <w:t>12</w:t>
      </w:r>
      <w:r w:rsidRPr="003A0AB2">
        <w:t xml:space="preserve">            proti: 0       zdržel se: </w:t>
      </w:r>
      <w:r w:rsidR="005E0C20" w:rsidRPr="003A0AB2">
        <w:t>0</w:t>
      </w:r>
    </w:p>
    <w:p w14:paraId="7BFC906A" w14:textId="77777777" w:rsidR="0077609C" w:rsidRPr="00923E2B" w:rsidRDefault="0077609C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233D3EDA" w14:textId="77777777" w:rsidR="009E50A0" w:rsidRPr="00923E2B" w:rsidRDefault="009E50A0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7FA0ECE9" w14:textId="2774F53E" w:rsidR="004A522F" w:rsidRPr="003A0AB2" w:rsidRDefault="003A0AB2" w:rsidP="00CE50BA">
      <w:pPr>
        <w:pStyle w:val="Odstavecseseznamem"/>
        <w:numPr>
          <w:ilvl w:val="0"/>
          <w:numId w:val="5"/>
        </w:numPr>
        <w:ind w:left="142" w:hanging="426"/>
        <w:jc w:val="both"/>
        <w:rPr>
          <w:b/>
        </w:rPr>
      </w:pPr>
      <w:r w:rsidRPr="003A0AB2">
        <w:rPr>
          <w:b/>
        </w:rPr>
        <w:t xml:space="preserve"> </w:t>
      </w:r>
      <w:r w:rsidR="007D0649" w:rsidRPr="007D0649">
        <w:rPr>
          <w:b/>
          <w:bCs/>
        </w:rPr>
        <w:t xml:space="preserve">Dotační tituly </w:t>
      </w:r>
      <w:proofErr w:type="spellStart"/>
      <w:r w:rsidR="007D0649" w:rsidRPr="007D0649">
        <w:rPr>
          <w:b/>
          <w:bCs/>
        </w:rPr>
        <w:t>ReactEU</w:t>
      </w:r>
      <w:proofErr w:type="spellEnd"/>
      <w:r w:rsidR="007D0649" w:rsidRPr="007D0649">
        <w:rPr>
          <w:b/>
          <w:bCs/>
        </w:rPr>
        <w:t xml:space="preserve"> – prezentace</w:t>
      </w:r>
    </w:p>
    <w:p w14:paraId="5BAD9DEE" w14:textId="77777777" w:rsidR="00395B6D" w:rsidRDefault="00395B6D" w:rsidP="00E7772E">
      <w:pPr>
        <w:jc w:val="both"/>
        <w:rPr>
          <w:b/>
          <w:sz w:val="22"/>
          <w:szCs w:val="22"/>
        </w:rPr>
      </w:pPr>
    </w:p>
    <w:p w14:paraId="70906C1A" w14:textId="06DDB543" w:rsidR="007D0649" w:rsidRPr="00F64A89" w:rsidRDefault="007D0649" w:rsidP="007D0649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64A89">
        <w:rPr>
          <w:b/>
          <w:i/>
          <w:iCs/>
        </w:rPr>
        <w:t>usnesení č.</w:t>
      </w:r>
      <w:r>
        <w:rPr>
          <w:b/>
          <w:i/>
          <w:iCs/>
        </w:rPr>
        <w:t>8</w:t>
      </w:r>
      <w:r w:rsidRPr="00F64A89">
        <w:rPr>
          <w:b/>
          <w:i/>
          <w:iCs/>
        </w:rPr>
        <w:t>/0</w:t>
      </w:r>
      <w:r>
        <w:rPr>
          <w:b/>
          <w:i/>
          <w:iCs/>
        </w:rPr>
        <w:t>1</w:t>
      </w:r>
      <w:r w:rsidRPr="00F64A89">
        <w:rPr>
          <w:b/>
          <w:i/>
          <w:iCs/>
        </w:rPr>
        <w:t>/2</w:t>
      </w:r>
      <w:r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3A0AB2" w:rsidRPr="00F64A89" w14:paraId="6216B805" w14:textId="77777777" w:rsidTr="00E30F98">
        <w:tc>
          <w:tcPr>
            <w:tcW w:w="9494" w:type="dxa"/>
          </w:tcPr>
          <w:p w14:paraId="7B868943" w14:textId="77777777" w:rsidR="003A0AB2" w:rsidRPr="00F64A89" w:rsidRDefault="003A0AB2" w:rsidP="00E30F98">
            <w:pPr>
              <w:jc w:val="both"/>
              <w:rPr>
                <w:iCs/>
              </w:rPr>
            </w:pPr>
            <w:r w:rsidRPr="00F64A89">
              <w:rPr>
                <w:iCs/>
              </w:rPr>
              <w:t>Výbor pro zdravotnictví při Zastupitelstvu Karlovarského kraje</w:t>
            </w:r>
          </w:p>
          <w:p w14:paraId="734CBDB5" w14:textId="77777777" w:rsidR="003A0AB2" w:rsidRPr="00F64A89" w:rsidRDefault="003A0AB2" w:rsidP="00E30F98">
            <w:pPr>
              <w:jc w:val="both"/>
              <w:rPr>
                <w:b/>
              </w:rPr>
            </w:pPr>
          </w:p>
        </w:tc>
      </w:tr>
      <w:tr w:rsidR="003A0AB2" w:rsidRPr="003A0AB2" w14:paraId="09B99AD2" w14:textId="77777777" w:rsidTr="003A0AB2">
        <w:tc>
          <w:tcPr>
            <w:tcW w:w="9494" w:type="dxa"/>
          </w:tcPr>
          <w:p w14:paraId="1C9E8DFB" w14:textId="77777777" w:rsidR="003A0AB2" w:rsidRPr="003A0AB2" w:rsidRDefault="003A0AB2" w:rsidP="000D2192">
            <w:pPr>
              <w:numPr>
                <w:ilvl w:val="0"/>
                <w:numId w:val="1"/>
              </w:numPr>
              <w:ind w:left="1276" w:hanging="283"/>
              <w:rPr>
                <w:b/>
                <w:iCs/>
              </w:rPr>
            </w:pPr>
            <w:r w:rsidRPr="003A0AB2">
              <w:rPr>
                <w:b/>
                <w:iCs/>
              </w:rPr>
              <w:t xml:space="preserve">bere na vědomí </w:t>
            </w:r>
          </w:p>
        </w:tc>
      </w:tr>
      <w:tr w:rsidR="003A0AB2" w:rsidRPr="003A0AB2" w14:paraId="06B1582D" w14:textId="77777777" w:rsidTr="003A0AB2">
        <w:tc>
          <w:tcPr>
            <w:tcW w:w="9494" w:type="dxa"/>
          </w:tcPr>
          <w:p w14:paraId="30752C74" w14:textId="77777777" w:rsidR="003A0AB2" w:rsidRDefault="003A0AB2" w:rsidP="003A0AB2">
            <w:pPr>
              <w:rPr>
                <w:iCs/>
              </w:rPr>
            </w:pPr>
          </w:p>
          <w:p w14:paraId="1A372088" w14:textId="2761BC14" w:rsidR="003A0AB2" w:rsidRDefault="000D2192" w:rsidP="003A0AB2">
            <w:pPr>
              <w:rPr>
                <w:iCs/>
              </w:rPr>
            </w:pPr>
            <w:r>
              <w:rPr>
                <w:iCs/>
              </w:rPr>
              <w:t>informac</w:t>
            </w:r>
            <w:r w:rsidR="007D0649">
              <w:rPr>
                <w:iCs/>
              </w:rPr>
              <w:t>e</w:t>
            </w:r>
            <w:r>
              <w:rPr>
                <w:iCs/>
              </w:rPr>
              <w:t xml:space="preserve"> o </w:t>
            </w:r>
            <w:r w:rsidR="007D0649">
              <w:rPr>
                <w:iCs/>
              </w:rPr>
              <w:t xml:space="preserve">dotačním titulu </w:t>
            </w:r>
            <w:proofErr w:type="spellStart"/>
            <w:r w:rsidR="007D0649">
              <w:rPr>
                <w:iCs/>
              </w:rPr>
              <w:t>ReactEU</w:t>
            </w:r>
            <w:proofErr w:type="spellEnd"/>
            <w:r w:rsidR="005977FF">
              <w:rPr>
                <w:iCs/>
              </w:rPr>
              <w:t xml:space="preserve">, </w:t>
            </w:r>
            <w:r w:rsidR="005977FF" w:rsidRPr="003203B3">
              <w:t xml:space="preserve">který je součástí Integrovaného regionálního operačního programu </w:t>
            </w:r>
            <w:proofErr w:type="gramStart"/>
            <w:r w:rsidR="005977FF" w:rsidRPr="003203B3">
              <w:t>2014 – 2020</w:t>
            </w:r>
            <w:proofErr w:type="gramEnd"/>
          </w:p>
          <w:p w14:paraId="4FE7B255" w14:textId="77777777" w:rsidR="000D2192" w:rsidRPr="003A0AB2" w:rsidRDefault="000D2192" w:rsidP="003A0AB2">
            <w:pPr>
              <w:rPr>
                <w:iCs/>
              </w:rPr>
            </w:pPr>
          </w:p>
        </w:tc>
      </w:tr>
    </w:tbl>
    <w:p w14:paraId="6A64779D" w14:textId="77777777" w:rsidR="007D0649" w:rsidRPr="003A0AB2" w:rsidRDefault="007D0649" w:rsidP="007D06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3A0AB2">
        <w:t xml:space="preserve">pro: </w:t>
      </w:r>
      <w:r>
        <w:t>12</w:t>
      </w:r>
      <w:r w:rsidRPr="003A0AB2">
        <w:t xml:space="preserve">            proti: 0       zdržel se: 0</w:t>
      </w:r>
    </w:p>
    <w:p w14:paraId="72294EA8" w14:textId="2B471AE8" w:rsidR="00D114BB" w:rsidRPr="00D114BB" w:rsidRDefault="00D114BB" w:rsidP="00D114BB">
      <w:pPr>
        <w:jc w:val="both"/>
        <w:rPr>
          <w:color w:val="0000FF" w:themeColor="hyperlink"/>
          <w:u w:val="single"/>
        </w:rPr>
      </w:pPr>
    </w:p>
    <w:p w14:paraId="35BB7F6A" w14:textId="4CCB7CD5" w:rsidR="000D2192" w:rsidRPr="005977FF" w:rsidRDefault="005977FF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  <w:sz w:val="22"/>
          <w:szCs w:val="22"/>
        </w:rPr>
      </w:pPr>
      <w:r w:rsidRPr="005977FF">
        <w:rPr>
          <w:b/>
          <w:bCs/>
        </w:rPr>
        <w:t>Návrh rozpočtu odboru zdravotnictví na rok 2021</w:t>
      </w:r>
    </w:p>
    <w:p w14:paraId="1F0A8B95" w14:textId="24D8A4ED" w:rsidR="005977FF" w:rsidRDefault="005977FF" w:rsidP="00E7772E">
      <w:pPr>
        <w:jc w:val="both"/>
        <w:outlineLvl w:val="0"/>
        <w:rPr>
          <w:sz w:val="22"/>
          <w:szCs w:val="22"/>
        </w:rPr>
      </w:pPr>
    </w:p>
    <w:p w14:paraId="57850B0E" w14:textId="60D4F854" w:rsidR="000C6C45" w:rsidRPr="00F64A89" w:rsidRDefault="000C6C45" w:rsidP="000C6C45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64A89">
        <w:rPr>
          <w:b/>
          <w:i/>
          <w:iCs/>
        </w:rPr>
        <w:t>usnesení č.</w:t>
      </w:r>
      <w:r>
        <w:rPr>
          <w:b/>
          <w:i/>
          <w:iCs/>
        </w:rPr>
        <w:t>9</w:t>
      </w:r>
      <w:r w:rsidRPr="00F64A89">
        <w:rPr>
          <w:b/>
          <w:i/>
          <w:iCs/>
        </w:rPr>
        <w:t>/0</w:t>
      </w:r>
      <w:r>
        <w:rPr>
          <w:b/>
          <w:i/>
          <w:iCs/>
        </w:rPr>
        <w:t>1</w:t>
      </w:r>
      <w:r w:rsidRPr="00F64A89">
        <w:rPr>
          <w:b/>
          <w:i/>
          <w:iCs/>
        </w:rPr>
        <w:t>/2</w:t>
      </w:r>
      <w:r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0C6C45" w:rsidRPr="00F64A89" w14:paraId="1ADEA3F4" w14:textId="77777777" w:rsidTr="00E30F98">
        <w:tc>
          <w:tcPr>
            <w:tcW w:w="9494" w:type="dxa"/>
          </w:tcPr>
          <w:p w14:paraId="2606046F" w14:textId="77777777" w:rsidR="000C6C45" w:rsidRPr="00F64A89" w:rsidRDefault="000C6C45" w:rsidP="00E30F98">
            <w:pPr>
              <w:jc w:val="both"/>
              <w:rPr>
                <w:iCs/>
              </w:rPr>
            </w:pPr>
            <w:r w:rsidRPr="00F64A89">
              <w:rPr>
                <w:iCs/>
              </w:rPr>
              <w:t>Výbor pro zdravotnictví při Zastupitelstvu Karlovarského kraje</w:t>
            </w:r>
          </w:p>
          <w:p w14:paraId="4FE4E2D3" w14:textId="77777777" w:rsidR="000C6C45" w:rsidRPr="00F64A89" w:rsidRDefault="000C6C45" w:rsidP="00E30F98">
            <w:pPr>
              <w:jc w:val="both"/>
              <w:rPr>
                <w:b/>
              </w:rPr>
            </w:pPr>
          </w:p>
        </w:tc>
      </w:tr>
    </w:tbl>
    <w:p w14:paraId="07B96F61" w14:textId="5CA247C1" w:rsidR="005977FF" w:rsidRPr="000C6C45" w:rsidRDefault="000C6C45" w:rsidP="000C6C45">
      <w:pPr>
        <w:pStyle w:val="Odstavecseseznamem"/>
        <w:numPr>
          <w:ilvl w:val="0"/>
          <w:numId w:val="1"/>
        </w:numPr>
        <w:jc w:val="both"/>
        <w:outlineLvl w:val="0"/>
      </w:pPr>
      <w:r w:rsidRPr="000C6C45">
        <w:rPr>
          <w:b/>
          <w:bCs/>
        </w:rPr>
        <w:t>bere na vědomí</w:t>
      </w:r>
    </w:p>
    <w:p w14:paraId="4888A541" w14:textId="3D388CA6" w:rsidR="005977FF" w:rsidRDefault="005977FF" w:rsidP="00E7772E">
      <w:pPr>
        <w:jc w:val="both"/>
        <w:outlineLvl w:val="0"/>
        <w:rPr>
          <w:sz w:val="22"/>
          <w:szCs w:val="22"/>
        </w:rPr>
      </w:pPr>
    </w:p>
    <w:p w14:paraId="3D789492" w14:textId="29AE86A6" w:rsidR="005977FF" w:rsidRPr="00E30F98" w:rsidRDefault="000C6C45" w:rsidP="00E7772E">
      <w:pPr>
        <w:jc w:val="both"/>
        <w:outlineLvl w:val="0"/>
      </w:pPr>
      <w:r w:rsidRPr="00E30F98">
        <w:t>informace o návrhu rozpočtu odboru zdravotnictví na ro 2021</w:t>
      </w:r>
    </w:p>
    <w:p w14:paraId="7513CD10" w14:textId="600642F6" w:rsidR="000D2192" w:rsidRDefault="000D2192" w:rsidP="00E7772E">
      <w:pPr>
        <w:jc w:val="both"/>
        <w:outlineLvl w:val="0"/>
      </w:pPr>
    </w:p>
    <w:p w14:paraId="350B162F" w14:textId="77777777" w:rsidR="000C6C45" w:rsidRPr="003A0AB2" w:rsidRDefault="000C6C45" w:rsidP="000C6C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3A0AB2">
        <w:t xml:space="preserve">pro: </w:t>
      </w:r>
      <w:r>
        <w:t>12</w:t>
      </w:r>
      <w:r w:rsidRPr="003A0AB2">
        <w:t xml:space="preserve">            proti: 0       zdržel se: 0</w:t>
      </w:r>
    </w:p>
    <w:p w14:paraId="6B43C6A2" w14:textId="055ECD7D" w:rsidR="005977FF" w:rsidRDefault="005977FF" w:rsidP="00E7772E">
      <w:pPr>
        <w:jc w:val="both"/>
        <w:outlineLvl w:val="0"/>
      </w:pPr>
    </w:p>
    <w:p w14:paraId="08BEF6D6" w14:textId="77777777" w:rsidR="000C6C45" w:rsidRPr="000C6C45" w:rsidRDefault="000C6C45" w:rsidP="00CE50BA">
      <w:pPr>
        <w:pStyle w:val="Odstavecseseznamem"/>
        <w:numPr>
          <w:ilvl w:val="0"/>
          <w:numId w:val="7"/>
        </w:numPr>
        <w:contextualSpacing w:val="0"/>
        <w:jc w:val="both"/>
        <w:rPr>
          <w:b/>
          <w:bCs/>
        </w:rPr>
      </w:pPr>
      <w:r w:rsidRPr="000C6C45">
        <w:rPr>
          <w:b/>
          <w:bCs/>
        </w:rPr>
        <w:t xml:space="preserve">Služba obecného hospodářského zájmu: Karlovarská krajská nemocnice a.s. – rok 2021 – předběžná kalkulace </w:t>
      </w:r>
    </w:p>
    <w:p w14:paraId="20FDE1AB" w14:textId="4239B512" w:rsidR="000C6C45" w:rsidRDefault="000C6C45" w:rsidP="000C6C45">
      <w:pPr>
        <w:jc w:val="both"/>
        <w:outlineLvl w:val="0"/>
      </w:pPr>
    </w:p>
    <w:p w14:paraId="6373942B" w14:textId="45EC1B84" w:rsidR="000C6C45" w:rsidRPr="00F64A89" w:rsidRDefault="000C6C45" w:rsidP="000C6C45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64A89">
        <w:rPr>
          <w:b/>
          <w:i/>
          <w:iCs/>
        </w:rPr>
        <w:t>usnesení č.</w:t>
      </w:r>
      <w:r>
        <w:rPr>
          <w:b/>
          <w:i/>
          <w:iCs/>
        </w:rPr>
        <w:t>10</w:t>
      </w:r>
      <w:r w:rsidRPr="00F64A89">
        <w:rPr>
          <w:b/>
          <w:i/>
          <w:iCs/>
        </w:rPr>
        <w:t>/0</w:t>
      </w:r>
      <w:r>
        <w:rPr>
          <w:b/>
          <w:i/>
          <w:iCs/>
        </w:rPr>
        <w:t>1</w:t>
      </w:r>
      <w:r w:rsidRPr="00F64A89">
        <w:rPr>
          <w:b/>
          <w:i/>
          <w:iCs/>
        </w:rPr>
        <w:t>/2</w:t>
      </w:r>
      <w:r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0C6C45" w:rsidRPr="00F64A89" w14:paraId="7737D326" w14:textId="77777777" w:rsidTr="00E30F98">
        <w:tc>
          <w:tcPr>
            <w:tcW w:w="9494" w:type="dxa"/>
          </w:tcPr>
          <w:p w14:paraId="64081740" w14:textId="77777777" w:rsidR="000C6C45" w:rsidRPr="00F64A89" w:rsidRDefault="000C6C45" w:rsidP="00E30F98">
            <w:pPr>
              <w:jc w:val="both"/>
              <w:rPr>
                <w:iCs/>
              </w:rPr>
            </w:pPr>
            <w:r w:rsidRPr="00F64A89">
              <w:rPr>
                <w:iCs/>
              </w:rPr>
              <w:t>Výbor pro zdravotnictví při Zastupitelstvu Karlovarského kraje</w:t>
            </w:r>
          </w:p>
          <w:p w14:paraId="2570E617" w14:textId="77777777" w:rsidR="000C6C45" w:rsidRPr="00F64A89" w:rsidRDefault="000C6C45" w:rsidP="00E30F98">
            <w:pPr>
              <w:jc w:val="both"/>
              <w:rPr>
                <w:b/>
              </w:rPr>
            </w:pPr>
          </w:p>
        </w:tc>
      </w:tr>
    </w:tbl>
    <w:p w14:paraId="3AE44D3B" w14:textId="77777777" w:rsidR="000C6C45" w:rsidRDefault="000C6C45" w:rsidP="000C6C45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04619" w:rsidRPr="00E30F98" w14:paraId="637C7342" w14:textId="77777777" w:rsidTr="00E30F98">
        <w:tc>
          <w:tcPr>
            <w:tcW w:w="959" w:type="dxa"/>
          </w:tcPr>
          <w:p w14:paraId="6C15EAAE" w14:textId="77777777" w:rsidR="00F04619" w:rsidRPr="00E30F98" w:rsidRDefault="00F04619" w:rsidP="00E30F98">
            <w:pPr>
              <w:spacing w:after="240"/>
            </w:pPr>
          </w:p>
        </w:tc>
        <w:tc>
          <w:tcPr>
            <w:tcW w:w="8221" w:type="dxa"/>
          </w:tcPr>
          <w:p w14:paraId="1FD90408" w14:textId="77777777" w:rsidR="00F04619" w:rsidRPr="00E30F98" w:rsidRDefault="00F04619" w:rsidP="00F0461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F04619" w:rsidRPr="00E30F98" w14:paraId="1DA13186" w14:textId="77777777" w:rsidTr="00E30F98">
        <w:tc>
          <w:tcPr>
            <w:tcW w:w="9180" w:type="dxa"/>
            <w:gridSpan w:val="2"/>
          </w:tcPr>
          <w:p w14:paraId="385E8857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nový metodický pokyn Karlovarského kraje k výpočtu výše vyrovnávací platby za poskytování zdravotních služeb jako služeb obecného hospodářského zájmu určený pro nemocnice poskytující zdravotní služby na území Karlovarského kraje, dle návrhu</w:t>
            </w:r>
          </w:p>
        </w:tc>
      </w:tr>
    </w:tbl>
    <w:p w14:paraId="4BF592D5" w14:textId="77777777" w:rsidR="00F04619" w:rsidRPr="00E30F98" w:rsidRDefault="00F04619" w:rsidP="00F0461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04619" w:rsidRPr="00E30F98" w14:paraId="183AAF19" w14:textId="77777777" w:rsidTr="00E30F98">
        <w:tc>
          <w:tcPr>
            <w:tcW w:w="959" w:type="dxa"/>
          </w:tcPr>
          <w:p w14:paraId="270ED537" w14:textId="77777777" w:rsidR="00F04619" w:rsidRPr="00E30F98" w:rsidRDefault="00F04619" w:rsidP="00E30F98">
            <w:pPr>
              <w:spacing w:after="240"/>
            </w:pPr>
          </w:p>
        </w:tc>
        <w:tc>
          <w:tcPr>
            <w:tcW w:w="8221" w:type="dxa"/>
          </w:tcPr>
          <w:p w14:paraId="7F165EAA" w14:textId="77777777" w:rsidR="00F04619" w:rsidRPr="00E30F98" w:rsidRDefault="00F04619" w:rsidP="00F0461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bere na vědomí a doporučuje Zastupitelstvu Karlovarského kraje vzít na vědomí</w:t>
            </w:r>
          </w:p>
        </w:tc>
      </w:tr>
      <w:tr w:rsidR="00F04619" w:rsidRPr="00E30F98" w14:paraId="4E1130CE" w14:textId="77777777" w:rsidTr="00E30F98">
        <w:tc>
          <w:tcPr>
            <w:tcW w:w="9180" w:type="dxa"/>
            <w:gridSpan w:val="2"/>
          </w:tcPr>
          <w:p w14:paraId="1E5C17FE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předběžnou kalkulaci Vyrovnávací platby za poskytování služeb obecného hospodářského zájmu (dále také jen „SOHZ“) předloženou společností Karlovarská krajská nemocnice a.s. na rok 2021, dle návrhu</w:t>
            </w:r>
          </w:p>
        </w:tc>
      </w:tr>
    </w:tbl>
    <w:p w14:paraId="048A3E42" w14:textId="77777777" w:rsidR="00F04619" w:rsidRPr="00E30F98" w:rsidRDefault="00F04619" w:rsidP="00F0461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04619" w:rsidRPr="00E30F98" w14:paraId="35186960" w14:textId="77777777" w:rsidTr="00E30F98">
        <w:tc>
          <w:tcPr>
            <w:tcW w:w="959" w:type="dxa"/>
          </w:tcPr>
          <w:p w14:paraId="46832146" w14:textId="77777777" w:rsidR="00F04619" w:rsidRPr="00E30F98" w:rsidRDefault="00F04619" w:rsidP="00E30F98">
            <w:pPr>
              <w:spacing w:after="240"/>
            </w:pPr>
          </w:p>
        </w:tc>
        <w:tc>
          <w:tcPr>
            <w:tcW w:w="8221" w:type="dxa"/>
          </w:tcPr>
          <w:p w14:paraId="2FA05638" w14:textId="77777777" w:rsidR="00F04619" w:rsidRPr="00E30F98" w:rsidRDefault="00F04619" w:rsidP="00F0461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doporučuje Zastupitelstvu Karlovarského kraje</w:t>
            </w:r>
          </w:p>
        </w:tc>
      </w:tr>
      <w:tr w:rsidR="00F04619" w:rsidRPr="00E30F98" w14:paraId="7AECB874" w14:textId="77777777" w:rsidTr="00E30F98">
        <w:tc>
          <w:tcPr>
            <w:tcW w:w="9180" w:type="dxa"/>
            <w:gridSpan w:val="2"/>
          </w:tcPr>
          <w:p w14:paraId="048F6936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pověřit obchodní společnost Karlovarská krajská nemocnice a.s., se sídlem Bezručova 1190/19, 360 01 Karlovy Vary, IČO 26365804, provozující nemocnici Karlovy Vary a Cheb,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14:paraId="0CC3EE39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5396BD9F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1.</w:t>
            </w:r>
            <w:r w:rsidRPr="00E30F98">
              <w:rPr>
                <w:rFonts w:ascii="Times New Roman" w:hAnsi="Times New Roman" w:cs="Times New Roman"/>
              </w:rPr>
              <w:tab/>
              <w:t>Zdravotní služby poskytované v rámci interního oddělení nemocnice Karlovy Vary</w:t>
            </w:r>
          </w:p>
          <w:p w14:paraId="58F57073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2.</w:t>
            </w:r>
            <w:r w:rsidRPr="00E30F98">
              <w:rPr>
                <w:rFonts w:ascii="Times New Roman" w:hAnsi="Times New Roman" w:cs="Times New Roman"/>
              </w:rPr>
              <w:tab/>
              <w:t>Zdravotní služby poskytované v rámci infekčního oddělení nemocnice Karlovy Vary</w:t>
            </w:r>
          </w:p>
          <w:p w14:paraId="5AE7D700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3.</w:t>
            </w:r>
            <w:r w:rsidRPr="00E30F98">
              <w:rPr>
                <w:rFonts w:ascii="Times New Roman" w:hAnsi="Times New Roman" w:cs="Times New Roman"/>
              </w:rPr>
              <w:tab/>
              <w:t>Zdravotní služby poskytované v rámci TRN (plicní) oddělení nemocnice Karlovy Vary</w:t>
            </w:r>
          </w:p>
          <w:p w14:paraId="0B2FF212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4.</w:t>
            </w:r>
            <w:r w:rsidRPr="00E30F98">
              <w:rPr>
                <w:rFonts w:ascii="Times New Roman" w:hAnsi="Times New Roman" w:cs="Times New Roman"/>
              </w:rPr>
              <w:tab/>
              <w:t>Zdravotní služby poskytované v rámci ARIM (</w:t>
            </w:r>
            <w:proofErr w:type="spellStart"/>
            <w:r w:rsidRPr="00E30F98">
              <w:rPr>
                <w:rFonts w:ascii="Times New Roman" w:hAnsi="Times New Roman" w:cs="Times New Roman"/>
              </w:rPr>
              <w:t>anesteziologicko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resuscitační oddělení a oddělení intenzivní </w:t>
            </w:r>
            <w:proofErr w:type="gramStart"/>
            <w:r w:rsidRPr="00E30F98">
              <w:rPr>
                <w:rFonts w:ascii="Times New Roman" w:hAnsi="Times New Roman" w:cs="Times New Roman"/>
              </w:rPr>
              <w:t>medicíny)  nemocnice</w:t>
            </w:r>
            <w:proofErr w:type="gramEnd"/>
            <w:r w:rsidRPr="00E30F98">
              <w:rPr>
                <w:rFonts w:ascii="Times New Roman" w:hAnsi="Times New Roman" w:cs="Times New Roman"/>
              </w:rPr>
              <w:t xml:space="preserve"> Karlovy Vary</w:t>
            </w:r>
          </w:p>
          <w:p w14:paraId="49665290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5. </w:t>
            </w:r>
            <w:r w:rsidRPr="00E30F98">
              <w:rPr>
                <w:rFonts w:ascii="Times New Roman" w:hAnsi="Times New Roman" w:cs="Times New Roman"/>
              </w:rPr>
              <w:tab/>
              <w:t>Zdravotní služby poskytované v rámci kožního oddělení nemocnice Karlovy Vary</w:t>
            </w:r>
          </w:p>
          <w:p w14:paraId="757A36BA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6.</w:t>
            </w:r>
            <w:r w:rsidRPr="00E30F98">
              <w:rPr>
                <w:rFonts w:ascii="Times New Roman" w:hAnsi="Times New Roman" w:cs="Times New Roman"/>
              </w:rPr>
              <w:tab/>
              <w:t>Zdravotní služby poskytované v rámci interního oddělení nemocnice Cheb,</w:t>
            </w:r>
          </w:p>
          <w:p w14:paraId="6C92644B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471E92A6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a to v rozsahu bližší specifikace těchto zdravotních služeb, která je obsažena v příloze č. 1 smlouvy o poskytování služeb obecného hospodářského zájmu, na dobu od 1. ledna 2021 do 31. prosince 2021 a pro území Karlovarského kraje, zejména pak pro území správních obvodů těchto obcí s rozšířenou působností: Karlovy Vary, Ostrov, Cheb, Aš, Mariánské Lázně</w:t>
            </w:r>
          </w:p>
        </w:tc>
      </w:tr>
    </w:tbl>
    <w:p w14:paraId="666D2549" w14:textId="77777777" w:rsidR="00F04619" w:rsidRPr="00E30F98" w:rsidRDefault="00F04619" w:rsidP="00F0461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04619" w:rsidRPr="00E30F98" w14:paraId="2034EA20" w14:textId="77777777" w:rsidTr="00E30F98">
        <w:tc>
          <w:tcPr>
            <w:tcW w:w="959" w:type="dxa"/>
          </w:tcPr>
          <w:p w14:paraId="043C5823" w14:textId="77777777" w:rsidR="00F04619" w:rsidRPr="00E30F98" w:rsidRDefault="00F04619" w:rsidP="00E30F98">
            <w:pPr>
              <w:spacing w:after="240"/>
            </w:pPr>
          </w:p>
        </w:tc>
        <w:tc>
          <w:tcPr>
            <w:tcW w:w="8221" w:type="dxa"/>
          </w:tcPr>
          <w:p w14:paraId="1A0DD86F" w14:textId="77777777" w:rsidR="00F04619" w:rsidRPr="00E30F98" w:rsidRDefault="00F04619" w:rsidP="00F0461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 xml:space="preserve">souhlasí a doporučuje Zastupitelstvu Karlovarského kraje </w:t>
            </w:r>
          </w:p>
        </w:tc>
      </w:tr>
      <w:tr w:rsidR="00F04619" w:rsidRPr="00E30F98" w14:paraId="7C25D680" w14:textId="77777777" w:rsidTr="00E30F98">
        <w:tc>
          <w:tcPr>
            <w:tcW w:w="9180" w:type="dxa"/>
            <w:gridSpan w:val="2"/>
          </w:tcPr>
          <w:p w14:paraId="29069243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stanovit výši předběžné vyrovnávací platby pro Karlovarskou krajskou nemocnici a.s. na rok 2021 ve výši 74.818.797,-- Kč (z toho pro nemocnici Karlovy Vary ve výši 52.006.633,-- Kč a pro nemocnici Cheb ve výši </w:t>
            </w:r>
            <w:proofErr w:type="gramStart"/>
            <w:r w:rsidRPr="00E30F98">
              <w:rPr>
                <w:rFonts w:ascii="Times New Roman" w:hAnsi="Times New Roman" w:cs="Times New Roman"/>
              </w:rPr>
              <w:t>22.812.164,--</w:t>
            </w:r>
            <w:proofErr w:type="gramEnd"/>
            <w:r w:rsidRPr="00E30F98">
              <w:rPr>
                <w:rFonts w:ascii="Times New Roman" w:hAnsi="Times New Roman" w:cs="Times New Roman"/>
              </w:rPr>
              <w:t xml:space="preserve"> Kč)</w:t>
            </w:r>
          </w:p>
        </w:tc>
      </w:tr>
    </w:tbl>
    <w:p w14:paraId="52A2D540" w14:textId="77777777" w:rsidR="00F04619" w:rsidRPr="00E30F98" w:rsidRDefault="00F04619" w:rsidP="00F0461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04619" w:rsidRPr="00E30F98" w14:paraId="18E33F6F" w14:textId="77777777" w:rsidTr="00E30F98">
        <w:tc>
          <w:tcPr>
            <w:tcW w:w="959" w:type="dxa"/>
          </w:tcPr>
          <w:p w14:paraId="4BDBCFB1" w14:textId="77777777" w:rsidR="00F04619" w:rsidRPr="00E30F98" w:rsidRDefault="00F04619" w:rsidP="00E30F98">
            <w:pPr>
              <w:spacing w:after="240"/>
            </w:pPr>
          </w:p>
        </w:tc>
        <w:tc>
          <w:tcPr>
            <w:tcW w:w="8221" w:type="dxa"/>
          </w:tcPr>
          <w:p w14:paraId="4ABB922A" w14:textId="77777777" w:rsidR="00F04619" w:rsidRPr="00E30F98" w:rsidRDefault="00F04619" w:rsidP="00F0461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F04619" w:rsidRPr="00E30F98" w14:paraId="229728AB" w14:textId="77777777" w:rsidTr="00E30F98">
        <w:tc>
          <w:tcPr>
            <w:tcW w:w="9180" w:type="dxa"/>
            <w:gridSpan w:val="2"/>
          </w:tcPr>
          <w:p w14:paraId="6105478F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smlouvu o poskytování zdravotních služeb jako služeb obecného hospodářského zájmu s obchodní společností Karlovarská krajská nemocnice a.s., se sídlem Bezručova 1190/19, 360 01 Karlovy Vary, IČO 26365804, pro rok 2021 dle návrhu</w:t>
            </w:r>
          </w:p>
        </w:tc>
      </w:tr>
    </w:tbl>
    <w:p w14:paraId="1BFFFB4B" w14:textId="77777777" w:rsidR="00F04619" w:rsidRPr="00E30F98" w:rsidRDefault="00F04619" w:rsidP="00F0461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04619" w:rsidRPr="00E30F98" w14:paraId="63EF935B" w14:textId="77777777" w:rsidTr="00E30F98">
        <w:tc>
          <w:tcPr>
            <w:tcW w:w="959" w:type="dxa"/>
          </w:tcPr>
          <w:p w14:paraId="4658378D" w14:textId="77777777" w:rsidR="00F04619" w:rsidRPr="00E30F98" w:rsidRDefault="00F04619" w:rsidP="00E30F98">
            <w:pPr>
              <w:spacing w:after="240"/>
            </w:pPr>
          </w:p>
        </w:tc>
        <w:tc>
          <w:tcPr>
            <w:tcW w:w="8221" w:type="dxa"/>
          </w:tcPr>
          <w:p w14:paraId="4157E4C1" w14:textId="77777777" w:rsidR="00F04619" w:rsidRPr="00E30F98" w:rsidRDefault="00F04619" w:rsidP="00F0461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 xml:space="preserve">souhlasí a doporučuje Zastupitelstvu Karlovarského kraje </w:t>
            </w:r>
          </w:p>
        </w:tc>
      </w:tr>
      <w:tr w:rsidR="00F04619" w:rsidRPr="00E30F98" w14:paraId="6A752B12" w14:textId="77777777" w:rsidTr="00E30F98">
        <w:tc>
          <w:tcPr>
            <w:tcW w:w="9180" w:type="dxa"/>
            <w:gridSpan w:val="2"/>
          </w:tcPr>
          <w:p w14:paraId="78F502B1" w14:textId="77777777" w:rsidR="00F04619" w:rsidRPr="00E30F98" w:rsidRDefault="00F04619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pověřit Ing. Petra Kulhánka, hejtmana Karlovarského kraje, podpisem smlouvy o poskytování zdravotních služeb jako služeb obecného hospodářského zájmu s obchodní společností Karlovarská krajská nemocnice a.s., se sídlem Bezručova 1190/19, 360 01 Karlovy Vary, IČO 26365804, pro rok 2021</w:t>
            </w:r>
          </w:p>
        </w:tc>
      </w:tr>
    </w:tbl>
    <w:p w14:paraId="7A041D37" w14:textId="0AE1B3A1" w:rsidR="005977FF" w:rsidRPr="00E30F98" w:rsidRDefault="005977FF" w:rsidP="00E7772E">
      <w:pPr>
        <w:jc w:val="both"/>
        <w:outlineLvl w:val="0"/>
      </w:pPr>
    </w:p>
    <w:p w14:paraId="794247DE" w14:textId="693C4082" w:rsidR="00F04619" w:rsidRPr="00E30F98" w:rsidRDefault="00F04619" w:rsidP="00F046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>pro: 10            proti: 1       zdržel se: 1</w:t>
      </w:r>
    </w:p>
    <w:p w14:paraId="0FB4E9A7" w14:textId="3B3D93C3" w:rsidR="005977FF" w:rsidRPr="00E30F98" w:rsidRDefault="005977FF" w:rsidP="00E7772E">
      <w:pPr>
        <w:jc w:val="both"/>
        <w:outlineLvl w:val="0"/>
      </w:pPr>
    </w:p>
    <w:p w14:paraId="445A6081" w14:textId="4783B55C" w:rsidR="00F04619" w:rsidRPr="00E30F98" w:rsidRDefault="00F04619" w:rsidP="00E7772E">
      <w:pPr>
        <w:jc w:val="both"/>
        <w:outlineLvl w:val="0"/>
      </w:pPr>
    </w:p>
    <w:p w14:paraId="7DD3AB81" w14:textId="77777777" w:rsidR="00F04619" w:rsidRPr="00E30F98" w:rsidRDefault="00F04619" w:rsidP="00CE50BA">
      <w:pPr>
        <w:pStyle w:val="Odstavecseseznamem"/>
        <w:numPr>
          <w:ilvl w:val="0"/>
          <w:numId w:val="7"/>
        </w:numPr>
        <w:contextualSpacing w:val="0"/>
        <w:jc w:val="both"/>
        <w:rPr>
          <w:b/>
          <w:bCs/>
        </w:rPr>
      </w:pPr>
      <w:r w:rsidRPr="00E30F98">
        <w:rPr>
          <w:b/>
          <w:bCs/>
        </w:rPr>
        <w:t xml:space="preserve">Služba obecného hospodářského zájmu: Nemocnice Mariánské Lázně s.r.o. – rok 2021 – předběžná kalkulace </w:t>
      </w:r>
    </w:p>
    <w:p w14:paraId="22D1671C" w14:textId="566D6B19" w:rsidR="00F04619" w:rsidRPr="00E30F98" w:rsidRDefault="00F04619" w:rsidP="00F04619">
      <w:pPr>
        <w:pStyle w:val="Odstavecseseznamem"/>
        <w:ind w:left="360"/>
        <w:jc w:val="both"/>
        <w:outlineLvl w:val="0"/>
      </w:pPr>
    </w:p>
    <w:p w14:paraId="10A6509B" w14:textId="285E3A4E" w:rsidR="00F04619" w:rsidRPr="00E30F98" w:rsidRDefault="00F04619" w:rsidP="00F04619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č.11/01/21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F04619" w:rsidRPr="00E30F98" w14:paraId="725AC2A8" w14:textId="77777777" w:rsidTr="00DC1206">
        <w:tc>
          <w:tcPr>
            <w:tcW w:w="9494" w:type="dxa"/>
            <w:gridSpan w:val="4"/>
          </w:tcPr>
          <w:p w14:paraId="576EFC6F" w14:textId="77777777" w:rsidR="00F04619" w:rsidRPr="00E30F98" w:rsidRDefault="00F04619" w:rsidP="00E30F9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57D71C05" w14:textId="77777777" w:rsidR="00F04619" w:rsidRPr="00E30F98" w:rsidRDefault="00F04619" w:rsidP="00E30F98">
            <w:pPr>
              <w:jc w:val="both"/>
              <w:rPr>
                <w:b/>
              </w:rPr>
            </w:pPr>
          </w:p>
        </w:tc>
      </w:tr>
      <w:tr w:rsidR="00DC1206" w:rsidRPr="00E30F98" w14:paraId="7569E13D" w14:textId="77777777" w:rsidTr="00DC1206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6CDA1E90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06D35B80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DC1206" w:rsidRPr="00E30F98" w14:paraId="73AE761F" w14:textId="77777777" w:rsidTr="00DC1206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</w:tcPr>
          <w:p w14:paraId="79F2D3A6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Nový metodický pokyn Karlovarského kraje k výpočtu výše vyrovnávací platby za poskytování zdravotních služeb jako služeb obecného hospodářského zájmu určený pro nemocnice poskytující zdravotní služby na území Karlovarského kraje, dle návrhu</w:t>
            </w:r>
          </w:p>
        </w:tc>
      </w:tr>
    </w:tbl>
    <w:p w14:paraId="06F675FB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1B65CA52" w14:textId="77777777" w:rsidTr="00E30F98">
        <w:tc>
          <w:tcPr>
            <w:tcW w:w="959" w:type="dxa"/>
          </w:tcPr>
          <w:p w14:paraId="3818D542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2BBA0BDC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bere na vědomí a doporučuje Zastupitelstvu Karlovarského kraje vzít na vědomí</w:t>
            </w:r>
          </w:p>
        </w:tc>
      </w:tr>
      <w:tr w:rsidR="00DC1206" w:rsidRPr="00E30F98" w14:paraId="08BADA63" w14:textId="77777777" w:rsidTr="00E30F98">
        <w:tc>
          <w:tcPr>
            <w:tcW w:w="9180" w:type="dxa"/>
            <w:gridSpan w:val="2"/>
          </w:tcPr>
          <w:p w14:paraId="2B0F65A3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předběžnou kalkulaci Vyrovnávací platby za poskytování služeb obecného hospodářského zájmu (dále také jen „SOHZ“) předloženou společností Nemocnice Mariánské Lázně s.r.o. na rok 2021, dle návrhu</w:t>
            </w:r>
          </w:p>
        </w:tc>
      </w:tr>
    </w:tbl>
    <w:p w14:paraId="0358B5FA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12B94E02" w14:textId="77777777" w:rsidTr="00E30F98">
        <w:tc>
          <w:tcPr>
            <w:tcW w:w="959" w:type="dxa"/>
          </w:tcPr>
          <w:p w14:paraId="7D49D929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151CF395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doporučuje Zastupitelstvu Karlovarského kraje</w:t>
            </w:r>
          </w:p>
        </w:tc>
      </w:tr>
      <w:tr w:rsidR="00DC1206" w:rsidRPr="00E30F98" w14:paraId="48B1577F" w14:textId="77777777" w:rsidTr="00E30F98">
        <w:tc>
          <w:tcPr>
            <w:tcW w:w="9180" w:type="dxa"/>
            <w:gridSpan w:val="2"/>
          </w:tcPr>
          <w:p w14:paraId="69F26303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pověřit obchodní společnost Nemocnice Mariánské Lázně s.r.o., se sídlem Mariánské Lázně, Úšovice, U Nemocnice 91/3, PSČ 353 01, IČO 263 76 709, provozující nemocnici Mariánské Lázně,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14:paraId="12CD6473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6C935B01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1.</w:t>
            </w:r>
            <w:r w:rsidRPr="00E30F98">
              <w:rPr>
                <w:rFonts w:ascii="Times New Roman" w:hAnsi="Times New Roman" w:cs="Times New Roman"/>
              </w:rPr>
              <w:tab/>
              <w:t xml:space="preserve">Zdravotní služby poskytované v rámci lékařské pohotovostní služby – obor všeobecné praktické lékařství v nemocnici Mariánské Lázně, na adrese U Nemocnice 91/3, Úšovice, 353 01 Mariánské Lázně, </w:t>
            </w:r>
          </w:p>
          <w:p w14:paraId="6C171D49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2.</w:t>
            </w:r>
            <w:r w:rsidRPr="00E30F98">
              <w:rPr>
                <w:rFonts w:ascii="Times New Roman" w:hAnsi="Times New Roman" w:cs="Times New Roman"/>
              </w:rPr>
              <w:tab/>
              <w:t xml:space="preserve">Zdravotní služby poskytované v rámci lékařské pohotovostní služby – obor chirurgie v nemocnici Mariánské Lázně, na adrese U Nemocnice 91/3, Úšovice, 353 01 Mariánské Lázně, </w:t>
            </w:r>
          </w:p>
          <w:p w14:paraId="4DCB7753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11AD8418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a to v rozsahu bližší specifikace těchto zdravotních služeb, která je obsažena v příloze č. 1 smlouvy o poskytování služeb obecného hospodářského zájmu, na dobu od 1. ledna 2021 do 31. prosince 2021 a pro území Karlovarského kraje, zejména pak pro území správních obvodů těchto obcí s rozšířenou působností: Mariánské Lázně.</w:t>
            </w:r>
          </w:p>
        </w:tc>
      </w:tr>
    </w:tbl>
    <w:p w14:paraId="5676879D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26837947" w14:textId="77777777" w:rsidTr="00E30F98">
        <w:tc>
          <w:tcPr>
            <w:tcW w:w="959" w:type="dxa"/>
          </w:tcPr>
          <w:p w14:paraId="1C3D8221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7EB5FBA2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 xml:space="preserve">souhlasí a doporučuje Zastupitelstvu Karlovarského kraje </w:t>
            </w:r>
          </w:p>
        </w:tc>
      </w:tr>
      <w:tr w:rsidR="00DC1206" w:rsidRPr="00E30F98" w14:paraId="01801CE9" w14:textId="77777777" w:rsidTr="00E30F98">
        <w:tc>
          <w:tcPr>
            <w:tcW w:w="9180" w:type="dxa"/>
            <w:gridSpan w:val="2"/>
          </w:tcPr>
          <w:p w14:paraId="1CD06359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stanovit výši předběžné vyrovnávací platby pro obchodní společnost Nemocnice Mariánské Lázně s.r.o. na rok 2021 ve výši 2.352.984,-- Kč, z čehož je částka v minimální výši </w:t>
            </w:r>
            <w:proofErr w:type="gramStart"/>
            <w:r w:rsidRPr="00E30F98">
              <w:rPr>
                <w:rFonts w:ascii="Times New Roman" w:hAnsi="Times New Roman" w:cs="Times New Roman"/>
              </w:rPr>
              <w:t>1.200.000,--</w:t>
            </w:r>
            <w:proofErr w:type="gramEnd"/>
            <w:r w:rsidRPr="00E30F98">
              <w:rPr>
                <w:rFonts w:ascii="Times New Roman" w:hAnsi="Times New Roman" w:cs="Times New Roman"/>
              </w:rPr>
              <w:t xml:space="preserve"> Kč účelově vázána pro zdravotní služby poskytované v rámci lékařské pohotovostní služby – obor chirurgie</w:t>
            </w:r>
          </w:p>
        </w:tc>
      </w:tr>
    </w:tbl>
    <w:p w14:paraId="2AE1C660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7ADCF836" w14:textId="77777777" w:rsidTr="00E30F98">
        <w:tc>
          <w:tcPr>
            <w:tcW w:w="959" w:type="dxa"/>
          </w:tcPr>
          <w:p w14:paraId="32841F67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11B57F2F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DC1206" w:rsidRPr="00E30F98" w14:paraId="372DDD9F" w14:textId="77777777" w:rsidTr="00E30F98">
        <w:tc>
          <w:tcPr>
            <w:tcW w:w="9180" w:type="dxa"/>
            <w:gridSpan w:val="2"/>
          </w:tcPr>
          <w:p w14:paraId="0A2B38C7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smlouvu o poskytování zdravotních služeb jako služeb obecného hospodářského zájmu se společností Nemocnice Mariánské Lázně s.r.o., se sídlem Mariánské Lázně, Úšovice, U Nemocnice 91/3, PSČ 353 01, IČO 263 76 709, pro rok 2021 dle návrhu</w:t>
            </w:r>
          </w:p>
        </w:tc>
      </w:tr>
    </w:tbl>
    <w:p w14:paraId="759BE07E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26E1D0BD" w14:textId="77777777" w:rsidTr="00E30F98">
        <w:tc>
          <w:tcPr>
            <w:tcW w:w="959" w:type="dxa"/>
          </w:tcPr>
          <w:p w14:paraId="780049C4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3E1AD81E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 xml:space="preserve">souhlasí a doporučuje Zastupitelstvu Karlovarského kraje </w:t>
            </w:r>
          </w:p>
        </w:tc>
      </w:tr>
      <w:tr w:rsidR="00DC1206" w:rsidRPr="00E30F98" w14:paraId="023FFA46" w14:textId="77777777" w:rsidTr="00E30F98">
        <w:tc>
          <w:tcPr>
            <w:tcW w:w="9180" w:type="dxa"/>
            <w:gridSpan w:val="2"/>
          </w:tcPr>
          <w:p w14:paraId="4011B455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pověřit Ing. Petra Kulhánka, hejtmana Karlovarského kraje, podpisem smlouvy o poskytování zdravotních služeb jako služeb obecného hospodářského zájmu se společností Nemocnice Mariánské Lázně s.r.o., se sídlem Mariánské Lázně, Úšovice, U Nemocnice 91/3, PSČ 353 01, IČO 263 76 709, pro rok 2021</w:t>
            </w:r>
          </w:p>
        </w:tc>
      </w:tr>
    </w:tbl>
    <w:p w14:paraId="3EB27453" w14:textId="77777777" w:rsidR="00F04619" w:rsidRPr="00E30F98" w:rsidRDefault="00F04619" w:rsidP="00E7772E">
      <w:pPr>
        <w:jc w:val="both"/>
        <w:outlineLvl w:val="0"/>
      </w:pPr>
    </w:p>
    <w:p w14:paraId="031D7301" w14:textId="09B203EF" w:rsidR="00DC1206" w:rsidRPr="00E30F98" w:rsidRDefault="00DC1206" w:rsidP="00DC12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>pro: 11            proti: 0       zdržel se: 1</w:t>
      </w:r>
    </w:p>
    <w:p w14:paraId="3F1A913B" w14:textId="77777777" w:rsidR="00F04619" w:rsidRPr="00E30F98" w:rsidRDefault="00F04619" w:rsidP="00E7772E">
      <w:pPr>
        <w:jc w:val="both"/>
        <w:outlineLvl w:val="0"/>
      </w:pPr>
    </w:p>
    <w:p w14:paraId="4FAEE660" w14:textId="0D4DA186" w:rsidR="005977FF" w:rsidRPr="00E30F98" w:rsidRDefault="005977FF" w:rsidP="00E7772E">
      <w:pPr>
        <w:jc w:val="both"/>
        <w:outlineLvl w:val="0"/>
      </w:pPr>
    </w:p>
    <w:p w14:paraId="763A3FE8" w14:textId="579164B2" w:rsidR="00DC1206" w:rsidRPr="00E30F98" w:rsidRDefault="00DC1206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</w:rPr>
      </w:pPr>
      <w:r w:rsidRPr="00E30F98">
        <w:rPr>
          <w:b/>
          <w:bCs/>
        </w:rPr>
        <w:t>Služba obecného hospodářského zájmu: NEMOS PLUS s.r.o. – rok 2021 – předběžná kalkulace</w:t>
      </w:r>
    </w:p>
    <w:p w14:paraId="683A6CEE" w14:textId="2471E731" w:rsidR="00DC1206" w:rsidRPr="00E30F98" w:rsidRDefault="00DC1206" w:rsidP="00E7772E">
      <w:pPr>
        <w:jc w:val="both"/>
        <w:outlineLvl w:val="0"/>
      </w:pPr>
    </w:p>
    <w:p w14:paraId="53A28007" w14:textId="45D41F18" w:rsidR="00DC1206" w:rsidRPr="00E30F98" w:rsidRDefault="00DC1206" w:rsidP="00DC120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č.12/01/21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DC1206" w:rsidRPr="00E30F98" w14:paraId="436383ED" w14:textId="77777777" w:rsidTr="00DC1206">
        <w:tc>
          <w:tcPr>
            <w:tcW w:w="9494" w:type="dxa"/>
            <w:gridSpan w:val="4"/>
          </w:tcPr>
          <w:p w14:paraId="1C167D9D" w14:textId="77777777" w:rsidR="00DC1206" w:rsidRPr="00E30F98" w:rsidRDefault="00DC1206" w:rsidP="00E30F9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25DDA72F" w14:textId="77777777" w:rsidR="00DC1206" w:rsidRPr="00E30F98" w:rsidRDefault="00DC1206" w:rsidP="00E30F98">
            <w:pPr>
              <w:jc w:val="both"/>
              <w:rPr>
                <w:b/>
              </w:rPr>
            </w:pPr>
          </w:p>
        </w:tc>
      </w:tr>
      <w:tr w:rsidR="00DC1206" w:rsidRPr="00E30F98" w14:paraId="029EE781" w14:textId="77777777" w:rsidTr="00DC1206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141B2DEA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71BD34C9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DC1206" w:rsidRPr="00E30F98" w14:paraId="6CD3FDF4" w14:textId="77777777" w:rsidTr="00DC1206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</w:tcPr>
          <w:p w14:paraId="2523E34E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nový metodický pokyn Karlovarského kraje k výpočtu výše vyrovnávací platby za </w:t>
            </w:r>
            <w:r w:rsidRPr="00E30F98">
              <w:rPr>
                <w:rFonts w:ascii="Times New Roman" w:hAnsi="Times New Roman" w:cs="Times New Roman"/>
              </w:rPr>
              <w:lastRenderedPageBreak/>
              <w:t>poskytování zdravotních služeb jako služeb obecného hospodářského zájmu určený pro nemocnice poskytující zdravotní služby na území Karlovarského kraje, dle návrhu</w:t>
            </w:r>
          </w:p>
        </w:tc>
      </w:tr>
    </w:tbl>
    <w:p w14:paraId="1BC26996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6E0F3499" w14:textId="77777777" w:rsidTr="00E30F98">
        <w:tc>
          <w:tcPr>
            <w:tcW w:w="959" w:type="dxa"/>
          </w:tcPr>
          <w:p w14:paraId="0C59615C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5BF8ACEF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bere na vědomí a doporučuje Zastupitelstvu Karlovarského kraje vzít na vědomí</w:t>
            </w:r>
          </w:p>
        </w:tc>
      </w:tr>
      <w:tr w:rsidR="00DC1206" w:rsidRPr="00E30F98" w14:paraId="39445A04" w14:textId="77777777" w:rsidTr="00E30F98">
        <w:tc>
          <w:tcPr>
            <w:tcW w:w="9180" w:type="dxa"/>
            <w:gridSpan w:val="2"/>
          </w:tcPr>
          <w:p w14:paraId="5861C160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předběžnou kalkulaci Vyrovnávací platby za poskytování služeb obecného hospodářského zájmu (dále také jen „SOHZ“) předloženou společností NEMOS PLUS s.r.o. na rok 2021, dle návrhu</w:t>
            </w:r>
          </w:p>
        </w:tc>
      </w:tr>
    </w:tbl>
    <w:p w14:paraId="0E3E12A3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361D8B94" w14:textId="77777777" w:rsidTr="00E30F98">
        <w:tc>
          <w:tcPr>
            <w:tcW w:w="959" w:type="dxa"/>
          </w:tcPr>
          <w:p w14:paraId="7E5DC01E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6DA034FC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doporučuje Zastupitelstvu Karlovarského kraje</w:t>
            </w:r>
          </w:p>
        </w:tc>
      </w:tr>
      <w:tr w:rsidR="00DC1206" w:rsidRPr="00E30F98" w14:paraId="35B072D4" w14:textId="77777777" w:rsidTr="00E30F98">
        <w:tc>
          <w:tcPr>
            <w:tcW w:w="9180" w:type="dxa"/>
            <w:gridSpan w:val="2"/>
          </w:tcPr>
          <w:p w14:paraId="26807320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pověřit společnost NEMOS PLUS s.r.o., se sídlem Na Florenci 2116/15, Nové Město, 110 00 Praha 1, IČO 47714913, provozující nemocnici Ostrov,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14:paraId="28CD5B9B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69402000" w14:textId="77777777" w:rsidR="00DC1206" w:rsidRPr="00E30F98" w:rsidRDefault="00DC1206" w:rsidP="00CE50BA">
            <w:pPr>
              <w:pStyle w:val="Normal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Zdravotní služby poskytované v rámci oddělení DIOP (dlouhodobá intenzivní ošetřovatelská </w:t>
            </w:r>
            <w:proofErr w:type="gramStart"/>
            <w:r w:rsidRPr="00E30F98">
              <w:rPr>
                <w:rFonts w:ascii="Times New Roman" w:hAnsi="Times New Roman" w:cs="Times New Roman"/>
              </w:rPr>
              <w:t xml:space="preserve">péče)   </w:t>
            </w:r>
            <w:proofErr w:type="gramEnd"/>
            <w:r w:rsidRPr="00E30F98">
              <w:rPr>
                <w:rFonts w:ascii="Times New Roman" w:hAnsi="Times New Roman" w:cs="Times New Roman"/>
              </w:rPr>
              <w:t>nemocnice Ostrov</w:t>
            </w:r>
          </w:p>
          <w:p w14:paraId="5C187FE8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2EFD44E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a to v rozsahu bližší specifikace těchto zdravotních služeb, která je obsažena v příloze č. 1 smlouvy o poskytování služeb obecného hospodářského zájmu, na dobu od 1. ledna 2021 do 31. prosince 2021 a pro území Karlovarského kraje, zejména pak pro území správních obvodů těchto obcí s rozšířenou působností: Karlovy Vary a Ostrov.</w:t>
            </w:r>
          </w:p>
        </w:tc>
      </w:tr>
    </w:tbl>
    <w:p w14:paraId="4D31F539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1F796AC1" w14:textId="77777777" w:rsidTr="00E30F98">
        <w:tc>
          <w:tcPr>
            <w:tcW w:w="959" w:type="dxa"/>
          </w:tcPr>
          <w:p w14:paraId="10996D1E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68FBD078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 xml:space="preserve">souhlasí a doporučuje Zastupitelstvu Karlovarského kraje </w:t>
            </w:r>
          </w:p>
        </w:tc>
      </w:tr>
      <w:tr w:rsidR="00DC1206" w:rsidRPr="00E30F98" w14:paraId="1A608244" w14:textId="77777777" w:rsidTr="00E30F98">
        <w:tc>
          <w:tcPr>
            <w:tcW w:w="9180" w:type="dxa"/>
            <w:gridSpan w:val="2"/>
          </w:tcPr>
          <w:p w14:paraId="10013BD1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stanovit výši předběžné vyrovnávací platby pro NEMOS PLUS s.r.o. na rok 2021 ve výši </w:t>
            </w:r>
            <w:proofErr w:type="gramStart"/>
            <w:r w:rsidRPr="00E30F98">
              <w:rPr>
                <w:rFonts w:ascii="Times New Roman" w:hAnsi="Times New Roman" w:cs="Times New Roman"/>
              </w:rPr>
              <w:t>5.762.801,--</w:t>
            </w:r>
            <w:proofErr w:type="gramEnd"/>
            <w:r w:rsidRPr="00E30F98">
              <w:rPr>
                <w:rFonts w:ascii="Times New Roman" w:hAnsi="Times New Roman" w:cs="Times New Roman"/>
              </w:rPr>
              <w:t xml:space="preserve"> Kč</w:t>
            </w:r>
          </w:p>
        </w:tc>
      </w:tr>
    </w:tbl>
    <w:p w14:paraId="03722D2B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2A846B0E" w14:textId="77777777" w:rsidTr="00E30F98">
        <w:tc>
          <w:tcPr>
            <w:tcW w:w="959" w:type="dxa"/>
          </w:tcPr>
          <w:p w14:paraId="4E3B8284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5C0AEF1F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DC1206" w:rsidRPr="00E30F98" w14:paraId="1D53F2E2" w14:textId="77777777" w:rsidTr="00E30F98">
        <w:tc>
          <w:tcPr>
            <w:tcW w:w="9180" w:type="dxa"/>
            <w:gridSpan w:val="2"/>
          </w:tcPr>
          <w:p w14:paraId="350BB60D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smlouvu o poskytování zdravotních služeb jako služeb obecného hospodářského zájmu se společností NEMOS PLUS s.r.o., se sídlem Na Florenci 2116/15, Nové Město, 110 00 Praha 1, IČO 47714913, pro rok 2021 dle návrhu</w:t>
            </w:r>
          </w:p>
        </w:tc>
      </w:tr>
    </w:tbl>
    <w:p w14:paraId="389979A1" w14:textId="77777777" w:rsidR="00DC1206" w:rsidRPr="00E30F98" w:rsidRDefault="00DC1206" w:rsidP="00DC12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1206" w:rsidRPr="00E30F98" w14:paraId="4EF4204B" w14:textId="77777777" w:rsidTr="00E30F98">
        <w:tc>
          <w:tcPr>
            <w:tcW w:w="959" w:type="dxa"/>
          </w:tcPr>
          <w:p w14:paraId="72DBF1CC" w14:textId="77777777" w:rsidR="00DC1206" w:rsidRPr="00E30F98" w:rsidRDefault="00DC1206" w:rsidP="00E30F98">
            <w:pPr>
              <w:spacing w:after="240"/>
            </w:pPr>
          </w:p>
        </w:tc>
        <w:tc>
          <w:tcPr>
            <w:tcW w:w="8221" w:type="dxa"/>
          </w:tcPr>
          <w:p w14:paraId="7AD816EB" w14:textId="77777777" w:rsidR="00DC1206" w:rsidRPr="00E30F98" w:rsidRDefault="00DC1206" w:rsidP="00DC1206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E30F98">
              <w:rPr>
                <w:b/>
              </w:rPr>
              <w:t xml:space="preserve">souhlasí a doporučuje Zastupitelstvu Karlovarského kraje </w:t>
            </w:r>
          </w:p>
        </w:tc>
      </w:tr>
      <w:tr w:rsidR="00DC1206" w:rsidRPr="00E30F98" w14:paraId="20B28B37" w14:textId="77777777" w:rsidTr="00E30F98">
        <w:tc>
          <w:tcPr>
            <w:tcW w:w="9180" w:type="dxa"/>
            <w:gridSpan w:val="2"/>
          </w:tcPr>
          <w:p w14:paraId="0687BEE2" w14:textId="77777777" w:rsidR="00DC1206" w:rsidRPr="00E30F98" w:rsidRDefault="00DC1206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pověřit Ing. Petra Kulhánka, hejtmana Karlovarského kraje, podpisem smlouvy o poskytování zdravotních služeb jako služeb obecného hospodářského zájmu se společností NEMOS PLUS s.r.o., se sídlem Na Florenci 2116/15, Nové Město, 110 00 Praha 1, IČO 47714913, pro rok 2021</w:t>
            </w:r>
          </w:p>
        </w:tc>
      </w:tr>
    </w:tbl>
    <w:p w14:paraId="40BEF886" w14:textId="7EFA8DC4" w:rsidR="00DC1206" w:rsidRDefault="00DC1206" w:rsidP="00E7772E">
      <w:pPr>
        <w:jc w:val="both"/>
        <w:outlineLvl w:val="0"/>
      </w:pPr>
    </w:p>
    <w:p w14:paraId="6D1DA272" w14:textId="77777777" w:rsidR="006D05CF" w:rsidRPr="00E30F98" w:rsidRDefault="006D05CF" w:rsidP="00E7772E">
      <w:pPr>
        <w:jc w:val="both"/>
        <w:outlineLvl w:val="0"/>
      </w:pPr>
    </w:p>
    <w:p w14:paraId="53F03C36" w14:textId="538C9487" w:rsidR="00DC1206" w:rsidRPr="00E30F98" w:rsidRDefault="00DC1206" w:rsidP="00DC12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>pro: 10            proti: 1       zdržel se: 1</w:t>
      </w:r>
    </w:p>
    <w:p w14:paraId="03F3CAA5" w14:textId="77777777" w:rsidR="00DC1206" w:rsidRPr="00E30F98" w:rsidRDefault="00DC1206" w:rsidP="00E7772E">
      <w:pPr>
        <w:jc w:val="both"/>
        <w:outlineLvl w:val="0"/>
      </w:pPr>
    </w:p>
    <w:p w14:paraId="35CFBE57" w14:textId="532ACE64" w:rsidR="00DC1206" w:rsidRPr="00E30F98" w:rsidRDefault="00DC1206" w:rsidP="00E7772E">
      <w:pPr>
        <w:jc w:val="both"/>
        <w:outlineLvl w:val="0"/>
      </w:pPr>
    </w:p>
    <w:p w14:paraId="2C3CB9E1" w14:textId="19BED259" w:rsidR="00DC1206" w:rsidRPr="00E30F98" w:rsidRDefault="001579DD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</w:rPr>
      </w:pPr>
      <w:r w:rsidRPr="00E30F98">
        <w:rPr>
          <w:b/>
          <w:bCs/>
        </w:rPr>
        <w:t>Služba obecného hospodářského zájmu: NEMOS SOKOLOV s.r.o. – rok 2021 – předběžná kalkulace</w:t>
      </w:r>
    </w:p>
    <w:p w14:paraId="7BFE2BA0" w14:textId="285430DC" w:rsidR="00DC1206" w:rsidRPr="00E30F98" w:rsidRDefault="00DC1206" w:rsidP="00E7772E">
      <w:pPr>
        <w:jc w:val="both"/>
        <w:outlineLvl w:val="0"/>
      </w:pPr>
    </w:p>
    <w:p w14:paraId="3F9B43DA" w14:textId="37083B0E" w:rsidR="001579DD" w:rsidRPr="00E30F98" w:rsidRDefault="001579DD" w:rsidP="001579DD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č.13/01/21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1579DD" w:rsidRPr="00E30F98" w14:paraId="1BAB7750" w14:textId="77777777" w:rsidTr="001579DD">
        <w:tc>
          <w:tcPr>
            <w:tcW w:w="9494" w:type="dxa"/>
            <w:gridSpan w:val="4"/>
          </w:tcPr>
          <w:p w14:paraId="4286CF72" w14:textId="77777777" w:rsidR="001579DD" w:rsidRPr="00E30F98" w:rsidRDefault="001579DD" w:rsidP="00E30F9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48D12CAB" w14:textId="77777777" w:rsidR="001579DD" w:rsidRPr="00E30F98" w:rsidRDefault="001579DD" w:rsidP="00E30F98">
            <w:pPr>
              <w:jc w:val="both"/>
              <w:rPr>
                <w:b/>
              </w:rPr>
            </w:pPr>
          </w:p>
        </w:tc>
      </w:tr>
      <w:tr w:rsidR="001579DD" w:rsidRPr="00E30F98" w14:paraId="7B6E2AA4" w14:textId="77777777" w:rsidTr="001579DD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31B96FDA" w14:textId="77777777" w:rsidR="001579DD" w:rsidRPr="00E30F98" w:rsidRDefault="001579DD">
            <w:pPr>
              <w:spacing w:after="240"/>
            </w:pPr>
          </w:p>
        </w:tc>
        <w:tc>
          <w:tcPr>
            <w:tcW w:w="8221" w:type="dxa"/>
            <w:hideMark/>
          </w:tcPr>
          <w:p w14:paraId="3204C108" w14:textId="77777777" w:rsidR="001579DD" w:rsidRPr="00E30F98" w:rsidRDefault="001579DD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1579DD" w:rsidRPr="00E30F98" w14:paraId="1FF34DAE" w14:textId="77777777" w:rsidTr="001579DD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  <w:hideMark/>
          </w:tcPr>
          <w:p w14:paraId="4C66D482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nový metodický pokyn Karlovarského kraje k výpočtu výše vyrovnávací platby za poskytování zdravotních služeb jako služeb obecného hospodářského zájmu určený pro nemocnice poskytující zdravotní služby na území Karlovarského kraje, dle návrhu</w:t>
            </w:r>
          </w:p>
        </w:tc>
      </w:tr>
    </w:tbl>
    <w:p w14:paraId="53F7C681" w14:textId="77777777" w:rsidR="001579DD" w:rsidRPr="00E30F98" w:rsidRDefault="001579DD" w:rsidP="001579D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579DD" w:rsidRPr="00E30F98" w14:paraId="71F5FC7D" w14:textId="77777777" w:rsidTr="001579DD">
        <w:tc>
          <w:tcPr>
            <w:tcW w:w="959" w:type="dxa"/>
          </w:tcPr>
          <w:p w14:paraId="638728D7" w14:textId="77777777" w:rsidR="001579DD" w:rsidRPr="00E30F98" w:rsidRDefault="001579DD">
            <w:pPr>
              <w:spacing w:after="240"/>
            </w:pPr>
          </w:p>
        </w:tc>
        <w:tc>
          <w:tcPr>
            <w:tcW w:w="8221" w:type="dxa"/>
            <w:hideMark/>
          </w:tcPr>
          <w:p w14:paraId="5336A21C" w14:textId="77777777" w:rsidR="001579DD" w:rsidRPr="00E30F98" w:rsidRDefault="001579DD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bere na vědomí a doporučuje Zastupitelstvu Karlovarského kraje vzít na vědomí</w:t>
            </w:r>
          </w:p>
        </w:tc>
      </w:tr>
      <w:tr w:rsidR="001579DD" w:rsidRPr="00E30F98" w14:paraId="40777394" w14:textId="77777777" w:rsidTr="001579DD">
        <w:tc>
          <w:tcPr>
            <w:tcW w:w="9180" w:type="dxa"/>
            <w:gridSpan w:val="2"/>
            <w:hideMark/>
          </w:tcPr>
          <w:p w14:paraId="04E42BF8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předběžnou kalkulaci Vyrovnávací platby za poskytování služeb obecného hospodářského zájmu (dále také jen „SOHZ“) předloženou společností NEMOS SOKOLOV s.r.o. na rok 2021, dle návrhu</w:t>
            </w:r>
          </w:p>
        </w:tc>
      </w:tr>
    </w:tbl>
    <w:p w14:paraId="4199CE3B" w14:textId="77777777" w:rsidR="001579DD" w:rsidRPr="00E30F98" w:rsidRDefault="001579DD" w:rsidP="001579D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579DD" w:rsidRPr="00E30F98" w14:paraId="44DACB9D" w14:textId="77777777" w:rsidTr="001579DD">
        <w:tc>
          <w:tcPr>
            <w:tcW w:w="959" w:type="dxa"/>
          </w:tcPr>
          <w:p w14:paraId="448982A1" w14:textId="77777777" w:rsidR="001579DD" w:rsidRPr="00E30F98" w:rsidRDefault="001579DD">
            <w:pPr>
              <w:spacing w:after="240"/>
            </w:pPr>
          </w:p>
        </w:tc>
        <w:tc>
          <w:tcPr>
            <w:tcW w:w="8221" w:type="dxa"/>
            <w:hideMark/>
          </w:tcPr>
          <w:p w14:paraId="6A65221E" w14:textId="77777777" w:rsidR="001579DD" w:rsidRPr="00E30F98" w:rsidRDefault="001579DD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doporučuje Zastupitelstvu Karlovarského kraje</w:t>
            </w:r>
          </w:p>
        </w:tc>
      </w:tr>
      <w:tr w:rsidR="001579DD" w:rsidRPr="00E30F98" w14:paraId="2D851FDB" w14:textId="77777777" w:rsidTr="001579DD">
        <w:tc>
          <w:tcPr>
            <w:tcW w:w="9180" w:type="dxa"/>
            <w:gridSpan w:val="2"/>
          </w:tcPr>
          <w:p w14:paraId="18C22366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pověřit společnost NEMOS SOKOLOV s.r.o., se sídlem Na Florenci 2116/15, Nové Město, 110 00 Praha 1, IČO 24747246, provozující nemocnici Sokolov, poskytováním níže uvedených zdravotních služeb jako služeb obecného hospodářského zájmu v souladu s 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zájmu:</w:t>
            </w:r>
          </w:p>
          <w:p w14:paraId="6AD4BFF7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7ED5649B" w14:textId="77777777" w:rsidR="001579DD" w:rsidRPr="00E30F98" w:rsidRDefault="001579DD" w:rsidP="00CE50BA">
            <w:pPr>
              <w:pStyle w:val="Normal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Zdravotní služby poskytované v rámci očního oddělení nemocnice Sokolov</w:t>
            </w:r>
          </w:p>
          <w:p w14:paraId="5B819481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152AFEFE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a to v rozsahu bližší specifikace těchto zdravotních služeb, která je obsažena v příloze č. 1 smlouvy o poskytování služeb obecného hospodářského zájmu, na dobu od 1. ledna 2021 do 31. prosince 2021 a pro území Karlovarského kraje, zejména pak pro území správních obvodů těchto obcí s rozšířenou působností: Sokolov a Kraslice.</w:t>
            </w:r>
          </w:p>
        </w:tc>
      </w:tr>
    </w:tbl>
    <w:p w14:paraId="6723D645" w14:textId="77777777" w:rsidR="001579DD" w:rsidRPr="00E30F98" w:rsidRDefault="001579DD" w:rsidP="001579D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579DD" w:rsidRPr="00E30F98" w14:paraId="0C35B24E" w14:textId="77777777" w:rsidTr="001579DD">
        <w:tc>
          <w:tcPr>
            <w:tcW w:w="959" w:type="dxa"/>
          </w:tcPr>
          <w:p w14:paraId="64DFFA5E" w14:textId="77777777" w:rsidR="001579DD" w:rsidRPr="00E30F98" w:rsidRDefault="001579DD">
            <w:pPr>
              <w:spacing w:after="240"/>
            </w:pPr>
          </w:p>
        </w:tc>
        <w:tc>
          <w:tcPr>
            <w:tcW w:w="8221" w:type="dxa"/>
            <w:hideMark/>
          </w:tcPr>
          <w:p w14:paraId="7F94D82A" w14:textId="77777777" w:rsidR="001579DD" w:rsidRPr="00E30F98" w:rsidRDefault="001579DD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 xml:space="preserve">souhlasí a doporučuje Zastupitelstvu Karlovarského kraje </w:t>
            </w:r>
          </w:p>
        </w:tc>
      </w:tr>
      <w:tr w:rsidR="001579DD" w:rsidRPr="00E30F98" w14:paraId="1B6C294E" w14:textId="77777777" w:rsidTr="001579DD">
        <w:tc>
          <w:tcPr>
            <w:tcW w:w="9180" w:type="dxa"/>
            <w:gridSpan w:val="2"/>
            <w:hideMark/>
          </w:tcPr>
          <w:p w14:paraId="0306154F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stanovit výši předběžné vyrovnávací platby pro NEMOS SOKOLOV s.r.o. na rok 2021 ve výši </w:t>
            </w:r>
            <w:proofErr w:type="gramStart"/>
            <w:r w:rsidRPr="00E30F98">
              <w:rPr>
                <w:rFonts w:ascii="Times New Roman" w:hAnsi="Times New Roman" w:cs="Times New Roman"/>
              </w:rPr>
              <w:t>19.418.402,--</w:t>
            </w:r>
            <w:proofErr w:type="gramEnd"/>
            <w:r w:rsidRPr="00E30F98">
              <w:rPr>
                <w:rFonts w:ascii="Times New Roman" w:hAnsi="Times New Roman" w:cs="Times New Roman"/>
              </w:rPr>
              <w:t xml:space="preserve"> Kč</w:t>
            </w:r>
          </w:p>
        </w:tc>
      </w:tr>
    </w:tbl>
    <w:p w14:paraId="1F795242" w14:textId="77777777" w:rsidR="001579DD" w:rsidRPr="00E30F98" w:rsidRDefault="001579DD" w:rsidP="001579D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579DD" w:rsidRPr="00E30F98" w14:paraId="55DE9DA5" w14:textId="77777777" w:rsidTr="001579DD">
        <w:tc>
          <w:tcPr>
            <w:tcW w:w="959" w:type="dxa"/>
          </w:tcPr>
          <w:p w14:paraId="0C556BF2" w14:textId="77777777" w:rsidR="001579DD" w:rsidRPr="00E30F98" w:rsidRDefault="001579DD">
            <w:pPr>
              <w:spacing w:after="240"/>
            </w:pPr>
          </w:p>
        </w:tc>
        <w:tc>
          <w:tcPr>
            <w:tcW w:w="8221" w:type="dxa"/>
            <w:hideMark/>
          </w:tcPr>
          <w:p w14:paraId="441ADEB5" w14:textId="77777777" w:rsidR="001579DD" w:rsidRPr="00E30F98" w:rsidRDefault="001579DD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1579DD" w:rsidRPr="00E30F98" w14:paraId="74B4520F" w14:textId="77777777" w:rsidTr="001579DD">
        <w:tc>
          <w:tcPr>
            <w:tcW w:w="9180" w:type="dxa"/>
            <w:gridSpan w:val="2"/>
            <w:hideMark/>
          </w:tcPr>
          <w:p w14:paraId="58529F40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smlouvu o poskytování zdravotních služeb jako služeb obecného hospodářského zájmu se společností NEMOS SOKOLOV s.r.o., se sídlem Na Florenci 2116/15, Nové Město, 110 00 Praha 1, IČO 24747246, pro rok 2021 dle návrhu</w:t>
            </w:r>
          </w:p>
        </w:tc>
      </w:tr>
    </w:tbl>
    <w:p w14:paraId="44BCF44C" w14:textId="77777777" w:rsidR="001579DD" w:rsidRPr="00E30F98" w:rsidRDefault="001579DD" w:rsidP="001579D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579DD" w:rsidRPr="00E30F98" w14:paraId="56A56DDB" w14:textId="77777777" w:rsidTr="001579DD">
        <w:tc>
          <w:tcPr>
            <w:tcW w:w="959" w:type="dxa"/>
          </w:tcPr>
          <w:p w14:paraId="1FF4E25A" w14:textId="77777777" w:rsidR="001579DD" w:rsidRPr="00E30F98" w:rsidRDefault="001579DD">
            <w:pPr>
              <w:spacing w:after="240"/>
            </w:pPr>
          </w:p>
        </w:tc>
        <w:tc>
          <w:tcPr>
            <w:tcW w:w="8221" w:type="dxa"/>
            <w:hideMark/>
          </w:tcPr>
          <w:p w14:paraId="109C48E7" w14:textId="77777777" w:rsidR="001579DD" w:rsidRPr="00E30F98" w:rsidRDefault="001579DD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 xml:space="preserve">souhlasí a doporučuje Zastupitelstvu Karlovarského kraje </w:t>
            </w:r>
          </w:p>
        </w:tc>
      </w:tr>
      <w:tr w:rsidR="001579DD" w:rsidRPr="00E30F98" w14:paraId="3D5FBB03" w14:textId="77777777" w:rsidTr="001579DD">
        <w:tc>
          <w:tcPr>
            <w:tcW w:w="9180" w:type="dxa"/>
            <w:gridSpan w:val="2"/>
            <w:hideMark/>
          </w:tcPr>
          <w:p w14:paraId="23743D48" w14:textId="77777777" w:rsidR="001579DD" w:rsidRPr="00E30F98" w:rsidRDefault="001579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>pověřit Ing. Petra Kulhánka, hejtmana Karlovarského kraje, podpisem smlouvy o poskytování zdravotních služeb jako služeb obecného hospodářského zájmu se společností NEMOS SOKOLOV s.r.o., se sídlem Na Florenci 2116/15, Nové Město, 110 00 Praha 1, IČO 24747246, pro rok 2021</w:t>
            </w:r>
          </w:p>
        </w:tc>
      </w:tr>
    </w:tbl>
    <w:p w14:paraId="40E3419C" w14:textId="77777777" w:rsidR="001579DD" w:rsidRPr="00E30F98" w:rsidRDefault="001579DD" w:rsidP="00E7772E">
      <w:pPr>
        <w:jc w:val="both"/>
        <w:outlineLvl w:val="0"/>
      </w:pPr>
    </w:p>
    <w:p w14:paraId="179B5B53" w14:textId="77777777" w:rsidR="001579DD" w:rsidRPr="00E30F98" w:rsidRDefault="001579DD" w:rsidP="001579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>pro: 10            proti: 1       zdržel se: 1</w:t>
      </w:r>
    </w:p>
    <w:p w14:paraId="2C8E0C9B" w14:textId="3E0B4789" w:rsidR="00DC1206" w:rsidRPr="00E30F98" w:rsidRDefault="00DC1206" w:rsidP="00E7772E">
      <w:pPr>
        <w:jc w:val="both"/>
        <w:outlineLvl w:val="0"/>
      </w:pPr>
    </w:p>
    <w:p w14:paraId="51C41814" w14:textId="7F969EF3" w:rsidR="001579DD" w:rsidRPr="00E30F98" w:rsidRDefault="001579DD" w:rsidP="00E7772E">
      <w:pPr>
        <w:jc w:val="both"/>
        <w:outlineLvl w:val="0"/>
      </w:pPr>
    </w:p>
    <w:p w14:paraId="505CC95C" w14:textId="274EFE79" w:rsidR="001579DD" w:rsidRPr="00E30F98" w:rsidRDefault="006734B9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</w:rPr>
      </w:pPr>
      <w:r w:rsidRPr="00E30F98">
        <w:rPr>
          <w:b/>
          <w:bCs/>
        </w:rPr>
        <w:t xml:space="preserve">Projekt: „Zdravotnická technika </w:t>
      </w:r>
      <w:proofErr w:type="spellStart"/>
      <w:r w:rsidRPr="00E30F98">
        <w:rPr>
          <w:b/>
          <w:bCs/>
        </w:rPr>
        <w:t>ReactEU</w:t>
      </w:r>
      <w:proofErr w:type="spellEnd"/>
      <w:r w:rsidRPr="00E30F98">
        <w:rPr>
          <w:b/>
          <w:bCs/>
        </w:rPr>
        <w:t xml:space="preserve"> Karlovarská krajská nemocnice a.s. – projekt A“ financovaný v rámci evropského investičního nástroje </w:t>
      </w:r>
      <w:proofErr w:type="spellStart"/>
      <w:r w:rsidRPr="00E30F98">
        <w:rPr>
          <w:b/>
          <w:bCs/>
        </w:rPr>
        <w:t>ReactEU</w:t>
      </w:r>
      <w:proofErr w:type="spellEnd"/>
      <w:r w:rsidRPr="00E30F98">
        <w:rPr>
          <w:b/>
          <w:bCs/>
        </w:rPr>
        <w:t xml:space="preserve">, který je součástí Integrovaného regionálního operačního programu </w:t>
      </w:r>
      <w:proofErr w:type="gramStart"/>
      <w:r w:rsidRPr="00E30F98">
        <w:rPr>
          <w:b/>
          <w:bCs/>
        </w:rPr>
        <w:t>2014 – 2020</w:t>
      </w:r>
      <w:proofErr w:type="gramEnd"/>
      <w:r w:rsidRPr="00E30F98">
        <w:rPr>
          <w:b/>
          <w:bCs/>
        </w:rPr>
        <w:t xml:space="preserve"> - schválení přípravy a realizace projektu, schválení závazného finančního příslibu projektu</w:t>
      </w:r>
    </w:p>
    <w:p w14:paraId="2AD16951" w14:textId="3EC2232A" w:rsidR="001579DD" w:rsidRPr="00E30F98" w:rsidRDefault="001579DD" w:rsidP="00E7772E">
      <w:pPr>
        <w:jc w:val="both"/>
        <w:outlineLvl w:val="0"/>
      </w:pPr>
    </w:p>
    <w:p w14:paraId="45A852D1" w14:textId="3F406080" w:rsidR="006734B9" w:rsidRPr="00E30F98" w:rsidRDefault="006734B9" w:rsidP="006734B9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č.14/01/21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6734B9" w:rsidRPr="00E30F98" w14:paraId="3F09C931" w14:textId="77777777" w:rsidTr="006734B9">
        <w:tc>
          <w:tcPr>
            <w:tcW w:w="9494" w:type="dxa"/>
            <w:gridSpan w:val="4"/>
          </w:tcPr>
          <w:p w14:paraId="657DFE61" w14:textId="77777777" w:rsidR="006734B9" w:rsidRPr="00E30F98" w:rsidRDefault="006734B9" w:rsidP="00E30F9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2D94C301" w14:textId="77777777" w:rsidR="006734B9" w:rsidRPr="00E30F98" w:rsidRDefault="006734B9" w:rsidP="00E30F98">
            <w:pPr>
              <w:jc w:val="both"/>
              <w:rPr>
                <w:b/>
              </w:rPr>
            </w:pPr>
          </w:p>
        </w:tc>
      </w:tr>
      <w:tr w:rsidR="006734B9" w:rsidRPr="00E30F98" w14:paraId="4727B2CF" w14:textId="77777777" w:rsidTr="006734B9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4A353195" w14:textId="77777777" w:rsidR="006734B9" w:rsidRPr="00E30F98" w:rsidRDefault="006734B9">
            <w:pPr>
              <w:spacing w:after="240"/>
            </w:pPr>
          </w:p>
        </w:tc>
        <w:tc>
          <w:tcPr>
            <w:tcW w:w="8221" w:type="dxa"/>
            <w:hideMark/>
          </w:tcPr>
          <w:p w14:paraId="75BBF80B" w14:textId="77777777" w:rsidR="006734B9" w:rsidRPr="00E30F98" w:rsidRDefault="006734B9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bere na vědomí</w:t>
            </w:r>
          </w:p>
        </w:tc>
      </w:tr>
      <w:tr w:rsidR="006734B9" w:rsidRPr="00E30F98" w14:paraId="78B58A67" w14:textId="77777777" w:rsidTr="006734B9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  <w:hideMark/>
          </w:tcPr>
          <w:p w14:paraId="59038FEE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žádost Karlovarské krajské nemocnice a.s. o udělení souhlasu Karlovarského kraje s podáním žádosti o dotaci na projekt „Zdravotní technika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Karlovarská krajská nemocnice a.s. – projekt A“ a žádost o předfinancování projektu, který by měl být financován v rámci evropského investičního nástroje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E30F98">
              <w:rPr>
                <w:rFonts w:ascii="Times New Roman" w:hAnsi="Times New Roman" w:cs="Times New Roman"/>
              </w:rPr>
              <w:t>2014 - 2020</w:t>
            </w:r>
            <w:proofErr w:type="gramEnd"/>
          </w:p>
        </w:tc>
      </w:tr>
    </w:tbl>
    <w:p w14:paraId="70F98B86" w14:textId="77777777" w:rsidR="006734B9" w:rsidRPr="00E30F98" w:rsidRDefault="006734B9" w:rsidP="006734B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734B9" w:rsidRPr="00E30F98" w14:paraId="2576E8A3" w14:textId="77777777" w:rsidTr="006734B9">
        <w:tc>
          <w:tcPr>
            <w:tcW w:w="959" w:type="dxa"/>
          </w:tcPr>
          <w:p w14:paraId="306A7BAE" w14:textId="77777777" w:rsidR="006734B9" w:rsidRPr="00E30F98" w:rsidRDefault="006734B9">
            <w:pPr>
              <w:spacing w:after="240"/>
            </w:pPr>
          </w:p>
        </w:tc>
        <w:tc>
          <w:tcPr>
            <w:tcW w:w="8221" w:type="dxa"/>
            <w:hideMark/>
          </w:tcPr>
          <w:p w14:paraId="0017A08D" w14:textId="77777777" w:rsidR="006734B9" w:rsidRPr="00E30F98" w:rsidRDefault="006734B9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6734B9" w:rsidRPr="00E30F98" w14:paraId="0E8DB903" w14:textId="77777777" w:rsidTr="006734B9">
        <w:tc>
          <w:tcPr>
            <w:tcW w:w="9180" w:type="dxa"/>
            <w:gridSpan w:val="2"/>
          </w:tcPr>
          <w:p w14:paraId="5DC77D85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závazné rozhodnutí o vyčlenění prostředků k zabezpečení předfinancování celkových výdajů projektu „Zdravotnická technika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Karlovarská krajská nemocnice a.s. – projekt A“ financovaného v rámci evropského investičního nástroje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, který je součástí Integrovaného regionálního operačního programu 2014 - 2020, ve výši max. </w:t>
            </w:r>
            <w:proofErr w:type="gramStart"/>
            <w:r w:rsidRPr="00E30F98">
              <w:rPr>
                <w:rFonts w:ascii="Times New Roman" w:hAnsi="Times New Roman" w:cs="Times New Roman"/>
                <w:iCs/>
                <w:snapToGrid w:val="0"/>
              </w:rPr>
              <w:t>258.907.000</w:t>
            </w:r>
            <w:r w:rsidRPr="00E30F98">
              <w:rPr>
                <w:rFonts w:ascii="Times New Roman" w:hAnsi="Times New Roman" w:cs="Times New Roman"/>
              </w:rPr>
              <w:t>,--</w:t>
            </w:r>
            <w:proofErr w:type="gramEnd"/>
            <w:r w:rsidRPr="00E30F98">
              <w:rPr>
                <w:rFonts w:ascii="Times New Roman" w:hAnsi="Times New Roman" w:cs="Times New Roman"/>
              </w:rPr>
              <w:t xml:space="preserve"> Kč vč. DPH, tzn. 100 % celkových uznatelných výdajů projektu</w:t>
            </w:r>
          </w:p>
          <w:p w14:paraId="492749A8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034192EB" w14:textId="77777777" w:rsidR="006734B9" w:rsidRPr="00E30F98" w:rsidRDefault="006734B9" w:rsidP="00CE50BA">
            <w:pPr>
              <w:pStyle w:val="Normal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  <w:b/>
              </w:rPr>
              <w:t>souhlasí a doporučuje Zastupitelstvu Karlovarského kraje ke schválení</w:t>
            </w:r>
          </w:p>
          <w:p w14:paraId="05ADEF88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7CCAE3AF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vlastní spolufinancování realizace projektu „Zdravotnická technika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Karlovarská krajská nemocnice a.s. – projekt A“ ve výši 0,00 Kč tzn. 0 % celkových uznatelných výdajů realizace projektu</w:t>
            </w:r>
          </w:p>
        </w:tc>
      </w:tr>
      <w:tr w:rsidR="006734B9" w:rsidRPr="00E30F98" w14:paraId="7A8AC2C6" w14:textId="77777777" w:rsidTr="006734B9">
        <w:tc>
          <w:tcPr>
            <w:tcW w:w="9180" w:type="dxa"/>
            <w:gridSpan w:val="2"/>
          </w:tcPr>
          <w:p w14:paraId="6DFF69CD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734B9" w:rsidRPr="00E30F98" w14:paraId="71BC485B" w14:textId="77777777" w:rsidTr="006734B9">
        <w:tc>
          <w:tcPr>
            <w:tcW w:w="959" w:type="dxa"/>
          </w:tcPr>
          <w:p w14:paraId="32D9D409" w14:textId="77777777" w:rsidR="006734B9" w:rsidRPr="00E30F98" w:rsidRDefault="006734B9">
            <w:pPr>
              <w:spacing w:after="240"/>
            </w:pPr>
          </w:p>
        </w:tc>
        <w:tc>
          <w:tcPr>
            <w:tcW w:w="8221" w:type="dxa"/>
            <w:hideMark/>
          </w:tcPr>
          <w:p w14:paraId="69A81F0E" w14:textId="77777777" w:rsidR="006734B9" w:rsidRPr="00E30F98" w:rsidRDefault="006734B9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6734B9" w:rsidRPr="00E30F98" w14:paraId="6AE79E0F" w14:textId="77777777" w:rsidTr="006734B9">
        <w:tc>
          <w:tcPr>
            <w:tcW w:w="9180" w:type="dxa"/>
            <w:gridSpan w:val="2"/>
            <w:hideMark/>
          </w:tcPr>
          <w:p w14:paraId="5F30B6F4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pověřovací akt k projektu „Zdravotnická technika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Karlovarská krajská nemocnice a.s. – projekt A“ pro Karlovarskou krajskou nemocnici a.s. v souladu s Rozhodnutím 2012/21/EU k výkonu služby obecného hospodářského zájmu v rámci evropského investičního nástroje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E30F98">
              <w:rPr>
                <w:rFonts w:ascii="Times New Roman" w:hAnsi="Times New Roman" w:cs="Times New Roman"/>
              </w:rPr>
              <w:t>2014 – 2020</w:t>
            </w:r>
            <w:proofErr w:type="gramEnd"/>
            <w:r w:rsidRPr="00E30F98">
              <w:rPr>
                <w:rFonts w:ascii="Times New Roman" w:hAnsi="Times New Roman" w:cs="Times New Roman"/>
              </w:rPr>
              <w:t>, a to pro případ, že vyhlášená výzva bude požadovat vydání pověřovacího aktu</w:t>
            </w:r>
          </w:p>
        </w:tc>
      </w:tr>
    </w:tbl>
    <w:p w14:paraId="38CBDAD3" w14:textId="35A35652" w:rsidR="001579DD" w:rsidRPr="00E30F98" w:rsidRDefault="001579DD" w:rsidP="00E7772E">
      <w:pPr>
        <w:jc w:val="both"/>
        <w:outlineLvl w:val="0"/>
      </w:pPr>
    </w:p>
    <w:p w14:paraId="56334814" w14:textId="0860FB44" w:rsidR="006734B9" w:rsidRPr="00E30F98" w:rsidRDefault="006734B9" w:rsidP="00E7772E">
      <w:pPr>
        <w:jc w:val="both"/>
        <w:outlineLvl w:val="0"/>
      </w:pPr>
    </w:p>
    <w:p w14:paraId="64E967B4" w14:textId="4A5C8A60" w:rsidR="006734B9" w:rsidRPr="00E30F98" w:rsidRDefault="006734B9" w:rsidP="006734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>pro: 10            proti: 0       zdržel se: 1</w:t>
      </w:r>
    </w:p>
    <w:p w14:paraId="0B940492" w14:textId="4880169A" w:rsidR="006734B9" w:rsidRPr="00E30F98" w:rsidRDefault="006734B9" w:rsidP="00E7772E">
      <w:pPr>
        <w:jc w:val="both"/>
        <w:outlineLvl w:val="0"/>
      </w:pPr>
    </w:p>
    <w:p w14:paraId="74EFE94F" w14:textId="008879D7" w:rsidR="006734B9" w:rsidRPr="00E30F98" w:rsidRDefault="006734B9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</w:rPr>
      </w:pPr>
      <w:r w:rsidRPr="00E30F98">
        <w:rPr>
          <w:b/>
          <w:bCs/>
        </w:rPr>
        <w:t xml:space="preserve">Projekt: „Zdravotnická technika </w:t>
      </w:r>
      <w:proofErr w:type="spellStart"/>
      <w:r w:rsidRPr="00E30F98">
        <w:rPr>
          <w:b/>
          <w:bCs/>
        </w:rPr>
        <w:t>ReactEU</w:t>
      </w:r>
      <w:proofErr w:type="spellEnd"/>
      <w:r w:rsidRPr="00E30F98">
        <w:rPr>
          <w:b/>
          <w:bCs/>
        </w:rPr>
        <w:t xml:space="preserve"> Karlovarská krajská nemocnice a.s. – projekt B“ financovaný v rámci evropského investičního nástroje </w:t>
      </w:r>
      <w:proofErr w:type="spellStart"/>
      <w:r w:rsidRPr="00E30F98">
        <w:rPr>
          <w:b/>
          <w:bCs/>
        </w:rPr>
        <w:t>ReactEU</w:t>
      </w:r>
      <w:proofErr w:type="spellEnd"/>
      <w:r w:rsidRPr="00E30F98">
        <w:rPr>
          <w:b/>
          <w:bCs/>
        </w:rPr>
        <w:t xml:space="preserve">, který je součástí Integrovaného regionálního operačního programu </w:t>
      </w:r>
      <w:proofErr w:type="gramStart"/>
      <w:r w:rsidRPr="00E30F98">
        <w:rPr>
          <w:b/>
          <w:bCs/>
        </w:rPr>
        <w:t>2014 – 2020</w:t>
      </w:r>
      <w:proofErr w:type="gramEnd"/>
      <w:r w:rsidRPr="00E30F98">
        <w:rPr>
          <w:b/>
          <w:bCs/>
        </w:rPr>
        <w:t xml:space="preserve"> - schválení přípravy a realizace projektu, schválení závazného finančního příslibu projektu</w:t>
      </w:r>
    </w:p>
    <w:p w14:paraId="682B6C5F" w14:textId="2AFB0099" w:rsidR="006734B9" w:rsidRPr="00E30F98" w:rsidRDefault="006734B9" w:rsidP="00E7772E">
      <w:pPr>
        <w:jc w:val="both"/>
        <w:outlineLvl w:val="0"/>
      </w:pPr>
    </w:p>
    <w:p w14:paraId="51CDED88" w14:textId="12160F0B" w:rsidR="006734B9" w:rsidRPr="00E30F98" w:rsidRDefault="006734B9" w:rsidP="006734B9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č.15/01/21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6734B9" w:rsidRPr="00E30F98" w14:paraId="30D7A9B7" w14:textId="77777777" w:rsidTr="006734B9">
        <w:tc>
          <w:tcPr>
            <w:tcW w:w="9494" w:type="dxa"/>
            <w:gridSpan w:val="4"/>
          </w:tcPr>
          <w:p w14:paraId="641E513F" w14:textId="77777777" w:rsidR="006734B9" w:rsidRPr="00E30F98" w:rsidRDefault="006734B9" w:rsidP="00E30F9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7A1FCBBA" w14:textId="77777777" w:rsidR="006734B9" w:rsidRPr="00E30F98" w:rsidRDefault="006734B9" w:rsidP="00E30F98">
            <w:pPr>
              <w:jc w:val="both"/>
              <w:rPr>
                <w:b/>
              </w:rPr>
            </w:pPr>
          </w:p>
        </w:tc>
      </w:tr>
      <w:tr w:rsidR="006734B9" w:rsidRPr="00E30F98" w14:paraId="26A2759B" w14:textId="77777777" w:rsidTr="006734B9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79419B9C" w14:textId="77777777" w:rsidR="006734B9" w:rsidRPr="00E30F98" w:rsidRDefault="006734B9">
            <w:pPr>
              <w:spacing w:after="240"/>
            </w:pPr>
          </w:p>
        </w:tc>
        <w:tc>
          <w:tcPr>
            <w:tcW w:w="8221" w:type="dxa"/>
            <w:hideMark/>
          </w:tcPr>
          <w:p w14:paraId="64FBB02C" w14:textId="77777777" w:rsidR="006734B9" w:rsidRPr="00E30F98" w:rsidRDefault="006734B9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bere na vědomí</w:t>
            </w:r>
          </w:p>
        </w:tc>
      </w:tr>
      <w:tr w:rsidR="006734B9" w:rsidRPr="00E30F98" w14:paraId="619655AD" w14:textId="77777777" w:rsidTr="006734B9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  <w:hideMark/>
          </w:tcPr>
          <w:p w14:paraId="41868B2F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žádost Karlovarské krajské nemocnice a.s. o udělení souhlasu Karlovarského kraje s podáním žádosti o dotaci na projekt „Zdravotní technika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Karlovarská krajská nemocnice a.s. – projekt B“ a žádost o předfinancování projektu, který by měl být financován v rámci evropského investičního nástroje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E30F98">
              <w:rPr>
                <w:rFonts w:ascii="Times New Roman" w:hAnsi="Times New Roman" w:cs="Times New Roman"/>
              </w:rPr>
              <w:t>2014 - 2020</w:t>
            </w:r>
            <w:proofErr w:type="gramEnd"/>
          </w:p>
        </w:tc>
      </w:tr>
    </w:tbl>
    <w:p w14:paraId="5F61B240" w14:textId="77777777" w:rsidR="006734B9" w:rsidRPr="00E30F98" w:rsidRDefault="006734B9" w:rsidP="006734B9">
      <w:pPr>
        <w:rPr>
          <w:b/>
          <w:iCs/>
          <w:snapToGrid w:val="0"/>
        </w:rPr>
      </w:pPr>
    </w:p>
    <w:p w14:paraId="42002A60" w14:textId="77777777" w:rsidR="006734B9" w:rsidRPr="00E30F98" w:rsidRDefault="006734B9" w:rsidP="006734B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734B9" w:rsidRPr="00E30F98" w14:paraId="3E1CA46A" w14:textId="77777777" w:rsidTr="006734B9">
        <w:tc>
          <w:tcPr>
            <w:tcW w:w="959" w:type="dxa"/>
          </w:tcPr>
          <w:p w14:paraId="1B6678A6" w14:textId="77777777" w:rsidR="006734B9" w:rsidRPr="00E30F98" w:rsidRDefault="006734B9">
            <w:pPr>
              <w:spacing w:after="240"/>
            </w:pPr>
          </w:p>
        </w:tc>
        <w:tc>
          <w:tcPr>
            <w:tcW w:w="8221" w:type="dxa"/>
            <w:hideMark/>
          </w:tcPr>
          <w:p w14:paraId="452F2EA1" w14:textId="77777777" w:rsidR="006734B9" w:rsidRPr="00E30F98" w:rsidRDefault="006734B9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6734B9" w:rsidRPr="00E30F98" w14:paraId="1A843230" w14:textId="77777777" w:rsidTr="006734B9">
        <w:tc>
          <w:tcPr>
            <w:tcW w:w="9180" w:type="dxa"/>
            <w:gridSpan w:val="2"/>
          </w:tcPr>
          <w:p w14:paraId="6BDC4CBF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závazné rozhodnutí o vyčlenění prostředků k zabezpečení předfinancování celkových výdajů projektu „Zdravotnická technika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Karlovarská krajská nemocnice a.s. – projekt B“ financovaného v rámci evropského investičního nástroje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, který je součástí Integrovaného regionálního operačního programu 2014 - 2020, ve výši max. </w:t>
            </w:r>
            <w:proofErr w:type="gramStart"/>
            <w:r w:rsidRPr="00E30F98">
              <w:rPr>
                <w:rFonts w:ascii="Times New Roman" w:hAnsi="Times New Roman" w:cs="Times New Roman"/>
                <w:iCs/>
                <w:snapToGrid w:val="0"/>
              </w:rPr>
              <w:t>133.858.000,--</w:t>
            </w:r>
            <w:proofErr w:type="gramEnd"/>
            <w:r w:rsidRPr="00E30F98">
              <w:rPr>
                <w:rFonts w:ascii="Times New Roman" w:hAnsi="Times New Roman" w:cs="Times New Roman"/>
                <w:iCs/>
                <w:snapToGrid w:val="0"/>
              </w:rPr>
              <w:t xml:space="preserve"> </w:t>
            </w:r>
            <w:r w:rsidRPr="00E30F98">
              <w:rPr>
                <w:rFonts w:ascii="Times New Roman" w:hAnsi="Times New Roman" w:cs="Times New Roman"/>
              </w:rPr>
              <w:t>Kč vč. DPH, tzn. 100 % celkových uznatelných výdajů projektu</w:t>
            </w:r>
          </w:p>
          <w:p w14:paraId="7D793E35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2F547D27" w14:textId="77777777" w:rsidR="006734B9" w:rsidRPr="00E30F98" w:rsidRDefault="006734B9" w:rsidP="00CE50BA">
            <w:pPr>
              <w:pStyle w:val="Normal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  <w:b/>
              </w:rPr>
              <w:t>souhlasí a doporučuje Zastupitelstvu Karlovarského kraje ke schválení</w:t>
            </w:r>
          </w:p>
          <w:p w14:paraId="57520B6C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018D084D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vlastní spolufinancování realizace projektu „Zdravotnická technika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Karlovarská krajská nemocnice a.s. – projekt B“ ve výši 0,00 Kč tzn. 0 % celkových uznatelných výdajů realizace projektu</w:t>
            </w:r>
          </w:p>
        </w:tc>
      </w:tr>
    </w:tbl>
    <w:p w14:paraId="5C862877" w14:textId="77777777" w:rsidR="006734B9" w:rsidRPr="00E30F98" w:rsidRDefault="006734B9" w:rsidP="006734B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734B9" w:rsidRPr="00E30F98" w14:paraId="27311978" w14:textId="77777777" w:rsidTr="006734B9">
        <w:tc>
          <w:tcPr>
            <w:tcW w:w="959" w:type="dxa"/>
          </w:tcPr>
          <w:p w14:paraId="21CB3815" w14:textId="77777777" w:rsidR="006734B9" w:rsidRPr="00E30F98" w:rsidRDefault="006734B9">
            <w:pPr>
              <w:spacing w:after="240"/>
            </w:pPr>
          </w:p>
        </w:tc>
        <w:tc>
          <w:tcPr>
            <w:tcW w:w="8221" w:type="dxa"/>
            <w:hideMark/>
          </w:tcPr>
          <w:p w14:paraId="0C334D82" w14:textId="77777777" w:rsidR="006734B9" w:rsidRPr="00E30F98" w:rsidRDefault="006734B9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6734B9" w:rsidRPr="00E30F98" w14:paraId="30C605FA" w14:textId="77777777" w:rsidTr="006734B9">
        <w:tc>
          <w:tcPr>
            <w:tcW w:w="9180" w:type="dxa"/>
            <w:gridSpan w:val="2"/>
            <w:hideMark/>
          </w:tcPr>
          <w:p w14:paraId="21AACEA3" w14:textId="77777777" w:rsidR="006734B9" w:rsidRPr="00E30F98" w:rsidRDefault="006734B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pověřovací akt k projektu „Zdravotnická technika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Karlovarská krajská nemocnice a.s. – projekt B“ pro Karlovarskou krajskou nemocnici a.s. v souladu s Rozhodnutím 2012/21/EU k výkonu služby obecného hospodářského zájmu v rámci evropského investičního nástroje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E30F98">
              <w:rPr>
                <w:rFonts w:ascii="Times New Roman" w:hAnsi="Times New Roman" w:cs="Times New Roman"/>
              </w:rPr>
              <w:t>2014 – 2020</w:t>
            </w:r>
            <w:proofErr w:type="gramEnd"/>
            <w:r w:rsidRPr="00E30F98">
              <w:rPr>
                <w:rFonts w:ascii="Times New Roman" w:hAnsi="Times New Roman" w:cs="Times New Roman"/>
              </w:rPr>
              <w:t>, a to pro případ, že vyhlášená výzva bude požadovat vydání pověřovacího aktu</w:t>
            </w:r>
          </w:p>
        </w:tc>
      </w:tr>
    </w:tbl>
    <w:p w14:paraId="7A52B3F0" w14:textId="33783E6C" w:rsidR="006734B9" w:rsidRPr="00E30F98" w:rsidRDefault="006734B9" w:rsidP="00E7772E">
      <w:pPr>
        <w:jc w:val="both"/>
        <w:outlineLvl w:val="0"/>
      </w:pPr>
    </w:p>
    <w:p w14:paraId="04054990" w14:textId="77777777" w:rsidR="006734B9" w:rsidRPr="00E30F98" w:rsidRDefault="006734B9" w:rsidP="006734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>pro: 10            proti: 0       zdržel se: 1</w:t>
      </w:r>
    </w:p>
    <w:p w14:paraId="26FF8B7B" w14:textId="59E3C48B" w:rsidR="006734B9" w:rsidRPr="00E30F98" w:rsidRDefault="006734B9" w:rsidP="00E7772E">
      <w:pPr>
        <w:jc w:val="both"/>
        <w:outlineLvl w:val="0"/>
      </w:pPr>
    </w:p>
    <w:p w14:paraId="11F80149" w14:textId="77550612" w:rsidR="006734B9" w:rsidRPr="00E30F98" w:rsidRDefault="00E30F98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</w:rPr>
      </w:pPr>
      <w:r w:rsidRPr="00E30F98">
        <w:rPr>
          <w:b/>
          <w:bCs/>
        </w:rPr>
        <w:t xml:space="preserve">Pověřovací akty k projektům společnosti NEMOS SOKOLOV s.r.o. a NEMOS PLUS s.r.o. financované v rámci evropského investičního nástroje </w:t>
      </w:r>
      <w:proofErr w:type="spellStart"/>
      <w:r w:rsidRPr="00E30F98">
        <w:rPr>
          <w:b/>
          <w:bCs/>
        </w:rPr>
        <w:t>ReactEU</w:t>
      </w:r>
      <w:proofErr w:type="spellEnd"/>
      <w:r w:rsidRPr="00E30F98">
        <w:rPr>
          <w:b/>
          <w:bCs/>
        </w:rPr>
        <w:t xml:space="preserve">, které jsou součástí Integrovaného regionálního operačního programu </w:t>
      </w:r>
      <w:proofErr w:type="gramStart"/>
      <w:r w:rsidRPr="00E30F98">
        <w:rPr>
          <w:b/>
          <w:bCs/>
        </w:rPr>
        <w:t>2014 – 2020</w:t>
      </w:r>
      <w:proofErr w:type="gramEnd"/>
    </w:p>
    <w:p w14:paraId="5279AE66" w14:textId="443ACE24" w:rsidR="006734B9" w:rsidRPr="00E30F98" w:rsidRDefault="006734B9" w:rsidP="00E7772E">
      <w:pPr>
        <w:jc w:val="both"/>
        <w:outlineLvl w:val="0"/>
      </w:pPr>
    </w:p>
    <w:p w14:paraId="1F030961" w14:textId="528BA0F5" w:rsidR="00E30F98" w:rsidRPr="00E30F98" w:rsidRDefault="00E30F98" w:rsidP="00E7772E">
      <w:pPr>
        <w:jc w:val="both"/>
        <w:outlineLvl w:val="0"/>
      </w:pPr>
    </w:p>
    <w:p w14:paraId="58084A60" w14:textId="04B32902" w:rsidR="00E30F98" w:rsidRPr="00E30F98" w:rsidRDefault="00E30F98" w:rsidP="00E30F9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č.1</w:t>
      </w:r>
      <w:r>
        <w:rPr>
          <w:b/>
          <w:i/>
          <w:iCs/>
        </w:rPr>
        <w:t>6</w:t>
      </w:r>
      <w:r w:rsidRPr="00E30F98">
        <w:rPr>
          <w:b/>
          <w:i/>
          <w:iCs/>
        </w:rPr>
        <w:t>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E30F98" w:rsidRPr="00E30F98" w14:paraId="64A9B2E1" w14:textId="77777777" w:rsidTr="00E30F98">
        <w:tc>
          <w:tcPr>
            <w:tcW w:w="9494" w:type="dxa"/>
            <w:gridSpan w:val="4"/>
          </w:tcPr>
          <w:p w14:paraId="511A30FF" w14:textId="77777777" w:rsidR="00E30F98" w:rsidRPr="00E30F98" w:rsidRDefault="00E30F98" w:rsidP="00E30F9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74D68498" w14:textId="77777777" w:rsidR="00E30F98" w:rsidRPr="00E30F98" w:rsidRDefault="00E30F98" w:rsidP="00E30F98">
            <w:pPr>
              <w:jc w:val="both"/>
              <w:rPr>
                <w:b/>
              </w:rPr>
            </w:pPr>
          </w:p>
        </w:tc>
      </w:tr>
      <w:tr w:rsidR="00E30F98" w:rsidRPr="00E30F98" w14:paraId="4CA0D406" w14:textId="77777777" w:rsidTr="00E30F98">
        <w:tc>
          <w:tcPr>
            <w:tcW w:w="9494" w:type="dxa"/>
            <w:gridSpan w:val="4"/>
          </w:tcPr>
          <w:p w14:paraId="6C7B2E01" w14:textId="77777777" w:rsidR="00E30F98" w:rsidRPr="00E30F98" w:rsidRDefault="00E30F98" w:rsidP="00E30F98">
            <w:pPr>
              <w:jc w:val="both"/>
              <w:rPr>
                <w:iCs/>
              </w:rPr>
            </w:pPr>
          </w:p>
        </w:tc>
      </w:tr>
      <w:tr w:rsidR="00E30F98" w:rsidRPr="00E30F98" w14:paraId="29C4A099" w14:textId="77777777" w:rsidTr="00E30F98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05C70628" w14:textId="77777777" w:rsidR="00E30F98" w:rsidRPr="00E30F98" w:rsidRDefault="00E30F98">
            <w:pPr>
              <w:spacing w:after="240"/>
            </w:pPr>
          </w:p>
        </w:tc>
        <w:tc>
          <w:tcPr>
            <w:tcW w:w="8221" w:type="dxa"/>
            <w:hideMark/>
          </w:tcPr>
          <w:p w14:paraId="3F43DEBC" w14:textId="77777777" w:rsidR="00E30F98" w:rsidRPr="00E30F98" w:rsidRDefault="00E30F98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bere na vědomí a doporučuje Zastupitelstvu Karlovarského kraje vzít na vědomí</w:t>
            </w:r>
          </w:p>
        </w:tc>
      </w:tr>
      <w:tr w:rsidR="00E30F98" w:rsidRPr="00E30F98" w14:paraId="1B16D832" w14:textId="77777777" w:rsidTr="00E30F98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  <w:hideMark/>
          </w:tcPr>
          <w:p w14:paraId="7751E04D" w14:textId="77777777" w:rsidR="00E30F98" w:rsidRPr="00E30F98" w:rsidRDefault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žádost společností NEMOS SOKOLOV </w:t>
            </w:r>
            <w:proofErr w:type="spellStart"/>
            <w:r w:rsidRPr="00E30F98">
              <w:rPr>
                <w:rFonts w:ascii="Times New Roman" w:hAnsi="Times New Roman" w:cs="Times New Roman"/>
              </w:rPr>
              <w:t>s.r.o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a NEMOS PLUS s.r.o. o </w:t>
            </w:r>
            <w:proofErr w:type="gramStart"/>
            <w:r w:rsidRPr="00E30F98">
              <w:rPr>
                <w:rFonts w:ascii="Times New Roman" w:hAnsi="Times New Roman" w:cs="Times New Roman"/>
              </w:rPr>
              <w:t>vydání  pověřovacích</w:t>
            </w:r>
            <w:proofErr w:type="gramEnd"/>
            <w:r w:rsidRPr="00E30F98">
              <w:rPr>
                <w:rFonts w:ascii="Times New Roman" w:hAnsi="Times New Roman" w:cs="Times New Roman"/>
              </w:rPr>
              <w:t xml:space="preserve"> aktů, případně příslibů k těmto pověřovacím aktům k žádostem o dotaci na projekty společností NEMOS SOKOLOV </w:t>
            </w:r>
            <w:proofErr w:type="spellStart"/>
            <w:r w:rsidRPr="00E30F98">
              <w:rPr>
                <w:rFonts w:ascii="Times New Roman" w:hAnsi="Times New Roman" w:cs="Times New Roman"/>
              </w:rPr>
              <w:t>s.r.o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a NEMOS PLUS s.r.o., které by měly být financovány v rámci evropského investičního nástroje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>, který je součástí Integrovaného regionálního operačního programu 2014 – 2020</w:t>
            </w:r>
          </w:p>
        </w:tc>
      </w:tr>
    </w:tbl>
    <w:p w14:paraId="5670B122" w14:textId="77777777" w:rsidR="00E30F98" w:rsidRPr="00E30F98" w:rsidRDefault="00E30F98" w:rsidP="00E30F98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30F98" w:rsidRPr="00E30F98" w14:paraId="56E40014" w14:textId="77777777" w:rsidTr="00E30F98">
        <w:tc>
          <w:tcPr>
            <w:tcW w:w="959" w:type="dxa"/>
          </w:tcPr>
          <w:p w14:paraId="3C483D51" w14:textId="77777777" w:rsidR="00E30F98" w:rsidRPr="00E30F98" w:rsidRDefault="00E30F98">
            <w:pPr>
              <w:spacing w:after="240"/>
            </w:pPr>
          </w:p>
        </w:tc>
        <w:tc>
          <w:tcPr>
            <w:tcW w:w="8221" w:type="dxa"/>
            <w:hideMark/>
          </w:tcPr>
          <w:p w14:paraId="3A652FB5" w14:textId="77777777" w:rsidR="00E30F98" w:rsidRPr="00E30F98" w:rsidRDefault="00E30F98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E30F98">
              <w:rPr>
                <w:b/>
              </w:rPr>
              <w:t>souhlasí a doporučuje Zastupitelstvu Karlovarského kraje ke schválení</w:t>
            </w:r>
          </w:p>
        </w:tc>
      </w:tr>
      <w:tr w:rsidR="00E30F98" w:rsidRPr="00E30F98" w14:paraId="59A7947A" w14:textId="77777777" w:rsidTr="00E30F98">
        <w:tc>
          <w:tcPr>
            <w:tcW w:w="9180" w:type="dxa"/>
            <w:gridSpan w:val="2"/>
            <w:hideMark/>
          </w:tcPr>
          <w:p w14:paraId="03E3EA7E" w14:textId="77777777" w:rsidR="00E30F98" w:rsidRPr="00E30F98" w:rsidRDefault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30F98">
              <w:rPr>
                <w:rFonts w:ascii="Times New Roman" w:hAnsi="Times New Roman" w:cs="Times New Roman"/>
              </w:rPr>
              <w:t xml:space="preserve">pověřovací akty </w:t>
            </w:r>
            <w:proofErr w:type="gramStart"/>
            <w:r w:rsidRPr="00E30F98">
              <w:rPr>
                <w:rFonts w:ascii="Times New Roman" w:hAnsi="Times New Roman" w:cs="Times New Roman"/>
              </w:rPr>
              <w:t>projektů  společnosti</w:t>
            </w:r>
            <w:proofErr w:type="gramEnd"/>
            <w:r w:rsidRPr="00E30F98">
              <w:rPr>
                <w:rFonts w:ascii="Times New Roman" w:hAnsi="Times New Roman" w:cs="Times New Roman"/>
              </w:rPr>
              <w:t xml:space="preserve"> NEMOS SOKOLOV </w:t>
            </w:r>
            <w:proofErr w:type="spellStart"/>
            <w:r w:rsidRPr="00E30F98">
              <w:rPr>
                <w:rFonts w:ascii="Times New Roman" w:hAnsi="Times New Roman" w:cs="Times New Roman"/>
              </w:rPr>
              <w:t>s.r.o</w:t>
            </w:r>
            <w:proofErr w:type="spellEnd"/>
            <w:r w:rsidRPr="00E30F98">
              <w:rPr>
                <w:rFonts w:ascii="Times New Roman" w:hAnsi="Times New Roman" w:cs="Times New Roman"/>
              </w:rPr>
              <w:t xml:space="preserve"> a NEMOS PLUS s.r.o. v souladu s Rozhodnutím 2012/21/EU k výkonu služby obecného hospodářského zájmu v rámci evropského investičního nástroje </w:t>
            </w:r>
            <w:proofErr w:type="spellStart"/>
            <w:r w:rsidRPr="00E30F98">
              <w:rPr>
                <w:rFonts w:ascii="Times New Roman" w:hAnsi="Times New Roman" w:cs="Times New Roman"/>
              </w:rPr>
              <w:t>ReactEU</w:t>
            </w:r>
            <w:proofErr w:type="spellEnd"/>
            <w:r w:rsidRPr="00E30F98">
              <w:rPr>
                <w:rFonts w:ascii="Times New Roman" w:hAnsi="Times New Roman" w:cs="Times New Roman"/>
              </w:rPr>
              <w:t>, který je součástí Integrovaného regionálního operačního programu 2014 – 2020, a to pro případ, že vyhlášená výzva bude požadovat vydání pověřovacího aktu</w:t>
            </w:r>
          </w:p>
        </w:tc>
      </w:tr>
    </w:tbl>
    <w:p w14:paraId="51AAC539" w14:textId="1F5CFCF7" w:rsidR="00E30F98" w:rsidRPr="00E30F98" w:rsidRDefault="00E30F98" w:rsidP="00E7772E">
      <w:pPr>
        <w:jc w:val="both"/>
        <w:outlineLvl w:val="0"/>
      </w:pPr>
    </w:p>
    <w:p w14:paraId="08C92633" w14:textId="77777777" w:rsidR="008F6F77" w:rsidRPr="00E30F98" w:rsidRDefault="008F6F77" w:rsidP="008F6F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>pro: 10            proti: 0       zdržel se: 1</w:t>
      </w:r>
    </w:p>
    <w:p w14:paraId="4D6160BA" w14:textId="27CB240F" w:rsidR="00E30F98" w:rsidRDefault="00E30F98" w:rsidP="00E7772E">
      <w:pPr>
        <w:jc w:val="both"/>
        <w:outlineLvl w:val="0"/>
      </w:pPr>
    </w:p>
    <w:p w14:paraId="37330966" w14:textId="3BFC5F81" w:rsidR="008F6F77" w:rsidRDefault="008F6F77" w:rsidP="00E7772E">
      <w:pPr>
        <w:jc w:val="both"/>
        <w:outlineLvl w:val="0"/>
      </w:pPr>
    </w:p>
    <w:p w14:paraId="5BE89C59" w14:textId="7FCE3CB3" w:rsidR="008F6F77" w:rsidRPr="008F6F77" w:rsidRDefault="008F6F77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</w:rPr>
      </w:pPr>
      <w:r w:rsidRPr="008F6F77">
        <w:rPr>
          <w:b/>
          <w:bCs/>
        </w:rPr>
        <w:t xml:space="preserve">Projekt: „Nová budova následné péče v </w:t>
      </w:r>
      <w:proofErr w:type="spellStart"/>
      <w:r w:rsidRPr="008F6F77">
        <w:rPr>
          <w:b/>
          <w:bCs/>
        </w:rPr>
        <w:t>Rehos</w:t>
      </w:r>
      <w:proofErr w:type="spellEnd"/>
      <w:r w:rsidRPr="008F6F77">
        <w:rPr>
          <w:b/>
          <w:bCs/>
        </w:rPr>
        <w:t xml:space="preserve"> Nejdek“ financovaný v rámci evropského investičního nástroje </w:t>
      </w:r>
      <w:proofErr w:type="spellStart"/>
      <w:r w:rsidRPr="008F6F77">
        <w:rPr>
          <w:b/>
          <w:bCs/>
        </w:rPr>
        <w:t>ReactEU</w:t>
      </w:r>
      <w:proofErr w:type="spellEnd"/>
      <w:r w:rsidRPr="008F6F77">
        <w:rPr>
          <w:b/>
          <w:bCs/>
        </w:rPr>
        <w:t xml:space="preserve">, který je součástí Integrovaného regionálního operačního programu </w:t>
      </w:r>
      <w:proofErr w:type="gramStart"/>
      <w:r w:rsidRPr="008F6F77">
        <w:rPr>
          <w:b/>
          <w:bCs/>
        </w:rPr>
        <w:t>2014 - 2020</w:t>
      </w:r>
      <w:proofErr w:type="gramEnd"/>
      <w:r w:rsidRPr="008F6F77">
        <w:rPr>
          <w:b/>
          <w:bCs/>
        </w:rPr>
        <w:t xml:space="preserve"> schválení přípravy a realizace projektu, schválení závazného finančního příslibu projektu</w:t>
      </w:r>
    </w:p>
    <w:p w14:paraId="4BBA6B68" w14:textId="49B76386" w:rsidR="00E30F98" w:rsidRPr="00E30F98" w:rsidRDefault="00E30F98" w:rsidP="00E7772E">
      <w:pPr>
        <w:jc w:val="both"/>
        <w:outlineLvl w:val="0"/>
      </w:pPr>
    </w:p>
    <w:p w14:paraId="54F89149" w14:textId="4B785EDC" w:rsidR="008F6F77" w:rsidRPr="00E30F98" w:rsidRDefault="008F6F77" w:rsidP="008F6F77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č.1</w:t>
      </w:r>
      <w:r>
        <w:rPr>
          <w:b/>
          <w:i/>
          <w:iCs/>
        </w:rPr>
        <w:t>7</w:t>
      </w:r>
      <w:r w:rsidRPr="00E30F98">
        <w:rPr>
          <w:b/>
          <w:i/>
          <w:iCs/>
        </w:rPr>
        <w:t>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59"/>
        <w:gridCol w:w="8221"/>
        <w:gridCol w:w="206"/>
      </w:tblGrid>
      <w:tr w:rsidR="008F6F77" w:rsidRPr="00E30F98" w14:paraId="2E61222B" w14:textId="77777777" w:rsidTr="008F6F77">
        <w:tc>
          <w:tcPr>
            <w:tcW w:w="9494" w:type="dxa"/>
            <w:gridSpan w:val="4"/>
          </w:tcPr>
          <w:p w14:paraId="5EEA7077" w14:textId="77777777" w:rsidR="008F6F77" w:rsidRPr="00E30F98" w:rsidRDefault="008F6F77" w:rsidP="00F818A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62E961FD" w14:textId="77777777" w:rsidR="008F6F77" w:rsidRPr="00E30F98" w:rsidRDefault="008F6F77" w:rsidP="00F818A8">
            <w:pPr>
              <w:jc w:val="both"/>
              <w:rPr>
                <w:b/>
              </w:rPr>
            </w:pPr>
          </w:p>
        </w:tc>
      </w:tr>
      <w:tr w:rsidR="008F6F77" w:rsidRPr="008F6F77" w14:paraId="260AB84F" w14:textId="77777777" w:rsidTr="008F6F77">
        <w:trPr>
          <w:gridBefore w:val="1"/>
          <w:gridAfter w:val="1"/>
          <w:wBefore w:w="108" w:type="dxa"/>
          <w:wAfter w:w="206" w:type="dxa"/>
        </w:trPr>
        <w:tc>
          <w:tcPr>
            <w:tcW w:w="959" w:type="dxa"/>
          </w:tcPr>
          <w:p w14:paraId="464F5F48" w14:textId="77777777" w:rsidR="008F6F77" w:rsidRPr="008F6F77" w:rsidRDefault="008F6F77">
            <w:pPr>
              <w:spacing w:after="240"/>
            </w:pPr>
          </w:p>
        </w:tc>
        <w:tc>
          <w:tcPr>
            <w:tcW w:w="8221" w:type="dxa"/>
            <w:hideMark/>
          </w:tcPr>
          <w:p w14:paraId="6E073860" w14:textId="77777777" w:rsidR="008F6F77" w:rsidRPr="008F6F77" w:rsidRDefault="008F6F77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8F6F77">
              <w:rPr>
                <w:b/>
              </w:rPr>
              <w:t>bere na vědomí</w:t>
            </w:r>
          </w:p>
        </w:tc>
      </w:tr>
      <w:tr w:rsidR="008F6F77" w:rsidRPr="008F6F77" w14:paraId="2823A55E" w14:textId="77777777" w:rsidTr="008F6F77">
        <w:trPr>
          <w:gridBefore w:val="1"/>
          <w:gridAfter w:val="1"/>
          <w:wBefore w:w="108" w:type="dxa"/>
          <w:wAfter w:w="206" w:type="dxa"/>
        </w:trPr>
        <w:tc>
          <w:tcPr>
            <w:tcW w:w="9180" w:type="dxa"/>
            <w:gridSpan w:val="2"/>
            <w:hideMark/>
          </w:tcPr>
          <w:p w14:paraId="044D64E0" w14:textId="77777777" w:rsidR="008F6F77" w:rsidRPr="008F6F77" w:rsidRDefault="008F6F7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F6F77">
              <w:rPr>
                <w:rFonts w:ascii="Times New Roman" w:hAnsi="Times New Roman" w:cs="Times New Roman"/>
              </w:rPr>
              <w:t xml:space="preserve">žádost Zařízení následné rehabilitační a hospicové péče, příspěvkové </w:t>
            </w:r>
            <w:proofErr w:type="spellStart"/>
            <w:r w:rsidRPr="008F6F77">
              <w:rPr>
                <w:rFonts w:ascii="Times New Roman" w:hAnsi="Times New Roman" w:cs="Times New Roman"/>
              </w:rPr>
              <w:t>organizacé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 Karlovarského kraje o udělení souhlasu Karlovarského kraje s podáním žádosti o dotaci na projekt „Nová budova následné péče v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Rehos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 Nejdek“ a žádost o předfinancování projektu, který by měl být financován v rámci evropského investičního nástroje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ReactEU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8F6F77">
              <w:rPr>
                <w:rFonts w:ascii="Times New Roman" w:hAnsi="Times New Roman" w:cs="Times New Roman"/>
              </w:rPr>
              <w:t>2014 - 2020</w:t>
            </w:r>
            <w:proofErr w:type="gramEnd"/>
          </w:p>
        </w:tc>
      </w:tr>
    </w:tbl>
    <w:p w14:paraId="7A8BBF44" w14:textId="77777777" w:rsidR="008F6F77" w:rsidRPr="008F6F77" w:rsidRDefault="008F6F77" w:rsidP="008F6F77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F6F77" w:rsidRPr="008F6F77" w14:paraId="03104D4D" w14:textId="77777777" w:rsidTr="008F6F77">
        <w:tc>
          <w:tcPr>
            <w:tcW w:w="959" w:type="dxa"/>
          </w:tcPr>
          <w:p w14:paraId="5E3595C7" w14:textId="77777777" w:rsidR="008F6F77" w:rsidRPr="008F6F77" w:rsidRDefault="008F6F77">
            <w:pPr>
              <w:spacing w:after="240"/>
            </w:pPr>
          </w:p>
        </w:tc>
        <w:tc>
          <w:tcPr>
            <w:tcW w:w="8221" w:type="dxa"/>
            <w:hideMark/>
          </w:tcPr>
          <w:p w14:paraId="48BFD9B8" w14:textId="77777777" w:rsidR="008F6F77" w:rsidRPr="008F6F77" w:rsidRDefault="008F6F77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8F6F77">
              <w:rPr>
                <w:b/>
              </w:rPr>
              <w:t>souhlasí a doporučuje Zastupitelstvu Karlovarského kraje ke schválení</w:t>
            </w:r>
          </w:p>
        </w:tc>
      </w:tr>
      <w:tr w:rsidR="008F6F77" w:rsidRPr="008F6F77" w14:paraId="6F496F54" w14:textId="77777777" w:rsidTr="008F6F77">
        <w:tc>
          <w:tcPr>
            <w:tcW w:w="9180" w:type="dxa"/>
            <w:gridSpan w:val="2"/>
            <w:hideMark/>
          </w:tcPr>
          <w:p w14:paraId="23723434" w14:textId="77777777" w:rsidR="008F6F77" w:rsidRPr="008F6F77" w:rsidRDefault="008F6F7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F6F77">
              <w:rPr>
                <w:rFonts w:ascii="Times New Roman" w:hAnsi="Times New Roman" w:cs="Times New Roman"/>
              </w:rPr>
              <w:t xml:space="preserve">závazné rozhodnutí o vyčlenění prostředků k zabezpečení předfinancování celkových výdajů projektu „Nová budova následné péče v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Rehos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 Nejdek.“ financovaného v rámci evropského investičního nástroje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ReactEU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8F6F77">
              <w:rPr>
                <w:rFonts w:ascii="Times New Roman" w:hAnsi="Times New Roman" w:cs="Times New Roman"/>
              </w:rPr>
              <w:t>2014 - 2020</w:t>
            </w:r>
            <w:proofErr w:type="gramEnd"/>
            <w:r w:rsidRPr="008F6F77">
              <w:rPr>
                <w:rFonts w:ascii="Times New Roman" w:hAnsi="Times New Roman" w:cs="Times New Roman"/>
              </w:rPr>
              <w:t>, ve výši max. 60 000 000,-- Kč vč. DPH, tzn. 100 % celkových uznatelných výdajů projektu</w:t>
            </w:r>
          </w:p>
        </w:tc>
      </w:tr>
    </w:tbl>
    <w:p w14:paraId="6F40E273" w14:textId="77777777" w:rsidR="008F6F77" w:rsidRPr="008F6F77" w:rsidRDefault="008F6F77" w:rsidP="008F6F77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F6F77" w:rsidRPr="008F6F77" w14:paraId="1856DC2E" w14:textId="77777777" w:rsidTr="008F6F77">
        <w:tc>
          <w:tcPr>
            <w:tcW w:w="959" w:type="dxa"/>
          </w:tcPr>
          <w:p w14:paraId="273C3636" w14:textId="77777777" w:rsidR="008F6F77" w:rsidRPr="008F6F77" w:rsidRDefault="008F6F77">
            <w:pPr>
              <w:spacing w:after="240"/>
            </w:pPr>
          </w:p>
        </w:tc>
        <w:tc>
          <w:tcPr>
            <w:tcW w:w="8221" w:type="dxa"/>
            <w:hideMark/>
          </w:tcPr>
          <w:p w14:paraId="4BF886C4" w14:textId="77777777" w:rsidR="008F6F77" w:rsidRPr="008F6F77" w:rsidRDefault="008F6F77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8F6F77">
              <w:rPr>
                <w:b/>
              </w:rPr>
              <w:t>souhlasí a doporučuje Zastupitelstvu Karlovarského kraje ke schválení</w:t>
            </w:r>
          </w:p>
        </w:tc>
      </w:tr>
      <w:tr w:rsidR="008F6F77" w:rsidRPr="008F6F77" w14:paraId="3CF6195D" w14:textId="77777777" w:rsidTr="008F6F77">
        <w:tc>
          <w:tcPr>
            <w:tcW w:w="9180" w:type="dxa"/>
            <w:gridSpan w:val="2"/>
            <w:hideMark/>
          </w:tcPr>
          <w:p w14:paraId="5749956B" w14:textId="77777777" w:rsidR="008F6F77" w:rsidRPr="008F6F77" w:rsidRDefault="008F6F7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F6F77">
              <w:rPr>
                <w:rFonts w:ascii="Times New Roman" w:hAnsi="Times New Roman" w:cs="Times New Roman"/>
              </w:rPr>
              <w:t xml:space="preserve">vlastní spolufinancování realizace projektu „Nová budova následné péče v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Rehos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 Nejdek“ ve výši 0,00 Kč tzn. 0 % celkových uznatelných výdajů realizace projektu</w:t>
            </w:r>
          </w:p>
        </w:tc>
      </w:tr>
    </w:tbl>
    <w:p w14:paraId="4837E96A" w14:textId="77777777" w:rsidR="008F6F77" w:rsidRPr="008F6F77" w:rsidRDefault="008F6F77" w:rsidP="008F6F77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F6F77" w:rsidRPr="008F6F77" w14:paraId="3DFEB1ED" w14:textId="77777777" w:rsidTr="008F6F77">
        <w:tc>
          <w:tcPr>
            <w:tcW w:w="959" w:type="dxa"/>
          </w:tcPr>
          <w:p w14:paraId="24025F2D" w14:textId="77777777" w:rsidR="008F6F77" w:rsidRPr="008F6F77" w:rsidRDefault="008F6F77">
            <w:pPr>
              <w:spacing w:after="240"/>
            </w:pPr>
          </w:p>
        </w:tc>
        <w:tc>
          <w:tcPr>
            <w:tcW w:w="8221" w:type="dxa"/>
            <w:hideMark/>
          </w:tcPr>
          <w:p w14:paraId="0A0A08C2" w14:textId="77777777" w:rsidR="008F6F77" w:rsidRPr="008F6F77" w:rsidRDefault="008F6F77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8F6F77">
              <w:rPr>
                <w:b/>
              </w:rPr>
              <w:t>souhlasí a doporučuje Zastupitelstvu Karlovarského kraje ke schválení</w:t>
            </w:r>
          </w:p>
        </w:tc>
      </w:tr>
      <w:tr w:rsidR="008F6F77" w:rsidRPr="008F6F77" w14:paraId="6AD831A8" w14:textId="77777777" w:rsidTr="008F6F77">
        <w:tc>
          <w:tcPr>
            <w:tcW w:w="9180" w:type="dxa"/>
            <w:gridSpan w:val="2"/>
            <w:hideMark/>
          </w:tcPr>
          <w:p w14:paraId="6EFC9475" w14:textId="77777777" w:rsidR="008F6F77" w:rsidRPr="008F6F77" w:rsidRDefault="008F6F7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F6F77">
              <w:rPr>
                <w:rFonts w:ascii="Times New Roman" w:hAnsi="Times New Roman" w:cs="Times New Roman"/>
              </w:rPr>
              <w:t xml:space="preserve">pověřovací akt k projektu „Nová budova následné péče v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Rehos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 Nejdek“ pro Zařízení následné rehabilitační a hospicové péče, příspěvkovou organizaci v souladu s Rozhodnutím 2012/21/EU k výkonu služby obecného hospodářského zájmu v rámci evropského investičního nástroje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ReactEU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8F6F77">
              <w:rPr>
                <w:rFonts w:ascii="Times New Roman" w:hAnsi="Times New Roman" w:cs="Times New Roman"/>
              </w:rPr>
              <w:t>2014 – 2020</w:t>
            </w:r>
            <w:proofErr w:type="gramEnd"/>
            <w:r w:rsidRPr="008F6F77">
              <w:rPr>
                <w:rFonts w:ascii="Times New Roman" w:hAnsi="Times New Roman" w:cs="Times New Roman"/>
              </w:rPr>
              <w:t>, a to pro případ, že vyhlášená výzva bude požadovat vydání pověřovacího aktu</w:t>
            </w:r>
          </w:p>
        </w:tc>
      </w:tr>
    </w:tbl>
    <w:p w14:paraId="02F5DC44" w14:textId="77777777" w:rsidR="008F6F77" w:rsidRPr="008F6F77" w:rsidRDefault="008F6F77" w:rsidP="008F6F77">
      <w:pPr>
        <w:rPr>
          <w:b/>
          <w:iCs/>
          <w:snapToGrid w:val="0"/>
        </w:rPr>
      </w:pPr>
    </w:p>
    <w:p w14:paraId="2D0FD547" w14:textId="77777777" w:rsidR="008F6F77" w:rsidRPr="008F6F77" w:rsidRDefault="008F6F77" w:rsidP="008F6F77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F6F77" w:rsidRPr="008F6F77" w14:paraId="33C20296" w14:textId="77777777" w:rsidTr="008F6F77">
        <w:tc>
          <w:tcPr>
            <w:tcW w:w="959" w:type="dxa"/>
          </w:tcPr>
          <w:p w14:paraId="5375BD97" w14:textId="77777777" w:rsidR="008F6F77" w:rsidRPr="008F6F77" w:rsidRDefault="008F6F77">
            <w:pPr>
              <w:spacing w:after="240"/>
            </w:pPr>
          </w:p>
        </w:tc>
        <w:tc>
          <w:tcPr>
            <w:tcW w:w="8221" w:type="dxa"/>
            <w:hideMark/>
          </w:tcPr>
          <w:p w14:paraId="66F72E8F" w14:textId="77777777" w:rsidR="008F6F77" w:rsidRPr="008F6F77" w:rsidRDefault="008F6F77" w:rsidP="00CE50BA">
            <w:pPr>
              <w:numPr>
                <w:ilvl w:val="0"/>
                <w:numId w:val="8"/>
              </w:numPr>
              <w:ind w:left="317"/>
              <w:rPr>
                <w:b/>
              </w:rPr>
            </w:pPr>
            <w:r w:rsidRPr="008F6F77">
              <w:rPr>
                <w:b/>
              </w:rPr>
              <w:t>souhlasí a doporučuje Zastupitelstvu Karlovarského kraje ke schválení</w:t>
            </w:r>
          </w:p>
        </w:tc>
      </w:tr>
      <w:tr w:rsidR="008F6F77" w:rsidRPr="008F6F77" w14:paraId="25469E3B" w14:textId="77777777" w:rsidTr="008F6F77">
        <w:tc>
          <w:tcPr>
            <w:tcW w:w="9180" w:type="dxa"/>
            <w:gridSpan w:val="2"/>
          </w:tcPr>
          <w:p w14:paraId="34E9F7C7" w14:textId="77777777" w:rsidR="008F6F77" w:rsidRPr="008F6F77" w:rsidRDefault="008F6F7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F6F77">
              <w:rPr>
                <w:rFonts w:ascii="Times New Roman" w:hAnsi="Times New Roman" w:cs="Times New Roman"/>
                <w:b/>
                <w:bCs/>
              </w:rPr>
              <w:t>Rozpočtovou změnu č. 28/2021</w:t>
            </w:r>
          </w:p>
          <w:p w14:paraId="0ED36B7B" w14:textId="77777777" w:rsidR="008F6F77" w:rsidRPr="008F6F77" w:rsidRDefault="008F6F7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59154CB1" w14:textId="77777777" w:rsidR="008F6F77" w:rsidRDefault="008F6F77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F6F77">
              <w:rPr>
                <w:rFonts w:ascii="Times New Roman" w:hAnsi="Times New Roman" w:cs="Times New Roman"/>
              </w:rPr>
              <w:t xml:space="preserve">- zapojení financování z Fondu budoucnosti ve výši 2.500.000 Kč do rozpočtu kapitálových výdajů projektů EU Odboru zdravotnictví Krajského úřadu Karlovarského kraje na přípravu a realizaci projektu Nová budova následné péče v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Rehos</w:t>
            </w:r>
            <w:proofErr w:type="spellEnd"/>
            <w:r w:rsidRPr="008F6F77">
              <w:rPr>
                <w:rFonts w:ascii="Times New Roman" w:hAnsi="Times New Roman" w:cs="Times New Roman"/>
              </w:rPr>
              <w:t xml:space="preserve"> Nejdek financovaného v rámci evropského investičního nástroje </w:t>
            </w:r>
            <w:proofErr w:type="spellStart"/>
            <w:proofErr w:type="gramStart"/>
            <w:r w:rsidRPr="008F6F77">
              <w:rPr>
                <w:rFonts w:ascii="Times New Roman" w:hAnsi="Times New Roman" w:cs="Times New Roman"/>
              </w:rPr>
              <w:t>ReactEU</w:t>
            </w:r>
            <w:proofErr w:type="spellEnd"/>
            <w:r w:rsidRPr="008F6F77">
              <w:rPr>
                <w:rFonts w:ascii="Times New Roman" w:hAnsi="Times New Roman" w:cs="Times New Roman"/>
              </w:rPr>
              <w:t>,  který</w:t>
            </w:r>
            <w:proofErr w:type="gramEnd"/>
            <w:r w:rsidRPr="008F6F77">
              <w:rPr>
                <w:rFonts w:ascii="Times New Roman" w:hAnsi="Times New Roman" w:cs="Times New Roman"/>
              </w:rPr>
              <w:t xml:space="preserve"> je součástí Integrovaného regionálního operačního programu 2014 - 2020, samostatná prioritní osa 6: </w:t>
            </w:r>
            <w:proofErr w:type="spellStart"/>
            <w:r w:rsidRPr="008F6F77">
              <w:rPr>
                <w:rFonts w:ascii="Times New Roman" w:hAnsi="Times New Roman" w:cs="Times New Roman"/>
              </w:rPr>
              <w:t>ReactEU</w:t>
            </w:r>
            <w:proofErr w:type="spellEnd"/>
          </w:p>
          <w:p w14:paraId="5FCF0D85" w14:textId="29771960" w:rsidR="006D05CF" w:rsidRPr="008F6F77" w:rsidRDefault="006D05C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02353C" w14:textId="1EE27820" w:rsidR="008F6F77" w:rsidRPr="00E30F98" w:rsidRDefault="008F6F77" w:rsidP="008F6F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 xml:space="preserve">pro: </w:t>
      </w:r>
      <w:r>
        <w:t>0</w:t>
      </w:r>
      <w:r w:rsidRPr="00E30F98">
        <w:t xml:space="preserve">            proti: </w:t>
      </w:r>
      <w:r>
        <w:t>6</w:t>
      </w:r>
      <w:r w:rsidRPr="00E30F98">
        <w:t xml:space="preserve">       zdržel se: </w:t>
      </w:r>
      <w:r>
        <w:t>5</w:t>
      </w:r>
    </w:p>
    <w:p w14:paraId="1B71F75B" w14:textId="7E2B1235" w:rsidR="00E30F98" w:rsidRPr="00E30F98" w:rsidRDefault="00E30F98" w:rsidP="00E7772E">
      <w:pPr>
        <w:jc w:val="both"/>
        <w:outlineLvl w:val="0"/>
      </w:pPr>
    </w:p>
    <w:p w14:paraId="330119E2" w14:textId="77777777" w:rsidR="006D05CF" w:rsidRDefault="006D05CF" w:rsidP="008F6F77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14:paraId="552D4508" w14:textId="212C13D2" w:rsidR="008F6F77" w:rsidRPr="00E30F98" w:rsidRDefault="008F6F77" w:rsidP="008F6F77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lastRenderedPageBreak/>
        <w:t>usnesení č.1</w:t>
      </w:r>
      <w:r>
        <w:rPr>
          <w:b/>
          <w:i/>
          <w:iCs/>
        </w:rPr>
        <w:t>8</w:t>
      </w:r>
      <w:r w:rsidRPr="00E30F98">
        <w:rPr>
          <w:b/>
          <w:i/>
          <w:iCs/>
        </w:rPr>
        <w:t>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8F6F77" w:rsidRPr="00E30F98" w14:paraId="79B34DB4" w14:textId="77777777" w:rsidTr="00F818A8">
        <w:tc>
          <w:tcPr>
            <w:tcW w:w="9494" w:type="dxa"/>
          </w:tcPr>
          <w:p w14:paraId="44BE2ADC" w14:textId="77777777" w:rsidR="008F6F77" w:rsidRPr="00E30F98" w:rsidRDefault="008F6F77" w:rsidP="00F818A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4E7F036D" w14:textId="77777777" w:rsidR="008F6F77" w:rsidRPr="00E30F98" w:rsidRDefault="008F6F77" w:rsidP="00F818A8">
            <w:pPr>
              <w:jc w:val="both"/>
              <w:rPr>
                <w:b/>
              </w:rPr>
            </w:pPr>
          </w:p>
        </w:tc>
      </w:tr>
    </w:tbl>
    <w:p w14:paraId="55666547" w14:textId="708522BC" w:rsidR="00E30F98" w:rsidRPr="00E30F98" w:rsidRDefault="00AF1A2B" w:rsidP="00CE50BA">
      <w:pPr>
        <w:pStyle w:val="Odstavecseseznamem"/>
        <w:numPr>
          <w:ilvl w:val="0"/>
          <w:numId w:val="8"/>
        </w:numPr>
        <w:jc w:val="both"/>
        <w:outlineLvl w:val="0"/>
      </w:pPr>
      <w:r w:rsidRPr="008F6F77">
        <w:rPr>
          <w:b/>
        </w:rPr>
        <w:t>doporučuje Zastupitelstvu Karlovarského</w:t>
      </w:r>
      <w:r>
        <w:rPr>
          <w:b/>
        </w:rPr>
        <w:t xml:space="preserve"> kraje</w:t>
      </w:r>
    </w:p>
    <w:p w14:paraId="70544CF8" w14:textId="6D19BAC1" w:rsidR="00E30F98" w:rsidRPr="00E30F98" w:rsidRDefault="00E30F98" w:rsidP="00E7772E">
      <w:pPr>
        <w:jc w:val="both"/>
        <w:outlineLvl w:val="0"/>
      </w:pPr>
    </w:p>
    <w:p w14:paraId="0F1E7747" w14:textId="4481C279" w:rsidR="00E30F98" w:rsidRPr="00E30F98" w:rsidRDefault="00DF1B06" w:rsidP="00E7772E">
      <w:pPr>
        <w:jc w:val="both"/>
        <w:outlineLvl w:val="0"/>
      </w:pPr>
      <w:r>
        <w:t>zahájit jednání s nově vznikajícím domovem pro seniory v Nové Roli o případném umístění části klientů z domova pro seniory z Perninku</w:t>
      </w:r>
    </w:p>
    <w:p w14:paraId="1D3659C2" w14:textId="43913C36" w:rsidR="00DC1206" w:rsidRDefault="00DC1206" w:rsidP="00E7772E">
      <w:pPr>
        <w:jc w:val="both"/>
        <w:outlineLvl w:val="0"/>
      </w:pPr>
    </w:p>
    <w:p w14:paraId="333428E5" w14:textId="1E3AB6CA" w:rsidR="00DF1B06" w:rsidRPr="00E30F98" w:rsidRDefault="00DF1B06" w:rsidP="00DF1B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 xml:space="preserve">pro: </w:t>
      </w:r>
      <w:r>
        <w:t>5</w:t>
      </w:r>
      <w:r w:rsidRPr="00E30F98">
        <w:t xml:space="preserve">            proti: </w:t>
      </w:r>
      <w:r>
        <w:t>1</w:t>
      </w:r>
      <w:r w:rsidRPr="00E30F98">
        <w:t xml:space="preserve">       zdržel se: </w:t>
      </w:r>
      <w:r>
        <w:t>3</w:t>
      </w:r>
    </w:p>
    <w:p w14:paraId="35BFABC6" w14:textId="4D832D7D" w:rsidR="00DF1B06" w:rsidRDefault="00DF1B06" w:rsidP="00E7772E">
      <w:pPr>
        <w:jc w:val="both"/>
        <w:outlineLvl w:val="0"/>
      </w:pPr>
    </w:p>
    <w:p w14:paraId="3C74E08A" w14:textId="1D84370A" w:rsidR="00DF1B06" w:rsidRPr="00DF1B06" w:rsidRDefault="00DF1B06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</w:rPr>
      </w:pPr>
      <w:r w:rsidRPr="00DF1B06">
        <w:rPr>
          <w:b/>
          <w:bCs/>
        </w:rPr>
        <w:t xml:space="preserve">Projekt: „Informační technologie </w:t>
      </w:r>
      <w:proofErr w:type="spellStart"/>
      <w:r w:rsidRPr="00DF1B06">
        <w:rPr>
          <w:b/>
          <w:bCs/>
        </w:rPr>
        <w:t>ReactEU</w:t>
      </w:r>
      <w:proofErr w:type="spellEnd"/>
      <w:r w:rsidRPr="00DF1B06">
        <w:rPr>
          <w:b/>
          <w:bCs/>
        </w:rPr>
        <w:t xml:space="preserve"> Zdravotnická záchranná služba Karlovarského kraje“ financovaný v rámci evropského investičního nástroje </w:t>
      </w:r>
      <w:proofErr w:type="spellStart"/>
      <w:r w:rsidRPr="00DF1B06">
        <w:rPr>
          <w:b/>
          <w:bCs/>
        </w:rPr>
        <w:t>ReactEU</w:t>
      </w:r>
      <w:proofErr w:type="spellEnd"/>
      <w:r w:rsidRPr="00DF1B06">
        <w:rPr>
          <w:b/>
          <w:bCs/>
        </w:rPr>
        <w:t xml:space="preserve">, který je součástí Integrovaného regionálního operačního programu </w:t>
      </w:r>
      <w:proofErr w:type="gramStart"/>
      <w:r w:rsidRPr="00DF1B06">
        <w:rPr>
          <w:b/>
          <w:bCs/>
        </w:rPr>
        <w:t>2014 - 2020</w:t>
      </w:r>
      <w:proofErr w:type="gramEnd"/>
      <w:r w:rsidRPr="00DF1B06">
        <w:rPr>
          <w:b/>
          <w:bCs/>
        </w:rPr>
        <w:t xml:space="preserve"> schválení přípravy a realizace projektu, schválení závazného finančního příslibu projektu</w:t>
      </w:r>
    </w:p>
    <w:p w14:paraId="12A1108B" w14:textId="48046708" w:rsidR="00DF1B06" w:rsidRDefault="00DF1B06" w:rsidP="00E7772E">
      <w:pPr>
        <w:jc w:val="both"/>
        <w:outlineLvl w:val="0"/>
      </w:pPr>
    </w:p>
    <w:p w14:paraId="1505C801" w14:textId="38A263C8" w:rsidR="00DF1B06" w:rsidRPr="00E30F98" w:rsidRDefault="00DF1B06" w:rsidP="00DF1B0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č.1</w:t>
      </w:r>
      <w:r>
        <w:rPr>
          <w:b/>
          <w:i/>
          <w:iCs/>
        </w:rPr>
        <w:t>9</w:t>
      </w:r>
      <w:r w:rsidRPr="00E30F98">
        <w:rPr>
          <w:b/>
          <w:i/>
          <w:iCs/>
        </w:rPr>
        <w:t>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DF1B06" w:rsidRPr="00E30F98" w14:paraId="20A33E42" w14:textId="77777777" w:rsidTr="00F818A8">
        <w:tc>
          <w:tcPr>
            <w:tcW w:w="9494" w:type="dxa"/>
          </w:tcPr>
          <w:p w14:paraId="19D69A1E" w14:textId="77777777" w:rsidR="00DF1B06" w:rsidRPr="00E30F98" w:rsidRDefault="00DF1B06" w:rsidP="00F818A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58E33CE0" w14:textId="77777777" w:rsidR="00DF1B06" w:rsidRPr="00E30F98" w:rsidRDefault="00DF1B06" w:rsidP="00F818A8">
            <w:pPr>
              <w:jc w:val="both"/>
              <w:rPr>
                <w:b/>
              </w:rPr>
            </w:pPr>
          </w:p>
        </w:tc>
      </w:tr>
    </w:tbl>
    <w:p w14:paraId="6BF18322" w14:textId="48DABABC" w:rsidR="00DF1B06" w:rsidRDefault="00DF1B06" w:rsidP="00E7772E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F1B06" w:rsidRPr="0006666B" w14:paraId="6103F2CF" w14:textId="77777777" w:rsidTr="00DF1B06">
        <w:tc>
          <w:tcPr>
            <w:tcW w:w="959" w:type="dxa"/>
          </w:tcPr>
          <w:p w14:paraId="0A6B0FFC" w14:textId="77777777" w:rsidR="00DF1B06" w:rsidRPr="0006666B" w:rsidRDefault="00DF1B06">
            <w:pPr>
              <w:spacing w:after="240"/>
            </w:pPr>
          </w:p>
        </w:tc>
        <w:tc>
          <w:tcPr>
            <w:tcW w:w="8221" w:type="dxa"/>
            <w:hideMark/>
          </w:tcPr>
          <w:p w14:paraId="4850DB90" w14:textId="77777777" w:rsidR="00DF1B06" w:rsidRPr="0006666B" w:rsidRDefault="00DF1B06" w:rsidP="00CE50BA">
            <w:pPr>
              <w:numPr>
                <w:ilvl w:val="0"/>
                <w:numId w:val="10"/>
              </w:numPr>
              <w:ind w:left="317"/>
              <w:rPr>
                <w:b/>
              </w:rPr>
            </w:pPr>
            <w:r w:rsidRPr="0006666B">
              <w:rPr>
                <w:b/>
              </w:rPr>
              <w:t>bere na vědomí</w:t>
            </w:r>
          </w:p>
        </w:tc>
      </w:tr>
      <w:tr w:rsidR="00DF1B06" w:rsidRPr="0006666B" w14:paraId="25000696" w14:textId="77777777" w:rsidTr="00DF1B06">
        <w:tc>
          <w:tcPr>
            <w:tcW w:w="9180" w:type="dxa"/>
            <w:gridSpan w:val="2"/>
            <w:hideMark/>
          </w:tcPr>
          <w:p w14:paraId="6F86E4AF" w14:textId="77777777" w:rsidR="00DF1B06" w:rsidRPr="0006666B" w:rsidRDefault="00DF1B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 xml:space="preserve">žádost Zdravotnické záchranné služby Karlovarského kraje, příspěvkové organizace o udělení souhlasu Karlovarského kraje s podáním žádosti o dotaci na projekt „Informační technologie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 xml:space="preserve"> Zdravotnická záchranná služba Karlovarského kraje“ a žádost o předfinancování projektu, který by měl být financován v rámci evropského investičního nástroje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06666B">
              <w:rPr>
                <w:rFonts w:ascii="Times New Roman" w:hAnsi="Times New Roman" w:cs="Times New Roman"/>
              </w:rPr>
              <w:t>2014 - 2020</w:t>
            </w:r>
            <w:proofErr w:type="gramEnd"/>
          </w:p>
        </w:tc>
      </w:tr>
    </w:tbl>
    <w:p w14:paraId="0D096975" w14:textId="77777777" w:rsidR="00DF1B06" w:rsidRPr="0006666B" w:rsidRDefault="00DF1B06" w:rsidP="00DF1B06">
      <w:pPr>
        <w:rPr>
          <w:b/>
          <w:iCs/>
          <w:snapToGrid w:val="0"/>
        </w:rPr>
      </w:pPr>
    </w:p>
    <w:p w14:paraId="3D1F737D" w14:textId="77777777" w:rsidR="00DF1B06" w:rsidRPr="0006666B" w:rsidRDefault="00DF1B06" w:rsidP="00DF1B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F1B06" w:rsidRPr="0006666B" w14:paraId="6D109A95" w14:textId="77777777" w:rsidTr="00DF1B06">
        <w:tc>
          <w:tcPr>
            <w:tcW w:w="959" w:type="dxa"/>
          </w:tcPr>
          <w:p w14:paraId="7A9E4EE9" w14:textId="77777777" w:rsidR="00DF1B06" w:rsidRPr="0006666B" w:rsidRDefault="00DF1B06">
            <w:pPr>
              <w:spacing w:after="240"/>
            </w:pPr>
          </w:p>
        </w:tc>
        <w:tc>
          <w:tcPr>
            <w:tcW w:w="8221" w:type="dxa"/>
            <w:hideMark/>
          </w:tcPr>
          <w:p w14:paraId="26462BF2" w14:textId="77777777" w:rsidR="00DF1B06" w:rsidRPr="0006666B" w:rsidRDefault="00DF1B06" w:rsidP="00CE50BA">
            <w:pPr>
              <w:numPr>
                <w:ilvl w:val="0"/>
                <w:numId w:val="10"/>
              </w:numPr>
              <w:ind w:left="317"/>
              <w:rPr>
                <w:b/>
              </w:rPr>
            </w:pPr>
            <w:r w:rsidRPr="0006666B">
              <w:rPr>
                <w:b/>
              </w:rPr>
              <w:t>souhlasí a doporučuje Zastupitelstvu Karlovarského kraje ke schválení</w:t>
            </w:r>
          </w:p>
        </w:tc>
      </w:tr>
      <w:tr w:rsidR="00DF1B06" w:rsidRPr="0006666B" w14:paraId="7EE59F6A" w14:textId="77777777" w:rsidTr="00DF1B06">
        <w:tc>
          <w:tcPr>
            <w:tcW w:w="9180" w:type="dxa"/>
            <w:gridSpan w:val="2"/>
            <w:hideMark/>
          </w:tcPr>
          <w:p w14:paraId="310744C2" w14:textId="77777777" w:rsidR="00DF1B06" w:rsidRPr="0006666B" w:rsidRDefault="00DF1B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 xml:space="preserve">závazné rozhodnutí o vyčlenění prostředků k zabezpečení předfinancování celkových výdajů projektu „Informační technologie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 xml:space="preserve"> Zdravotnická záchranná služba Karlovarského kraje“ financovaného v rámci evropského investičního nástroje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>, který je součástí Integrovaného regionálního operačního programu 2014 - 2020, ve výši max. 19 212 000,00 Kč vč. DPH, z toho 16 330 200,00 Kč vč. DPH (85 % předpokládaných celkových uznatelných výdajů projektu) a 2 881 800,00 Kč vč. DPH (15% spoluúčast Karlovarského kraje)</w:t>
            </w:r>
          </w:p>
        </w:tc>
      </w:tr>
    </w:tbl>
    <w:p w14:paraId="4A2196A6" w14:textId="77777777" w:rsidR="00DF1B06" w:rsidRPr="0006666B" w:rsidRDefault="00DF1B06" w:rsidP="00DF1B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F1B06" w:rsidRPr="0006666B" w14:paraId="74EF832D" w14:textId="77777777" w:rsidTr="00DF1B06">
        <w:tc>
          <w:tcPr>
            <w:tcW w:w="959" w:type="dxa"/>
          </w:tcPr>
          <w:p w14:paraId="059D42F0" w14:textId="77777777" w:rsidR="00DF1B06" w:rsidRPr="0006666B" w:rsidRDefault="00DF1B06">
            <w:pPr>
              <w:spacing w:after="240"/>
            </w:pPr>
          </w:p>
        </w:tc>
        <w:tc>
          <w:tcPr>
            <w:tcW w:w="8221" w:type="dxa"/>
            <w:hideMark/>
          </w:tcPr>
          <w:p w14:paraId="7D1DA27D" w14:textId="77777777" w:rsidR="00DF1B06" w:rsidRPr="0006666B" w:rsidRDefault="00DF1B06" w:rsidP="00CE50BA">
            <w:pPr>
              <w:numPr>
                <w:ilvl w:val="0"/>
                <w:numId w:val="10"/>
              </w:numPr>
              <w:ind w:left="317"/>
              <w:rPr>
                <w:b/>
              </w:rPr>
            </w:pPr>
            <w:r w:rsidRPr="0006666B">
              <w:rPr>
                <w:b/>
              </w:rPr>
              <w:t>souhlasí a doporučuje Zastupitelstvu Karlovarského kraje ke schválení</w:t>
            </w:r>
          </w:p>
        </w:tc>
      </w:tr>
      <w:tr w:rsidR="00DF1B06" w:rsidRPr="0006666B" w14:paraId="40E20CFC" w14:textId="77777777" w:rsidTr="00DF1B06">
        <w:tc>
          <w:tcPr>
            <w:tcW w:w="9180" w:type="dxa"/>
            <w:gridSpan w:val="2"/>
            <w:hideMark/>
          </w:tcPr>
          <w:p w14:paraId="23885999" w14:textId="77777777" w:rsidR="00DF1B06" w:rsidRPr="0006666B" w:rsidRDefault="00DF1B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 xml:space="preserve">vlastní spolufinancování realizace projektu „Informační technologie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 xml:space="preserve"> Zdravotnická záchranná služba Karlovarského kraje“ ve výši 2.881.800,00 Kč tzn. 15 % celkových uznatelných výdajů realizace projektu</w:t>
            </w:r>
          </w:p>
        </w:tc>
      </w:tr>
    </w:tbl>
    <w:p w14:paraId="3B19078C" w14:textId="77777777" w:rsidR="00DF1B06" w:rsidRPr="0006666B" w:rsidRDefault="00DF1B06" w:rsidP="00DF1B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F1B06" w:rsidRPr="0006666B" w14:paraId="206FA8DC" w14:textId="77777777" w:rsidTr="00DF1B06">
        <w:tc>
          <w:tcPr>
            <w:tcW w:w="959" w:type="dxa"/>
          </w:tcPr>
          <w:p w14:paraId="4A436432" w14:textId="77777777" w:rsidR="00DF1B06" w:rsidRPr="0006666B" w:rsidRDefault="00DF1B06">
            <w:pPr>
              <w:spacing w:after="240"/>
            </w:pPr>
          </w:p>
        </w:tc>
        <w:tc>
          <w:tcPr>
            <w:tcW w:w="8221" w:type="dxa"/>
            <w:hideMark/>
          </w:tcPr>
          <w:p w14:paraId="16679FF1" w14:textId="77777777" w:rsidR="00DF1B06" w:rsidRPr="0006666B" w:rsidRDefault="00DF1B06" w:rsidP="00CE50BA">
            <w:pPr>
              <w:numPr>
                <w:ilvl w:val="0"/>
                <w:numId w:val="10"/>
              </w:numPr>
              <w:ind w:left="317"/>
              <w:rPr>
                <w:b/>
              </w:rPr>
            </w:pPr>
            <w:r w:rsidRPr="0006666B">
              <w:rPr>
                <w:b/>
              </w:rPr>
              <w:t>souhlasí a doporučuje Zastupitelstvu Karlovarského kraje ke schválení</w:t>
            </w:r>
          </w:p>
        </w:tc>
      </w:tr>
      <w:tr w:rsidR="00DF1B06" w:rsidRPr="0006666B" w14:paraId="0268EEFA" w14:textId="77777777" w:rsidTr="00DF1B06">
        <w:tc>
          <w:tcPr>
            <w:tcW w:w="9180" w:type="dxa"/>
            <w:gridSpan w:val="2"/>
            <w:hideMark/>
          </w:tcPr>
          <w:p w14:paraId="76ADBE42" w14:textId="77777777" w:rsidR="00DF1B06" w:rsidRPr="0006666B" w:rsidRDefault="00DF1B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 xml:space="preserve">pověřovací akt k projektu „Informační technologie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 xml:space="preserve"> Zdravotnická záchranná služba Karlovarského kraje“ pro Zdravotnickou záchrannou službu Karlovarského kraje, příspěvkovou organizaci v souladu s Rozhodnutím 2012/21/EU k výkonu služby obecného hospodářského zájmu v rámci evropského investičního nástroje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 xml:space="preserve">, který je součástí Integrovaného regionálního operačního programu </w:t>
            </w:r>
            <w:proofErr w:type="gramStart"/>
            <w:r w:rsidRPr="0006666B">
              <w:rPr>
                <w:rFonts w:ascii="Times New Roman" w:hAnsi="Times New Roman" w:cs="Times New Roman"/>
              </w:rPr>
              <w:t>2014 – 2020</w:t>
            </w:r>
            <w:proofErr w:type="gramEnd"/>
            <w:r w:rsidRPr="0006666B">
              <w:rPr>
                <w:rFonts w:ascii="Times New Roman" w:hAnsi="Times New Roman" w:cs="Times New Roman"/>
              </w:rPr>
              <w:t>, a to pro případ, že vyhlášená výzva bude požadovat vydání pověřovacího aktu</w:t>
            </w:r>
          </w:p>
        </w:tc>
      </w:tr>
    </w:tbl>
    <w:p w14:paraId="0EA4B02F" w14:textId="77777777" w:rsidR="00DF1B06" w:rsidRPr="0006666B" w:rsidRDefault="00DF1B06" w:rsidP="00DF1B06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F1B06" w:rsidRPr="0006666B" w14:paraId="29E8A05F" w14:textId="77777777" w:rsidTr="00DF1B06">
        <w:tc>
          <w:tcPr>
            <w:tcW w:w="959" w:type="dxa"/>
          </w:tcPr>
          <w:p w14:paraId="5F07B9DD" w14:textId="77777777" w:rsidR="00DF1B06" w:rsidRPr="0006666B" w:rsidRDefault="00DF1B06">
            <w:pPr>
              <w:spacing w:after="240"/>
            </w:pPr>
          </w:p>
        </w:tc>
        <w:tc>
          <w:tcPr>
            <w:tcW w:w="8221" w:type="dxa"/>
            <w:hideMark/>
          </w:tcPr>
          <w:p w14:paraId="46724C5F" w14:textId="77777777" w:rsidR="00DF1B06" w:rsidRPr="0006666B" w:rsidRDefault="00DF1B06" w:rsidP="00CE50BA">
            <w:pPr>
              <w:numPr>
                <w:ilvl w:val="0"/>
                <w:numId w:val="10"/>
              </w:numPr>
              <w:ind w:left="317"/>
              <w:rPr>
                <w:b/>
              </w:rPr>
            </w:pPr>
            <w:r w:rsidRPr="0006666B">
              <w:rPr>
                <w:b/>
              </w:rPr>
              <w:t>souhlasí a doporučuje Zastupitelstvu Karlovarského kraje ke schválení</w:t>
            </w:r>
          </w:p>
        </w:tc>
      </w:tr>
      <w:tr w:rsidR="00DF1B06" w:rsidRPr="0006666B" w14:paraId="2886379E" w14:textId="77777777" w:rsidTr="00DF1B06">
        <w:tc>
          <w:tcPr>
            <w:tcW w:w="9180" w:type="dxa"/>
            <w:gridSpan w:val="2"/>
          </w:tcPr>
          <w:p w14:paraId="5C5D1767" w14:textId="77777777" w:rsidR="00DF1B06" w:rsidRPr="0006666B" w:rsidRDefault="00DF1B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  <w:b/>
                <w:bCs/>
              </w:rPr>
              <w:lastRenderedPageBreak/>
              <w:t>Rozpočtovou změnu č. 29/2021</w:t>
            </w:r>
          </w:p>
          <w:p w14:paraId="7A57C1C7" w14:textId="77777777" w:rsidR="00DF1B06" w:rsidRPr="0006666B" w:rsidRDefault="00DF1B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13B1D6B2" w14:textId="77777777" w:rsidR="00DF1B06" w:rsidRPr="0006666B" w:rsidRDefault="00DF1B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 xml:space="preserve">- zapojení financování z Fondu budoucnosti ve výši 550.000 Kč do rozpočtu kapitálových výdajů projektů EU Odboru zdravotnictví Krajského úřadu Karlovarského kraje na přípravu a realizaci projektu Informační technologie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 xml:space="preserve"> Zdravotnická záchranná služba Karlovarského kraje financovaného v rámci evropského investičního nástroje </w:t>
            </w:r>
            <w:proofErr w:type="spellStart"/>
            <w:proofErr w:type="gram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>,  který</w:t>
            </w:r>
            <w:proofErr w:type="gramEnd"/>
            <w:r w:rsidRPr="0006666B">
              <w:rPr>
                <w:rFonts w:ascii="Times New Roman" w:hAnsi="Times New Roman" w:cs="Times New Roman"/>
              </w:rPr>
              <w:t xml:space="preserve"> je součástí Integrovaného regionálního operačního programu 2014 - 2020, samostatná prioritní osa 6: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666B">
              <w:rPr>
                <w:rFonts w:ascii="Times New Roman" w:hAnsi="Times New Roman" w:cs="Times New Roman"/>
              </w:rPr>
              <w:t>ReactEU</w:t>
            </w:r>
            <w:proofErr w:type="spellEnd"/>
            <w:r w:rsidRPr="0006666B">
              <w:rPr>
                <w:rFonts w:ascii="Times New Roman" w:hAnsi="Times New Roman" w:cs="Times New Roman"/>
              </w:rPr>
              <w:t>.</w:t>
            </w:r>
          </w:p>
        </w:tc>
      </w:tr>
    </w:tbl>
    <w:p w14:paraId="401070C8" w14:textId="77777777" w:rsidR="00DF1B06" w:rsidRDefault="00DF1B06" w:rsidP="00DF1B06">
      <w:pPr>
        <w:rPr>
          <w:b/>
          <w:iCs/>
          <w:snapToGrid w:val="0"/>
          <w:sz w:val="22"/>
          <w:szCs w:val="22"/>
        </w:rPr>
      </w:pPr>
    </w:p>
    <w:p w14:paraId="0A3A984A" w14:textId="79CC6A81" w:rsidR="00DF1B06" w:rsidRDefault="0006666B" w:rsidP="00CE50BA">
      <w:pPr>
        <w:pStyle w:val="Odstavecseseznamem"/>
        <w:numPr>
          <w:ilvl w:val="0"/>
          <w:numId w:val="10"/>
        </w:numPr>
        <w:jc w:val="both"/>
        <w:outlineLvl w:val="0"/>
      </w:pPr>
      <w:r>
        <w:rPr>
          <w:b/>
          <w:bCs/>
        </w:rPr>
        <w:t>doporučuje Zastupitelstvu Karlovarského kraje</w:t>
      </w:r>
    </w:p>
    <w:p w14:paraId="2DD1AB23" w14:textId="321EBDD1" w:rsidR="00DF1B06" w:rsidRDefault="00DF1B06" w:rsidP="00E7772E">
      <w:pPr>
        <w:jc w:val="both"/>
        <w:outlineLvl w:val="0"/>
      </w:pPr>
    </w:p>
    <w:p w14:paraId="6064C494" w14:textId="32B33507" w:rsidR="0006666B" w:rsidRPr="0006666B" w:rsidRDefault="0006666B" w:rsidP="00E7772E">
      <w:pPr>
        <w:jc w:val="both"/>
        <w:outlineLvl w:val="0"/>
      </w:pPr>
      <w:r>
        <w:t xml:space="preserve">v případě, že Zdravotnická záchranná služba Karlovarského kraje neuspěje </w:t>
      </w:r>
      <w:r w:rsidRPr="0006666B">
        <w:t>s žádost</w:t>
      </w:r>
      <w:r>
        <w:t>í</w:t>
      </w:r>
      <w:r w:rsidRPr="0006666B">
        <w:t xml:space="preserve"> o dotaci na projekt „Informační technologie </w:t>
      </w:r>
      <w:proofErr w:type="spellStart"/>
      <w:r w:rsidRPr="0006666B">
        <w:t>ReactEU</w:t>
      </w:r>
      <w:proofErr w:type="spellEnd"/>
      <w:r w:rsidRPr="0006666B">
        <w:t xml:space="preserve"> Zdravotnická záchranná služba Karlovarského kraje“</w:t>
      </w:r>
      <w:r>
        <w:t xml:space="preserve"> o dofinancování Karlovarským krajem </w:t>
      </w:r>
    </w:p>
    <w:p w14:paraId="7CE6F661" w14:textId="77777777" w:rsidR="0006666B" w:rsidRDefault="0006666B" w:rsidP="00E7772E">
      <w:pPr>
        <w:jc w:val="both"/>
        <w:outlineLvl w:val="0"/>
      </w:pPr>
    </w:p>
    <w:p w14:paraId="6823745E" w14:textId="1BA0A16A" w:rsidR="00DF1B06" w:rsidRDefault="00DF1B06" w:rsidP="00E7772E">
      <w:pPr>
        <w:jc w:val="both"/>
        <w:outlineLvl w:val="0"/>
      </w:pPr>
    </w:p>
    <w:p w14:paraId="5EA4703B" w14:textId="7FCCBCBF" w:rsidR="0006666B" w:rsidRPr="00E30F98" w:rsidRDefault="0006666B" w:rsidP="00066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 xml:space="preserve">pro: </w:t>
      </w:r>
      <w:r>
        <w:t>9</w:t>
      </w:r>
      <w:r w:rsidRPr="00E30F98">
        <w:t xml:space="preserve">            proti: </w:t>
      </w:r>
      <w:r>
        <w:t>0</w:t>
      </w:r>
      <w:r w:rsidRPr="00E30F98">
        <w:t xml:space="preserve">       zdržel se: </w:t>
      </w:r>
      <w:r>
        <w:t>0</w:t>
      </w:r>
    </w:p>
    <w:p w14:paraId="7C5D2F3A" w14:textId="1DE9CE77" w:rsidR="0006666B" w:rsidRDefault="0006666B" w:rsidP="00E7772E">
      <w:pPr>
        <w:jc w:val="both"/>
        <w:outlineLvl w:val="0"/>
      </w:pPr>
    </w:p>
    <w:p w14:paraId="2DA27197" w14:textId="76B68704" w:rsidR="0006666B" w:rsidRDefault="009C32DD" w:rsidP="00CE50BA">
      <w:pPr>
        <w:pStyle w:val="Odstavecseseznamem"/>
        <w:numPr>
          <w:ilvl w:val="0"/>
          <w:numId w:val="7"/>
        </w:numPr>
        <w:jc w:val="both"/>
        <w:outlineLvl w:val="0"/>
      </w:pPr>
      <w:r>
        <w:rPr>
          <w:b/>
          <w:bCs/>
        </w:rPr>
        <w:t>Aktuální personální situace na oddělení ortopedie v Nemocnici Sokolov</w:t>
      </w:r>
    </w:p>
    <w:p w14:paraId="4997C66F" w14:textId="3ABA59C9" w:rsidR="0006666B" w:rsidRDefault="0006666B" w:rsidP="00E7772E">
      <w:pPr>
        <w:jc w:val="both"/>
        <w:outlineLvl w:val="0"/>
      </w:pPr>
    </w:p>
    <w:p w14:paraId="4235BC65" w14:textId="46B6C85E" w:rsidR="009C32DD" w:rsidRPr="00E30F98" w:rsidRDefault="009C32DD" w:rsidP="009C32DD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</w:t>
      </w:r>
      <w:r>
        <w:rPr>
          <w:b/>
          <w:i/>
          <w:iCs/>
        </w:rPr>
        <w:t>20</w:t>
      </w:r>
      <w:r w:rsidRPr="00E30F98">
        <w:rPr>
          <w:b/>
          <w:i/>
          <w:iCs/>
        </w:rPr>
        <w:t>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9C32DD" w:rsidRPr="00E30F98" w14:paraId="0FF43CA3" w14:textId="77777777" w:rsidTr="00F818A8">
        <w:tc>
          <w:tcPr>
            <w:tcW w:w="9494" w:type="dxa"/>
          </w:tcPr>
          <w:p w14:paraId="22893E44" w14:textId="77777777" w:rsidR="009C32DD" w:rsidRPr="00E30F98" w:rsidRDefault="009C32DD" w:rsidP="00F818A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06268CCD" w14:textId="77777777" w:rsidR="009C32DD" w:rsidRPr="00E30F98" w:rsidRDefault="009C32DD" w:rsidP="00F818A8">
            <w:pPr>
              <w:jc w:val="both"/>
              <w:rPr>
                <w:b/>
              </w:rPr>
            </w:pPr>
          </w:p>
        </w:tc>
      </w:tr>
    </w:tbl>
    <w:p w14:paraId="1A1356DA" w14:textId="1D106A98" w:rsidR="009C32DD" w:rsidRDefault="009C32DD" w:rsidP="00CE50BA">
      <w:pPr>
        <w:pStyle w:val="Odstavecseseznamem"/>
        <w:numPr>
          <w:ilvl w:val="0"/>
          <w:numId w:val="10"/>
        </w:numPr>
        <w:jc w:val="both"/>
        <w:outlineLvl w:val="0"/>
      </w:pPr>
      <w:r>
        <w:rPr>
          <w:b/>
          <w:bCs/>
        </w:rPr>
        <w:t>bere na vědomí</w:t>
      </w:r>
    </w:p>
    <w:p w14:paraId="239DBD7D" w14:textId="757B394D" w:rsidR="009C32DD" w:rsidRDefault="009C32DD" w:rsidP="00E7772E">
      <w:pPr>
        <w:jc w:val="both"/>
        <w:outlineLvl w:val="0"/>
      </w:pPr>
    </w:p>
    <w:p w14:paraId="13523776" w14:textId="750E3283" w:rsidR="009C32DD" w:rsidRDefault="009C32DD" w:rsidP="00E7772E">
      <w:pPr>
        <w:jc w:val="both"/>
        <w:outlineLvl w:val="0"/>
      </w:pPr>
      <w:r>
        <w:t>aktuální personální situaci na oddělení ortopedie v Nemocnici Sokolov</w:t>
      </w:r>
    </w:p>
    <w:p w14:paraId="5F4AC577" w14:textId="52865A98" w:rsidR="009C32DD" w:rsidRDefault="009C32DD" w:rsidP="00E7772E">
      <w:pPr>
        <w:jc w:val="both"/>
        <w:outlineLvl w:val="0"/>
      </w:pPr>
    </w:p>
    <w:p w14:paraId="074E566F" w14:textId="6DE7F1D6" w:rsidR="009C32DD" w:rsidRPr="009C32DD" w:rsidRDefault="009C32DD" w:rsidP="00CE50BA">
      <w:pPr>
        <w:pStyle w:val="Odstavecseseznamem"/>
        <w:numPr>
          <w:ilvl w:val="0"/>
          <w:numId w:val="10"/>
        </w:numPr>
        <w:jc w:val="both"/>
        <w:outlineLvl w:val="0"/>
        <w:rPr>
          <w:b/>
          <w:bCs/>
        </w:rPr>
      </w:pPr>
      <w:r w:rsidRPr="009C32DD">
        <w:rPr>
          <w:b/>
          <w:bCs/>
        </w:rPr>
        <w:t>žádá</w:t>
      </w:r>
    </w:p>
    <w:p w14:paraId="0B3773BC" w14:textId="695FAC04" w:rsidR="009C32DD" w:rsidRDefault="009C32DD" w:rsidP="00E7772E">
      <w:pPr>
        <w:jc w:val="both"/>
        <w:outlineLvl w:val="0"/>
      </w:pPr>
    </w:p>
    <w:p w14:paraId="15ED0DC3" w14:textId="283822DB" w:rsidR="009C32DD" w:rsidRDefault="009C32DD" w:rsidP="00E7772E">
      <w:pPr>
        <w:jc w:val="both"/>
        <w:outlineLvl w:val="0"/>
      </w:pPr>
      <w:r>
        <w:t xml:space="preserve">vedení Karlovarského kraje </w:t>
      </w:r>
      <w:r w:rsidR="00D306B2">
        <w:t xml:space="preserve">o řešení této situace s vedením společnosti Penta </w:t>
      </w:r>
      <w:proofErr w:type="spellStart"/>
      <w:r w:rsidR="00D306B2">
        <w:t>Hospitals</w:t>
      </w:r>
      <w:proofErr w:type="spellEnd"/>
      <w:r w:rsidR="00950BAC">
        <w:t xml:space="preserve"> CZ</w:t>
      </w:r>
      <w:r w:rsidR="00D306B2">
        <w:t>, s.r.o.</w:t>
      </w:r>
    </w:p>
    <w:p w14:paraId="5477D3B4" w14:textId="1401962E" w:rsidR="00D306B2" w:rsidRDefault="00D306B2" w:rsidP="00E7772E">
      <w:pPr>
        <w:jc w:val="both"/>
        <w:outlineLvl w:val="0"/>
      </w:pPr>
    </w:p>
    <w:p w14:paraId="70E9FD31" w14:textId="77777777" w:rsidR="00950BAC" w:rsidRPr="00E30F98" w:rsidRDefault="00950BAC" w:rsidP="00950B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 xml:space="preserve">pro: </w:t>
      </w:r>
      <w:r>
        <w:t>9</w:t>
      </w:r>
      <w:r w:rsidRPr="00E30F98">
        <w:t xml:space="preserve">            proti: </w:t>
      </w:r>
      <w:r>
        <w:t>0</w:t>
      </w:r>
      <w:r w:rsidRPr="00E30F98">
        <w:t xml:space="preserve">       zdržel se: </w:t>
      </w:r>
      <w:r>
        <w:t>0</w:t>
      </w:r>
    </w:p>
    <w:p w14:paraId="1BEB2ADF" w14:textId="5BA33803" w:rsidR="00D306B2" w:rsidRDefault="00D306B2" w:rsidP="00E7772E">
      <w:pPr>
        <w:jc w:val="both"/>
        <w:outlineLvl w:val="0"/>
      </w:pPr>
    </w:p>
    <w:p w14:paraId="1FA8A4A2" w14:textId="441EAF2C" w:rsidR="00950BAC" w:rsidRPr="00950BAC" w:rsidRDefault="00950BAC" w:rsidP="00CE50BA">
      <w:pPr>
        <w:pStyle w:val="Odstavecseseznamem"/>
        <w:numPr>
          <w:ilvl w:val="0"/>
          <w:numId w:val="7"/>
        </w:numPr>
        <w:jc w:val="both"/>
        <w:outlineLvl w:val="0"/>
        <w:rPr>
          <w:b/>
          <w:bCs/>
        </w:rPr>
      </w:pPr>
      <w:r w:rsidRPr="00950BAC">
        <w:rPr>
          <w:b/>
          <w:bCs/>
        </w:rPr>
        <w:t>Zvolení místopředsedy Výboru pro</w:t>
      </w:r>
      <w:r>
        <w:t xml:space="preserve"> </w:t>
      </w:r>
      <w:r w:rsidRPr="00950BAC">
        <w:rPr>
          <w:b/>
          <w:bCs/>
        </w:rPr>
        <w:t xml:space="preserve">zdravotnictví </w:t>
      </w:r>
    </w:p>
    <w:p w14:paraId="32849263" w14:textId="22F0A281" w:rsidR="00D306B2" w:rsidRPr="00950BAC" w:rsidRDefault="00D306B2" w:rsidP="00E7772E">
      <w:pPr>
        <w:jc w:val="both"/>
        <w:outlineLvl w:val="0"/>
        <w:rPr>
          <w:b/>
          <w:bCs/>
        </w:rPr>
      </w:pPr>
    </w:p>
    <w:p w14:paraId="13D1004F" w14:textId="6F249EC3" w:rsidR="00950BAC" w:rsidRPr="00E30F98" w:rsidRDefault="00950BAC" w:rsidP="00950BA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E30F98">
        <w:rPr>
          <w:b/>
          <w:i/>
          <w:iCs/>
        </w:rPr>
        <w:t>usnesení č.</w:t>
      </w:r>
      <w:r>
        <w:rPr>
          <w:b/>
          <w:i/>
          <w:iCs/>
        </w:rPr>
        <w:t>21</w:t>
      </w:r>
      <w:r w:rsidRPr="00E30F98">
        <w:rPr>
          <w:b/>
          <w:i/>
          <w:iCs/>
        </w:rPr>
        <w:t>/01/21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950BAC" w:rsidRPr="00E30F98" w14:paraId="7570BFB8" w14:textId="77777777" w:rsidTr="00F818A8">
        <w:tc>
          <w:tcPr>
            <w:tcW w:w="9494" w:type="dxa"/>
          </w:tcPr>
          <w:p w14:paraId="54058873" w14:textId="77777777" w:rsidR="00950BAC" w:rsidRPr="00E30F98" w:rsidRDefault="00950BAC" w:rsidP="00F818A8">
            <w:pPr>
              <w:jc w:val="both"/>
              <w:rPr>
                <w:iCs/>
              </w:rPr>
            </w:pPr>
            <w:r w:rsidRPr="00E30F98">
              <w:rPr>
                <w:iCs/>
              </w:rPr>
              <w:t>Výbor pro zdravotnictví při Zastupitelstvu Karlovarského kraje</w:t>
            </w:r>
          </w:p>
          <w:p w14:paraId="735094FE" w14:textId="77777777" w:rsidR="00950BAC" w:rsidRPr="00E30F98" w:rsidRDefault="00950BAC" w:rsidP="00F818A8">
            <w:pPr>
              <w:jc w:val="both"/>
              <w:rPr>
                <w:b/>
              </w:rPr>
            </w:pPr>
          </w:p>
        </w:tc>
      </w:tr>
    </w:tbl>
    <w:p w14:paraId="0496EDBB" w14:textId="2D2AE19F" w:rsidR="00D306B2" w:rsidRDefault="00D306B2" w:rsidP="00E7772E">
      <w:pPr>
        <w:jc w:val="both"/>
        <w:outlineLvl w:val="0"/>
      </w:pPr>
    </w:p>
    <w:p w14:paraId="611E5D90" w14:textId="2CE7810F" w:rsidR="00D306B2" w:rsidRPr="00950BAC" w:rsidRDefault="00950BAC" w:rsidP="00CE50BA">
      <w:pPr>
        <w:pStyle w:val="Odstavecseseznamem"/>
        <w:numPr>
          <w:ilvl w:val="0"/>
          <w:numId w:val="10"/>
        </w:numPr>
        <w:jc w:val="both"/>
        <w:outlineLvl w:val="0"/>
        <w:rPr>
          <w:b/>
          <w:bCs/>
        </w:rPr>
      </w:pPr>
      <w:r w:rsidRPr="00950BAC">
        <w:rPr>
          <w:b/>
          <w:bCs/>
        </w:rPr>
        <w:t>schvaluje</w:t>
      </w:r>
    </w:p>
    <w:p w14:paraId="2273F8D1" w14:textId="561D1D53" w:rsidR="00D306B2" w:rsidRDefault="00D306B2" w:rsidP="00E7772E">
      <w:pPr>
        <w:jc w:val="both"/>
        <w:outlineLvl w:val="0"/>
      </w:pPr>
    </w:p>
    <w:p w14:paraId="35FAEA38" w14:textId="07F85A56" w:rsidR="00D306B2" w:rsidRDefault="00950BAC" w:rsidP="00E7772E">
      <w:pPr>
        <w:jc w:val="both"/>
        <w:outlineLvl w:val="0"/>
      </w:pPr>
      <w:r>
        <w:t xml:space="preserve">MUDr. Oldřicha </w:t>
      </w:r>
      <w:proofErr w:type="spellStart"/>
      <w:r>
        <w:t>Vastla</w:t>
      </w:r>
      <w:proofErr w:type="spellEnd"/>
      <w:r>
        <w:t xml:space="preserve"> místopředsedou Výboru pro zdravotnictví</w:t>
      </w:r>
    </w:p>
    <w:p w14:paraId="1FD16667" w14:textId="03D1F961" w:rsidR="00950BAC" w:rsidRDefault="00950BAC" w:rsidP="00E7772E">
      <w:pPr>
        <w:jc w:val="both"/>
        <w:outlineLvl w:val="0"/>
      </w:pPr>
    </w:p>
    <w:p w14:paraId="445F4CE1" w14:textId="77777777" w:rsidR="00950BAC" w:rsidRPr="00E30F98" w:rsidRDefault="00950BAC" w:rsidP="00950B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E30F98">
        <w:t xml:space="preserve">pro: </w:t>
      </w:r>
      <w:r>
        <w:t>9</w:t>
      </w:r>
      <w:r w:rsidRPr="00E30F98">
        <w:t xml:space="preserve">            proti: </w:t>
      </w:r>
      <w:r>
        <w:t>0</w:t>
      </w:r>
      <w:r w:rsidRPr="00E30F98">
        <w:t xml:space="preserve">       zdržel se: </w:t>
      </w:r>
      <w:r>
        <w:t>0</w:t>
      </w:r>
    </w:p>
    <w:p w14:paraId="7C84B912" w14:textId="0ABCE51F" w:rsidR="00950BAC" w:rsidRDefault="00950BAC" w:rsidP="00E7772E">
      <w:pPr>
        <w:jc w:val="both"/>
        <w:outlineLvl w:val="0"/>
      </w:pPr>
    </w:p>
    <w:p w14:paraId="0BAE9A3A" w14:textId="77777777" w:rsidR="00950BAC" w:rsidRPr="00E30F98" w:rsidRDefault="00950BAC" w:rsidP="00E7772E">
      <w:pPr>
        <w:jc w:val="both"/>
        <w:outlineLvl w:val="0"/>
      </w:pPr>
    </w:p>
    <w:p w14:paraId="13AECA90" w14:textId="0A673059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r w:rsidR="005977FF" w:rsidRPr="00E30F98">
        <w:t>18</w:t>
      </w:r>
      <w:r w:rsidRPr="00E30F98">
        <w:t>.</w:t>
      </w:r>
      <w:r w:rsidR="00FD5B74" w:rsidRPr="00E30F98">
        <w:t>0</w:t>
      </w:r>
      <w:r w:rsidR="005977FF" w:rsidRPr="00E30F98">
        <w:t>1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</w:p>
    <w:p w14:paraId="339DB195" w14:textId="4C9957AC" w:rsidR="0023427B" w:rsidRPr="00E30F98" w:rsidRDefault="0023427B" w:rsidP="005D3B2F">
      <w:pPr>
        <w:pStyle w:val="Zkladntext"/>
        <w:jc w:val="both"/>
        <w:rPr>
          <w:b w:val="0"/>
        </w:rPr>
      </w:pPr>
      <w:r w:rsidRPr="00E30F98">
        <w:rPr>
          <w:b w:val="0"/>
        </w:rPr>
        <w:t xml:space="preserve">Zapisovatelka: </w:t>
      </w:r>
      <w:r w:rsidR="000D2192" w:rsidRPr="00E30F98">
        <w:rPr>
          <w:b w:val="0"/>
        </w:rPr>
        <w:t xml:space="preserve">Lucie </w:t>
      </w:r>
      <w:proofErr w:type="spellStart"/>
      <w:r w:rsidR="000D2192" w:rsidRPr="00E30F98">
        <w:rPr>
          <w:b w:val="0"/>
        </w:rPr>
        <w:t>Šalingová</w:t>
      </w:r>
      <w:proofErr w:type="spellEnd"/>
      <w:r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5977FF" w:rsidRPr="00E30F98">
        <w:rPr>
          <w:b w:val="0"/>
        </w:rPr>
        <w:t xml:space="preserve">Mgr. Petr </w:t>
      </w:r>
      <w:proofErr w:type="spellStart"/>
      <w:r w:rsidR="005977FF" w:rsidRPr="00E30F98">
        <w:rPr>
          <w:b w:val="0"/>
        </w:rPr>
        <w:t>Kubis</w:t>
      </w:r>
      <w:proofErr w:type="spellEnd"/>
      <w:r w:rsidRPr="00E30F98">
        <w:rPr>
          <w:b w:val="0"/>
        </w:rPr>
        <w:t xml:space="preserve"> </w:t>
      </w:r>
      <w:r w:rsidR="005D3B2F" w:rsidRPr="00E30F98">
        <w:rPr>
          <w:b w:val="0"/>
        </w:rPr>
        <w:t>v.r.</w:t>
      </w:r>
    </w:p>
    <w:p w14:paraId="43B26E9B" w14:textId="6DF3A70D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5977FF" w:rsidRPr="00E30F98">
        <w:rPr>
          <w:b w:val="0"/>
          <w:bCs w:val="0"/>
        </w:rPr>
        <w:t>a</w:t>
      </w:r>
      <w:r w:rsidRPr="00E30F98">
        <w:rPr>
          <w:b w:val="0"/>
          <w:bCs w:val="0"/>
        </w:rPr>
        <w:t xml:space="preserve"> Výboru pro zdravotnictví </w:t>
      </w:r>
    </w:p>
    <w:p w14:paraId="2F4A031B" w14:textId="77777777" w:rsidR="00097806" w:rsidRPr="00E30F98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sectPr w:rsidR="00097806" w:rsidRPr="00E30F9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DE80A" w14:textId="77777777" w:rsidR="004F10FA" w:rsidRDefault="004F10FA" w:rsidP="00DE09CB">
      <w:r>
        <w:separator/>
      </w:r>
    </w:p>
  </w:endnote>
  <w:endnote w:type="continuationSeparator" w:id="0">
    <w:p w14:paraId="457E8B96" w14:textId="77777777" w:rsidR="004F10FA" w:rsidRDefault="004F10FA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6684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EAF63" w14:textId="77777777" w:rsidR="004F10FA" w:rsidRDefault="004F10FA" w:rsidP="00DE09CB">
      <w:r>
        <w:separator/>
      </w:r>
    </w:p>
  </w:footnote>
  <w:footnote w:type="continuationSeparator" w:id="0">
    <w:p w14:paraId="552C0273" w14:textId="77777777" w:rsidR="004F10FA" w:rsidRDefault="004F10FA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C2D55A1"/>
    <w:multiLevelType w:val="hybridMultilevel"/>
    <w:tmpl w:val="431E5EAC"/>
    <w:lvl w:ilvl="0" w:tplc="B5AAED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5D779F"/>
    <w:multiLevelType w:val="hybridMultilevel"/>
    <w:tmpl w:val="2B3285AE"/>
    <w:lvl w:ilvl="0" w:tplc="C84A36A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A1F64"/>
    <w:multiLevelType w:val="hybridMultilevel"/>
    <w:tmpl w:val="3EF25680"/>
    <w:lvl w:ilvl="0" w:tplc="F52ACE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55F8"/>
    <w:multiLevelType w:val="hybridMultilevel"/>
    <w:tmpl w:val="AEA6AEF6"/>
    <w:lvl w:ilvl="0" w:tplc="B11050F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C443D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A59F5"/>
    <w:multiLevelType w:val="hybridMultilevel"/>
    <w:tmpl w:val="C65642DE"/>
    <w:lvl w:ilvl="0" w:tplc="CF28D77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B71"/>
    <w:rsid w:val="000B6C96"/>
    <w:rsid w:val="000B6EAA"/>
    <w:rsid w:val="000C064C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77D2"/>
    <w:rsid w:val="001A7CF2"/>
    <w:rsid w:val="001B036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7190"/>
    <w:rsid w:val="00300F97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3387"/>
    <w:rsid w:val="0037520C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6F1"/>
    <w:rsid w:val="005D70A7"/>
    <w:rsid w:val="005D78DA"/>
    <w:rsid w:val="005E0254"/>
    <w:rsid w:val="005E0C20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68A7"/>
    <w:rsid w:val="00627410"/>
    <w:rsid w:val="00627483"/>
    <w:rsid w:val="006310AA"/>
    <w:rsid w:val="00632C58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0637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074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40A2"/>
    <w:rsid w:val="007E619A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21C2"/>
    <w:rsid w:val="0084326E"/>
    <w:rsid w:val="008457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7B2A"/>
    <w:rsid w:val="00957CA7"/>
    <w:rsid w:val="00960B8F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62AB"/>
    <w:rsid w:val="009A737A"/>
    <w:rsid w:val="009A7D33"/>
    <w:rsid w:val="009B0BFD"/>
    <w:rsid w:val="009B0F9D"/>
    <w:rsid w:val="009B1CAF"/>
    <w:rsid w:val="009B29D0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3E7D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62E9"/>
    <w:rsid w:val="00B66CA9"/>
    <w:rsid w:val="00B677A8"/>
    <w:rsid w:val="00B67E2F"/>
    <w:rsid w:val="00B71060"/>
    <w:rsid w:val="00B710A2"/>
    <w:rsid w:val="00B7188C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5DE8"/>
    <w:rsid w:val="00BC6E2D"/>
    <w:rsid w:val="00BC7F48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0760C"/>
    <w:rsid w:val="00C07C2F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63ECA"/>
    <w:rsid w:val="00C64A65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C0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3FDA"/>
    <w:rsid w:val="00E74770"/>
    <w:rsid w:val="00E7684C"/>
    <w:rsid w:val="00E7772E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70227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727FB-3F94-412F-A1B0-2C597B6B5083}"/>
</file>

<file path=customXml/itemProps2.xml><?xml version="1.0" encoding="utf-8"?>
<ds:datastoreItem xmlns:ds="http://schemas.openxmlformats.org/officeDocument/2006/customXml" ds:itemID="{E0631B9E-352E-4539-AAEF-C9169FAFDBFC}"/>
</file>

<file path=customXml/itemProps3.xml><?xml version="1.0" encoding="utf-8"?>
<ds:datastoreItem xmlns:ds="http://schemas.openxmlformats.org/officeDocument/2006/customXml" ds:itemID="{A1786C7F-9CA1-4FE0-9822-D8EBC058FF59}"/>
</file>

<file path=customXml/itemProps4.xml><?xml version="1.0" encoding="utf-8"?>
<ds:datastoreItem xmlns:ds="http://schemas.openxmlformats.org/officeDocument/2006/customXml" ds:itemID="{BFEE52D8-61E7-49FE-BF84-C52CC5418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14</Pages>
  <Words>4790</Words>
  <Characters>28267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32992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1. jednání výboru pro zdravotnictví, které se uskutečnilo dne 18.01.2021</dc:title>
  <dc:subject/>
  <dc:creator>lucie.salingova</dc:creator>
  <cp:keywords/>
  <dc:description/>
  <cp:lastModifiedBy>Lucka</cp:lastModifiedBy>
  <cp:revision>28</cp:revision>
  <cp:lastPrinted>2019-10-18T11:27:00Z</cp:lastPrinted>
  <dcterms:created xsi:type="dcterms:W3CDTF">2020-09-02T09:21:00Z</dcterms:created>
  <dcterms:modified xsi:type="dcterms:W3CDTF">2021-01-19T15:51:00Z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