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47" w:rsidRPr="008A6B54" w:rsidRDefault="0040621A" w:rsidP="001553E0">
      <w:pPr>
        <w:jc w:val="center"/>
        <w:rPr>
          <w:rFonts w:cs="Arial"/>
          <w:b/>
          <w:caps/>
          <w:sz w:val="24"/>
        </w:rPr>
      </w:pPr>
      <w:bookmarkStart w:id="0" w:name="_GoBack"/>
      <w:bookmarkEnd w:id="0"/>
      <w:r>
        <w:rPr>
          <w:rFonts w:cs="Arial"/>
          <w:b/>
          <w:caps/>
          <w:sz w:val="24"/>
        </w:rPr>
        <w:t xml:space="preserve">Dodatek č. </w:t>
      </w:r>
      <w:r w:rsidR="00C13BE1">
        <w:rPr>
          <w:rFonts w:cs="Arial"/>
          <w:b/>
          <w:caps/>
          <w:sz w:val="24"/>
        </w:rPr>
        <w:t>3</w:t>
      </w:r>
      <w:r>
        <w:rPr>
          <w:rFonts w:cs="Arial"/>
          <w:b/>
          <w:caps/>
          <w:sz w:val="24"/>
        </w:rPr>
        <w:t xml:space="preserve"> ke </w:t>
      </w:r>
      <w:r w:rsidR="00FD6047" w:rsidRPr="008A6B54">
        <w:rPr>
          <w:rFonts w:cs="Arial"/>
          <w:b/>
          <w:caps/>
          <w:sz w:val="24"/>
        </w:rPr>
        <w:t>Smlouv</w:t>
      </w:r>
      <w:r>
        <w:rPr>
          <w:rFonts w:cs="Arial"/>
          <w:b/>
          <w:caps/>
          <w:sz w:val="24"/>
        </w:rPr>
        <w:t>ě</w:t>
      </w:r>
      <w:r w:rsidR="00FD6047" w:rsidRPr="008A6B54">
        <w:rPr>
          <w:rFonts w:cs="Arial"/>
          <w:b/>
          <w:caps/>
          <w:sz w:val="24"/>
        </w:rPr>
        <w:t xml:space="preserve"> o vzNiku oprávnění k uzavírání obchodů </w:t>
      </w:r>
      <w:r w:rsidR="00FD6047" w:rsidRPr="008A6B54">
        <w:rPr>
          <w:rFonts w:cs="Arial"/>
          <w:b/>
          <w:caps/>
          <w:sz w:val="24"/>
        </w:rPr>
        <w:br/>
        <w:t xml:space="preserve">na </w:t>
      </w:r>
      <w:r w:rsidR="00EE06EE" w:rsidRPr="008A6B54">
        <w:rPr>
          <w:rFonts w:cs="Arial"/>
          <w:b/>
          <w:caps/>
          <w:sz w:val="24"/>
        </w:rPr>
        <w:t>trhu PXE pro konečné zákazníky</w:t>
      </w:r>
      <w:r w:rsidR="00DC054A" w:rsidRPr="008A6B54">
        <w:rPr>
          <w:rFonts w:cs="Arial"/>
          <w:b/>
          <w:caps/>
          <w:sz w:val="24"/>
        </w:rPr>
        <w:t xml:space="preserve"> </w:t>
      </w:r>
      <w:r w:rsidR="001D47F6" w:rsidRPr="008A6B54">
        <w:rPr>
          <w:rFonts w:cs="Arial"/>
          <w:b/>
          <w:caps/>
          <w:sz w:val="24"/>
        </w:rPr>
        <w:t>–</w:t>
      </w:r>
      <w:r w:rsidR="00DC054A" w:rsidRPr="008A6B54">
        <w:rPr>
          <w:rFonts w:cs="Arial"/>
          <w:b/>
          <w:caps/>
          <w:sz w:val="24"/>
        </w:rPr>
        <w:t xml:space="preserve"> odběratel</w:t>
      </w:r>
    </w:p>
    <w:p w:rsidR="00FD6047" w:rsidRPr="008A6B54" w:rsidRDefault="00FD6047" w:rsidP="00673351">
      <w:pPr>
        <w:rPr>
          <w:rFonts w:cs="Arial"/>
          <w:b/>
          <w:sz w:val="24"/>
        </w:rPr>
      </w:pPr>
    </w:p>
    <w:p w:rsidR="00FD6047" w:rsidRPr="008A6B54" w:rsidRDefault="0040621A" w:rsidP="001553E0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</w:t>
      </w:r>
      <w:r w:rsidR="00FD6047" w:rsidRPr="008A6B54">
        <w:rPr>
          <w:rFonts w:cs="Arial"/>
          <w:b/>
          <w:sz w:val="18"/>
          <w:szCs w:val="18"/>
        </w:rPr>
        <w:t>. Smluvní strany: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D6047" w:rsidRPr="008A6B54" w:rsidTr="0040621A">
        <w:trPr>
          <w:trHeight w:val="3496"/>
        </w:trPr>
        <w:tc>
          <w:tcPr>
            <w:tcW w:w="9828" w:type="dxa"/>
            <w:shd w:val="clear" w:color="auto" w:fill="auto"/>
          </w:tcPr>
          <w:p w:rsidR="00FD6047" w:rsidRPr="008A6B54" w:rsidRDefault="00FD6047" w:rsidP="00673BD2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POWER EXCHANGE CENTRAL EUROPE, a.s.</w:t>
            </w:r>
          </w:p>
          <w:p w:rsidR="00FD6047" w:rsidRPr="008A6B54" w:rsidRDefault="00FD6047" w:rsidP="00673BD2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se sídlem</w:t>
            </w:r>
            <w:r w:rsidR="00404DDB"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Rybná 682/14, 110 05 Praha 1, IČ</w:t>
            </w:r>
            <w:r w:rsidR="00404DDB">
              <w:rPr>
                <w:rFonts w:eastAsia="Calibri" w:cs="Arial"/>
                <w:sz w:val="18"/>
                <w:szCs w:val="18"/>
              </w:rPr>
              <w:t>O: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278 65 444, DIČ</w:t>
            </w:r>
            <w:r w:rsidR="00404DDB"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CZ 699000864, zastoupená</w:t>
            </w:r>
            <w:r w:rsidR="00404DDB"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Davidem Kučerou, generálním sekretářem POWER EXCHANGE CENTRAL EUROPE, zapsaná v obchodním rejstříku MS v Praze, oddíl B, vložka 15362</w:t>
            </w:r>
          </w:p>
          <w:p w:rsidR="00FD6047" w:rsidRPr="008A6B54" w:rsidRDefault="00FD6047" w:rsidP="00673BD2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dále pro účely této smlouvy jen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Energetická burza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:rsidR="00AF3657" w:rsidRDefault="00FD6047" w:rsidP="0040621A">
            <w:pPr>
              <w:spacing w:before="120" w:after="12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a</w:t>
            </w:r>
          </w:p>
          <w:p w:rsidR="0040621A" w:rsidRDefault="00396EC7" w:rsidP="0040621A">
            <w:pPr>
              <w:spacing w:before="20" w:after="6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Karlov</w:t>
            </w:r>
            <w:r w:rsidR="0090351C">
              <w:rPr>
                <w:rFonts w:cs="Arial"/>
                <w:b/>
                <w:sz w:val="18"/>
                <w:szCs w:val="18"/>
              </w:rPr>
              <w:t>arský kraj</w:t>
            </w:r>
          </w:p>
          <w:p w:rsidR="0040621A" w:rsidRPr="0040621A" w:rsidRDefault="0040621A" w:rsidP="0040621A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40621A">
              <w:rPr>
                <w:rFonts w:cs="Arial"/>
                <w:sz w:val="18"/>
                <w:szCs w:val="18"/>
              </w:rPr>
              <w:t>se sídlem</w:t>
            </w:r>
            <w:r w:rsidR="00404DDB">
              <w:rPr>
                <w:rFonts w:cs="Arial"/>
                <w:sz w:val="18"/>
                <w:szCs w:val="18"/>
              </w:rPr>
              <w:t>:</w:t>
            </w:r>
            <w:r w:rsidRPr="0040621A">
              <w:rPr>
                <w:rFonts w:cs="Arial"/>
                <w:sz w:val="18"/>
                <w:szCs w:val="18"/>
              </w:rPr>
              <w:t xml:space="preserve"> </w:t>
            </w:r>
            <w:r w:rsidR="0090351C">
              <w:rPr>
                <w:rFonts w:cs="Arial"/>
                <w:noProof/>
                <w:sz w:val="18"/>
                <w:szCs w:val="18"/>
              </w:rPr>
              <w:t>Závodní 353/88</w:t>
            </w:r>
            <w:r w:rsidRPr="0040621A">
              <w:rPr>
                <w:rFonts w:cs="Arial"/>
                <w:sz w:val="18"/>
                <w:szCs w:val="18"/>
              </w:rPr>
              <w:t xml:space="preserve">, </w:t>
            </w:r>
            <w:r w:rsidR="0090351C">
              <w:rPr>
                <w:rFonts w:cs="Arial"/>
                <w:sz w:val="18"/>
                <w:szCs w:val="18"/>
              </w:rPr>
              <w:t xml:space="preserve">360 06 Karlovy Vary, </w:t>
            </w:r>
            <w:r w:rsidRPr="0040621A">
              <w:rPr>
                <w:rFonts w:cs="Arial"/>
                <w:sz w:val="18"/>
                <w:szCs w:val="18"/>
              </w:rPr>
              <w:t xml:space="preserve">IČO: </w:t>
            </w:r>
            <w:r w:rsidR="0090351C">
              <w:rPr>
                <w:rFonts w:cs="Arial"/>
                <w:noProof/>
                <w:sz w:val="18"/>
                <w:szCs w:val="18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 xml:space="preserve">, DIČ: </w:t>
            </w:r>
            <w:r w:rsidR="00396EC7" w:rsidRPr="00B51467">
              <w:rPr>
                <w:rFonts w:cs="Arial"/>
                <w:noProof/>
                <w:sz w:val="18"/>
                <w:szCs w:val="18"/>
              </w:rPr>
              <w:t>CZ</w:t>
            </w:r>
            <w:r w:rsidR="0090351C">
              <w:rPr>
                <w:rFonts w:cs="Arial"/>
                <w:noProof/>
                <w:sz w:val="18"/>
                <w:szCs w:val="18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>, zastoupen</w:t>
            </w:r>
            <w:r w:rsidR="003B3DE2">
              <w:rPr>
                <w:rFonts w:cs="Arial"/>
                <w:sz w:val="18"/>
                <w:szCs w:val="18"/>
              </w:rPr>
              <w:t>ý</w:t>
            </w:r>
            <w:r w:rsidR="00404DDB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396EC7" w:rsidRPr="00B51467">
              <w:rPr>
                <w:rFonts w:cs="Arial"/>
                <w:noProof/>
                <w:sz w:val="18"/>
                <w:szCs w:val="18"/>
              </w:rPr>
              <w:t xml:space="preserve">Ing. </w:t>
            </w:r>
            <w:r w:rsidR="00143C5E">
              <w:rPr>
                <w:rFonts w:cs="Arial"/>
                <w:noProof/>
                <w:sz w:val="18"/>
                <w:szCs w:val="18"/>
              </w:rPr>
              <w:t>Karlem Jakobcem, členem Rady Karlovarského kraje</w:t>
            </w:r>
            <w:r w:rsidRPr="0040621A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:rsidR="00FD6047" w:rsidRPr="008A6B54" w:rsidRDefault="0040621A" w:rsidP="00673BD2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dále 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pro účely této smlouvy jen: „</w:t>
            </w:r>
            <w:r w:rsidR="00FD6047" w:rsidRPr="008A6B54">
              <w:rPr>
                <w:rFonts w:eastAsia="Calibri" w:cs="Arial"/>
                <w:b/>
                <w:sz w:val="18"/>
                <w:szCs w:val="18"/>
              </w:rPr>
              <w:t>Účastník obchodování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:rsidR="00FD6047" w:rsidRPr="008A6B54" w:rsidRDefault="00FD6047" w:rsidP="00673BD2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:rsidR="00FD6047" w:rsidRPr="008A6B54" w:rsidRDefault="00FD6047" w:rsidP="00673BD2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(Energetická burza a Účastník obchodování dále společně jen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8A6B54">
              <w:rPr>
                <w:rFonts w:eastAsia="Calibri" w:cs="Arial"/>
                <w:sz w:val="18"/>
                <w:szCs w:val="18"/>
              </w:rPr>
              <w:t>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Smluvní strany</w:t>
            </w:r>
            <w:r w:rsidRPr="008A6B54">
              <w:rPr>
                <w:rFonts w:eastAsia="Calibri" w:cs="Arial"/>
                <w:sz w:val="18"/>
                <w:szCs w:val="18"/>
              </w:rPr>
              <w:t>“)</w:t>
            </w:r>
          </w:p>
        </w:tc>
      </w:tr>
    </w:tbl>
    <w:p w:rsidR="00FD6047" w:rsidRPr="008A6B54" w:rsidRDefault="00FD6047" w:rsidP="001553E0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B. Smluvní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D6047" w:rsidRPr="008A6B54" w:rsidTr="00673BD2">
        <w:trPr>
          <w:trHeight w:val="409"/>
        </w:trPr>
        <w:tc>
          <w:tcPr>
            <w:tcW w:w="9828" w:type="dxa"/>
            <w:shd w:val="clear" w:color="auto" w:fill="auto"/>
          </w:tcPr>
          <w:p w:rsidR="003B177D" w:rsidRDefault="003B177D" w:rsidP="003B177D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A76683">
              <w:rPr>
                <w:rFonts w:eastAsia="Calibri" w:cs="Arial"/>
                <w:sz w:val="18"/>
                <w:szCs w:val="18"/>
              </w:rPr>
              <w:t>1</w:t>
            </w:r>
            <w:r>
              <w:rPr>
                <w:rFonts w:eastAsia="Calibri" w:cs="Arial"/>
                <w:sz w:val="18"/>
                <w:szCs w:val="18"/>
              </w:rPr>
              <w:t>.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sz w:val="18"/>
                <w:szCs w:val="18"/>
              </w:rPr>
              <w:tab/>
            </w:r>
            <w:r>
              <w:rPr>
                <w:rFonts w:eastAsia="Calibri" w:cs="Arial"/>
                <w:sz w:val="18"/>
                <w:szCs w:val="18"/>
              </w:rPr>
              <w:t xml:space="preserve">Smluvní strany uzavřely dne </w:t>
            </w:r>
            <w:r w:rsidR="00143C5E">
              <w:rPr>
                <w:rFonts w:eastAsia="Calibri" w:cs="Arial"/>
                <w:sz w:val="18"/>
                <w:szCs w:val="18"/>
              </w:rPr>
              <w:t>2</w:t>
            </w:r>
            <w:r>
              <w:rPr>
                <w:rFonts w:eastAsia="Calibri" w:cs="Arial"/>
                <w:sz w:val="18"/>
                <w:szCs w:val="18"/>
              </w:rPr>
              <w:t xml:space="preserve">. </w:t>
            </w:r>
            <w:r w:rsidR="00143C5E">
              <w:rPr>
                <w:rFonts w:eastAsia="Calibri" w:cs="Arial"/>
                <w:sz w:val="18"/>
                <w:szCs w:val="18"/>
              </w:rPr>
              <w:t>10</w:t>
            </w:r>
            <w:r>
              <w:rPr>
                <w:rFonts w:eastAsia="Calibri" w:cs="Arial"/>
                <w:sz w:val="18"/>
                <w:szCs w:val="18"/>
              </w:rPr>
              <w:t>. 201</w:t>
            </w:r>
            <w:r w:rsidR="00143C5E">
              <w:rPr>
                <w:rFonts w:eastAsia="Calibri" w:cs="Arial"/>
                <w:sz w:val="18"/>
                <w:szCs w:val="18"/>
              </w:rPr>
              <w:t>7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A76683">
              <w:rPr>
                <w:rFonts w:eastAsia="Calibri" w:cs="Arial"/>
                <w:sz w:val="18"/>
                <w:szCs w:val="18"/>
              </w:rPr>
              <w:t xml:space="preserve">smlouvu o vzniku oprávnění k uzavírání obchodů </w:t>
            </w:r>
            <w:r w:rsidRPr="00A76683">
              <w:rPr>
                <w:rFonts w:eastAsia="Calibri" w:cs="Arial"/>
                <w:sz w:val="18"/>
                <w:szCs w:val="18"/>
              </w:rPr>
              <w:br/>
              <w:t xml:space="preserve">na trhu PXE pro konečné zákazníky – odběratel </w:t>
            </w:r>
            <w:r>
              <w:rPr>
                <w:rFonts w:eastAsia="Calibri" w:cs="Arial"/>
                <w:sz w:val="18"/>
                <w:szCs w:val="18"/>
              </w:rPr>
              <w:t>(dále jen „</w:t>
            </w:r>
            <w:r w:rsidRPr="00A76683">
              <w:rPr>
                <w:rFonts w:eastAsia="Calibri" w:cs="Arial"/>
                <w:b/>
                <w:sz w:val="18"/>
                <w:szCs w:val="18"/>
              </w:rPr>
              <w:t>Smlouva</w:t>
            </w:r>
            <w:r>
              <w:rPr>
                <w:rFonts w:eastAsia="Calibri" w:cs="Arial"/>
                <w:sz w:val="18"/>
                <w:szCs w:val="18"/>
              </w:rPr>
              <w:t xml:space="preserve">“). </w:t>
            </w:r>
          </w:p>
          <w:p w:rsidR="00FD6047" w:rsidRPr="00A76683" w:rsidRDefault="003B177D" w:rsidP="003B3DE2">
            <w:pPr>
              <w:spacing w:before="20" w:after="20"/>
              <w:ind w:left="284" w:hanging="284"/>
              <w:jc w:val="both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2.</w:t>
            </w:r>
            <w:r>
              <w:rPr>
                <w:rFonts w:eastAsia="Calibri" w:cs="Arial"/>
                <w:sz w:val="18"/>
                <w:szCs w:val="18"/>
              </w:rPr>
              <w:tab/>
              <w:t xml:space="preserve">Smluvní strany tímto </w:t>
            </w:r>
            <w:r w:rsidR="003B3DE2">
              <w:rPr>
                <w:rFonts w:eastAsia="Calibri" w:cs="Arial"/>
                <w:sz w:val="18"/>
                <w:szCs w:val="18"/>
              </w:rPr>
              <w:t xml:space="preserve">nahrazují </w:t>
            </w:r>
            <w:r>
              <w:rPr>
                <w:rFonts w:eastAsia="Calibri" w:cs="Arial"/>
                <w:sz w:val="18"/>
                <w:szCs w:val="18"/>
              </w:rPr>
              <w:t xml:space="preserve">přílohu č. 1 </w:t>
            </w:r>
            <w:r w:rsidR="001A3F98">
              <w:rPr>
                <w:rFonts w:eastAsia="Calibri" w:cs="Arial"/>
                <w:sz w:val="18"/>
                <w:szCs w:val="18"/>
              </w:rPr>
              <w:t xml:space="preserve">Smlouvy </w:t>
            </w:r>
            <w:r>
              <w:rPr>
                <w:rFonts w:eastAsia="Calibri" w:cs="Arial"/>
                <w:sz w:val="18"/>
                <w:szCs w:val="18"/>
              </w:rPr>
              <w:t xml:space="preserve">(Seznam Sdružených Odběratelů), </w:t>
            </w:r>
            <w:r w:rsidR="003B3DE2">
              <w:rPr>
                <w:rFonts w:eastAsia="Calibri" w:cs="Arial"/>
                <w:sz w:val="18"/>
                <w:szCs w:val="18"/>
              </w:rPr>
              <w:t xml:space="preserve">novou přílohou, která je </w:t>
            </w:r>
            <w:r>
              <w:rPr>
                <w:rFonts w:eastAsia="Calibri" w:cs="Arial"/>
                <w:sz w:val="18"/>
                <w:szCs w:val="18"/>
              </w:rPr>
              <w:t>připojen</w:t>
            </w:r>
            <w:r w:rsidR="003B3DE2">
              <w:rPr>
                <w:rFonts w:eastAsia="Calibri" w:cs="Arial"/>
                <w:sz w:val="18"/>
                <w:szCs w:val="18"/>
              </w:rPr>
              <w:t>a</w:t>
            </w:r>
            <w:r>
              <w:rPr>
                <w:rFonts w:eastAsia="Calibri" w:cs="Arial"/>
                <w:sz w:val="18"/>
                <w:szCs w:val="18"/>
              </w:rPr>
              <w:t xml:space="preserve"> k tomuto dodatku.</w:t>
            </w:r>
          </w:p>
        </w:tc>
      </w:tr>
    </w:tbl>
    <w:p w:rsidR="00FD6047" w:rsidRPr="008A6B54" w:rsidRDefault="00A76683" w:rsidP="001553E0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</w:t>
      </w:r>
      <w:r w:rsidR="00FD6047" w:rsidRPr="008A6B54">
        <w:rPr>
          <w:rFonts w:cs="Arial"/>
          <w:b/>
          <w:sz w:val="18"/>
          <w:szCs w:val="18"/>
        </w:rPr>
        <w:t>. Ostatní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D6047" w:rsidRPr="008A6B54" w:rsidTr="00673BD2">
        <w:trPr>
          <w:trHeight w:val="409"/>
        </w:trPr>
        <w:tc>
          <w:tcPr>
            <w:tcW w:w="9828" w:type="dxa"/>
            <w:shd w:val="clear" w:color="auto" w:fill="auto"/>
          </w:tcPr>
          <w:p w:rsidR="000A3F02" w:rsidRPr="008A6B54" w:rsidRDefault="00A76683" w:rsidP="00000469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1. </w:t>
            </w:r>
            <w:r>
              <w:rPr>
                <w:rFonts w:eastAsia="Calibri" w:cs="Arial"/>
                <w:sz w:val="18"/>
                <w:szCs w:val="18"/>
              </w:rPr>
              <w:tab/>
              <w:t>Tento dodatek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nabývá účinnosti</w:t>
            </w:r>
            <w:r w:rsidR="000A6547" w:rsidRPr="008A6B54">
              <w:rPr>
                <w:rFonts w:eastAsia="Calibri" w:cs="Arial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 xml:space="preserve">dnem jeho uzavření </w:t>
            </w:r>
          </w:p>
          <w:p w:rsidR="00FD6047" w:rsidRPr="008A6B54" w:rsidRDefault="00000469" w:rsidP="004D566D">
            <w:pPr>
              <w:spacing w:before="20" w:after="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000469">
              <w:rPr>
                <w:rFonts w:eastAsia="Calibri" w:cs="Arial"/>
                <w:sz w:val="18"/>
                <w:szCs w:val="18"/>
              </w:rPr>
              <w:t>2.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sz w:val="18"/>
                <w:szCs w:val="18"/>
              </w:rPr>
              <w:tab/>
            </w:r>
            <w:r w:rsidR="004D566D">
              <w:rPr>
                <w:rFonts w:eastAsia="Calibri" w:cs="Arial"/>
                <w:sz w:val="18"/>
                <w:szCs w:val="18"/>
              </w:rPr>
              <w:t>Tento dodatek</w:t>
            </w:r>
            <w:r w:rsidR="00FD6047" w:rsidRPr="008A6B54">
              <w:rPr>
                <w:rFonts w:eastAsia="Calibri" w:cs="Arial"/>
                <w:sz w:val="18"/>
                <w:szCs w:val="18"/>
              </w:rPr>
              <w:t xml:space="preserve"> je vyhotoven ve dvou stejnopisech, z nichž každá Smluvní strana obdrží po jednom vyhotovení.</w:t>
            </w:r>
          </w:p>
        </w:tc>
      </w:tr>
    </w:tbl>
    <w:p w:rsidR="00FD6047" w:rsidRDefault="00FD6047" w:rsidP="00673351">
      <w:pPr>
        <w:jc w:val="both"/>
        <w:rPr>
          <w:rFonts w:cs="Arial"/>
          <w:b/>
          <w:sz w:val="18"/>
          <w:szCs w:val="18"/>
        </w:rPr>
      </w:pPr>
    </w:p>
    <w:p w:rsidR="00000469" w:rsidRPr="008A6B54" w:rsidRDefault="00000469" w:rsidP="00673351">
      <w:pPr>
        <w:jc w:val="both"/>
        <w:rPr>
          <w:rFonts w:cs="Arial"/>
          <w:b/>
          <w:sz w:val="18"/>
          <w:szCs w:val="18"/>
        </w:rPr>
      </w:pPr>
    </w:p>
    <w:p w:rsidR="00BF1CC9" w:rsidRPr="008A6B54" w:rsidRDefault="00BF1CC9" w:rsidP="00673351">
      <w:pPr>
        <w:jc w:val="both"/>
        <w:rPr>
          <w:rFonts w:cs="Arial"/>
          <w:sz w:val="18"/>
          <w:szCs w:val="1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428"/>
        <w:gridCol w:w="5461"/>
      </w:tblGrid>
      <w:tr w:rsidR="00FD6047" w:rsidRPr="008A6B54" w:rsidTr="00B171E9">
        <w:trPr>
          <w:trHeight w:val="300"/>
        </w:trPr>
        <w:tc>
          <w:tcPr>
            <w:tcW w:w="4428" w:type="dxa"/>
          </w:tcPr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V</w:t>
            </w:r>
            <w:r w:rsidR="00143C5E">
              <w:rPr>
                <w:rFonts w:cs="Arial"/>
                <w:sz w:val="18"/>
                <w:szCs w:val="18"/>
              </w:rPr>
              <w:t> Karlových Varech</w:t>
            </w:r>
            <w:r w:rsidRPr="008A6B54">
              <w:rPr>
                <w:rFonts w:cs="Arial"/>
                <w:sz w:val="18"/>
                <w:szCs w:val="18"/>
              </w:rPr>
              <w:t xml:space="preserve"> dne </w:t>
            </w:r>
            <w:r w:rsidR="00D0666C">
              <w:rPr>
                <w:rFonts w:cs="Arial"/>
                <w:sz w:val="18"/>
                <w:szCs w:val="18"/>
              </w:rPr>
              <w:t>................................</w:t>
            </w:r>
            <w:r w:rsidRPr="008A6B54">
              <w:rPr>
                <w:rFonts w:cs="Arial"/>
                <w:sz w:val="18"/>
                <w:szCs w:val="18"/>
              </w:rPr>
              <w:tab/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A4A40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</w:t>
            </w:r>
            <w:r w:rsidR="00FD6047" w:rsidRPr="008A6B54">
              <w:rPr>
                <w:rFonts w:cs="Arial"/>
                <w:sz w:val="18"/>
                <w:szCs w:val="18"/>
              </w:rPr>
              <w:t>a Účastníka obchodování: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E2AE2" w:rsidRDefault="00FE2AE2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000469" w:rsidRPr="008A6B54" w:rsidRDefault="00000469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</w:t>
            </w:r>
            <w:r w:rsidR="00EC41D7" w:rsidRPr="008A6B54">
              <w:rPr>
                <w:rFonts w:cs="Arial"/>
                <w:sz w:val="18"/>
                <w:szCs w:val="18"/>
              </w:rPr>
              <w:t>_________________________</w:t>
            </w:r>
          </w:p>
          <w:p w:rsidR="00FD6047" w:rsidRPr="008A6B54" w:rsidRDefault="00EC41D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</w:t>
            </w:r>
            <w:r w:rsidR="00000469">
              <w:rPr>
                <w:rFonts w:cs="Arial"/>
                <w:sz w:val="18"/>
                <w:szCs w:val="18"/>
              </w:rPr>
              <w:t xml:space="preserve"> </w:t>
            </w:r>
            <w:r w:rsidR="00143C5E">
              <w:rPr>
                <w:rFonts w:cs="Arial"/>
                <w:noProof/>
                <w:sz w:val="18"/>
                <w:szCs w:val="18"/>
              </w:rPr>
              <w:t>Ing. Karel Jakobec</w:t>
            </w:r>
          </w:p>
          <w:p w:rsidR="008A6B54" w:rsidRPr="008A6B54" w:rsidRDefault="00FD6047" w:rsidP="00EC41D7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Funkce: </w:t>
            </w:r>
            <w:r w:rsidR="00143C5E">
              <w:rPr>
                <w:rFonts w:cs="Arial"/>
                <w:sz w:val="18"/>
                <w:szCs w:val="18"/>
              </w:rPr>
              <w:t>člen Rady Karlovarského kraje</w:t>
            </w:r>
          </w:p>
          <w:p w:rsidR="008A6B54" w:rsidRPr="008A6B54" w:rsidRDefault="008A6B54" w:rsidP="00EC41D7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61" w:type="dxa"/>
            <w:tcMar>
              <w:left w:w="227" w:type="dxa"/>
            </w:tcMar>
          </w:tcPr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V Praze dne </w:t>
            </w:r>
            <w:r w:rsidR="00D0666C">
              <w:rPr>
                <w:rFonts w:cs="Arial"/>
                <w:sz w:val="18"/>
                <w:szCs w:val="18"/>
              </w:rPr>
              <w:t>................................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143C5E" w:rsidRDefault="00143C5E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A4A40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</w:t>
            </w:r>
            <w:r w:rsidR="00FD6047" w:rsidRPr="008A6B54">
              <w:rPr>
                <w:rFonts w:cs="Arial"/>
                <w:sz w:val="18"/>
                <w:szCs w:val="18"/>
              </w:rPr>
              <w:t xml:space="preserve">a </w:t>
            </w:r>
            <w:r w:rsidR="0034227C">
              <w:rPr>
                <w:rFonts w:cs="Arial"/>
                <w:sz w:val="18"/>
                <w:szCs w:val="18"/>
              </w:rPr>
              <w:t>Energetickou burzu</w:t>
            </w:r>
            <w:r w:rsidR="00FD6047" w:rsidRPr="008A6B54">
              <w:rPr>
                <w:rFonts w:cs="Arial"/>
                <w:sz w:val="18"/>
                <w:szCs w:val="18"/>
              </w:rPr>
              <w:t>:</w:t>
            </w:r>
          </w:p>
          <w:p w:rsidR="00FD6047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000469" w:rsidRPr="008A6B54" w:rsidRDefault="00000469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E2AE2" w:rsidRPr="008A6B54" w:rsidRDefault="00FE2AE2" w:rsidP="001129DB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 David Kučera</w:t>
            </w:r>
          </w:p>
          <w:p w:rsidR="00FD6047" w:rsidRPr="008A6B54" w:rsidRDefault="00FD6047" w:rsidP="001129DB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Funkce: generální sekretář</w:t>
            </w:r>
          </w:p>
        </w:tc>
      </w:tr>
    </w:tbl>
    <w:p w:rsidR="008F5547" w:rsidRPr="008F5547" w:rsidRDefault="008F5547" w:rsidP="008F5547">
      <w:pPr>
        <w:rPr>
          <w:rFonts w:cs="Arial"/>
          <w:sz w:val="18"/>
          <w:szCs w:val="18"/>
        </w:rPr>
      </w:pPr>
    </w:p>
    <w:p w:rsidR="00EB5CD3" w:rsidRDefault="00EB5CD3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Default="004260E7" w:rsidP="004260E7">
      <w:pPr>
        <w:tabs>
          <w:tab w:val="left" w:pos="709"/>
          <w:tab w:val="left" w:pos="5670"/>
          <w:tab w:val="left" w:pos="6379"/>
        </w:tabs>
        <w:jc w:val="center"/>
        <w:rPr>
          <w:rFonts w:cs="Arial"/>
          <w:b/>
          <w:caps/>
          <w:sz w:val="18"/>
          <w:szCs w:val="18"/>
        </w:rPr>
        <w:sectPr w:rsidR="004260E7" w:rsidSect="008F5547">
          <w:footerReference w:type="default" r:id="rId8"/>
          <w:pgSz w:w="11906" w:h="16838" w:code="9"/>
          <w:pgMar w:top="1440" w:right="1083" w:bottom="1440" w:left="1083" w:header="709" w:footer="709" w:gutter="0"/>
          <w:cols w:space="848"/>
          <w:docGrid w:linePitch="360"/>
        </w:sectPr>
      </w:pPr>
    </w:p>
    <w:p w:rsidR="004260E7" w:rsidRDefault="0001786C" w:rsidP="004260E7">
      <w:pPr>
        <w:tabs>
          <w:tab w:val="left" w:pos="709"/>
          <w:tab w:val="left" w:pos="5670"/>
          <w:tab w:val="left" w:pos="6379"/>
        </w:tabs>
        <w:jc w:val="right"/>
        <w:rPr>
          <w:rFonts w:cs="Arial"/>
          <w:b/>
          <w:caps/>
          <w:sz w:val="18"/>
          <w:szCs w:val="18"/>
        </w:rPr>
      </w:pPr>
      <w:r>
        <w:rPr>
          <w:rFonts w:cs="Arial"/>
          <w:b/>
          <w:caps/>
          <w:sz w:val="18"/>
          <w:szCs w:val="18"/>
        </w:rPr>
        <w:lastRenderedPageBreak/>
        <w:t>Příloha dodatku č. 3</w:t>
      </w:r>
    </w:p>
    <w:p w:rsidR="0083485B" w:rsidRPr="008A6B54" w:rsidRDefault="0083485B" w:rsidP="0083485B">
      <w:pPr>
        <w:tabs>
          <w:tab w:val="left" w:pos="709"/>
          <w:tab w:val="left" w:pos="5670"/>
          <w:tab w:val="left" w:pos="6379"/>
        </w:tabs>
        <w:jc w:val="center"/>
        <w:rPr>
          <w:rFonts w:cs="Arial"/>
          <w:b/>
          <w:caps/>
          <w:sz w:val="18"/>
          <w:szCs w:val="18"/>
        </w:rPr>
      </w:pPr>
      <w:r w:rsidRPr="008A6B54">
        <w:rPr>
          <w:rFonts w:cs="Arial"/>
          <w:b/>
          <w:caps/>
          <w:sz w:val="18"/>
          <w:szCs w:val="18"/>
        </w:rPr>
        <w:t xml:space="preserve">Příloha smlouvy o vzNiku oprávnění k uzavírání obchodů </w:t>
      </w:r>
      <w:r w:rsidRPr="008A6B54">
        <w:rPr>
          <w:rFonts w:cs="Arial"/>
          <w:b/>
          <w:caps/>
          <w:sz w:val="18"/>
          <w:szCs w:val="18"/>
        </w:rPr>
        <w:br/>
        <w:t>na trhu PXE pro konečné zákazníky – odběratel</w:t>
      </w:r>
    </w:p>
    <w:p w:rsidR="0083485B" w:rsidRPr="008A6B54" w:rsidRDefault="0083485B" w:rsidP="0083485B">
      <w:pPr>
        <w:tabs>
          <w:tab w:val="left" w:pos="709"/>
          <w:tab w:val="left" w:pos="5670"/>
          <w:tab w:val="left" w:pos="6379"/>
        </w:tabs>
        <w:jc w:val="center"/>
        <w:rPr>
          <w:rFonts w:cs="Arial"/>
          <w:b/>
          <w:caps/>
          <w:sz w:val="18"/>
          <w:szCs w:val="18"/>
        </w:rPr>
      </w:pPr>
    </w:p>
    <w:p w:rsidR="0083485B" w:rsidRDefault="0083485B" w:rsidP="0083485B">
      <w:pPr>
        <w:tabs>
          <w:tab w:val="left" w:pos="709"/>
          <w:tab w:val="left" w:pos="5670"/>
          <w:tab w:val="left" w:pos="6379"/>
        </w:tabs>
        <w:jc w:val="center"/>
        <w:rPr>
          <w:rFonts w:cs="Arial"/>
          <w:i/>
          <w:caps/>
          <w:sz w:val="18"/>
          <w:szCs w:val="18"/>
        </w:rPr>
      </w:pPr>
      <w:r w:rsidRPr="008A6B54">
        <w:rPr>
          <w:rFonts w:cs="Arial"/>
          <w:i/>
          <w:caps/>
          <w:sz w:val="18"/>
          <w:szCs w:val="18"/>
        </w:rPr>
        <w:t>Seznam SDRUŽENÝCH odběratelů</w:t>
      </w:r>
    </w:p>
    <w:p w:rsidR="0083485B" w:rsidRPr="008A6B54" w:rsidRDefault="0083485B" w:rsidP="0083485B">
      <w:pPr>
        <w:tabs>
          <w:tab w:val="left" w:pos="709"/>
          <w:tab w:val="left" w:pos="5670"/>
          <w:tab w:val="left" w:pos="6379"/>
        </w:tabs>
        <w:jc w:val="center"/>
        <w:rPr>
          <w:rFonts w:cs="Arial"/>
          <w:i/>
          <w:iCs/>
          <w:sz w:val="18"/>
          <w:szCs w:val="18"/>
        </w:rPr>
      </w:pPr>
    </w:p>
    <w:p w:rsidR="004260E7" w:rsidRDefault="004260E7" w:rsidP="008F5547">
      <w:pPr>
        <w:rPr>
          <w:rFonts w:cs="Arial"/>
          <w:sz w:val="18"/>
          <w:szCs w:val="18"/>
        </w:rPr>
      </w:pPr>
    </w:p>
    <w:p w:rsidR="004260E7" w:rsidRPr="008F5547" w:rsidRDefault="004260E7" w:rsidP="008F5547">
      <w:pPr>
        <w:rPr>
          <w:rFonts w:cs="Arial"/>
          <w:sz w:val="18"/>
          <w:szCs w:val="18"/>
        </w:rPr>
      </w:pPr>
    </w:p>
    <w:sectPr w:rsidR="004260E7" w:rsidRPr="008F5547" w:rsidSect="0083485B">
      <w:pgSz w:w="16838" w:h="11906" w:orient="landscape" w:code="9"/>
      <w:pgMar w:top="1083" w:right="1134" w:bottom="1083" w:left="1134" w:header="709" w:footer="709" w:gutter="0"/>
      <w:cols w:space="8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65" w:rsidRDefault="00C80C65" w:rsidP="00FD6047">
      <w:r>
        <w:separator/>
      </w:r>
    </w:p>
  </w:endnote>
  <w:endnote w:type="continuationSeparator" w:id="0">
    <w:p w:rsidR="00C80C65" w:rsidRDefault="00C80C65" w:rsidP="00FD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756120"/>
      <w:docPartObj>
        <w:docPartGallery w:val="Page Numbers (Bottom of Page)"/>
        <w:docPartUnique/>
      </w:docPartObj>
    </w:sdtPr>
    <w:sdtEndPr/>
    <w:sdtContent>
      <w:p w:rsidR="004260E7" w:rsidRDefault="004260E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5E2">
          <w:rPr>
            <w:noProof/>
          </w:rPr>
          <w:t>1</w:t>
        </w:r>
        <w:r>
          <w:fldChar w:fldCharType="end"/>
        </w:r>
      </w:p>
    </w:sdtContent>
  </w:sdt>
  <w:p w:rsidR="00A76683" w:rsidRDefault="00A76683" w:rsidP="00636A38">
    <w:pPr>
      <w:pStyle w:val="Zpat"/>
      <w:tabs>
        <w:tab w:val="clear" w:pos="453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65" w:rsidRDefault="00C80C65" w:rsidP="00FD6047">
      <w:r>
        <w:separator/>
      </w:r>
    </w:p>
  </w:footnote>
  <w:footnote w:type="continuationSeparator" w:id="0">
    <w:p w:rsidR="00C80C65" w:rsidRDefault="00C80C65" w:rsidP="00FD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50E"/>
    <w:multiLevelType w:val="hybridMultilevel"/>
    <w:tmpl w:val="CA629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228C9"/>
    <w:multiLevelType w:val="hybridMultilevel"/>
    <w:tmpl w:val="C318FD5A"/>
    <w:lvl w:ilvl="0" w:tplc="823472F6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B2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E3C7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C6D14"/>
    <w:multiLevelType w:val="hybridMultilevel"/>
    <w:tmpl w:val="88B06AC6"/>
    <w:lvl w:ilvl="0" w:tplc="3D683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F72A6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55633"/>
    <w:multiLevelType w:val="hybridMultilevel"/>
    <w:tmpl w:val="1EA6104E"/>
    <w:lvl w:ilvl="0" w:tplc="A112C27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47D22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061E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F2AD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8262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11194"/>
    <w:multiLevelType w:val="hybridMultilevel"/>
    <w:tmpl w:val="0654212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12E80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D6CD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E819AF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4B3F33"/>
    <w:multiLevelType w:val="multilevel"/>
    <w:tmpl w:val="1DF0E32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545CD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A5CA3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4308B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4214F7"/>
    <w:multiLevelType w:val="multilevel"/>
    <w:tmpl w:val="22DA5790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732B9"/>
    <w:multiLevelType w:val="multilevel"/>
    <w:tmpl w:val="A1D0246E"/>
    <w:lvl w:ilvl="0">
      <w:start w:val="1"/>
      <w:numFmt w:val="upperRoman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/>
        <w:sz w:val="20"/>
      </w:rPr>
    </w:lvl>
    <w:lvl w:ilvl="1">
      <w:start w:val="1"/>
      <w:numFmt w:val="upperLetter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1" w15:restartNumberingAfterBreak="0">
    <w:nsid w:val="7E2A5457"/>
    <w:multiLevelType w:val="multilevel"/>
    <w:tmpl w:val="7436DB78"/>
    <w:lvl w:ilvl="0">
      <w:start w:val="1"/>
      <w:numFmt w:val="decimal"/>
      <w:lvlText w:val="(%1)"/>
      <w:lvlJc w:val="left"/>
      <w:pPr>
        <w:tabs>
          <w:tab w:val="num" w:pos="391"/>
        </w:tabs>
        <w:ind w:left="391" w:hanging="391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51"/>
        </w:tabs>
        <w:ind w:left="714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11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3"/>
  </w:num>
  <w:num w:numId="8">
    <w:abstractNumId w:val="13"/>
  </w:num>
  <w:num w:numId="9">
    <w:abstractNumId w:val="19"/>
  </w:num>
  <w:num w:numId="10">
    <w:abstractNumId w:val="9"/>
  </w:num>
  <w:num w:numId="11">
    <w:abstractNumId w:val="21"/>
  </w:num>
  <w:num w:numId="12">
    <w:abstractNumId w:val="12"/>
  </w:num>
  <w:num w:numId="13">
    <w:abstractNumId w:val="10"/>
  </w:num>
  <w:num w:numId="14">
    <w:abstractNumId w:val="17"/>
  </w:num>
  <w:num w:numId="15">
    <w:abstractNumId w:val="2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11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0"/>
  </w:num>
  <w:num w:numId="55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A5"/>
    <w:rsid w:val="00000469"/>
    <w:rsid w:val="000011CB"/>
    <w:rsid w:val="00002E38"/>
    <w:rsid w:val="00006232"/>
    <w:rsid w:val="000075F3"/>
    <w:rsid w:val="0001450B"/>
    <w:rsid w:val="00015062"/>
    <w:rsid w:val="000175B1"/>
    <w:rsid w:val="0001786C"/>
    <w:rsid w:val="0002073F"/>
    <w:rsid w:val="00020C51"/>
    <w:rsid w:val="00022AB8"/>
    <w:rsid w:val="00025761"/>
    <w:rsid w:val="000307E8"/>
    <w:rsid w:val="0003189D"/>
    <w:rsid w:val="00033DF6"/>
    <w:rsid w:val="00034CBC"/>
    <w:rsid w:val="00042F0B"/>
    <w:rsid w:val="0004656B"/>
    <w:rsid w:val="000467F6"/>
    <w:rsid w:val="000505FA"/>
    <w:rsid w:val="000515F6"/>
    <w:rsid w:val="000524ED"/>
    <w:rsid w:val="000538FC"/>
    <w:rsid w:val="00060A48"/>
    <w:rsid w:val="000651E7"/>
    <w:rsid w:val="0006586E"/>
    <w:rsid w:val="00066372"/>
    <w:rsid w:val="000664BD"/>
    <w:rsid w:val="0006686A"/>
    <w:rsid w:val="000717D3"/>
    <w:rsid w:val="000756A2"/>
    <w:rsid w:val="00083A77"/>
    <w:rsid w:val="00085BDC"/>
    <w:rsid w:val="0009148E"/>
    <w:rsid w:val="00095C0F"/>
    <w:rsid w:val="000A02C2"/>
    <w:rsid w:val="000A0532"/>
    <w:rsid w:val="000A3F02"/>
    <w:rsid w:val="000A4306"/>
    <w:rsid w:val="000A4F65"/>
    <w:rsid w:val="000A6547"/>
    <w:rsid w:val="000A6970"/>
    <w:rsid w:val="000C2809"/>
    <w:rsid w:val="000C5BD4"/>
    <w:rsid w:val="000D00EC"/>
    <w:rsid w:val="000E0387"/>
    <w:rsid w:val="000E30F2"/>
    <w:rsid w:val="000E5525"/>
    <w:rsid w:val="000E7F85"/>
    <w:rsid w:val="000F1A70"/>
    <w:rsid w:val="000F3ACB"/>
    <w:rsid w:val="000F4C95"/>
    <w:rsid w:val="00103505"/>
    <w:rsid w:val="00106C8A"/>
    <w:rsid w:val="001076A5"/>
    <w:rsid w:val="0011201D"/>
    <w:rsid w:val="001129DB"/>
    <w:rsid w:val="00112CB3"/>
    <w:rsid w:val="00122252"/>
    <w:rsid w:val="00124C3B"/>
    <w:rsid w:val="001334B8"/>
    <w:rsid w:val="00135E8B"/>
    <w:rsid w:val="00143C5E"/>
    <w:rsid w:val="00145AC9"/>
    <w:rsid w:val="00146A03"/>
    <w:rsid w:val="00151BA1"/>
    <w:rsid w:val="00152ABB"/>
    <w:rsid w:val="00152E8A"/>
    <w:rsid w:val="001553E0"/>
    <w:rsid w:val="00155B79"/>
    <w:rsid w:val="001672CF"/>
    <w:rsid w:val="0017773E"/>
    <w:rsid w:val="00180F84"/>
    <w:rsid w:val="00185A4C"/>
    <w:rsid w:val="001A1E55"/>
    <w:rsid w:val="001A3EFE"/>
    <w:rsid w:val="001A3F98"/>
    <w:rsid w:val="001A6D97"/>
    <w:rsid w:val="001A7ABC"/>
    <w:rsid w:val="001B2BA8"/>
    <w:rsid w:val="001B37E2"/>
    <w:rsid w:val="001B642D"/>
    <w:rsid w:val="001C07F2"/>
    <w:rsid w:val="001C21E0"/>
    <w:rsid w:val="001C3712"/>
    <w:rsid w:val="001C44C3"/>
    <w:rsid w:val="001C5DDB"/>
    <w:rsid w:val="001D2796"/>
    <w:rsid w:val="001D2C72"/>
    <w:rsid w:val="001D2CD9"/>
    <w:rsid w:val="001D47F6"/>
    <w:rsid w:val="001D484B"/>
    <w:rsid w:val="001D564D"/>
    <w:rsid w:val="001D65FA"/>
    <w:rsid w:val="001D67FD"/>
    <w:rsid w:val="001E66AF"/>
    <w:rsid w:val="001F1EB8"/>
    <w:rsid w:val="001F6B92"/>
    <w:rsid w:val="00203CA4"/>
    <w:rsid w:val="00207727"/>
    <w:rsid w:val="002102FC"/>
    <w:rsid w:val="002114E0"/>
    <w:rsid w:val="002117F6"/>
    <w:rsid w:val="00211C34"/>
    <w:rsid w:val="00212C15"/>
    <w:rsid w:val="00213B33"/>
    <w:rsid w:val="00221657"/>
    <w:rsid w:val="00221BBD"/>
    <w:rsid w:val="00222A72"/>
    <w:rsid w:val="0022727A"/>
    <w:rsid w:val="002376C5"/>
    <w:rsid w:val="00241239"/>
    <w:rsid w:val="002412FF"/>
    <w:rsid w:val="00244EC6"/>
    <w:rsid w:val="00245431"/>
    <w:rsid w:val="00253A6B"/>
    <w:rsid w:val="002541F6"/>
    <w:rsid w:val="002542EE"/>
    <w:rsid w:val="00254330"/>
    <w:rsid w:val="00254FCA"/>
    <w:rsid w:val="002566B7"/>
    <w:rsid w:val="00256ABD"/>
    <w:rsid w:val="002653BF"/>
    <w:rsid w:val="00270538"/>
    <w:rsid w:val="00271486"/>
    <w:rsid w:val="00275CF3"/>
    <w:rsid w:val="0027770D"/>
    <w:rsid w:val="00281BA2"/>
    <w:rsid w:val="00282220"/>
    <w:rsid w:val="00282EA4"/>
    <w:rsid w:val="002842C8"/>
    <w:rsid w:val="00284E20"/>
    <w:rsid w:val="00286EA7"/>
    <w:rsid w:val="00287C18"/>
    <w:rsid w:val="0029348C"/>
    <w:rsid w:val="002A133E"/>
    <w:rsid w:val="002A3031"/>
    <w:rsid w:val="002A5525"/>
    <w:rsid w:val="002B257E"/>
    <w:rsid w:val="002B26E0"/>
    <w:rsid w:val="002B28DD"/>
    <w:rsid w:val="002B5E8B"/>
    <w:rsid w:val="002C008D"/>
    <w:rsid w:val="002C0684"/>
    <w:rsid w:val="002C5801"/>
    <w:rsid w:val="002C6A07"/>
    <w:rsid w:val="002C721C"/>
    <w:rsid w:val="002D1074"/>
    <w:rsid w:val="002D116C"/>
    <w:rsid w:val="002D6A8F"/>
    <w:rsid w:val="002D6D96"/>
    <w:rsid w:val="002D7657"/>
    <w:rsid w:val="002D7771"/>
    <w:rsid w:val="002E532C"/>
    <w:rsid w:val="002E7543"/>
    <w:rsid w:val="002E7D60"/>
    <w:rsid w:val="002F048D"/>
    <w:rsid w:val="002F0DDC"/>
    <w:rsid w:val="002F10AF"/>
    <w:rsid w:val="002F1A7A"/>
    <w:rsid w:val="002F2FBC"/>
    <w:rsid w:val="002F4203"/>
    <w:rsid w:val="002F4A8C"/>
    <w:rsid w:val="002F4D3C"/>
    <w:rsid w:val="0030242A"/>
    <w:rsid w:val="00303074"/>
    <w:rsid w:val="003045FD"/>
    <w:rsid w:val="00306533"/>
    <w:rsid w:val="003065AB"/>
    <w:rsid w:val="0031168D"/>
    <w:rsid w:val="00311ED9"/>
    <w:rsid w:val="00312E3A"/>
    <w:rsid w:val="003139F1"/>
    <w:rsid w:val="00315696"/>
    <w:rsid w:val="0032270F"/>
    <w:rsid w:val="00326620"/>
    <w:rsid w:val="0033061C"/>
    <w:rsid w:val="00330F04"/>
    <w:rsid w:val="003311C9"/>
    <w:rsid w:val="00335274"/>
    <w:rsid w:val="003375ED"/>
    <w:rsid w:val="00341C73"/>
    <w:rsid w:val="0034227C"/>
    <w:rsid w:val="00345A43"/>
    <w:rsid w:val="00347566"/>
    <w:rsid w:val="00350F83"/>
    <w:rsid w:val="00353F00"/>
    <w:rsid w:val="00356F92"/>
    <w:rsid w:val="003635F9"/>
    <w:rsid w:val="003655C3"/>
    <w:rsid w:val="003669AF"/>
    <w:rsid w:val="00370B34"/>
    <w:rsid w:val="003718BD"/>
    <w:rsid w:val="00371CF9"/>
    <w:rsid w:val="00373489"/>
    <w:rsid w:val="00376A61"/>
    <w:rsid w:val="00377A62"/>
    <w:rsid w:val="003808DA"/>
    <w:rsid w:val="00385D4D"/>
    <w:rsid w:val="003860DB"/>
    <w:rsid w:val="003875A7"/>
    <w:rsid w:val="00390456"/>
    <w:rsid w:val="0039586A"/>
    <w:rsid w:val="00396B28"/>
    <w:rsid w:val="00396EC7"/>
    <w:rsid w:val="003A3BF9"/>
    <w:rsid w:val="003A56A5"/>
    <w:rsid w:val="003A5BF2"/>
    <w:rsid w:val="003B177D"/>
    <w:rsid w:val="003B2B7B"/>
    <w:rsid w:val="003B3DE2"/>
    <w:rsid w:val="003C183D"/>
    <w:rsid w:val="003C31D6"/>
    <w:rsid w:val="003C5120"/>
    <w:rsid w:val="003C5562"/>
    <w:rsid w:val="003C5DFB"/>
    <w:rsid w:val="003C73AD"/>
    <w:rsid w:val="003D0F97"/>
    <w:rsid w:val="003D47E6"/>
    <w:rsid w:val="003D7759"/>
    <w:rsid w:val="003E10A5"/>
    <w:rsid w:val="003E2211"/>
    <w:rsid w:val="003E5CA3"/>
    <w:rsid w:val="003F1690"/>
    <w:rsid w:val="003F3946"/>
    <w:rsid w:val="003F6BB9"/>
    <w:rsid w:val="00400D1E"/>
    <w:rsid w:val="004023A8"/>
    <w:rsid w:val="00404B3C"/>
    <w:rsid w:val="00404DDB"/>
    <w:rsid w:val="0040621A"/>
    <w:rsid w:val="00412F3E"/>
    <w:rsid w:val="00415F4D"/>
    <w:rsid w:val="0041690E"/>
    <w:rsid w:val="0042249D"/>
    <w:rsid w:val="004260E7"/>
    <w:rsid w:val="00433487"/>
    <w:rsid w:val="00436E6A"/>
    <w:rsid w:val="00440CC8"/>
    <w:rsid w:val="004434F0"/>
    <w:rsid w:val="004442FE"/>
    <w:rsid w:val="00451B3C"/>
    <w:rsid w:val="00454F0E"/>
    <w:rsid w:val="00461A18"/>
    <w:rsid w:val="004624E3"/>
    <w:rsid w:val="00463173"/>
    <w:rsid w:val="004652BC"/>
    <w:rsid w:val="004662D4"/>
    <w:rsid w:val="00473370"/>
    <w:rsid w:val="004767D7"/>
    <w:rsid w:val="00477E5F"/>
    <w:rsid w:val="00484E99"/>
    <w:rsid w:val="00487325"/>
    <w:rsid w:val="00487B27"/>
    <w:rsid w:val="00493F1D"/>
    <w:rsid w:val="004947A8"/>
    <w:rsid w:val="0049566E"/>
    <w:rsid w:val="00495780"/>
    <w:rsid w:val="004968EF"/>
    <w:rsid w:val="00496BDC"/>
    <w:rsid w:val="004A1811"/>
    <w:rsid w:val="004A2016"/>
    <w:rsid w:val="004A2134"/>
    <w:rsid w:val="004A5292"/>
    <w:rsid w:val="004B623F"/>
    <w:rsid w:val="004B6362"/>
    <w:rsid w:val="004B7A8C"/>
    <w:rsid w:val="004C0774"/>
    <w:rsid w:val="004C11EB"/>
    <w:rsid w:val="004C3472"/>
    <w:rsid w:val="004C6EC5"/>
    <w:rsid w:val="004D566D"/>
    <w:rsid w:val="004D5B9F"/>
    <w:rsid w:val="004D7BD2"/>
    <w:rsid w:val="004E11B4"/>
    <w:rsid w:val="004E2F7B"/>
    <w:rsid w:val="004E4845"/>
    <w:rsid w:val="004E621A"/>
    <w:rsid w:val="004E7F4E"/>
    <w:rsid w:val="004F4F96"/>
    <w:rsid w:val="004F5145"/>
    <w:rsid w:val="00500756"/>
    <w:rsid w:val="00503141"/>
    <w:rsid w:val="00503F7B"/>
    <w:rsid w:val="005040FB"/>
    <w:rsid w:val="0051439D"/>
    <w:rsid w:val="005151A3"/>
    <w:rsid w:val="00517723"/>
    <w:rsid w:val="0052047E"/>
    <w:rsid w:val="00520C81"/>
    <w:rsid w:val="00521333"/>
    <w:rsid w:val="00521AFE"/>
    <w:rsid w:val="00522CCD"/>
    <w:rsid w:val="005251D5"/>
    <w:rsid w:val="0052728E"/>
    <w:rsid w:val="005300C8"/>
    <w:rsid w:val="00533B5B"/>
    <w:rsid w:val="005349A9"/>
    <w:rsid w:val="005374D6"/>
    <w:rsid w:val="00537506"/>
    <w:rsid w:val="005376A4"/>
    <w:rsid w:val="005415E7"/>
    <w:rsid w:val="00545830"/>
    <w:rsid w:val="005461B2"/>
    <w:rsid w:val="00551812"/>
    <w:rsid w:val="00555E8C"/>
    <w:rsid w:val="005570C1"/>
    <w:rsid w:val="0056174E"/>
    <w:rsid w:val="00571F3D"/>
    <w:rsid w:val="00576254"/>
    <w:rsid w:val="0057665E"/>
    <w:rsid w:val="00582F2C"/>
    <w:rsid w:val="00587B4C"/>
    <w:rsid w:val="00595741"/>
    <w:rsid w:val="00596FF0"/>
    <w:rsid w:val="005A4567"/>
    <w:rsid w:val="005A6E0D"/>
    <w:rsid w:val="005C5EB7"/>
    <w:rsid w:val="005D330B"/>
    <w:rsid w:val="005D6799"/>
    <w:rsid w:val="005D7E27"/>
    <w:rsid w:val="005E0086"/>
    <w:rsid w:val="005E09D1"/>
    <w:rsid w:val="005E5A29"/>
    <w:rsid w:val="005E67C0"/>
    <w:rsid w:val="005E6B16"/>
    <w:rsid w:val="005E6C24"/>
    <w:rsid w:val="005F001E"/>
    <w:rsid w:val="005F1E36"/>
    <w:rsid w:val="005F3189"/>
    <w:rsid w:val="005F393A"/>
    <w:rsid w:val="005F580B"/>
    <w:rsid w:val="005F70A2"/>
    <w:rsid w:val="005F7641"/>
    <w:rsid w:val="005F7ABA"/>
    <w:rsid w:val="005F7F18"/>
    <w:rsid w:val="006012BA"/>
    <w:rsid w:val="00601CFE"/>
    <w:rsid w:val="00602E38"/>
    <w:rsid w:val="0060328E"/>
    <w:rsid w:val="00603E9E"/>
    <w:rsid w:val="00610BD7"/>
    <w:rsid w:val="00613046"/>
    <w:rsid w:val="006177CF"/>
    <w:rsid w:val="00617837"/>
    <w:rsid w:val="00620A65"/>
    <w:rsid w:val="00627467"/>
    <w:rsid w:val="00631DAB"/>
    <w:rsid w:val="0063254F"/>
    <w:rsid w:val="00633AE9"/>
    <w:rsid w:val="00636665"/>
    <w:rsid w:val="00636A38"/>
    <w:rsid w:val="006446F5"/>
    <w:rsid w:val="006449E2"/>
    <w:rsid w:val="006503D9"/>
    <w:rsid w:val="00655444"/>
    <w:rsid w:val="006556C0"/>
    <w:rsid w:val="006657AB"/>
    <w:rsid w:val="00666619"/>
    <w:rsid w:val="00666C1D"/>
    <w:rsid w:val="00673351"/>
    <w:rsid w:val="00673BD2"/>
    <w:rsid w:val="00673EF3"/>
    <w:rsid w:val="006744F1"/>
    <w:rsid w:val="00677252"/>
    <w:rsid w:val="0068335F"/>
    <w:rsid w:val="00684C30"/>
    <w:rsid w:val="006864D5"/>
    <w:rsid w:val="00687159"/>
    <w:rsid w:val="00692CDC"/>
    <w:rsid w:val="00696082"/>
    <w:rsid w:val="006961E2"/>
    <w:rsid w:val="006971A8"/>
    <w:rsid w:val="006A07D3"/>
    <w:rsid w:val="006A181D"/>
    <w:rsid w:val="006A2656"/>
    <w:rsid w:val="006A6115"/>
    <w:rsid w:val="006B1DD6"/>
    <w:rsid w:val="006B3106"/>
    <w:rsid w:val="006B3684"/>
    <w:rsid w:val="006B6851"/>
    <w:rsid w:val="006B6C42"/>
    <w:rsid w:val="006B7084"/>
    <w:rsid w:val="006C0486"/>
    <w:rsid w:val="006C1BA0"/>
    <w:rsid w:val="006C1F2D"/>
    <w:rsid w:val="006C205F"/>
    <w:rsid w:val="006C302D"/>
    <w:rsid w:val="006D160D"/>
    <w:rsid w:val="006D1C56"/>
    <w:rsid w:val="006E5108"/>
    <w:rsid w:val="006E5792"/>
    <w:rsid w:val="006E6E2A"/>
    <w:rsid w:val="006E76D7"/>
    <w:rsid w:val="006F2936"/>
    <w:rsid w:val="006F325A"/>
    <w:rsid w:val="006F5345"/>
    <w:rsid w:val="00700093"/>
    <w:rsid w:val="00700334"/>
    <w:rsid w:val="00702F7D"/>
    <w:rsid w:val="00705E70"/>
    <w:rsid w:val="00707509"/>
    <w:rsid w:val="00712E19"/>
    <w:rsid w:val="00714F87"/>
    <w:rsid w:val="00715F62"/>
    <w:rsid w:val="007161ED"/>
    <w:rsid w:val="00722DC2"/>
    <w:rsid w:val="00732EF6"/>
    <w:rsid w:val="00733D68"/>
    <w:rsid w:val="00737DEE"/>
    <w:rsid w:val="007414F1"/>
    <w:rsid w:val="007416FE"/>
    <w:rsid w:val="00746406"/>
    <w:rsid w:val="00746D70"/>
    <w:rsid w:val="00750D13"/>
    <w:rsid w:val="00751A84"/>
    <w:rsid w:val="00752B4A"/>
    <w:rsid w:val="00756295"/>
    <w:rsid w:val="00761AAD"/>
    <w:rsid w:val="00771451"/>
    <w:rsid w:val="0078638F"/>
    <w:rsid w:val="007865E2"/>
    <w:rsid w:val="00787F18"/>
    <w:rsid w:val="007901FE"/>
    <w:rsid w:val="00790D0B"/>
    <w:rsid w:val="007917B1"/>
    <w:rsid w:val="00795444"/>
    <w:rsid w:val="00796983"/>
    <w:rsid w:val="007975CD"/>
    <w:rsid w:val="007A36A3"/>
    <w:rsid w:val="007A41B9"/>
    <w:rsid w:val="007A480F"/>
    <w:rsid w:val="007A6CDD"/>
    <w:rsid w:val="007B2735"/>
    <w:rsid w:val="007B3DE1"/>
    <w:rsid w:val="007B5EA5"/>
    <w:rsid w:val="007D10E2"/>
    <w:rsid w:val="007D1CE0"/>
    <w:rsid w:val="007D3316"/>
    <w:rsid w:val="007D3DAA"/>
    <w:rsid w:val="007D44D2"/>
    <w:rsid w:val="007D4B53"/>
    <w:rsid w:val="007D5EEA"/>
    <w:rsid w:val="007E0765"/>
    <w:rsid w:val="007E09B5"/>
    <w:rsid w:val="007E1732"/>
    <w:rsid w:val="007F5EEE"/>
    <w:rsid w:val="008102B8"/>
    <w:rsid w:val="008122AC"/>
    <w:rsid w:val="00820D1A"/>
    <w:rsid w:val="008213E0"/>
    <w:rsid w:val="008235BC"/>
    <w:rsid w:val="00826FBC"/>
    <w:rsid w:val="0083485B"/>
    <w:rsid w:val="00835164"/>
    <w:rsid w:val="0083695C"/>
    <w:rsid w:val="008375EA"/>
    <w:rsid w:val="00847307"/>
    <w:rsid w:val="00852116"/>
    <w:rsid w:val="008523F4"/>
    <w:rsid w:val="00852781"/>
    <w:rsid w:val="00853328"/>
    <w:rsid w:val="008607F9"/>
    <w:rsid w:val="00861672"/>
    <w:rsid w:val="0087260A"/>
    <w:rsid w:val="00893D69"/>
    <w:rsid w:val="00893D6C"/>
    <w:rsid w:val="00897B40"/>
    <w:rsid w:val="00897D9E"/>
    <w:rsid w:val="008A4E07"/>
    <w:rsid w:val="008A6B54"/>
    <w:rsid w:val="008A6D92"/>
    <w:rsid w:val="008B20C7"/>
    <w:rsid w:val="008B4EEC"/>
    <w:rsid w:val="008B7BE2"/>
    <w:rsid w:val="008C26E3"/>
    <w:rsid w:val="008C3FA4"/>
    <w:rsid w:val="008C7E25"/>
    <w:rsid w:val="008D0E45"/>
    <w:rsid w:val="008D2BE2"/>
    <w:rsid w:val="008D3C54"/>
    <w:rsid w:val="008D54F3"/>
    <w:rsid w:val="008F125E"/>
    <w:rsid w:val="008F46A2"/>
    <w:rsid w:val="008F5547"/>
    <w:rsid w:val="008F5D12"/>
    <w:rsid w:val="0090351C"/>
    <w:rsid w:val="00905192"/>
    <w:rsid w:val="00907245"/>
    <w:rsid w:val="00915852"/>
    <w:rsid w:val="00916303"/>
    <w:rsid w:val="0091659F"/>
    <w:rsid w:val="0091666F"/>
    <w:rsid w:val="00922D30"/>
    <w:rsid w:val="00922E18"/>
    <w:rsid w:val="0092421E"/>
    <w:rsid w:val="00924324"/>
    <w:rsid w:val="009249F9"/>
    <w:rsid w:val="00925184"/>
    <w:rsid w:val="00931318"/>
    <w:rsid w:val="00932197"/>
    <w:rsid w:val="00935045"/>
    <w:rsid w:val="009413DC"/>
    <w:rsid w:val="0094141D"/>
    <w:rsid w:val="00944A03"/>
    <w:rsid w:val="009455C2"/>
    <w:rsid w:val="00946DA3"/>
    <w:rsid w:val="009500C5"/>
    <w:rsid w:val="00950830"/>
    <w:rsid w:val="00955E61"/>
    <w:rsid w:val="00956C6C"/>
    <w:rsid w:val="009651EC"/>
    <w:rsid w:val="009656F5"/>
    <w:rsid w:val="00966B53"/>
    <w:rsid w:val="00971649"/>
    <w:rsid w:val="00971806"/>
    <w:rsid w:val="00975145"/>
    <w:rsid w:val="00976FAD"/>
    <w:rsid w:val="00981E43"/>
    <w:rsid w:val="00992102"/>
    <w:rsid w:val="009A0AC7"/>
    <w:rsid w:val="009A339F"/>
    <w:rsid w:val="009B2B39"/>
    <w:rsid w:val="009B4018"/>
    <w:rsid w:val="009B416E"/>
    <w:rsid w:val="009B67FA"/>
    <w:rsid w:val="009B6951"/>
    <w:rsid w:val="009B69DB"/>
    <w:rsid w:val="009C16A5"/>
    <w:rsid w:val="009C1C39"/>
    <w:rsid w:val="009C3358"/>
    <w:rsid w:val="009D02EE"/>
    <w:rsid w:val="009D4A46"/>
    <w:rsid w:val="009D5CEC"/>
    <w:rsid w:val="009D759E"/>
    <w:rsid w:val="009E358C"/>
    <w:rsid w:val="009E4207"/>
    <w:rsid w:val="009E6050"/>
    <w:rsid w:val="009E65D8"/>
    <w:rsid w:val="009E6D07"/>
    <w:rsid w:val="009E6DBB"/>
    <w:rsid w:val="009E7676"/>
    <w:rsid w:val="009F0F28"/>
    <w:rsid w:val="009F2171"/>
    <w:rsid w:val="009F4135"/>
    <w:rsid w:val="009F6294"/>
    <w:rsid w:val="009F778A"/>
    <w:rsid w:val="00A00C11"/>
    <w:rsid w:val="00A01CAA"/>
    <w:rsid w:val="00A044EC"/>
    <w:rsid w:val="00A05208"/>
    <w:rsid w:val="00A05422"/>
    <w:rsid w:val="00A06676"/>
    <w:rsid w:val="00A0762B"/>
    <w:rsid w:val="00A1088E"/>
    <w:rsid w:val="00A12BFF"/>
    <w:rsid w:val="00A17126"/>
    <w:rsid w:val="00A26609"/>
    <w:rsid w:val="00A305C6"/>
    <w:rsid w:val="00A32092"/>
    <w:rsid w:val="00A33BFB"/>
    <w:rsid w:val="00A34CED"/>
    <w:rsid w:val="00A36BA9"/>
    <w:rsid w:val="00A40969"/>
    <w:rsid w:val="00A45621"/>
    <w:rsid w:val="00A56B8F"/>
    <w:rsid w:val="00A60E23"/>
    <w:rsid w:val="00A62404"/>
    <w:rsid w:val="00A67A1D"/>
    <w:rsid w:val="00A732C1"/>
    <w:rsid w:val="00A7571A"/>
    <w:rsid w:val="00A76683"/>
    <w:rsid w:val="00A76EC4"/>
    <w:rsid w:val="00A77A47"/>
    <w:rsid w:val="00A82196"/>
    <w:rsid w:val="00A825BD"/>
    <w:rsid w:val="00A8293D"/>
    <w:rsid w:val="00A92E02"/>
    <w:rsid w:val="00A935B1"/>
    <w:rsid w:val="00A956D6"/>
    <w:rsid w:val="00A96986"/>
    <w:rsid w:val="00AA0A3B"/>
    <w:rsid w:val="00AB1622"/>
    <w:rsid w:val="00AB1C68"/>
    <w:rsid w:val="00AB1CD7"/>
    <w:rsid w:val="00AB1FC3"/>
    <w:rsid w:val="00AB2DD6"/>
    <w:rsid w:val="00AB2ECD"/>
    <w:rsid w:val="00AB5CE1"/>
    <w:rsid w:val="00AC00F1"/>
    <w:rsid w:val="00AC131B"/>
    <w:rsid w:val="00AC490F"/>
    <w:rsid w:val="00AC61D9"/>
    <w:rsid w:val="00AC64B0"/>
    <w:rsid w:val="00AD4FE3"/>
    <w:rsid w:val="00AD7399"/>
    <w:rsid w:val="00AF15FA"/>
    <w:rsid w:val="00AF3657"/>
    <w:rsid w:val="00AF3C18"/>
    <w:rsid w:val="00AF5FFA"/>
    <w:rsid w:val="00AF69BF"/>
    <w:rsid w:val="00B01E4A"/>
    <w:rsid w:val="00B144E5"/>
    <w:rsid w:val="00B15229"/>
    <w:rsid w:val="00B171E9"/>
    <w:rsid w:val="00B237FE"/>
    <w:rsid w:val="00B23919"/>
    <w:rsid w:val="00B23C9D"/>
    <w:rsid w:val="00B2631E"/>
    <w:rsid w:val="00B3117B"/>
    <w:rsid w:val="00B31864"/>
    <w:rsid w:val="00B33897"/>
    <w:rsid w:val="00B33ADA"/>
    <w:rsid w:val="00B347FA"/>
    <w:rsid w:val="00B37F75"/>
    <w:rsid w:val="00B42731"/>
    <w:rsid w:val="00B43AA2"/>
    <w:rsid w:val="00B43E5E"/>
    <w:rsid w:val="00B44C1A"/>
    <w:rsid w:val="00B4527D"/>
    <w:rsid w:val="00B45D61"/>
    <w:rsid w:val="00B46B08"/>
    <w:rsid w:val="00B51D1E"/>
    <w:rsid w:val="00B557FE"/>
    <w:rsid w:val="00B56A50"/>
    <w:rsid w:val="00B635F6"/>
    <w:rsid w:val="00B647CD"/>
    <w:rsid w:val="00B70BED"/>
    <w:rsid w:val="00B716FA"/>
    <w:rsid w:val="00B73496"/>
    <w:rsid w:val="00B739AA"/>
    <w:rsid w:val="00B75B07"/>
    <w:rsid w:val="00B76F36"/>
    <w:rsid w:val="00B77E82"/>
    <w:rsid w:val="00B82D45"/>
    <w:rsid w:val="00B8334C"/>
    <w:rsid w:val="00B847F5"/>
    <w:rsid w:val="00B87916"/>
    <w:rsid w:val="00B9274D"/>
    <w:rsid w:val="00B92E3C"/>
    <w:rsid w:val="00B94146"/>
    <w:rsid w:val="00B9445E"/>
    <w:rsid w:val="00BA02D9"/>
    <w:rsid w:val="00BA102B"/>
    <w:rsid w:val="00BA3D19"/>
    <w:rsid w:val="00BA53C4"/>
    <w:rsid w:val="00BA728B"/>
    <w:rsid w:val="00BB1BC8"/>
    <w:rsid w:val="00BC54A4"/>
    <w:rsid w:val="00BC5E0E"/>
    <w:rsid w:val="00BC68CE"/>
    <w:rsid w:val="00BD2DD8"/>
    <w:rsid w:val="00BD3E86"/>
    <w:rsid w:val="00BE5122"/>
    <w:rsid w:val="00BE7545"/>
    <w:rsid w:val="00BF1CC9"/>
    <w:rsid w:val="00BF3440"/>
    <w:rsid w:val="00BF46DD"/>
    <w:rsid w:val="00BF5157"/>
    <w:rsid w:val="00BF639F"/>
    <w:rsid w:val="00BF681A"/>
    <w:rsid w:val="00C011CC"/>
    <w:rsid w:val="00C018FF"/>
    <w:rsid w:val="00C02CD5"/>
    <w:rsid w:val="00C031EF"/>
    <w:rsid w:val="00C101B8"/>
    <w:rsid w:val="00C135C1"/>
    <w:rsid w:val="00C13BE1"/>
    <w:rsid w:val="00C16DD9"/>
    <w:rsid w:val="00C22388"/>
    <w:rsid w:val="00C23E7B"/>
    <w:rsid w:val="00C24C26"/>
    <w:rsid w:val="00C24DCC"/>
    <w:rsid w:val="00C25A6B"/>
    <w:rsid w:val="00C260C1"/>
    <w:rsid w:val="00C273AC"/>
    <w:rsid w:val="00C27B75"/>
    <w:rsid w:val="00C31F27"/>
    <w:rsid w:val="00C36373"/>
    <w:rsid w:val="00C45D1B"/>
    <w:rsid w:val="00C526EB"/>
    <w:rsid w:val="00C53315"/>
    <w:rsid w:val="00C54079"/>
    <w:rsid w:val="00C549D0"/>
    <w:rsid w:val="00C5544F"/>
    <w:rsid w:val="00C56E6A"/>
    <w:rsid w:val="00C574F8"/>
    <w:rsid w:val="00C60FC2"/>
    <w:rsid w:val="00C63BB1"/>
    <w:rsid w:val="00C70605"/>
    <w:rsid w:val="00C70950"/>
    <w:rsid w:val="00C77290"/>
    <w:rsid w:val="00C80C65"/>
    <w:rsid w:val="00C81B60"/>
    <w:rsid w:val="00C845A3"/>
    <w:rsid w:val="00C8471F"/>
    <w:rsid w:val="00C84F00"/>
    <w:rsid w:val="00C877F5"/>
    <w:rsid w:val="00C92120"/>
    <w:rsid w:val="00C929F7"/>
    <w:rsid w:val="00C95752"/>
    <w:rsid w:val="00C96C73"/>
    <w:rsid w:val="00C97DF3"/>
    <w:rsid w:val="00CA26BB"/>
    <w:rsid w:val="00CA2C2E"/>
    <w:rsid w:val="00CA4CF0"/>
    <w:rsid w:val="00CB4396"/>
    <w:rsid w:val="00CB5B17"/>
    <w:rsid w:val="00CB6CD7"/>
    <w:rsid w:val="00CC15B0"/>
    <w:rsid w:val="00CC7AC0"/>
    <w:rsid w:val="00CD1178"/>
    <w:rsid w:val="00CD1815"/>
    <w:rsid w:val="00CD4CC9"/>
    <w:rsid w:val="00CD6CF9"/>
    <w:rsid w:val="00CE1AED"/>
    <w:rsid w:val="00CE74F4"/>
    <w:rsid w:val="00CF4128"/>
    <w:rsid w:val="00CF7B8C"/>
    <w:rsid w:val="00D0060E"/>
    <w:rsid w:val="00D0666C"/>
    <w:rsid w:val="00D135D7"/>
    <w:rsid w:val="00D14AEC"/>
    <w:rsid w:val="00D22083"/>
    <w:rsid w:val="00D223A2"/>
    <w:rsid w:val="00D22549"/>
    <w:rsid w:val="00D22BF5"/>
    <w:rsid w:val="00D2373C"/>
    <w:rsid w:val="00D25F84"/>
    <w:rsid w:val="00D268B1"/>
    <w:rsid w:val="00D269EF"/>
    <w:rsid w:val="00D27751"/>
    <w:rsid w:val="00D27C3B"/>
    <w:rsid w:val="00D35318"/>
    <w:rsid w:val="00D355AB"/>
    <w:rsid w:val="00D370D5"/>
    <w:rsid w:val="00D4563F"/>
    <w:rsid w:val="00D46677"/>
    <w:rsid w:val="00D515E5"/>
    <w:rsid w:val="00D5268B"/>
    <w:rsid w:val="00D546E5"/>
    <w:rsid w:val="00D61FCF"/>
    <w:rsid w:val="00D6200E"/>
    <w:rsid w:val="00D72B19"/>
    <w:rsid w:val="00D72E52"/>
    <w:rsid w:val="00D75FAD"/>
    <w:rsid w:val="00D81562"/>
    <w:rsid w:val="00D81A97"/>
    <w:rsid w:val="00D85555"/>
    <w:rsid w:val="00D87F87"/>
    <w:rsid w:val="00D91008"/>
    <w:rsid w:val="00D91131"/>
    <w:rsid w:val="00D93B38"/>
    <w:rsid w:val="00DA3256"/>
    <w:rsid w:val="00DA4431"/>
    <w:rsid w:val="00DB3691"/>
    <w:rsid w:val="00DC054A"/>
    <w:rsid w:val="00DC1968"/>
    <w:rsid w:val="00DC3878"/>
    <w:rsid w:val="00DC40F2"/>
    <w:rsid w:val="00DC69F0"/>
    <w:rsid w:val="00DD1742"/>
    <w:rsid w:val="00DD3EDE"/>
    <w:rsid w:val="00DD5FC9"/>
    <w:rsid w:val="00DE1276"/>
    <w:rsid w:val="00DE18AA"/>
    <w:rsid w:val="00DE19D1"/>
    <w:rsid w:val="00DE2753"/>
    <w:rsid w:val="00DE2D11"/>
    <w:rsid w:val="00DE556B"/>
    <w:rsid w:val="00DE5DE0"/>
    <w:rsid w:val="00DF0084"/>
    <w:rsid w:val="00DF13ED"/>
    <w:rsid w:val="00DF1C1A"/>
    <w:rsid w:val="00DF5FA6"/>
    <w:rsid w:val="00DF6802"/>
    <w:rsid w:val="00E00101"/>
    <w:rsid w:val="00E136A9"/>
    <w:rsid w:val="00E17F3A"/>
    <w:rsid w:val="00E20418"/>
    <w:rsid w:val="00E205D0"/>
    <w:rsid w:val="00E2140B"/>
    <w:rsid w:val="00E217E0"/>
    <w:rsid w:val="00E22606"/>
    <w:rsid w:val="00E2351F"/>
    <w:rsid w:val="00E262FF"/>
    <w:rsid w:val="00E32EFE"/>
    <w:rsid w:val="00E344F9"/>
    <w:rsid w:val="00E34C58"/>
    <w:rsid w:val="00E37C71"/>
    <w:rsid w:val="00E42026"/>
    <w:rsid w:val="00E429EE"/>
    <w:rsid w:val="00E4391E"/>
    <w:rsid w:val="00E45038"/>
    <w:rsid w:val="00E47504"/>
    <w:rsid w:val="00E47D47"/>
    <w:rsid w:val="00E50E0A"/>
    <w:rsid w:val="00E52164"/>
    <w:rsid w:val="00E52CB5"/>
    <w:rsid w:val="00E56A77"/>
    <w:rsid w:val="00E65CCD"/>
    <w:rsid w:val="00E679C7"/>
    <w:rsid w:val="00E735D3"/>
    <w:rsid w:val="00E73E50"/>
    <w:rsid w:val="00E7471F"/>
    <w:rsid w:val="00E75A81"/>
    <w:rsid w:val="00E801DC"/>
    <w:rsid w:val="00E806BB"/>
    <w:rsid w:val="00E8204F"/>
    <w:rsid w:val="00E900A1"/>
    <w:rsid w:val="00E9104A"/>
    <w:rsid w:val="00E925A6"/>
    <w:rsid w:val="00EA0892"/>
    <w:rsid w:val="00EA2600"/>
    <w:rsid w:val="00EB20D7"/>
    <w:rsid w:val="00EB5304"/>
    <w:rsid w:val="00EB5542"/>
    <w:rsid w:val="00EB5CD3"/>
    <w:rsid w:val="00EB658E"/>
    <w:rsid w:val="00EC0113"/>
    <w:rsid w:val="00EC1472"/>
    <w:rsid w:val="00EC41D7"/>
    <w:rsid w:val="00ED1196"/>
    <w:rsid w:val="00ED282C"/>
    <w:rsid w:val="00ED2CEF"/>
    <w:rsid w:val="00ED2FBC"/>
    <w:rsid w:val="00ED7AA1"/>
    <w:rsid w:val="00EE06EE"/>
    <w:rsid w:val="00EE1B78"/>
    <w:rsid w:val="00EE4E28"/>
    <w:rsid w:val="00EF15C9"/>
    <w:rsid w:val="00EF29FB"/>
    <w:rsid w:val="00EF3520"/>
    <w:rsid w:val="00EF37DF"/>
    <w:rsid w:val="00EF6266"/>
    <w:rsid w:val="00EF6429"/>
    <w:rsid w:val="00F00FC7"/>
    <w:rsid w:val="00F05AEF"/>
    <w:rsid w:val="00F07D75"/>
    <w:rsid w:val="00F10C94"/>
    <w:rsid w:val="00F11831"/>
    <w:rsid w:val="00F14849"/>
    <w:rsid w:val="00F14FB0"/>
    <w:rsid w:val="00F201BC"/>
    <w:rsid w:val="00F23CEF"/>
    <w:rsid w:val="00F2400E"/>
    <w:rsid w:val="00F243D4"/>
    <w:rsid w:val="00F42997"/>
    <w:rsid w:val="00F429C3"/>
    <w:rsid w:val="00F472CD"/>
    <w:rsid w:val="00F5232F"/>
    <w:rsid w:val="00F54CA4"/>
    <w:rsid w:val="00F56611"/>
    <w:rsid w:val="00F6146B"/>
    <w:rsid w:val="00F61B9A"/>
    <w:rsid w:val="00F63013"/>
    <w:rsid w:val="00F635AB"/>
    <w:rsid w:val="00F71129"/>
    <w:rsid w:val="00F724E6"/>
    <w:rsid w:val="00F73B0D"/>
    <w:rsid w:val="00F758A4"/>
    <w:rsid w:val="00F80D22"/>
    <w:rsid w:val="00F82715"/>
    <w:rsid w:val="00F830C7"/>
    <w:rsid w:val="00F92E43"/>
    <w:rsid w:val="00FA185A"/>
    <w:rsid w:val="00FA18B6"/>
    <w:rsid w:val="00FA2004"/>
    <w:rsid w:val="00FA25BB"/>
    <w:rsid w:val="00FA4943"/>
    <w:rsid w:val="00FA4A40"/>
    <w:rsid w:val="00FB65D3"/>
    <w:rsid w:val="00FC1A0C"/>
    <w:rsid w:val="00FC2DF5"/>
    <w:rsid w:val="00FC5E5E"/>
    <w:rsid w:val="00FC79E1"/>
    <w:rsid w:val="00FC7B54"/>
    <w:rsid w:val="00FD1753"/>
    <w:rsid w:val="00FD2090"/>
    <w:rsid w:val="00FD3EF1"/>
    <w:rsid w:val="00FD4895"/>
    <w:rsid w:val="00FD6047"/>
    <w:rsid w:val="00FE064F"/>
    <w:rsid w:val="00FE18C0"/>
    <w:rsid w:val="00FE2AE2"/>
    <w:rsid w:val="00FE452C"/>
    <w:rsid w:val="00FF1EE9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34108220-D2A8-43A4-B177-A0B4709E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71E9"/>
    <w:rPr>
      <w:rFonts w:ascii="Arial" w:hAnsi="Arial"/>
      <w:sz w:val="16"/>
      <w:szCs w:val="24"/>
    </w:rPr>
  </w:style>
  <w:style w:type="paragraph" w:styleId="Nadpis1">
    <w:name w:val="heading 1"/>
    <w:basedOn w:val="Odstavecseseznamem1"/>
    <w:next w:val="Normln"/>
    <w:link w:val="Nadpis1Char"/>
    <w:uiPriority w:val="99"/>
    <w:qFormat/>
    <w:rsid w:val="00B171E9"/>
    <w:pPr>
      <w:keepNext/>
      <w:numPr>
        <w:numId w:val="39"/>
      </w:numPr>
      <w:spacing w:before="120" w:after="60"/>
      <w:contextualSpacing w:val="0"/>
      <w:jc w:val="both"/>
      <w:outlineLvl w:val="0"/>
    </w:pPr>
    <w:rPr>
      <w:rFonts w:cs="Arial"/>
      <w:b/>
      <w:sz w:val="20"/>
      <w:szCs w:val="16"/>
    </w:rPr>
  </w:style>
  <w:style w:type="paragraph" w:styleId="Nadpis2">
    <w:name w:val="heading 2"/>
    <w:basedOn w:val="Odstavecseseznamem1"/>
    <w:next w:val="Normln"/>
    <w:link w:val="Nadpis2Char"/>
    <w:uiPriority w:val="99"/>
    <w:qFormat/>
    <w:rsid w:val="00B171E9"/>
    <w:pPr>
      <w:keepNext/>
      <w:numPr>
        <w:ilvl w:val="1"/>
        <w:numId w:val="39"/>
      </w:numPr>
      <w:spacing w:before="60" w:after="60"/>
      <w:contextualSpacing w:val="0"/>
      <w:outlineLvl w:val="1"/>
    </w:pPr>
    <w:rPr>
      <w:rFonts w:cs="Arial"/>
      <w:b/>
      <w:szCs w:val="16"/>
    </w:rPr>
  </w:style>
  <w:style w:type="paragraph" w:styleId="Nadpis3">
    <w:name w:val="heading 3"/>
    <w:basedOn w:val="Odstavecseseznamem1"/>
    <w:next w:val="Normln"/>
    <w:link w:val="Nadpis3Char"/>
    <w:uiPriority w:val="99"/>
    <w:qFormat/>
    <w:rsid w:val="00B171E9"/>
    <w:pPr>
      <w:numPr>
        <w:ilvl w:val="2"/>
        <w:numId w:val="39"/>
      </w:numPr>
      <w:spacing w:before="60" w:after="60"/>
      <w:contextualSpacing w:val="0"/>
      <w:jc w:val="both"/>
      <w:outlineLvl w:val="2"/>
    </w:pPr>
    <w:rPr>
      <w:rFonts w:cs="Arial"/>
      <w:szCs w:val="16"/>
    </w:rPr>
  </w:style>
  <w:style w:type="paragraph" w:styleId="Nadpis4">
    <w:name w:val="heading 4"/>
    <w:basedOn w:val="Normln"/>
    <w:next w:val="Normln"/>
    <w:link w:val="Nadpis4Char"/>
    <w:uiPriority w:val="99"/>
    <w:qFormat/>
    <w:rsid w:val="00B171E9"/>
    <w:pPr>
      <w:keepNext/>
      <w:keepLines/>
      <w:numPr>
        <w:ilvl w:val="3"/>
        <w:numId w:val="39"/>
      </w:numPr>
      <w:spacing w:before="200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B171E9"/>
    <w:pPr>
      <w:keepNext/>
      <w:keepLines/>
      <w:numPr>
        <w:ilvl w:val="4"/>
        <w:numId w:val="39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B171E9"/>
    <w:pPr>
      <w:keepNext/>
      <w:keepLines/>
      <w:numPr>
        <w:ilvl w:val="5"/>
        <w:numId w:val="3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B171E9"/>
    <w:pPr>
      <w:keepNext/>
      <w:keepLines/>
      <w:numPr>
        <w:ilvl w:val="6"/>
        <w:numId w:val="3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B171E9"/>
    <w:pPr>
      <w:keepNext/>
      <w:keepLines/>
      <w:numPr>
        <w:ilvl w:val="7"/>
        <w:numId w:val="3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171E9"/>
    <w:pPr>
      <w:keepNext/>
      <w:keepLines/>
      <w:numPr>
        <w:ilvl w:val="8"/>
        <w:numId w:val="3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71E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99"/>
    <w:rsid w:val="00B171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171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sid w:val="00B171E9"/>
    <w:rPr>
      <w:rFonts w:ascii="Tahoma" w:hAnsi="Tahoma" w:cs="Tahoma"/>
      <w:szCs w:val="16"/>
    </w:rPr>
  </w:style>
  <w:style w:type="character" w:styleId="Odkaznakoment">
    <w:name w:val="annotation reference"/>
    <w:uiPriority w:val="99"/>
    <w:semiHidden/>
    <w:rsid w:val="00B171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17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171E9"/>
    <w:rPr>
      <w:b/>
      <w:bCs/>
    </w:rPr>
  </w:style>
  <w:style w:type="paragraph" w:styleId="Rozloendokumentu">
    <w:name w:val="Document Map"/>
    <w:basedOn w:val="Normln"/>
    <w:semiHidden/>
    <w:rsid w:val="001A1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Konecformule">
    <w:name w:val="HTML Bottom of Form"/>
    <w:basedOn w:val="Normln"/>
    <w:next w:val="Normln"/>
    <w:hidden/>
    <w:rsid w:val="00DC1968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Zatekformule">
    <w:name w:val="HTML Top of Form"/>
    <w:basedOn w:val="Normln"/>
    <w:next w:val="Normln"/>
    <w:hidden/>
    <w:rsid w:val="00DC1968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Zkladntextodsazen2">
    <w:name w:val="Body Text Indent 2"/>
    <w:basedOn w:val="Normln"/>
    <w:rsid w:val="00DC1968"/>
    <w:pPr>
      <w:ind w:firstLine="708"/>
      <w:jc w:val="both"/>
    </w:pPr>
  </w:style>
  <w:style w:type="character" w:customStyle="1" w:styleId="platne1">
    <w:name w:val="platne1"/>
    <w:basedOn w:val="Standardnpsmoodstavce"/>
    <w:rsid w:val="00C135C1"/>
  </w:style>
  <w:style w:type="character" w:styleId="Hypertextovodkaz">
    <w:name w:val="Hyperlink"/>
    <w:uiPriority w:val="99"/>
    <w:rsid w:val="00C135C1"/>
    <w:rPr>
      <w:color w:val="0000FF"/>
      <w:u w:val="single"/>
    </w:rPr>
  </w:style>
  <w:style w:type="character" w:styleId="slostrnky">
    <w:name w:val="page number"/>
    <w:basedOn w:val="Standardnpsmoodstavce"/>
    <w:rsid w:val="00C135C1"/>
  </w:style>
  <w:style w:type="paragraph" w:styleId="Zkladntext">
    <w:name w:val="Body Text"/>
    <w:basedOn w:val="Normln"/>
    <w:rsid w:val="00244EC6"/>
    <w:pPr>
      <w:spacing w:after="120"/>
    </w:pPr>
  </w:style>
  <w:style w:type="paragraph" w:styleId="Zkladntext2">
    <w:name w:val="Body Text 2"/>
    <w:basedOn w:val="Normln"/>
    <w:rsid w:val="00244EC6"/>
    <w:pPr>
      <w:spacing w:after="120" w:line="480" w:lineRule="auto"/>
    </w:pPr>
  </w:style>
  <w:style w:type="paragraph" w:customStyle="1" w:styleId="lnek">
    <w:name w:val="èlánek"/>
    <w:basedOn w:val="Normln"/>
    <w:rsid w:val="00244EC6"/>
    <w:pPr>
      <w:keepNext/>
      <w:spacing w:before="360"/>
      <w:ind w:left="284" w:hanging="284"/>
      <w:jc w:val="center"/>
    </w:pPr>
    <w:rPr>
      <w:b/>
      <w:noProof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7571A"/>
    <w:rPr>
      <w:sz w:val="12"/>
      <w:szCs w:val="20"/>
    </w:rPr>
  </w:style>
  <w:style w:type="character" w:styleId="Znakapoznpodarou">
    <w:name w:val="footnote reference"/>
    <w:uiPriority w:val="99"/>
    <w:semiHidden/>
    <w:rsid w:val="00B171E9"/>
    <w:rPr>
      <w:rFonts w:cs="Times New Roman"/>
      <w:vertAlign w:val="superscript"/>
    </w:rPr>
  </w:style>
  <w:style w:type="paragraph" w:customStyle="1" w:styleId="Standardntext">
    <w:name w:val="Standardní text"/>
    <w:basedOn w:val="Normln"/>
    <w:rsid w:val="000075F3"/>
    <w:pPr>
      <w:ind w:left="284" w:hanging="284"/>
      <w:jc w:val="both"/>
    </w:pPr>
    <w:rPr>
      <w:noProof/>
      <w:szCs w:val="20"/>
    </w:rPr>
  </w:style>
  <w:style w:type="character" w:customStyle="1" w:styleId="Nadpis2Char">
    <w:name w:val="Nadpis 2 Char"/>
    <w:link w:val="Nadpis2"/>
    <w:uiPriority w:val="99"/>
    <w:rsid w:val="00B171E9"/>
    <w:rPr>
      <w:rFonts w:ascii="Arial" w:hAnsi="Arial" w:cs="Arial"/>
      <w:b/>
      <w:sz w:val="16"/>
      <w:szCs w:val="16"/>
    </w:rPr>
  </w:style>
  <w:style w:type="character" w:customStyle="1" w:styleId="Nadpis3Char">
    <w:name w:val="Nadpis 3 Char"/>
    <w:link w:val="Nadpis3"/>
    <w:uiPriority w:val="99"/>
    <w:rsid w:val="00B171E9"/>
    <w:rPr>
      <w:rFonts w:ascii="Arial" w:hAnsi="Arial" w:cs="Arial"/>
      <w:sz w:val="16"/>
      <w:szCs w:val="16"/>
      <w:lang w:val="cs-CZ" w:eastAsia="cs-CZ" w:bidi="ar-SA"/>
    </w:rPr>
  </w:style>
  <w:style w:type="character" w:customStyle="1" w:styleId="Nadpis4Char">
    <w:name w:val="Nadpis 4 Char"/>
    <w:link w:val="Nadpis4"/>
    <w:uiPriority w:val="99"/>
    <w:rsid w:val="00B171E9"/>
    <w:rPr>
      <w:rFonts w:ascii="Arial" w:hAnsi="Arial"/>
      <w:bCs/>
      <w:iCs/>
      <w:sz w:val="16"/>
      <w:szCs w:val="24"/>
    </w:rPr>
  </w:style>
  <w:style w:type="character" w:customStyle="1" w:styleId="Nadpis5Char">
    <w:name w:val="Nadpis 5 Char"/>
    <w:link w:val="Nadpis5"/>
    <w:uiPriority w:val="99"/>
    <w:rsid w:val="00B171E9"/>
    <w:rPr>
      <w:rFonts w:ascii="Cambria" w:hAnsi="Cambria"/>
      <w:color w:val="243F60"/>
      <w:sz w:val="16"/>
      <w:szCs w:val="24"/>
    </w:rPr>
  </w:style>
  <w:style w:type="character" w:customStyle="1" w:styleId="Nadpis6Char">
    <w:name w:val="Nadpis 6 Char"/>
    <w:link w:val="Nadpis6"/>
    <w:uiPriority w:val="99"/>
    <w:rsid w:val="00B171E9"/>
    <w:rPr>
      <w:rFonts w:ascii="Cambria" w:hAnsi="Cambria"/>
      <w:i/>
      <w:iCs/>
      <w:color w:val="243F60"/>
      <w:sz w:val="16"/>
      <w:szCs w:val="24"/>
    </w:rPr>
  </w:style>
  <w:style w:type="character" w:customStyle="1" w:styleId="Nadpis7Char">
    <w:name w:val="Nadpis 7 Char"/>
    <w:link w:val="Nadpis7"/>
    <w:uiPriority w:val="99"/>
    <w:rsid w:val="00B171E9"/>
    <w:rPr>
      <w:rFonts w:ascii="Cambria" w:hAnsi="Cambria"/>
      <w:i/>
      <w:iCs/>
      <w:color w:val="404040"/>
      <w:sz w:val="16"/>
      <w:szCs w:val="24"/>
    </w:rPr>
  </w:style>
  <w:style w:type="character" w:customStyle="1" w:styleId="Nadpis8Char">
    <w:name w:val="Nadpis 8 Char"/>
    <w:link w:val="Nadpis8"/>
    <w:uiPriority w:val="99"/>
    <w:rsid w:val="00B171E9"/>
    <w:rPr>
      <w:rFonts w:ascii="Cambria" w:hAnsi="Cambria"/>
      <w:color w:val="404040"/>
    </w:rPr>
  </w:style>
  <w:style w:type="character" w:customStyle="1" w:styleId="Nadpis9Char">
    <w:name w:val="Nadpis 9 Char"/>
    <w:link w:val="Nadpis9"/>
    <w:uiPriority w:val="99"/>
    <w:rsid w:val="00B171E9"/>
    <w:rPr>
      <w:rFonts w:ascii="Cambria" w:hAnsi="Cambria"/>
      <w:i/>
      <w:iCs/>
      <w:color w:val="404040"/>
    </w:rPr>
  </w:style>
  <w:style w:type="character" w:customStyle="1" w:styleId="Nadpis1Char">
    <w:name w:val="Nadpis 1 Char"/>
    <w:link w:val="Nadpis1"/>
    <w:uiPriority w:val="99"/>
    <w:locked/>
    <w:rsid w:val="00B171E9"/>
    <w:rPr>
      <w:rFonts w:ascii="Arial" w:hAnsi="Arial" w:cs="Arial"/>
      <w:b/>
      <w:szCs w:val="16"/>
    </w:rPr>
  </w:style>
  <w:style w:type="character" w:customStyle="1" w:styleId="Heading2Char1">
    <w:name w:val="Heading 2 Char1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1">
    <w:name w:val="Heading 3 Char1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1">
    <w:name w:val="Heading 4 Char1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A7571A"/>
    <w:rPr>
      <w:rFonts w:ascii="Arial" w:hAnsi="Arial"/>
      <w:sz w:val="12"/>
    </w:rPr>
  </w:style>
  <w:style w:type="character" w:customStyle="1" w:styleId="ZpatChar">
    <w:name w:val="Zápatí Char"/>
    <w:link w:val="Zpat"/>
    <w:uiPriority w:val="99"/>
    <w:locked/>
    <w:rsid w:val="00B171E9"/>
    <w:rPr>
      <w:rFonts w:ascii="Arial" w:hAnsi="Arial"/>
      <w:sz w:val="16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B171E9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B171E9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B171E9"/>
    <w:rPr>
      <w:rFonts w:ascii="Arial" w:hAnsi="Arial"/>
      <w:b/>
      <w:bCs/>
    </w:rPr>
  </w:style>
  <w:style w:type="character" w:customStyle="1" w:styleId="ZhlavChar">
    <w:name w:val="Záhlaví Char"/>
    <w:link w:val="Zhlav"/>
    <w:uiPriority w:val="99"/>
    <w:locked/>
    <w:rsid w:val="00B171E9"/>
    <w:rPr>
      <w:rFonts w:ascii="Arial" w:hAnsi="Arial"/>
      <w:sz w:val="16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B171E9"/>
    <w:pPr>
      <w:ind w:left="720"/>
      <w:contextualSpacing/>
    </w:pPr>
  </w:style>
  <w:style w:type="table" w:customStyle="1" w:styleId="Svtlstnovn1">
    <w:name w:val="Světlé stínování1"/>
    <w:basedOn w:val="Normlntabulka"/>
    <w:uiPriority w:val="99"/>
    <w:rsid w:val="00B171E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1">
    <w:name w:val="Heading 1 Char1"/>
    <w:uiPriority w:val="99"/>
    <w:locked/>
    <w:rsid w:val="00B171E9"/>
    <w:rPr>
      <w:rFonts w:ascii="Arial" w:eastAsia="Times New Roman" w:hAnsi="Arial" w:cs="Arial"/>
      <w:b/>
      <w:sz w:val="20"/>
      <w:szCs w:val="16"/>
    </w:rPr>
  </w:style>
  <w:style w:type="character" w:customStyle="1" w:styleId="Heading2Char2">
    <w:name w:val="Heading 2 Char2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2">
    <w:name w:val="Heading 3 Char2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2">
    <w:name w:val="Heading 4 Char2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1">
    <w:name w:val="Footnote Text Char1"/>
    <w:uiPriority w:val="99"/>
    <w:semiHidden/>
    <w:locked/>
    <w:rsid w:val="00B171E9"/>
    <w:rPr>
      <w:rFonts w:ascii="Arial" w:hAnsi="Arial" w:cs="Times New Roman"/>
      <w:sz w:val="20"/>
      <w:szCs w:val="20"/>
      <w:lang w:eastAsia="cs-CZ"/>
    </w:rPr>
  </w:style>
  <w:style w:type="character" w:customStyle="1" w:styleId="FooterChar1">
    <w:name w:val="Footer Char1"/>
    <w:uiPriority w:val="99"/>
    <w:locked/>
    <w:rsid w:val="00B171E9"/>
    <w:rPr>
      <w:rFonts w:ascii="Arial" w:hAnsi="Arial" w:cs="Times New Roman"/>
      <w:sz w:val="24"/>
      <w:szCs w:val="24"/>
      <w:lang w:eastAsia="cs-CZ"/>
    </w:rPr>
  </w:style>
  <w:style w:type="character" w:customStyle="1" w:styleId="Heading1Char2">
    <w:name w:val="Heading 1 Char2"/>
    <w:uiPriority w:val="99"/>
    <w:locked/>
    <w:rsid w:val="00636A38"/>
    <w:rPr>
      <w:rFonts w:ascii="Arial" w:eastAsia="Times New Roman" w:hAnsi="Arial" w:cs="Arial"/>
      <w:b/>
      <w:sz w:val="20"/>
      <w:szCs w:val="16"/>
    </w:rPr>
  </w:style>
  <w:style w:type="character" w:customStyle="1" w:styleId="Heading2Char3">
    <w:name w:val="Heading 2 Char3"/>
    <w:uiPriority w:val="99"/>
    <w:locked/>
    <w:rsid w:val="00636A38"/>
    <w:rPr>
      <w:rFonts w:ascii="Arial" w:eastAsia="Times New Roman" w:hAnsi="Arial" w:cs="Arial"/>
      <w:b/>
      <w:sz w:val="16"/>
      <w:szCs w:val="16"/>
    </w:rPr>
  </w:style>
  <w:style w:type="character" w:customStyle="1" w:styleId="Heading3Char3">
    <w:name w:val="Heading 3 Char3"/>
    <w:uiPriority w:val="99"/>
    <w:locked/>
    <w:rsid w:val="00636A38"/>
    <w:rPr>
      <w:rFonts w:ascii="Arial" w:eastAsia="Times New Roman" w:hAnsi="Arial" w:cs="Arial"/>
      <w:sz w:val="16"/>
      <w:szCs w:val="16"/>
    </w:rPr>
  </w:style>
  <w:style w:type="character" w:customStyle="1" w:styleId="Heading4Char3">
    <w:name w:val="Heading 4 Char3"/>
    <w:uiPriority w:val="99"/>
    <w:locked/>
    <w:rsid w:val="00636A38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2">
    <w:name w:val="Footnote Text Char2"/>
    <w:uiPriority w:val="99"/>
    <w:semiHidden/>
    <w:locked/>
    <w:rsid w:val="00636A38"/>
    <w:rPr>
      <w:rFonts w:ascii="Arial" w:hAnsi="Arial" w:cs="Times New Roman"/>
      <w:sz w:val="20"/>
      <w:szCs w:val="20"/>
      <w:lang w:eastAsia="cs-CZ"/>
    </w:rPr>
  </w:style>
  <w:style w:type="character" w:customStyle="1" w:styleId="FooterChar2">
    <w:name w:val="Footer Char2"/>
    <w:uiPriority w:val="99"/>
    <w:locked/>
    <w:rsid w:val="00636A38"/>
    <w:rPr>
      <w:rFonts w:ascii="Arial" w:hAnsi="Arial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114E0"/>
    <w:rPr>
      <w:b/>
      <w:bCs/>
    </w:rPr>
  </w:style>
  <w:style w:type="paragraph" w:styleId="Odstavecseseznamem">
    <w:name w:val="List Paragraph"/>
    <w:basedOn w:val="Normln"/>
    <w:uiPriority w:val="34"/>
    <w:qFormat/>
    <w:rsid w:val="005F001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unhideWhenUsed/>
    <w:rsid w:val="004260E7"/>
    <w:rPr>
      <w:color w:val="800080"/>
      <w:u w:val="single"/>
    </w:rPr>
  </w:style>
  <w:style w:type="paragraph" w:customStyle="1" w:styleId="font5">
    <w:name w:val="font5"/>
    <w:basedOn w:val="Normln"/>
    <w:rsid w:val="004260E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u w:val="single"/>
    </w:rPr>
  </w:style>
  <w:style w:type="paragraph" w:customStyle="1" w:styleId="font6">
    <w:name w:val="font6"/>
    <w:basedOn w:val="Normln"/>
    <w:rsid w:val="004260E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ln"/>
    <w:rsid w:val="004260E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Normln"/>
    <w:rsid w:val="004260E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67">
    <w:name w:val="xl67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68">
    <w:name w:val="xl68"/>
    <w:basedOn w:val="Normln"/>
    <w:rsid w:val="00426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20"/>
      <w:szCs w:val="20"/>
    </w:rPr>
  </w:style>
  <w:style w:type="paragraph" w:customStyle="1" w:styleId="xl69">
    <w:name w:val="xl69"/>
    <w:basedOn w:val="Normln"/>
    <w:rsid w:val="00426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70">
    <w:name w:val="xl70"/>
    <w:basedOn w:val="Normln"/>
    <w:rsid w:val="00426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20"/>
      <w:szCs w:val="20"/>
    </w:rPr>
  </w:style>
  <w:style w:type="paragraph" w:customStyle="1" w:styleId="xl71">
    <w:name w:val="xl71"/>
    <w:basedOn w:val="Normln"/>
    <w:rsid w:val="00426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72">
    <w:name w:val="xl72"/>
    <w:basedOn w:val="Normln"/>
    <w:rsid w:val="004260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3">
    <w:name w:val="xl73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20"/>
      <w:szCs w:val="20"/>
    </w:rPr>
  </w:style>
  <w:style w:type="paragraph" w:customStyle="1" w:styleId="xl74">
    <w:name w:val="xl74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75">
    <w:name w:val="xl75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20"/>
      <w:szCs w:val="20"/>
    </w:rPr>
  </w:style>
  <w:style w:type="paragraph" w:customStyle="1" w:styleId="xl76">
    <w:name w:val="xl76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77">
    <w:name w:val="xl77"/>
    <w:basedOn w:val="Normln"/>
    <w:rsid w:val="004260E7"/>
    <w:pPr>
      <w:pBdr>
        <w:top w:val="single" w:sz="12" w:space="0" w:color="auto"/>
        <w:left w:val="single" w:sz="8" w:space="0" w:color="auto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78">
    <w:name w:val="xl78"/>
    <w:basedOn w:val="Normln"/>
    <w:rsid w:val="004260E7"/>
    <w:pPr>
      <w:pBdr>
        <w:top w:val="single" w:sz="12" w:space="0" w:color="auto"/>
        <w:left w:val="single" w:sz="4" w:space="0" w:color="FFFFFF"/>
        <w:bottom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79">
    <w:name w:val="xl79"/>
    <w:basedOn w:val="Normln"/>
    <w:rsid w:val="004260E7"/>
    <w:pPr>
      <w:pBdr>
        <w:top w:val="single" w:sz="12" w:space="0" w:color="auto"/>
        <w:bottom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0">
    <w:name w:val="xl80"/>
    <w:basedOn w:val="Normln"/>
    <w:rsid w:val="004260E7"/>
    <w:pPr>
      <w:pBdr>
        <w:top w:val="single" w:sz="12" w:space="0" w:color="auto"/>
        <w:bottom w:val="single" w:sz="4" w:space="0" w:color="FFFFFF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1">
    <w:name w:val="xl81"/>
    <w:basedOn w:val="Normln"/>
    <w:rsid w:val="004260E7"/>
    <w:pPr>
      <w:pBdr>
        <w:left w:val="single" w:sz="8" w:space="0" w:color="auto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2">
    <w:name w:val="xl82"/>
    <w:basedOn w:val="Normln"/>
    <w:rsid w:val="004260E7"/>
    <w:pPr>
      <w:pBdr>
        <w:left w:val="single" w:sz="4" w:space="0" w:color="FFFFFF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3">
    <w:name w:val="xl83"/>
    <w:basedOn w:val="Normln"/>
    <w:rsid w:val="004260E7"/>
    <w:pPr>
      <w:pBdr>
        <w:left w:val="single" w:sz="4" w:space="0" w:color="FFFFFF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4">
    <w:name w:val="xl84"/>
    <w:basedOn w:val="Normln"/>
    <w:rsid w:val="004260E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Normln"/>
    <w:rsid w:val="004260E7"/>
    <w:pPr>
      <w:pBdr>
        <w:left w:val="single" w:sz="8" w:space="0" w:color="auto"/>
        <w:bottom w:val="single" w:sz="4" w:space="0" w:color="auto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6">
    <w:name w:val="xl86"/>
    <w:basedOn w:val="Normln"/>
    <w:rsid w:val="004260E7"/>
    <w:pPr>
      <w:pBdr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7">
    <w:name w:val="xl87"/>
    <w:basedOn w:val="Normln"/>
    <w:rsid w:val="004260E7"/>
    <w:pPr>
      <w:pBdr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0"/>
      <w:szCs w:val="20"/>
    </w:rPr>
  </w:style>
  <w:style w:type="paragraph" w:customStyle="1" w:styleId="xl88">
    <w:name w:val="xl88"/>
    <w:basedOn w:val="Normln"/>
    <w:rsid w:val="00426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89">
    <w:name w:val="xl89"/>
    <w:basedOn w:val="Normln"/>
    <w:rsid w:val="004260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90">
    <w:name w:val="xl90"/>
    <w:basedOn w:val="Normln"/>
    <w:rsid w:val="00426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91">
    <w:name w:val="xl91"/>
    <w:basedOn w:val="Normln"/>
    <w:rsid w:val="004260E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67143390-C081-489C-B74B-C26806DD9F20}"/>
</file>

<file path=customXml/itemProps2.xml><?xml version="1.0" encoding="utf-8"?>
<ds:datastoreItem xmlns:ds="http://schemas.openxmlformats.org/officeDocument/2006/customXml" ds:itemID="{DB48953A-9069-48D6-BCED-A50C46196D36}"/>
</file>

<file path=customXml/itemProps3.xml><?xml version="1.0" encoding="utf-8"?>
<ds:datastoreItem xmlns:ds="http://schemas.openxmlformats.org/officeDocument/2006/customXml" ds:itemID="{E50CB5AA-9960-421D-9DF5-256F12809283}"/>
</file>

<file path=customXml/itemProps4.xml><?xml version="1.0" encoding="utf-8"?>
<ds:datastoreItem xmlns:ds="http://schemas.openxmlformats.org/officeDocument/2006/customXml" ds:itemID="{9F15B28E-7B6C-40A1-82B5-9FC63A26A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vzniku oprávnění k uzavírání obchodů na PXE</vt:lpstr>
    </vt:vector>
  </TitlesOfParts>
  <Company>HP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 ze 183. zasedání Rady Karlovarského kraje, které se uskutečnilo dne 10.2.2020 (k bodu č. 22)</dc:title>
  <dc:creator>schwarz</dc:creator>
  <cp:lastModifiedBy>Burešová Lenka</cp:lastModifiedBy>
  <cp:revision>2</cp:revision>
  <cp:lastPrinted>2013-05-14T14:24:00Z</cp:lastPrinted>
  <dcterms:created xsi:type="dcterms:W3CDTF">2020-02-07T10:26:00Z</dcterms:created>
  <dcterms:modified xsi:type="dcterms:W3CDTF">2020-02-07T10:26:00Z</dcterms:modified>
  <cp:contentStatus>znění platné po vstupu do ECC od  1.9. 2013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