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8C9E6" w14:textId="067189C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8D35BD">
        <w:rPr>
          <w:rFonts w:ascii="Times New Roman" w:eastAsia="Times New Roman" w:hAnsi="Times New Roman"/>
          <w:color w:val="FF0000"/>
          <w:highlight w:val="yellow"/>
          <w:lang w:eastAsia="cs-CZ"/>
        </w:rPr>
        <w:t>KK-číslo</w:t>
      </w:r>
      <w:r w:rsidR="008D35BD" w:rsidRPr="008D35BD">
        <w:rPr>
          <w:rFonts w:ascii="Times New Roman" w:eastAsia="Times New Roman" w:hAnsi="Times New Roman"/>
          <w:color w:val="FF0000"/>
          <w:highlight w:val="yellow"/>
          <w:lang w:eastAsia="cs-CZ"/>
        </w:rPr>
        <w:t>/rok</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741CDC73" w:rsidR="003B42E8" w:rsidRPr="00604CFE"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604CFE">
        <w:rPr>
          <w:rFonts w:ascii="Times New Roman" w:eastAsia="Times New Roman" w:hAnsi="Times New Roman"/>
          <w:lang w:eastAsia="cs-CZ"/>
        </w:rPr>
        <w:t>Ing. Jan Bureš, člen rady Karlovarského kraje</w:t>
      </w:r>
    </w:p>
    <w:p w14:paraId="024CBD25" w14:textId="77777777" w:rsidR="008D35BD" w:rsidRPr="0096502F" w:rsidRDefault="008D35BD" w:rsidP="00BE65AC">
      <w:pPr>
        <w:spacing w:after="0" w:line="240" w:lineRule="auto"/>
        <w:rPr>
          <w:rFonts w:ascii="Times New Roman" w:eastAsia="Times New Roman" w:hAnsi="Times New Roman"/>
          <w:lang w:eastAsia="cs-CZ"/>
        </w:rPr>
      </w:pP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7ADE8D8B" w14:textId="4C45271C"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2A19FE36" w14:textId="77777777"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t>27-5622800267/0100</w:t>
      </w:r>
    </w:p>
    <w:p w14:paraId="004622D0" w14:textId="77777777" w:rsidR="00761C0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p>
    <w:p w14:paraId="21B65747" w14:textId="5B81EC71" w:rsidR="00571D39" w:rsidRPr="0096502F"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p>
    <w:p w14:paraId="23563931" w14:textId="77777777" w:rsidR="00571D39" w:rsidRPr="0096502F" w:rsidRDefault="00571D39" w:rsidP="000201A9">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Pr="0096502F">
        <w:rPr>
          <w:rFonts w:ascii="Times New Roman" w:hAnsi="Times New Roman"/>
          <w:color w:val="000000"/>
        </w:rPr>
        <w:t>197889578/0300</w:t>
      </w:r>
    </w:p>
    <w:p w14:paraId="61B35C9D" w14:textId="77777777" w:rsidR="00571D39"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05D6B230" w14:textId="77777777"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t>7613272/0800</w:t>
      </w:r>
    </w:p>
    <w:p w14:paraId="626795EF" w14:textId="77777777" w:rsidR="008B030C"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3E50511F" w14:textId="1E09A6F9" w:rsidR="000201A9"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000201A9" w:rsidRPr="0096502F">
        <w:rPr>
          <w:rFonts w:ascii="Times New Roman" w:eastAsia="Times New Roman" w:hAnsi="Times New Roman"/>
          <w:lang w:eastAsia="cs-CZ"/>
        </w:rPr>
        <w:tab/>
      </w:r>
      <w:r w:rsidRPr="0096502F">
        <w:rPr>
          <w:rFonts w:ascii="Times New Roman" w:hAnsi="Times New Roman"/>
          <w:color w:val="000000"/>
        </w:rPr>
        <w:t>2022990024/6000</w:t>
      </w:r>
    </w:p>
    <w:p w14:paraId="73574EEF" w14:textId="67A687BA" w:rsidR="008D35BD" w:rsidRPr="0096502F" w:rsidRDefault="008D35BD" w:rsidP="000201A9">
      <w:pPr>
        <w:spacing w:after="0" w:line="240" w:lineRule="auto"/>
        <w:rPr>
          <w:rFonts w:ascii="Times New Roman" w:eastAsia="Times New Roman" w:hAnsi="Times New Roman"/>
          <w:lang w:eastAsia="cs-CZ"/>
        </w:rPr>
      </w:pPr>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449687B3" w:rsidR="00543233" w:rsidRPr="0096502F" w:rsidRDefault="0054323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t>odbor</w:t>
      </w:r>
      <w:r w:rsidR="00A86431">
        <w:rPr>
          <w:rFonts w:ascii="Times New Roman" w:eastAsia="Times New Roman" w:hAnsi="Times New Roman"/>
          <w:lang w:eastAsia="cs-CZ"/>
        </w:rPr>
        <w:t xml:space="preserve"> investic a správa majetku</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3B06EA07" w:rsidR="00602229" w:rsidRPr="00444414" w:rsidRDefault="00604CFE" w:rsidP="00BE65AC">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XXXX</w:t>
      </w:r>
    </w:p>
    <w:p w14:paraId="5436B3C8" w14:textId="0C478529" w:rsidR="00602229" w:rsidRPr="00EF3639"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604CFE">
        <w:rPr>
          <w:rFonts w:ascii="Times New Roman" w:eastAsia="Times New Roman" w:hAnsi="Times New Roman"/>
          <w:bCs/>
          <w:lang w:eastAsia="cs-CZ"/>
        </w:rPr>
        <w:t>xxxx</w:t>
      </w:r>
    </w:p>
    <w:p w14:paraId="519BECAD" w14:textId="0C27E8E3" w:rsidR="009D5AFF" w:rsidRPr="00EF3639"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EF3639">
        <w:rPr>
          <w:rFonts w:ascii="Times New Roman" w:eastAsia="Times New Roman" w:hAnsi="Times New Roman"/>
          <w:bCs/>
          <w:lang w:eastAsia="cs-CZ"/>
        </w:rPr>
        <w:t>Identifikační číslo:</w:t>
      </w:r>
      <w:r w:rsidRPr="00EF3639">
        <w:rPr>
          <w:rFonts w:ascii="Times New Roman" w:eastAsia="Times New Roman" w:hAnsi="Times New Roman"/>
          <w:bCs/>
          <w:lang w:eastAsia="cs-CZ"/>
        </w:rPr>
        <w:tab/>
      </w:r>
      <w:r w:rsidR="00604CFE">
        <w:rPr>
          <w:rFonts w:ascii="Times New Roman" w:eastAsia="Times New Roman" w:hAnsi="Times New Roman"/>
          <w:bCs/>
          <w:lang w:eastAsia="cs-CZ"/>
        </w:rPr>
        <w:t>0000000</w:t>
      </w:r>
    </w:p>
    <w:p w14:paraId="65D38DB3" w14:textId="208184C6" w:rsidR="009D5AFF" w:rsidRPr="00EF3639"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EF3639">
        <w:rPr>
          <w:rFonts w:ascii="Times New Roman" w:eastAsia="Times New Roman" w:hAnsi="Times New Roman"/>
          <w:bCs/>
          <w:lang w:eastAsia="cs-CZ"/>
        </w:rPr>
        <w:t>DIČ:</w:t>
      </w:r>
      <w:r w:rsidRPr="00EF3639">
        <w:rPr>
          <w:rFonts w:ascii="Times New Roman" w:eastAsia="Times New Roman" w:hAnsi="Times New Roman"/>
          <w:bCs/>
          <w:lang w:eastAsia="cs-CZ"/>
        </w:rPr>
        <w:tab/>
      </w:r>
      <w:r w:rsidR="00EF3639" w:rsidRPr="00EF3639">
        <w:rPr>
          <w:rFonts w:ascii="Times New Roman" w:eastAsia="Times New Roman" w:hAnsi="Times New Roman"/>
          <w:bCs/>
          <w:lang w:eastAsia="cs-CZ"/>
        </w:rPr>
        <w:t>CZ</w:t>
      </w:r>
      <w:r w:rsidR="00604CFE">
        <w:rPr>
          <w:rFonts w:ascii="Times New Roman" w:eastAsia="Times New Roman" w:hAnsi="Times New Roman"/>
          <w:bCs/>
          <w:lang w:eastAsia="cs-CZ"/>
        </w:rPr>
        <w:t>0000000</w:t>
      </w:r>
    </w:p>
    <w:p w14:paraId="3420E6FD" w14:textId="1717FB0A" w:rsidR="009D5AFF" w:rsidRPr="00EF3639" w:rsidRDefault="009D5AFF" w:rsidP="00BE65AC">
      <w:pPr>
        <w:tabs>
          <w:tab w:val="left" w:pos="2127"/>
        </w:tabs>
        <w:spacing w:after="0" w:line="240" w:lineRule="auto"/>
        <w:ind w:right="-57"/>
        <w:rPr>
          <w:rFonts w:ascii="Times New Roman" w:eastAsia="Arial Unicode MS" w:hAnsi="Times New Roman"/>
          <w:lang w:eastAsia="cs-CZ"/>
        </w:rPr>
      </w:pPr>
      <w:r w:rsidRPr="00EF3639">
        <w:rPr>
          <w:rFonts w:ascii="Times New Roman" w:eastAsia="Times New Roman" w:hAnsi="Times New Roman"/>
          <w:lang w:eastAsia="cs-CZ"/>
        </w:rPr>
        <w:t>Zastoupený:</w:t>
      </w:r>
      <w:r w:rsidRPr="00EF3639">
        <w:rPr>
          <w:rFonts w:ascii="Times New Roman" w:eastAsia="Times New Roman" w:hAnsi="Times New Roman"/>
          <w:lang w:eastAsia="cs-CZ"/>
        </w:rPr>
        <w:tab/>
      </w:r>
      <w:r w:rsidR="00604CFE">
        <w:rPr>
          <w:rFonts w:ascii="Times New Roman" w:eastAsia="Times New Roman" w:hAnsi="Times New Roman"/>
          <w:lang w:eastAsia="cs-CZ"/>
        </w:rPr>
        <w:t>statutární zástupce</w:t>
      </w:r>
    </w:p>
    <w:p w14:paraId="57F27BA0" w14:textId="2001D406" w:rsidR="009D5AFF" w:rsidRPr="00EF3639" w:rsidRDefault="009D5AFF" w:rsidP="00BE65AC">
      <w:pPr>
        <w:tabs>
          <w:tab w:val="left" w:pos="2127"/>
        </w:tabs>
        <w:spacing w:after="0" w:line="240" w:lineRule="auto"/>
        <w:ind w:right="-57"/>
        <w:rPr>
          <w:rFonts w:ascii="Times New Roman" w:eastAsia="Arial Unicode MS" w:hAnsi="Times New Roman"/>
          <w:lang w:eastAsia="cs-CZ"/>
        </w:rPr>
      </w:pPr>
      <w:r w:rsidRPr="00EF3639">
        <w:rPr>
          <w:rFonts w:ascii="Times New Roman" w:eastAsia="Times New Roman" w:hAnsi="Times New Roman"/>
          <w:lang w:eastAsia="cs-CZ"/>
        </w:rPr>
        <w:t>Bankovní spojení:</w:t>
      </w:r>
      <w:r w:rsidRPr="00EF3639">
        <w:rPr>
          <w:rFonts w:ascii="Times New Roman" w:eastAsia="Times New Roman" w:hAnsi="Times New Roman"/>
          <w:lang w:eastAsia="cs-CZ"/>
        </w:rPr>
        <w:tab/>
      </w:r>
      <w:r w:rsidR="00604CFE">
        <w:rPr>
          <w:rFonts w:ascii="Times New Roman" w:eastAsia="Times New Roman" w:hAnsi="Times New Roman"/>
          <w:lang w:eastAsia="cs-CZ"/>
        </w:rPr>
        <w:t>xxxxxx</w:t>
      </w:r>
    </w:p>
    <w:p w14:paraId="0C7D9D58" w14:textId="782D35C1" w:rsidR="009D5AFF" w:rsidRPr="00EF3639" w:rsidRDefault="008D35BD" w:rsidP="00BE65AC">
      <w:pPr>
        <w:tabs>
          <w:tab w:val="left" w:pos="2127"/>
          <w:tab w:val="left" w:pos="2214"/>
        </w:tabs>
        <w:spacing w:after="0" w:line="240" w:lineRule="auto"/>
        <w:rPr>
          <w:rFonts w:ascii="Times New Roman" w:eastAsia="Times New Roman" w:hAnsi="Times New Roman"/>
          <w:lang w:eastAsia="cs-CZ"/>
        </w:rPr>
      </w:pPr>
      <w:r w:rsidRPr="00EF3639">
        <w:rPr>
          <w:rFonts w:ascii="Times New Roman" w:eastAsia="Times New Roman" w:hAnsi="Times New Roman"/>
          <w:lang w:eastAsia="cs-CZ"/>
        </w:rPr>
        <w:t>č</w:t>
      </w:r>
      <w:r w:rsidR="009D5AFF" w:rsidRPr="00EF3639">
        <w:rPr>
          <w:rFonts w:ascii="Times New Roman" w:eastAsia="Times New Roman" w:hAnsi="Times New Roman"/>
          <w:lang w:eastAsia="cs-CZ"/>
        </w:rPr>
        <w:t>íslo účtu:</w:t>
      </w:r>
      <w:r w:rsidR="009D5AFF" w:rsidRPr="00EF3639">
        <w:rPr>
          <w:rFonts w:ascii="Times New Roman" w:eastAsia="Times New Roman" w:hAnsi="Times New Roman"/>
          <w:lang w:eastAsia="cs-CZ"/>
        </w:rPr>
        <w:tab/>
      </w:r>
      <w:r w:rsidR="00604CFE">
        <w:rPr>
          <w:rFonts w:ascii="Times New Roman" w:eastAsia="Times New Roman" w:hAnsi="Times New Roman"/>
          <w:lang w:eastAsia="cs-CZ"/>
        </w:rPr>
        <w:t>000000/0000</w:t>
      </w:r>
    </w:p>
    <w:p w14:paraId="782B5551" w14:textId="0BD2AD25" w:rsidR="009D5AFF" w:rsidRPr="00EF3639" w:rsidRDefault="009D5AFF" w:rsidP="00BE65AC">
      <w:pPr>
        <w:spacing w:after="0" w:line="240" w:lineRule="auto"/>
        <w:rPr>
          <w:rFonts w:ascii="Times New Roman" w:eastAsia="Times New Roman" w:hAnsi="Times New Roman"/>
          <w:lang w:eastAsia="cs-CZ"/>
        </w:rPr>
      </w:pPr>
      <w:r w:rsidRPr="00EF3639">
        <w:rPr>
          <w:rFonts w:ascii="Times New Roman" w:eastAsia="Times New Roman" w:hAnsi="Times New Roman"/>
          <w:lang w:eastAsia="cs-CZ"/>
        </w:rPr>
        <w:t>E-mail:</w:t>
      </w:r>
      <w:r w:rsidRPr="00EF3639">
        <w:rPr>
          <w:rFonts w:ascii="Times New Roman" w:eastAsia="Times New Roman" w:hAnsi="Times New Roman"/>
          <w:lang w:eastAsia="cs-CZ"/>
        </w:rPr>
        <w:tab/>
      </w:r>
      <w:r w:rsidRPr="00EF3639">
        <w:rPr>
          <w:rFonts w:ascii="Times New Roman" w:eastAsia="Times New Roman" w:hAnsi="Times New Roman"/>
          <w:lang w:eastAsia="cs-CZ"/>
        </w:rPr>
        <w:tab/>
      </w:r>
      <w:r w:rsidRPr="00EF3639">
        <w:rPr>
          <w:rFonts w:ascii="Times New Roman" w:eastAsia="Times New Roman" w:hAnsi="Times New Roman"/>
          <w:lang w:eastAsia="cs-CZ"/>
        </w:rPr>
        <w:tab/>
      </w:r>
      <w:r w:rsidR="00604CFE">
        <w:rPr>
          <w:rFonts w:ascii="Times New Roman" w:eastAsia="Times New Roman" w:hAnsi="Times New Roman"/>
          <w:lang w:eastAsia="cs-CZ"/>
        </w:rPr>
        <w:t>ccccccccc</w:t>
      </w:r>
    </w:p>
    <w:p w14:paraId="317509CD" w14:textId="77777777" w:rsidR="009D5AFF" w:rsidRPr="0096502F" w:rsidRDefault="009D5AFF" w:rsidP="00BE65AC">
      <w:pPr>
        <w:tabs>
          <w:tab w:val="left" w:pos="2127"/>
          <w:tab w:val="left" w:pos="2214"/>
        </w:tabs>
        <w:spacing w:after="0" w:line="240" w:lineRule="auto"/>
        <w:rPr>
          <w:rFonts w:ascii="Times New Roman" w:eastAsia="Times New Roman" w:hAnsi="Times New Roman"/>
          <w:lang w:eastAsia="cs-CZ"/>
        </w:rPr>
      </w:pPr>
      <w:r w:rsidRPr="00C45369">
        <w:rPr>
          <w:rFonts w:ascii="Times New Roman" w:eastAsia="Times New Roman" w:hAnsi="Times New Roman"/>
          <w:highlight w:val="yellow"/>
          <w:lang w:eastAsia="cs-CZ"/>
        </w:rPr>
        <w:t>Je/není</w:t>
      </w:r>
      <w:r w:rsidR="001F7C4F" w:rsidRPr="00C45369">
        <w:rPr>
          <w:rFonts w:ascii="Times New Roman" w:eastAsia="Times New Roman" w:hAnsi="Times New Roman"/>
          <w:lang w:eastAsia="cs-CZ"/>
        </w:rPr>
        <w:t xml:space="preserve"> </w:t>
      </w:r>
      <w:r w:rsidR="001F7C4F" w:rsidRPr="0096502F">
        <w:rPr>
          <w:rFonts w:ascii="Times New Roman" w:eastAsia="Times New Roman" w:hAnsi="Times New Roman"/>
          <w:lang w:eastAsia="cs-CZ"/>
        </w:rPr>
        <w:t>plátce DPH.</w:t>
      </w:r>
    </w:p>
    <w:p w14:paraId="613996BD"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3553B136" w14:textId="38FF1986"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(společně jako „smluvní strany“)</w:t>
      </w:r>
    </w:p>
    <w:p w14:paraId="66C23277" w14:textId="4B4D008E" w:rsidR="0014413C" w:rsidRDefault="0014413C" w:rsidP="00BE65AC">
      <w:pPr>
        <w:spacing w:after="0" w:line="240" w:lineRule="auto"/>
        <w:rPr>
          <w:rFonts w:ascii="Times New Roman" w:eastAsia="Times New Roman" w:hAnsi="Times New Roman"/>
          <w:lang w:eastAsia="cs-CZ"/>
        </w:rPr>
      </w:pPr>
    </w:p>
    <w:p w14:paraId="641B26BE" w14:textId="77777777" w:rsidR="009F1135" w:rsidRPr="0096502F" w:rsidRDefault="009F1135"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417ADC09" w:rsidR="0086528E" w:rsidRPr="00C45369"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C45369">
        <w:rPr>
          <w:rFonts w:ascii="Times New Roman" w:eastAsia="Arial Unicode MS" w:hAnsi="Times New Roman"/>
          <w:lang w:eastAsia="cs-CZ"/>
        </w:rPr>
        <w:t>V souladu se zákony č. 129/2000 Sb., o krajích</w:t>
      </w:r>
      <w:r w:rsidR="00910550" w:rsidRPr="00C45369">
        <w:rPr>
          <w:rFonts w:ascii="Times New Roman" w:eastAsia="Arial Unicode MS" w:hAnsi="Times New Roman"/>
          <w:lang w:eastAsia="cs-CZ"/>
        </w:rPr>
        <w:t xml:space="preserve"> (krajské zřízení)</w:t>
      </w:r>
      <w:r w:rsidRPr="00C45369">
        <w:rPr>
          <w:rFonts w:ascii="Times New Roman" w:eastAsia="Arial Unicode MS" w:hAnsi="Times New Roman"/>
          <w:lang w:eastAsia="cs-CZ"/>
        </w:rPr>
        <w:t>, ve znění pozdějších předpisů, a</w:t>
      </w:r>
      <w:r w:rsidR="00910550" w:rsidRPr="00C45369">
        <w:rPr>
          <w:rFonts w:ascii="Times New Roman" w:eastAsia="Arial Unicode MS" w:hAnsi="Times New Roman"/>
          <w:lang w:eastAsia="cs-CZ"/>
        </w:rPr>
        <w:t> </w:t>
      </w:r>
      <w:r w:rsidRPr="00C45369">
        <w:rPr>
          <w:rFonts w:ascii="Times New Roman" w:eastAsia="Arial Unicode MS" w:hAnsi="Times New Roman"/>
          <w:lang w:eastAsia="cs-CZ"/>
        </w:rPr>
        <w:t>č. 250/2000 Sb., o</w:t>
      </w:r>
      <w:r w:rsidR="00B7459B" w:rsidRPr="00C45369">
        <w:rPr>
          <w:rFonts w:ascii="Times New Roman" w:eastAsia="Arial Unicode MS" w:hAnsi="Times New Roman"/>
          <w:lang w:eastAsia="cs-CZ"/>
        </w:rPr>
        <w:t> </w:t>
      </w:r>
      <w:r w:rsidRPr="00C45369">
        <w:rPr>
          <w:rFonts w:ascii="Times New Roman" w:eastAsia="Arial Unicode MS" w:hAnsi="Times New Roman"/>
          <w:lang w:eastAsia="cs-CZ"/>
        </w:rPr>
        <w:t>rozpočtových pravidlech územních rozpočtů, ve znění p</w:t>
      </w:r>
      <w:r w:rsidR="001F7C4F" w:rsidRPr="00C45369">
        <w:rPr>
          <w:rFonts w:ascii="Times New Roman" w:eastAsia="Arial Unicode MS" w:hAnsi="Times New Roman"/>
          <w:lang w:eastAsia="cs-CZ"/>
        </w:rPr>
        <w:t>ozdějších předpisů (dále také „RPÚR</w:t>
      </w:r>
      <w:r w:rsidRPr="00C45369">
        <w:rPr>
          <w:rFonts w:ascii="Times New Roman" w:eastAsia="Arial Unicode MS" w:hAnsi="Times New Roman"/>
          <w:lang w:eastAsia="cs-CZ"/>
        </w:rPr>
        <w:t xml:space="preserve">“) </w:t>
      </w:r>
      <w:r w:rsidR="00E22F7A" w:rsidRPr="00C45369">
        <w:rPr>
          <w:rFonts w:ascii="Times New Roman" w:eastAsia="Arial Unicode MS" w:hAnsi="Times New Roman"/>
          <w:lang w:eastAsia="cs-CZ"/>
        </w:rPr>
        <w:t xml:space="preserve">a v souladu s Programem pro poskytování dotací z rozpočtu Karlovarského kraje </w:t>
      </w:r>
      <w:r w:rsidR="00444414" w:rsidRPr="00C45369">
        <w:rPr>
          <w:rFonts w:ascii="Times New Roman" w:eastAsia="Arial Unicode MS" w:hAnsi="Times New Roman"/>
          <w:lang w:eastAsia="cs-CZ"/>
        </w:rPr>
        <w:t xml:space="preserve">– Program na podporu </w:t>
      </w:r>
      <w:r w:rsidR="00604CFE" w:rsidRPr="00C45369">
        <w:rPr>
          <w:rFonts w:ascii="Times New Roman" w:eastAsia="Arial Unicode MS" w:hAnsi="Times New Roman"/>
          <w:lang w:eastAsia="cs-CZ"/>
        </w:rPr>
        <w:t>provozování domácí hospicové péče</w:t>
      </w:r>
      <w:r w:rsidR="00E22F7A" w:rsidRPr="00C45369">
        <w:rPr>
          <w:rFonts w:ascii="Times New Roman" w:eastAsia="Arial Unicode MS" w:hAnsi="Times New Roman"/>
          <w:lang w:eastAsia="cs-CZ"/>
        </w:rPr>
        <w:t xml:space="preserve"> </w:t>
      </w:r>
      <w:r w:rsidR="00E34F38" w:rsidRPr="00C45369">
        <w:rPr>
          <w:rFonts w:ascii="Times New Roman" w:eastAsia="Arial Unicode MS" w:hAnsi="Times New Roman"/>
          <w:lang w:eastAsia="cs-CZ"/>
        </w:rPr>
        <w:t xml:space="preserve">(dále jen „dotační program“) </w:t>
      </w:r>
      <w:r w:rsidRPr="00C45369">
        <w:rPr>
          <w:rFonts w:ascii="Times New Roman" w:eastAsia="Arial Unicode MS" w:hAnsi="Times New Roman"/>
          <w:lang w:eastAsia="cs-CZ"/>
        </w:rPr>
        <w:t>poskytovatel poskytuje příjemci dotaci na účel uvedený v článku II.</w:t>
      </w:r>
      <w:r w:rsidR="00F44B77" w:rsidRPr="00C45369">
        <w:rPr>
          <w:rFonts w:ascii="Times New Roman" w:eastAsia="Arial Unicode MS" w:hAnsi="Times New Roman"/>
          <w:lang w:eastAsia="cs-CZ"/>
        </w:rPr>
        <w:t> </w:t>
      </w:r>
      <w:r w:rsidRPr="00C45369">
        <w:rPr>
          <w:rFonts w:ascii="Times New Roman" w:eastAsia="Arial Unicode MS" w:hAnsi="Times New Roman"/>
          <w:lang w:eastAsia="cs-CZ"/>
        </w:rPr>
        <w:t>smlouvy a příjemce tuto dotaci přijímá.</w:t>
      </w:r>
    </w:p>
    <w:p w14:paraId="03FB6437" w14:textId="77777777" w:rsidR="0014413C" w:rsidRPr="00C45369" w:rsidRDefault="0014413C" w:rsidP="00BE65AC">
      <w:pPr>
        <w:spacing w:after="0" w:line="240" w:lineRule="auto"/>
        <w:jc w:val="center"/>
        <w:rPr>
          <w:rFonts w:ascii="Times New Roman" w:eastAsia="Times New Roman" w:hAnsi="Times New Roman"/>
          <w:b/>
          <w:bCs/>
          <w:lang w:eastAsia="cs-CZ"/>
        </w:rPr>
      </w:pPr>
      <w:r w:rsidRPr="00C45369">
        <w:rPr>
          <w:rFonts w:ascii="Times New Roman" w:eastAsia="Times New Roman" w:hAnsi="Times New Roman"/>
          <w:b/>
          <w:bCs/>
          <w:lang w:eastAsia="cs-CZ"/>
        </w:rPr>
        <w:lastRenderedPageBreak/>
        <w:t>Článek II.</w:t>
      </w:r>
    </w:p>
    <w:p w14:paraId="5E405617" w14:textId="510A145D" w:rsidR="0014413C" w:rsidRPr="00C45369" w:rsidRDefault="002415E5" w:rsidP="00BE65AC">
      <w:pPr>
        <w:spacing w:after="0" w:line="240" w:lineRule="auto"/>
        <w:jc w:val="center"/>
        <w:rPr>
          <w:rFonts w:ascii="Times New Roman" w:eastAsia="Times New Roman" w:hAnsi="Times New Roman"/>
          <w:b/>
          <w:bCs/>
          <w:lang w:eastAsia="cs-CZ"/>
        </w:rPr>
      </w:pPr>
      <w:r w:rsidRPr="00C45369">
        <w:rPr>
          <w:rFonts w:ascii="Times New Roman" w:eastAsia="Times New Roman" w:hAnsi="Times New Roman"/>
          <w:b/>
          <w:bCs/>
          <w:lang w:eastAsia="cs-CZ"/>
        </w:rPr>
        <w:t>Výše dotace,</w:t>
      </w:r>
      <w:r w:rsidR="0014413C" w:rsidRPr="00C45369">
        <w:rPr>
          <w:rFonts w:ascii="Times New Roman" w:eastAsia="Times New Roman" w:hAnsi="Times New Roman"/>
          <w:b/>
          <w:bCs/>
          <w:lang w:eastAsia="cs-CZ"/>
        </w:rPr>
        <w:t xml:space="preserve"> její účel</w:t>
      </w:r>
      <w:r w:rsidRPr="00C45369">
        <w:rPr>
          <w:rFonts w:ascii="Times New Roman" w:eastAsia="Times New Roman" w:hAnsi="Times New Roman"/>
          <w:b/>
          <w:bCs/>
          <w:lang w:eastAsia="cs-CZ"/>
        </w:rPr>
        <w:t xml:space="preserve"> a údaje o dotaci</w:t>
      </w:r>
    </w:p>
    <w:p w14:paraId="502C6C01" w14:textId="405C8E46" w:rsidR="00406CC0" w:rsidRPr="00C45369" w:rsidRDefault="0014413C" w:rsidP="0007546C">
      <w:pPr>
        <w:pStyle w:val="Normlnweb"/>
        <w:numPr>
          <w:ilvl w:val="0"/>
          <w:numId w:val="8"/>
        </w:numPr>
        <w:ind w:left="426" w:hanging="426"/>
        <w:jc w:val="both"/>
        <w:rPr>
          <w:b/>
          <w:bCs/>
          <w:sz w:val="22"/>
          <w:szCs w:val="22"/>
        </w:rPr>
      </w:pPr>
      <w:r w:rsidRPr="00C45369">
        <w:rPr>
          <w:sz w:val="22"/>
          <w:szCs w:val="22"/>
        </w:rPr>
        <w:t xml:space="preserve">Poskytovatel poskytuje příjemci </w:t>
      </w:r>
      <w:r w:rsidR="002415E5" w:rsidRPr="00C45369">
        <w:rPr>
          <w:sz w:val="22"/>
          <w:szCs w:val="22"/>
        </w:rPr>
        <w:t xml:space="preserve">dotaci z rozpočtu poskytovatele </w:t>
      </w:r>
      <w:r w:rsidRPr="00C45369">
        <w:rPr>
          <w:sz w:val="22"/>
          <w:szCs w:val="22"/>
        </w:rPr>
        <w:t>v</w:t>
      </w:r>
      <w:r w:rsidR="00424DBD" w:rsidRPr="00C45369">
        <w:rPr>
          <w:sz w:val="22"/>
          <w:szCs w:val="22"/>
        </w:rPr>
        <w:t xml:space="preserve"> kalendářním </w:t>
      </w:r>
      <w:r w:rsidRPr="00C45369">
        <w:rPr>
          <w:sz w:val="22"/>
          <w:szCs w:val="22"/>
        </w:rPr>
        <w:t>roce</w:t>
      </w:r>
      <w:r w:rsidR="002415E5" w:rsidRPr="00C45369">
        <w:rPr>
          <w:sz w:val="22"/>
          <w:szCs w:val="22"/>
        </w:rPr>
        <w:t xml:space="preserve">, </w:t>
      </w:r>
      <w:r w:rsidRPr="00C45369">
        <w:rPr>
          <w:sz w:val="22"/>
          <w:szCs w:val="22"/>
        </w:rPr>
        <w:t>ve</w:t>
      </w:r>
      <w:r w:rsidR="002415E5" w:rsidRPr="00C45369">
        <w:rPr>
          <w:sz w:val="22"/>
          <w:szCs w:val="22"/>
        </w:rPr>
        <w:t> </w:t>
      </w:r>
      <w:r w:rsidRPr="00C45369">
        <w:rPr>
          <w:sz w:val="22"/>
          <w:szCs w:val="22"/>
        </w:rPr>
        <w:t xml:space="preserve">výši </w:t>
      </w:r>
      <w:r w:rsidR="002415E5" w:rsidRPr="00C45369">
        <w:rPr>
          <w:sz w:val="22"/>
          <w:szCs w:val="22"/>
        </w:rPr>
        <w:t>a</w:t>
      </w:r>
      <w:r w:rsidR="00AB7308" w:rsidRPr="00C45369">
        <w:rPr>
          <w:sz w:val="22"/>
          <w:szCs w:val="22"/>
        </w:rPr>
        <w:t> </w:t>
      </w:r>
      <w:r w:rsidRPr="00C45369">
        <w:rPr>
          <w:iCs/>
          <w:snapToGrid w:val="0"/>
          <w:sz w:val="22"/>
          <w:szCs w:val="22"/>
        </w:rPr>
        <w:t>na</w:t>
      </w:r>
      <w:r w:rsidR="00AB7308" w:rsidRPr="00C45369">
        <w:rPr>
          <w:iCs/>
          <w:snapToGrid w:val="0"/>
          <w:sz w:val="22"/>
          <w:szCs w:val="22"/>
        </w:rPr>
        <w:t> </w:t>
      </w:r>
      <w:r w:rsidR="002415E5" w:rsidRPr="00C45369">
        <w:rPr>
          <w:iCs/>
          <w:snapToGrid w:val="0"/>
          <w:sz w:val="22"/>
          <w:szCs w:val="22"/>
        </w:rPr>
        <w:t xml:space="preserve">účel </w:t>
      </w:r>
      <w:r w:rsidR="002415E5" w:rsidRPr="00C45369">
        <w:rPr>
          <w:sz w:val="22"/>
          <w:szCs w:val="22"/>
        </w:rPr>
        <w:t>podle údajů uvedených v odstavci 2. tohoto článku</w:t>
      </w:r>
      <w:r w:rsidRPr="00C45369">
        <w:rPr>
          <w:sz w:val="22"/>
          <w:szCs w:val="22"/>
        </w:rPr>
        <w:t>.</w:t>
      </w:r>
      <w:r w:rsidR="00406CC0" w:rsidRPr="00C45369">
        <w:rPr>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C45369" w:rsidRDefault="002415E5" w:rsidP="002415E5">
      <w:pPr>
        <w:pStyle w:val="Normlnweb"/>
        <w:ind w:left="426"/>
        <w:jc w:val="both"/>
        <w:rPr>
          <w:b/>
          <w:bCs/>
          <w:sz w:val="22"/>
          <w:szCs w:val="22"/>
        </w:rPr>
      </w:pPr>
    </w:p>
    <w:p w14:paraId="47482F23" w14:textId="7B4ACF87" w:rsidR="00ED646C" w:rsidRPr="00C45369" w:rsidRDefault="00ED646C" w:rsidP="0007546C">
      <w:pPr>
        <w:pStyle w:val="Normlnweb"/>
        <w:numPr>
          <w:ilvl w:val="0"/>
          <w:numId w:val="8"/>
        </w:numPr>
        <w:ind w:left="426" w:hanging="426"/>
        <w:jc w:val="both"/>
        <w:rPr>
          <w:b/>
          <w:bCs/>
          <w:sz w:val="22"/>
          <w:szCs w:val="22"/>
        </w:rPr>
      </w:pPr>
      <w:r w:rsidRPr="00C45369">
        <w:rPr>
          <w:sz w:val="22"/>
          <w:szCs w:val="22"/>
        </w:rPr>
        <w:t>Údaje o dotaci:</w:t>
      </w:r>
    </w:p>
    <w:p w14:paraId="0008639C" w14:textId="6E495C31" w:rsidR="00ED646C" w:rsidRPr="00C45369" w:rsidRDefault="00ED646C" w:rsidP="002415E5">
      <w:pPr>
        <w:pStyle w:val="Normlnweb"/>
        <w:ind w:left="426"/>
        <w:jc w:val="both"/>
        <w:rPr>
          <w:b/>
          <w:bCs/>
          <w:sz w:val="22"/>
          <w:szCs w:val="22"/>
        </w:rPr>
      </w:pPr>
      <w:r w:rsidRPr="00C45369">
        <w:rPr>
          <w:sz w:val="22"/>
          <w:szCs w:val="22"/>
        </w:rPr>
        <w:t>Dotace se poskytuje v kalendářním roce:</w:t>
      </w:r>
      <w:r w:rsidR="002415E5" w:rsidRPr="00C45369">
        <w:rPr>
          <w:sz w:val="22"/>
          <w:szCs w:val="22"/>
        </w:rPr>
        <w:tab/>
      </w:r>
      <w:r w:rsidR="002415E5" w:rsidRPr="00C45369">
        <w:rPr>
          <w:sz w:val="22"/>
          <w:szCs w:val="22"/>
        </w:rPr>
        <w:tab/>
      </w:r>
      <w:r w:rsidR="002415E5" w:rsidRPr="00C45369">
        <w:rPr>
          <w:sz w:val="22"/>
          <w:szCs w:val="22"/>
        </w:rPr>
        <w:tab/>
      </w:r>
      <w:r w:rsidR="00556875" w:rsidRPr="00C45369">
        <w:rPr>
          <w:sz w:val="22"/>
          <w:szCs w:val="22"/>
        </w:rPr>
        <w:t>2019</w:t>
      </w:r>
    </w:p>
    <w:p w14:paraId="37F411C7" w14:textId="669232F5" w:rsidR="00ED646C" w:rsidRPr="00C45369" w:rsidRDefault="00ED646C" w:rsidP="002415E5">
      <w:pPr>
        <w:pStyle w:val="Normlnweb"/>
        <w:ind w:left="426"/>
        <w:jc w:val="both"/>
        <w:rPr>
          <w:b/>
          <w:bCs/>
          <w:sz w:val="22"/>
          <w:szCs w:val="22"/>
        </w:rPr>
      </w:pPr>
      <w:r w:rsidRPr="00C45369">
        <w:rPr>
          <w:sz w:val="22"/>
          <w:szCs w:val="22"/>
        </w:rPr>
        <w:t>Dotace se poskytuje ve výši:</w:t>
      </w:r>
      <w:r w:rsidR="002415E5" w:rsidRPr="00C45369">
        <w:rPr>
          <w:sz w:val="22"/>
          <w:szCs w:val="22"/>
        </w:rPr>
        <w:tab/>
      </w:r>
      <w:r w:rsidR="002415E5" w:rsidRPr="00C45369">
        <w:rPr>
          <w:sz w:val="22"/>
          <w:szCs w:val="22"/>
        </w:rPr>
        <w:tab/>
      </w:r>
      <w:r w:rsidR="002415E5" w:rsidRPr="00C45369">
        <w:rPr>
          <w:sz w:val="22"/>
          <w:szCs w:val="22"/>
        </w:rPr>
        <w:tab/>
      </w:r>
      <w:r w:rsidR="002415E5" w:rsidRPr="00C45369">
        <w:rPr>
          <w:sz w:val="22"/>
          <w:szCs w:val="22"/>
        </w:rPr>
        <w:tab/>
      </w:r>
      <w:r w:rsidR="00604CFE" w:rsidRPr="00C45369">
        <w:rPr>
          <w:sz w:val="22"/>
          <w:szCs w:val="22"/>
        </w:rPr>
        <w:t>akt.částka</w:t>
      </w:r>
      <w:r w:rsidR="002415E5" w:rsidRPr="00C45369">
        <w:rPr>
          <w:sz w:val="22"/>
          <w:szCs w:val="22"/>
        </w:rPr>
        <w:t xml:space="preserve"> Kč</w:t>
      </w:r>
    </w:p>
    <w:p w14:paraId="4D687BB9" w14:textId="605F9324" w:rsidR="002415E5" w:rsidRPr="00C45369" w:rsidRDefault="002415E5" w:rsidP="002415E5">
      <w:pPr>
        <w:pStyle w:val="Normlnweb"/>
        <w:ind w:left="426"/>
        <w:jc w:val="both"/>
        <w:rPr>
          <w:sz w:val="22"/>
          <w:szCs w:val="22"/>
        </w:rPr>
      </w:pPr>
      <w:r w:rsidRPr="00C45369">
        <w:rPr>
          <w:sz w:val="22"/>
          <w:szCs w:val="22"/>
        </w:rPr>
        <w:tab/>
        <w:t xml:space="preserve">(Slovy: </w:t>
      </w:r>
      <w:r w:rsidR="00604CFE" w:rsidRPr="00C45369">
        <w:rPr>
          <w:sz w:val="22"/>
          <w:szCs w:val="22"/>
        </w:rPr>
        <w:t>xxxxxxx</w:t>
      </w:r>
      <w:r w:rsidR="00491191" w:rsidRPr="00C45369">
        <w:rPr>
          <w:sz w:val="22"/>
          <w:szCs w:val="22"/>
        </w:rPr>
        <w:t xml:space="preserve"> </w:t>
      </w:r>
      <w:r w:rsidRPr="00C45369">
        <w:rPr>
          <w:sz w:val="22"/>
          <w:szCs w:val="22"/>
        </w:rPr>
        <w:t>korun českých)</w:t>
      </w:r>
    </w:p>
    <w:p w14:paraId="11D44D5A" w14:textId="06E20961" w:rsidR="00ED646C" w:rsidRPr="00C45369" w:rsidRDefault="00ED646C" w:rsidP="006B774D">
      <w:pPr>
        <w:pStyle w:val="Normlnweb"/>
        <w:ind w:left="3540" w:hanging="3114"/>
        <w:jc w:val="both"/>
        <w:rPr>
          <w:b/>
          <w:bCs/>
          <w:sz w:val="22"/>
          <w:szCs w:val="22"/>
        </w:rPr>
      </w:pPr>
      <w:r w:rsidRPr="00C45369">
        <w:rPr>
          <w:sz w:val="22"/>
          <w:szCs w:val="22"/>
        </w:rPr>
        <w:t>Dotace se poskytuje na účel:</w:t>
      </w:r>
      <w:r w:rsidR="002415E5" w:rsidRPr="00C45369">
        <w:rPr>
          <w:sz w:val="22"/>
          <w:szCs w:val="22"/>
        </w:rPr>
        <w:tab/>
      </w:r>
      <w:r w:rsidR="00604CFE" w:rsidRPr="00C45369">
        <w:rPr>
          <w:sz w:val="22"/>
          <w:szCs w:val="22"/>
        </w:rPr>
        <w:t xml:space="preserve">zajištění provozování paliativní péče v rámci domácí hospicové péče </w:t>
      </w:r>
      <w:r w:rsidR="006B774D" w:rsidRPr="00C45369">
        <w:rPr>
          <w:sz w:val="22"/>
          <w:szCs w:val="22"/>
        </w:rPr>
        <w:t>na projekt blíže specifikovaný v žádosti o poskytnutí dotace</w:t>
      </w:r>
    </w:p>
    <w:p w14:paraId="554D98D5" w14:textId="0E18F448" w:rsidR="00ED646C" w:rsidRPr="00C45369" w:rsidRDefault="00ED646C" w:rsidP="002415E5">
      <w:pPr>
        <w:pStyle w:val="Normlnweb"/>
        <w:ind w:left="426"/>
        <w:jc w:val="both"/>
        <w:rPr>
          <w:b/>
          <w:bCs/>
          <w:sz w:val="22"/>
          <w:szCs w:val="22"/>
        </w:rPr>
      </w:pPr>
      <w:r w:rsidRPr="00C45369">
        <w:rPr>
          <w:sz w:val="22"/>
          <w:szCs w:val="22"/>
        </w:rPr>
        <w:t xml:space="preserve">Platba </w:t>
      </w:r>
      <w:r w:rsidR="002415E5" w:rsidRPr="00C45369">
        <w:rPr>
          <w:sz w:val="22"/>
          <w:szCs w:val="22"/>
        </w:rPr>
        <w:t>dotace bude opatřena variabilním symbolem:</w:t>
      </w:r>
      <w:r w:rsidR="006B774D" w:rsidRPr="00C45369">
        <w:rPr>
          <w:sz w:val="22"/>
          <w:szCs w:val="22"/>
        </w:rPr>
        <w:tab/>
      </w:r>
      <w:r w:rsidR="00604CFE" w:rsidRPr="00C45369">
        <w:rPr>
          <w:sz w:val="22"/>
          <w:szCs w:val="22"/>
        </w:rPr>
        <w:t>VS xx</w:t>
      </w:r>
    </w:p>
    <w:p w14:paraId="05ED4A78" w14:textId="3B40047C" w:rsidR="0014413C" w:rsidRPr="00C45369" w:rsidRDefault="0014413C" w:rsidP="00BE65AC">
      <w:pPr>
        <w:spacing w:after="0" w:line="240" w:lineRule="auto"/>
        <w:jc w:val="both"/>
        <w:rPr>
          <w:rFonts w:ascii="Times New Roman" w:eastAsia="Times New Roman" w:hAnsi="Times New Roman"/>
          <w:b/>
          <w:bCs/>
          <w:lang w:eastAsia="cs-CZ"/>
        </w:rPr>
      </w:pPr>
    </w:p>
    <w:p w14:paraId="21F8E609" w14:textId="77777777" w:rsidR="009F1135" w:rsidRPr="00C45369" w:rsidRDefault="009F1135" w:rsidP="00BE65AC">
      <w:pPr>
        <w:spacing w:after="0" w:line="240" w:lineRule="auto"/>
        <w:jc w:val="both"/>
        <w:rPr>
          <w:rFonts w:ascii="Times New Roman" w:eastAsia="Times New Roman" w:hAnsi="Times New Roman"/>
          <w:b/>
          <w:bCs/>
          <w:lang w:eastAsia="cs-CZ"/>
        </w:rPr>
      </w:pPr>
    </w:p>
    <w:p w14:paraId="7B4E8BE5" w14:textId="77777777" w:rsidR="0014413C" w:rsidRPr="00C45369" w:rsidRDefault="0014413C" w:rsidP="00BE65AC">
      <w:pPr>
        <w:spacing w:after="0" w:line="240" w:lineRule="auto"/>
        <w:jc w:val="center"/>
        <w:rPr>
          <w:rFonts w:ascii="Times New Roman" w:eastAsia="Times New Roman" w:hAnsi="Times New Roman"/>
          <w:b/>
          <w:bCs/>
          <w:lang w:eastAsia="cs-CZ"/>
        </w:rPr>
      </w:pPr>
      <w:r w:rsidRPr="00C45369">
        <w:rPr>
          <w:rFonts w:ascii="Times New Roman" w:eastAsia="Times New Roman" w:hAnsi="Times New Roman"/>
          <w:b/>
          <w:bCs/>
          <w:lang w:eastAsia="cs-CZ"/>
        </w:rPr>
        <w:t>Článek III.</w:t>
      </w:r>
    </w:p>
    <w:p w14:paraId="0F59DA23" w14:textId="77777777" w:rsidR="0014413C" w:rsidRPr="00C45369" w:rsidRDefault="0014413C" w:rsidP="00BE65AC">
      <w:pPr>
        <w:spacing w:after="0" w:line="240" w:lineRule="auto"/>
        <w:jc w:val="center"/>
        <w:rPr>
          <w:rFonts w:ascii="Times New Roman" w:eastAsia="Times New Roman" w:hAnsi="Times New Roman"/>
          <w:b/>
          <w:bCs/>
          <w:lang w:eastAsia="cs-CZ"/>
        </w:rPr>
      </w:pPr>
      <w:r w:rsidRPr="00C45369">
        <w:rPr>
          <w:rFonts w:ascii="Times New Roman" w:eastAsia="Times New Roman" w:hAnsi="Times New Roman"/>
          <w:b/>
          <w:bCs/>
          <w:lang w:eastAsia="cs-CZ"/>
        </w:rPr>
        <w:t>Způsob poskytnutí dotace</w:t>
      </w:r>
    </w:p>
    <w:p w14:paraId="6D8862FB" w14:textId="580CC6A8" w:rsidR="00D90BDC" w:rsidRPr="00C45369" w:rsidRDefault="0014413C" w:rsidP="0007546C">
      <w:pPr>
        <w:numPr>
          <w:ilvl w:val="0"/>
          <w:numId w:val="6"/>
        </w:numPr>
        <w:tabs>
          <w:tab w:val="clear" w:pos="360"/>
        </w:tabs>
        <w:spacing w:after="0" w:line="240" w:lineRule="auto"/>
        <w:ind w:left="426" w:hanging="426"/>
        <w:jc w:val="both"/>
        <w:rPr>
          <w:rFonts w:ascii="Times New Roman" w:eastAsia="Times New Roman" w:hAnsi="Times New Roman"/>
          <w:lang w:eastAsia="cs-CZ"/>
        </w:rPr>
      </w:pPr>
      <w:r w:rsidRPr="00C45369">
        <w:rPr>
          <w:rFonts w:ascii="Times New Roman" w:eastAsia="Arial Unicode MS" w:hAnsi="Times New Roman"/>
          <w:lang w:eastAsia="cs-CZ"/>
        </w:rPr>
        <w:t xml:space="preserve">Dotace bude příjemci poukázána jednorázově </w:t>
      </w:r>
      <w:r w:rsidR="003B42E8" w:rsidRPr="00C45369">
        <w:rPr>
          <w:rFonts w:ascii="Times New Roman" w:eastAsia="Arial Unicode MS" w:hAnsi="Times New Roman"/>
          <w:lang w:eastAsia="cs-CZ"/>
        </w:rPr>
        <w:t xml:space="preserve">do </w:t>
      </w:r>
      <w:r w:rsidR="008A14BE" w:rsidRPr="00C45369">
        <w:rPr>
          <w:rFonts w:ascii="Times New Roman" w:eastAsia="Arial Unicode MS" w:hAnsi="Times New Roman"/>
          <w:lang w:eastAsia="cs-CZ"/>
        </w:rPr>
        <w:t>10</w:t>
      </w:r>
      <w:r w:rsidR="003B42E8" w:rsidRPr="00C45369">
        <w:rPr>
          <w:rFonts w:ascii="Times New Roman" w:eastAsia="Arial Unicode MS" w:hAnsi="Times New Roman"/>
          <w:lang w:eastAsia="cs-CZ"/>
        </w:rPr>
        <w:t xml:space="preserve"> </w:t>
      </w:r>
      <w:r w:rsidR="008A14BE" w:rsidRPr="00C45369">
        <w:rPr>
          <w:rFonts w:ascii="Times New Roman" w:eastAsia="Arial Unicode MS" w:hAnsi="Times New Roman"/>
          <w:lang w:eastAsia="cs-CZ"/>
        </w:rPr>
        <w:t xml:space="preserve">pracovních </w:t>
      </w:r>
      <w:r w:rsidR="003B42E8" w:rsidRPr="00C45369">
        <w:rPr>
          <w:rFonts w:ascii="Times New Roman" w:eastAsia="Arial Unicode MS" w:hAnsi="Times New Roman"/>
          <w:lang w:eastAsia="cs-CZ"/>
        </w:rPr>
        <w:t xml:space="preserve">dnů </w:t>
      </w:r>
      <w:r w:rsidRPr="00C45369">
        <w:rPr>
          <w:rFonts w:ascii="Times New Roman" w:eastAsia="Arial Unicode MS" w:hAnsi="Times New Roman"/>
          <w:lang w:eastAsia="cs-CZ"/>
        </w:rPr>
        <w:t>od uzavření smlouvy, a</w:t>
      </w:r>
      <w:r w:rsidR="00647A74" w:rsidRPr="00C45369">
        <w:rPr>
          <w:rFonts w:ascii="Times New Roman" w:eastAsia="Arial Unicode MS" w:hAnsi="Times New Roman"/>
          <w:lang w:eastAsia="cs-CZ"/>
        </w:rPr>
        <w:t> </w:t>
      </w:r>
      <w:r w:rsidRPr="00C45369">
        <w:rPr>
          <w:rFonts w:ascii="Times New Roman" w:eastAsia="Arial Unicode MS" w:hAnsi="Times New Roman"/>
          <w:lang w:eastAsia="cs-CZ"/>
        </w:rPr>
        <w:t>to</w:t>
      </w:r>
      <w:r w:rsidR="00985B02" w:rsidRPr="00C45369">
        <w:rPr>
          <w:rFonts w:ascii="Times New Roman" w:eastAsia="Arial Unicode MS" w:hAnsi="Times New Roman"/>
          <w:lang w:eastAsia="cs-CZ"/>
        </w:rPr>
        <w:t> </w:t>
      </w:r>
      <w:r w:rsidRPr="00C45369">
        <w:rPr>
          <w:rFonts w:ascii="Times New Roman" w:eastAsia="Arial Unicode MS" w:hAnsi="Times New Roman"/>
          <w:lang w:eastAsia="cs-CZ"/>
        </w:rPr>
        <w:t xml:space="preserve">formou bezhotovostního převodu na bankovní účet </w:t>
      </w:r>
      <w:r w:rsidR="00424DBD" w:rsidRPr="00C45369">
        <w:rPr>
          <w:rFonts w:ascii="Times New Roman" w:eastAsia="Arial Unicode MS" w:hAnsi="Times New Roman"/>
          <w:lang w:eastAsia="cs-CZ"/>
        </w:rPr>
        <w:t xml:space="preserve">příjemce </w:t>
      </w:r>
      <w:r w:rsidRPr="00C45369">
        <w:rPr>
          <w:rFonts w:ascii="Times New Roman" w:eastAsia="Arial Unicode MS" w:hAnsi="Times New Roman"/>
          <w:lang w:eastAsia="cs-CZ"/>
        </w:rPr>
        <w:t>uvedený výše v</w:t>
      </w:r>
      <w:r w:rsidR="00200591" w:rsidRPr="00C45369">
        <w:rPr>
          <w:rFonts w:ascii="Times New Roman" w:eastAsia="Arial Unicode MS" w:hAnsi="Times New Roman"/>
          <w:lang w:eastAsia="cs-CZ"/>
        </w:rPr>
        <w:t>e</w:t>
      </w:r>
      <w:r w:rsidR="00B7459B" w:rsidRPr="00C45369">
        <w:rPr>
          <w:rFonts w:ascii="Times New Roman" w:eastAsia="Arial Unicode MS" w:hAnsi="Times New Roman"/>
          <w:lang w:eastAsia="cs-CZ"/>
        </w:rPr>
        <w:t> </w:t>
      </w:r>
      <w:r w:rsidRPr="00C45369">
        <w:rPr>
          <w:rFonts w:ascii="Times New Roman" w:eastAsia="Arial Unicode MS" w:hAnsi="Times New Roman"/>
          <w:lang w:eastAsia="cs-CZ"/>
        </w:rPr>
        <w:t xml:space="preserve">smlouvě. </w:t>
      </w:r>
      <w:r w:rsidR="00414D20" w:rsidRPr="00C45369">
        <w:rPr>
          <w:rFonts w:ascii="Times New Roman" w:eastAsia="Arial Unicode MS" w:hAnsi="Times New Roman"/>
          <w:lang w:eastAsia="cs-CZ"/>
        </w:rPr>
        <w:t xml:space="preserve">Platba bude opatřena variabilním symbolem </w:t>
      </w:r>
      <w:r w:rsidR="002415E5" w:rsidRPr="00C45369">
        <w:rPr>
          <w:rFonts w:ascii="Times New Roman" w:eastAsia="Arial Unicode MS" w:hAnsi="Times New Roman"/>
          <w:lang w:eastAsia="cs-CZ"/>
        </w:rPr>
        <w:t>uvedeným v odstavci 2. čl. II.</w:t>
      </w:r>
    </w:p>
    <w:p w14:paraId="434B7721" w14:textId="77777777" w:rsidR="00491191" w:rsidRPr="00C45369" w:rsidRDefault="00491191" w:rsidP="00491191">
      <w:pPr>
        <w:spacing w:after="0" w:line="240" w:lineRule="auto"/>
        <w:ind w:left="426"/>
        <w:jc w:val="both"/>
        <w:rPr>
          <w:rFonts w:ascii="Times New Roman" w:eastAsia="Times New Roman" w:hAnsi="Times New Roman"/>
          <w:lang w:eastAsia="cs-CZ"/>
        </w:rPr>
      </w:pPr>
    </w:p>
    <w:p w14:paraId="346274C8" w14:textId="4BC4F6FC" w:rsidR="00491191" w:rsidRPr="00C45369" w:rsidRDefault="00491191" w:rsidP="0007546C">
      <w:pPr>
        <w:numPr>
          <w:ilvl w:val="0"/>
          <w:numId w:val="6"/>
        </w:numPr>
        <w:tabs>
          <w:tab w:val="clear" w:pos="360"/>
        </w:tabs>
        <w:spacing w:after="0" w:line="240" w:lineRule="auto"/>
        <w:ind w:left="426" w:hanging="426"/>
        <w:jc w:val="both"/>
        <w:rPr>
          <w:rFonts w:ascii="Times New Roman" w:eastAsia="Times New Roman" w:hAnsi="Times New Roman"/>
          <w:lang w:eastAsia="cs-CZ"/>
        </w:rPr>
      </w:pPr>
      <w:r w:rsidRPr="00C45369">
        <w:rPr>
          <w:rFonts w:ascii="Times New Roman" w:eastAsia="Arial Unicode MS" w:hAnsi="Times New Roman"/>
          <w:lang w:eastAsia="cs-CZ"/>
        </w:rPr>
        <w:t>Pouze tento bankovní účet bude využíván k realizaci účelu dotace, případně peněžní hotovost převedená z tohoto účtu do pokladny příjemce. Výdaje hrazené z jiného bankovního účtu, které budou uplatněny v rámci finančního vypořádání, nebudou akceptovány.</w:t>
      </w:r>
    </w:p>
    <w:p w14:paraId="6399C253" w14:textId="7B9D2F16" w:rsidR="00414D20" w:rsidRPr="00C45369"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C45369" w:rsidRDefault="00414D20" w:rsidP="0007546C">
      <w:pPr>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C45369">
        <w:rPr>
          <w:rFonts w:ascii="Times New Roman" w:eastAsia="Arial Unicode MS" w:hAnsi="Times New Roman"/>
          <w:lang w:eastAsia="cs-CZ"/>
        </w:rPr>
        <w:t>Dotace je poskytována formou zálohy s povinností následného vyúčtování.</w:t>
      </w:r>
    </w:p>
    <w:p w14:paraId="3AC46C4A" w14:textId="169CBAEE" w:rsidR="0014413C" w:rsidRPr="00C45369" w:rsidRDefault="0014413C" w:rsidP="00BE65AC">
      <w:pPr>
        <w:spacing w:after="0" w:line="240" w:lineRule="auto"/>
        <w:jc w:val="both"/>
        <w:rPr>
          <w:rFonts w:ascii="Times New Roman" w:eastAsia="Times New Roman" w:hAnsi="Times New Roman"/>
          <w:lang w:eastAsia="cs-CZ"/>
        </w:rPr>
      </w:pPr>
    </w:p>
    <w:p w14:paraId="15BBED18" w14:textId="77777777" w:rsidR="009F1135" w:rsidRPr="00C45369" w:rsidRDefault="009F1135" w:rsidP="00BE65AC">
      <w:pPr>
        <w:spacing w:after="0" w:line="240" w:lineRule="auto"/>
        <w:jc w:val="both"/>
        <w:rPr>
          <w:rFonts w:ascii="Times New Roman" w:eastAsia="Times New Roman" w:hAnsi="Times New Roman"/>
          <w:lang w:eastAsia="cs-CZ"/>
        </w:rPr>
      </w:pPr>
    </w:p>
    <w:p w14:paraId="1C7B2887" w14:textId="77777777" w:rsidR="0014413C" w:rsidRPr="00C45369" w:rsidRDefault="0014413C" w:rsidP="002C3E44">
      <w:pPr>
        <w:spacing w:after="0" w:line="240" w:lineRule="auto"/>
        <w:jc w:val="center"/>
        <w:rPr>
          <w:rFonts w:ascii="Times New Roman" w:eastAsia="Times New Roman" w:hAnsi="Times New Roman"/>
          <w:b/>
          <w:bCs/>
          <w:lang w:eastAsia="cs-CZ"/>
        </w:rPr>
      </w:pPr>
      <w:r w:rsidRPr="00C45369">
        <w:rPr>
          <w:rFonts w:ascii="Times New Roman" w:eastAsia="Times New Roman" w:hAnsi="Times New Roman"/>
          <w:b/>
          <w:bCs/>
          <w:lang w:eastAsia="cs-CZ"/>
        </w:rPr>
        <w:t>Článek IV.</w:t>
      </w:r>
    </w:p>
    <w:p w14:paraId="3BCE8E1F" w14:textId="05BBE2DA" w:rsidR="0014413C" w:rsidRPr="00C45369" w:rsidRDefault="0014413C" w:rsidP="002C3E44">
      <w:pPr>
        <w:spacing w:after="0" w:line="240" w:lineRule="auto"/>
        <w:jc w:val="center"/>
        <w:rPr>
          <w:rFonts w:ascii="Times New Roman" w:eastAsia="Times New Roman" w:hAnsi="Times New Roman"/>
          <w:b/>
          <w:bCs/>
          <w:lang w:eastAsia="cs-CZ"/>
        </w:rPr>
      </w:pPr>
      <w:r w:rsidRPr="00C45369">
        <w:rPr>
          <w:rFonts w:ascii="Times New Roman" w:eastAsia="Times New Roman" w:hAnsi="Times New Roman"/>
          <w:b/>
          <w:bCs/>
          <w:lang w:eastAsia="cs-CZ"/>
        </w:rPr>
        <w:t>Základní povinnosti příjemce</w:t>
      </w:r>
    </w:p>
    <w:p w14:paraId="5D704A66" w14:textId="21D44C05" w:rsidR="00D90BDC" w:rsidRPr="002C3E44" w:rsidRDefault="00D90BDC" w:rsidP="002C3E44">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hAnsi="Times New Roman"/>
          <w:lang w:eastAsia="cs-CZ"/>
        </w:rPr>
        <w:t>Příjemce je povinen řídit se Pravidly pro příjem a hodnocení žádostí, poskytnutí a </w:t>
      </w:r>
      <w:r w:rsidR="00E231E5" w:rsidRPr="002C3E44">
        <w:rPr>
          <w:rFonts w:ascii="Times New Roman" w:hAnsi="Times New Roman"/>
          <w:lang w:eastAsia="cs-CZ"/>
        </w:rPr>
        <w:t xml:space="preserve">finanční </w:t>
      </w:r>
      <w:r w:rsidRPr="002C3E44">
        <w:rPr>
          <w:rFonts w:ascii="Times New Roman" w:hAnsi="Times New Roman"/>
          <w:lang w:eastAsia="cs-CZ"/>
        </w:rPr>
        <w:t xml:space="preserve">vypořádání dotace z rozpočtu Karlovarského kraje programu </w:t>
      </w:r>
      <w:r w:rsidR="00985B02" w:rsidRPr="002C3E44">
        <w:rPr>
          <w:rFonts w:ascii="Times New Roman" w:hAnsi="Times New Roman"/>
          <w:lang w:eastAsia="cs-CZ"/>
        </w:rPr>
        <w:t xml:space="preserve">uvedeným v odst. 1 čl. </w:t>
      </w:r>
      <w:r w:rsidR="00A41A9D" w:rsidRPr="002C3E44">
        <w:rPr>
          <w:rFonts w:ascii="Times New Roman" w:hAnsi="Times New Roman"/>
          <w:lang w:eastAsia="cs-CZ"/>
        </w:rPr>
        <w:t>I</w:t>
      </w:r>
      <w:r w:rsidR="004D791C" w:rsidRPr="002C3E44">
        <w:rPr>
          <w:rFonts w:ascii="Times New Roman" w:hAnsi="Times New Roman"/>
          <w:lang w:eastAsia="cs-CZ"/>
        </w:rPr>
        <w:t>.</w:t>
      </w:r>
      <w:r w:rsidR="00A41A9D" w:rsidRPr="002C3E44">
        <w:rPr>
          <w:rFonts w:ascii="Times New Roman" w:hAnsi="Times New Roman"/>
          <w:lang w:eastAsia="cs-CZ"/>
        </w:rPr>
        <w:t xml:space="preserve"> </w:t>
      </w:r>
      <w:r w:rsidR="00985B02" w:rsidRPr="002C3E44">
        <w:rPr>
          <w:rFonts w:ascii="Times New Roman" w:hAnsi="Times New Roman"/>
          <w:lang w:eastAsia="cs-CZ"/>
        </w:rPr>
        <w:t xml:space="preserve"> </w:t>
      </w:r>
      <w:r w:rsidRPr="002C3E44">
        <w:rPr>
          <w:rFonts w:ascii="Times New Roman" w:hAnsi="Times New Roman"/>
          <w:lang w:eastAsia="cs-CZ"/>
        </w:rPr>
        <w:t xml:space="preserve"> schválenými Radou Karlovarského kraje usnesením číslo </w:t>
      </w:r>
      <w:r w:rsidR="004D1BF8" w:rsidRPr="002C3E44">
        <w:rPr>
          <w:rFonts w:ascii="Times New Roman" w:hAnsi="Times New Roman"/>
          <w:lang w:eastAsia="cs-CZ"/>
        </w:rPr>
        <w:t>1471/12/18</w:t>
      </w:r>
      <w:r w:rsidRPr="002C3E44">
        <w:rPr>
          <w:rFonts w:ascii="Times New Roman" w:hAnsi="Times New Roman"/>
          <w:lang w:eastAsia="cs-CZ"/>
        </w:rPr>
        <w:t xml:space="preserve"> ze dne </w:t>
      </w:r>
      <w:r w:rsidR="004D1BF8" w:rsidRPr="002C3E44">
        <w:rPr>
          <w:rFonts w:ascii="Times New Roman" w:hAnsi="Times New Roman"/>
          <w:lang w:eastAsia="cs-CZ"/>
        </w:rPr>
        <w:t>17.12.2018</w:t>
      </w:r>
      <w:r w:rsidR="00E044BC" w:rsidRPr="002C3E44">
        <w:rPr>
          <w:rFonts w:ascii="Times New Roman" w:hAnsi="Times New Roman"/>
          <w:lang w:eastAsia="cs-CZ"/>
        </w:rPr>
        <w:t xml:space="preserve"> a Zastupitelstvem Karlovarského kraje usnesením číslo 369/12/18 ze dne 13.12.2018 </w:t>
      </w:r>
      <w:r w:rsidR="0069493F" w:rsidRPr="002C3E44">
        <w:rPr>
          <w:rFonts w:ascii="Times New Roman" w:hAnsi="Times New Roman"/>
          <w:lang w:eastAsia="cs-CZ"/>
        </w:rPr>
        <w:t>zveřejněnými na úřední desce poskytovatele a touto smlouvou.</w:t>
      </w:r>
    </w:p>
    <w:p w14:paraId="5D76EF55" w14:textId="112C546A" w:rsidR="00D90BDC" w:rsidRPr="002C3E44" w:rsidRDefault="00D90BDC" w:rsidP="002C3E44">
      <w:pPr>
        <w:tabs>
          <w:tab w:val="num" w:pos="720"/>
        </w:tabs>
        <w:spacing w:after="0" w:line="240" w:lineRule="auto"/>
        <w:ind w:hanging="720"/>
        <w:jc w:val="both"/>
        <w:rPr>
          <w:rFonts w:ascii="Times New Roman" w:eastAsia="Arial Unicode MS" w:hAnsi="Times New Roman"/>
          <w:lang w:eastAsia="cs-CZ"/>
        </w:rPr>
      </w:pPr>
    </w:p>
    <w:p w14:paraId="4241CC3D" w14:textId="707C0386" w:rsidR="00425C3C" w:rsidRPr="002C3E44" w:rsidRDefault="0014413C" w:rsidP="002C3E44">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 xml:space="preserve">Příjemce je povinen použít poskytnuté </w:t>
      </w:r>
      <w:r w:rsidR="0069493F" w:rsidRPr="002C3E44">
        <w:rPr>
          <w:rFonts w:ascii="Times New Roman" w:eastAsia="Arial Unicode MS" w:hAnsi="Times New Roman"/>
          <w:lang w:eastAsia="cs-CZ"/>
        </w:rPr>
        <w:t>finanční</w:t>
      </w:r>
      <w:r w:rsidRPr="002C3E44">
        <w:rPr>
          <w:rFonts w:ascii="Times New Roman" w:eastAsia="Arial Unicode MS" w:hAnsi="Times New Roman"/>
          <w:lang w:eastAsia="cs-CZ"/>
        </w:rPr>
        <w:t xml:space="preserve"> prostředky maximálně hospodárným způsobem</w:t>
      </w:r>
      <w:r w:rsidR="007C659B" w:rsidRPr="002C3E44">
        <w:rPr>
          <w:rFonts w:ascii="Times New Roman" w:eastAsia="Arial Unicode MS" w:hAnsi="Times New Roman"/>
          <w:lang w:eastAsia="cs-CZ"/>
        </w:rPr>
        <w:t>.</w:t>
      </w:r>
      <w:r w:rsidRPr="002C3E44">
        <w:rPr>
          <w:rFonts w:ascii="Times New Roman" w:eastAsia="Arial Unicode MS" w:hAnsi="Times New Roman"/>
          <w:lang w:eastAsia="cs-CZ"/>
        </w:rPr>
        <w:t xml:space="preserve"> </w:t>
      </w:r>
      <w:r w:rsidR="007C659B" w:rsidRPr="002C3E44">
        <w:rPr>
          <w:rFonts w:ascii="Times New Roman" w:eastAsia="Arial Unicode MS" w:hAnsi="Times New Roman"/>
          <w:lang w:eastAsia="cs-CZ"/>
        </w:rPr>
        <w:t xml:space="preserve">Příjemce je povinen použít poskytnuté </w:t>
      </w:r>
      <w:r w:rsidR="0069493F" w:rsidRPr="002C3E44">
        <w:rPr>
          <w:rFonts w:ascii="Times New Roman" w:eastAsia="Arial Unicode MS" w:hAnsi="Times New Roman"/>
          <w:lang w:eastAsia="cs-CZ"/>
        </w:rPr>
        <w:t>finanční</w:t>
      </w:r>
      <w:r w:rsidR="007C659B" w:rsidRPr="002C3E44">
        <w:rPr>
          <w:rFonts w:ascii="Times New Roman" w:eastAsia="Arial Unicode MS" w:hAnsi="Times New Roman"/>
          <w:lang w:eastAsia="cs-CZ"/>
        </w:rPr>
        <w:t xml:space="preserve"> prostředky</w:t>
      </w:r>
      <w:r w:rsidR="00B7459B" w:rsidRPr="002C3E44">
        <w:rPr>
          <w:rFonts w:ascii="Times New Roman" w:eastAsia="Arial Unicode MS" w:hAnsi="Times New Roman"/>
          <w:lang w:eastAsia="cs-CZ"/>
        </w:rPr>
        <w:t> </w:t>
      </w:r>
      <w:r w:rsidRPr="002C3E44">
        <w:rPr>
          <w:rFonts w:ascii="Times New Roman" w:eastAsia="Arial Unicode MS" w:hAnsi="Times New Roman"/>
          <w:lang w:eastAsia="cs-CZ"/>
        </w:rPr>
        <w:t xml:space="preserve">výhradně k účelu uvedenému v článku </w:t>
      </w:r>
      <w:r w:rsidR="002C3E44" w:rsidRPr="002C3E44">
        <w:rPr>
          <w:rFonts w:ascii="Times New Roman" w:eastAsia="Arial Unicode MS" w:hAnsi="Times New Roman"/>
          <w:lang w:eastAsia="cs-CZ"/>
        </w:rPr>
        <w:t>II</w:t>
      </w:r>
      <w:r w:rsidRPr="002C3E44">
        <w:rPr>
          <w:rFonts w:ascii="Times New Roman" w:eastAsia="Arial Unicode MS" w:hAnsi="Times New Roman"/>
          <w:lang w:eastAsia="cs-CZ"/>
        </w:rPr>
        <w:t>. smlouvy</w:t>
      </w:r>
      <w:r w:rsidR="007C659B" w:rsidRPr="002C3E44">
        <w:rPr>
          <w:rFonts w:ascii="Times New Roman" w:eastAsia="Arial Unicode MS" w:hAnsi="Times New Roman"/>
          <w:lang w:eastAsia="cs-CZ"/>
        </w:rPr>
        <w:t xml:space="preserve"> a v souladu se specifikací uvedenou v</w:t>
      </w:r>
      <w:r w:rsidR="00E231E5" w:rsidRPr="002C3E44">
        <w:rPr>
          <w:rFonts w:ascii="Times New Roman" w:eastAsia="Arial Unicode MS" w:hAnsi="Times New Roman"/>
          <w:lang w:eastAsia="cs-CZ"/>
        </w:rPr>
        <w:t> předchozím odstavci</w:t>
      </w:r>
      <w:r w:rsidR="007C659B" w:rsidRPr="002C3E44">
        <w:rPr>
          <w:rFonts w:ascii="Times New Roman" w:eastAsia="Arial Unicode MS" w:hAnsi="Times New Roman"/>
          <w:lang w:eastAsia="cs-CZ"/>
        </w:rPr>
        <w:t xml:space="preserve"> tohoto článku</w:t>
      </w:r>
      <w:r w:rsidRPr="002C3E44">
        <w:rPr>
          <w:rFonts w:ascii="Times New Roman" w:eastAsia="Arial Unicode MS" w:hAnsi="Times New Roman"/>
          <w:lang w:eastAsia="cs-CZ"/>
        </w:rPr>
        <w:t xml:space="preserve">. </w:t>
      </w:r>
      <w:r w:rsidR="00485A84" w:rsidRPr="002C3E44">
        <w:rPr>
          <w:rFonts w:ascii="Times New Roman" w:eastAsia="Arial Unicode MS" w:hAnsi="Times New Roman"/>
          <w:lang w:eastAsia="cs-CZ"/>
        </w:rPr>
        <w:t>Příjemce t</w:t>
      </w:r>
      <w:r w:rsidRPr="002C3E44">
        <w:rPr>
          <w:rFonts w:ascii="Times New Roman" w:eastAsia="Arial Unicode MS" w:hAnsi="Times New Roman"/>
          <w:lang w:eastAsia="cs-CZ"/>
        </w:rPr>
        <w:t xml:space="preserve">yto prostředky nesmí poskytnout jiným právnickým nebo fyzickým osobám </w:t>
      </w:r>
      <w:r w:rsidR="00485A84" w:rsidRPr="002C3E44">
        <w:rPr>
          <w:rFonts w:ascii="Times New Roman" w:eastAsia="Arial Unicode MS" w:hAnsi="Times New Roman"/>
          <w:lang w:eastAsia="cs-CZ"/>
        </w:rPr>
        <w:t>(</w:t>
      </w:r>
      <w:r w:rsidRPr="002C3E44">
        <w:rPr>
          <w:rFonts w:ascii="Times New Roman" w:eastAsia="Arial Unicode MS" w:hAnsi="Times New Roman"/>
          <w:lang w:eastAsia="cs-CZ"/>
        </w:rPr>
        <w:t>pokud nejde o úhrady spojené s realizací účelu, na který byly poskytnuty</w:t>
      </w:r>
      <w:r w:rsidR="00ED28E4" w:rsidRPr="002C3E44">
        <w:rPr>
          <w:rFonts w:ascii="Times New Roman" w:eastAsia="Arial Unicode MS" w:hAnsi="Times New Roman"/>
          <w:lang w:eastAsia="cs-CZ"/>
        </w:rPr>
        <w:t>).</w:t>
      </w:r>
    </w:p>
    <w:p w14:paraId="0FB0B484" w14:textId="77777777" w:rsidR="00425C3C" w:rsidRPr="002C3E44" w:rsidRDefault="00425C3C" w:rsidP="002C3E44">
      <w:pPr>
        <w:pStyle w:val="Odstavecseseznamem"/>
        <w:ind w:left="360" w:hanging="720"/>
        <w:rPr>
          <w:rFonts w:ascii="Times New Roman" w:eastAsia="Arial Unicode MS" w:hAnsi="Times New Roman"/>
          <w:lang w:eastAsia="cs-CZ"/>
        </w:rPr>
      </w:pPr>
    </w:p>
    <w:p w14:paraId="5481713C" w14:textId="77777777" w:rsidR="00425C3C" w:rsidRPr="002C3E44" w:rsidRDefault="00425C3C" w:rsidP="002C3E44">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Příjemce se zavazuje poskytnutou dotaci použít na:</w:t>
      </w:r>
    </w:p>
    <w:p w14:paraId="6E739AE1" w14:textId="7F1193A2" w:rsidR="00A5221B" w:rsidRPr="002C3E44" w:rsidRDefault="00425C3C" w:rsidP="002C3E44">
      <w:pPr>
        <w:pStyle w:val="Odstavecseseznamem"/>
        <w:numPr>
          <w:ilvl w:val="1"/>
          <w:numId w:val="15"/>
        </w:numPr>
        <w:spacing w:after="0" w:line="240" w:lineRule="auto"/>
        <w:ind w:left="1080"/>
        <w:jc w:val="both"/>
        <w:rPr>
          <w:rFonts w:ascii="Times New Roman" w:eastAsia="Arial Unicode MS" w:hAnsi="Times New Roman"/>
          <w:lang w:eastAsia="cs-CZ"/>
        </w:rPr>
      </w:pPr>
      <w:r w:rsidRPr="002C3E44">
        <w:rPr>
          <w:rFonts w:ascii="Times New Roman" w:eastAsia="Arial Unicode MS" w:hAnsi="Times New Roman"/>
          <w:lang w:eastAsia="cs-CZ"/>
        </w:rPr>
        <w:t>provozní náklady</w:t>
      </w:r>
      <w:r w:rsidR="00ED28E4" w:rsidRPr="002C3E44">
        <w:rPr>
          <w:rFonts w:ascii="Times New Roman" w:eastAsia="Arial Unicode MS" w:hAnsi="Times New Roman"/>
          <w:lang w:eastAsia="cs-CZ"/>
        </w:rPr>
        <w:t xml:space="preserve"> </w:t>
      </w:r>
      <w:r w:rsidRPr="002C3E44">
        <w:rPr>
          <w:rFonts w:ascii="Times New Roman" w:eastAsia="Arial Unicode MS" w:hAnsi="Times New Roman"/>
          <w:lang w:eastAsia="cs-CZ"/>
        </w:rPr>
        <w:t>nezbytné pro poskytování činnosti, které jsou identifikovatelné, účelně evidované, ověřitelné a podložené originálními dokumenty</w:t>
      </w:r>
    </w:p>
    <w:p w14:paraId="6059AD87" w14:textId="1E9C67D5" w:rsidR="00425C3C" w:rsidRPr="002C3E44" w:rsidRDefault="00425C3C" w:rsidP="002C3E44">
      <w:pPr>
        <w:pStyle w:val="Odstavecseseznamem"/>
        <w:numPr>
          <w:ilvl w:val="1"/>
          <w:numId w:val="15"/>
        </w:numPr>
        <w:spacing w:after="0" w:line="240" w:lineRule="auto"/>
        <w:ind w:left="1080"/>
        <w:jc w:val="both"/>
        <w:rPr>
          <w:rFonts w:ascii="Times New Roman" w:eastAsia="Arial Unicode MS" w:hAnsi="Times New Roman"/>
          <w:lang w:eastAsia="cs-CZ"/>
        </w:rPr>
      </w:pPr>
      <w:r w:rsidRPr="002C3E44">
        <w:rPr>
          <w:rFonts w:ascii="Times New Roman" w:eastAsia="Arial Unicode MS" w:hAnsi="Times New Roman"/>
          <w:lang w:eastAsia="cs-CZ"/>
        </w:rPr>
        <w:t>mzdové náklady (včetně odvodů sociálního a zdravotního pojištění, které hradí zaměstnavatel za své zaměstnance)</w:t>
      </w:r>
      <w:r w:rsidR="00B05ACD" w:rsidRPr="002C3E44">
        <w:rPr>
          <w:rFonts w:ascii="Times New Roman" w:eastAsia="Arial Unicode MS" w:hAnsi="Times New Roman"/>
          <w:lang w:eastAsia="cs-CZ"/>
        </w:rPr>
        <w:t>, které jsou odměnou za realizaci podpořené činnosti, zaměstnancům a</w:t>
      </w:r>
      <w:r w:rsidRPr="002C3E44">
        <w:rPr>
          <w:rFonts w:ascii="Times New Roman" w:eastAsia="Arial Unicode MS" w:hAnsi="Times New Roman"/>
          <w:lang w:eastAsia="cs-CZ"/>
        </w:rPr>
        <w:t xml:space="preserve"> osobám činným na základě</w:t>
      </w:r>
      <w:r w:rsidR="00B05ACD" w:rsidRPr="002C3E44">
        <w:rPr>
          <w:rFonts w:ascii="Times New Roman" w:eastAsia="Arial Unicode MS" w:hAnsi="Times New Roman"/>
          <w:lang w:eastAsia="cs-CZ"/>
        </w:rPr>
        <w:t xml:space="preserve"> dohod o pracích konaných mimo pracovní poměr, se kterými se uzavře pro tento případ a v zájmu prokazatelnosti smlouva v rámci pracovně právního vztahu podle zákona č. 262/2006 Sb., zákoník práce, ve znění pozdějších předpisů.</w:t>
      </w:r>
    </w:p>
    <w:p w14:paraId="1CC14F78" w14:textId="77777777" w:rsidR="00A5221B" w:rsidRPr="002C3E44" w:rsidRDefault="00A5221B" w:rsidP="002C3E44">
      <w:pPr>
        <w:pStyle w:val="Odstavecseseznamem"/>
        <w:ind w:left="360" w:hanging="720"/>
        <w:rPr>
          <w:rFonts w:ascii="Times New Roman" w:eastAsia="Arial Unicode MS" w:hAnsi="Times New Roman"/>
          <w:lang w:eastAsia="cs-CZ"/>
        </w:rPr>
      </w:pPr>
    </w:p>
    <w:p w14:paraId="584D1AE5" w14:textId="77777777" w:rsidR="00A5221B" w:rsidRPr="002C3E44" w:rsidRDefault="00A5221B" w:rsidP="002C3E44">
      <w:pPr>
        <w:spacing w:after="0" w:line="240" w:lineRule="auto"/>
        <w:ind w:hanging="720"/>
        <w:jc w:val="both"/>
        <w:rPr>
          <w:rFonts w:ascii="Times New Roman" w:eastAsia="Arial Unicode MS" w:hAnsi="Times New Roman"/>
          <w:lang w:eastAsia="cs-CZ"/>
        </w:rPr>
      </w:pPr>
    </w:p>
    <w:p w14:paraId="6B35BC5D" w14:textId="49D205BB" w:rsidR="00921426" w:rsidRPr="002C3E44" w:rsidRDefault="008857BE" w:rsidP="002C3E44">
      <w:pPr>
        <w:pStyle w:val="Odstavecseseznamem"/>
        <w:numPr>
          <w:ilvl w:val="0"/>
          <w:numId w:val="15"/>
        </w:numPr>
        <w:spacing w:after="0" w:line="240" w:lineRule="auto"/>
        <w:ind w:left="360"/>
        <w:jc w:val="both"/>
        <w:rPr>
          <w:rFonts w:ascii="Times New Roman" w:eastAsia="Arial Unicode MS" w:hAnsi="Times New Roman"/>
          <w:lang w:eastAsia="cs-CZ"/>
        </w:rPr>
      </w:pPr>
      <w:r w:rsidRPr="002C3E44">
        <w:rPr>
          <w:rFonts w:ascii="Times New Roman" w:hAnsi="Times New Roman"/>
          <w:bCs/>
          <w:iCs/>
        </w:rPr>
        <w:t xml:space="preserve">Uznatelné výdaje na realizaci projektu vznikají nejdříve 1. ledna roku, pro který je program vyhlášen,  do 31. 12. téhož  roku, a </w:t>
      </w:r>
      <w:r w:rsidR="0053020C" w:rsidRPr="002C3E44">
        <w:rPr>
          <w:rFonts w:ascii="Times New Roman" w:hAnsi="Times New Roman"/>
          <w:bCs/>
          <w:iCs/>
        </w:rPr>
        <w:t>to včetně souvisejících nákladů.</w:t>
      </w:r>
      <w:r w:rsidRPr="002C3E44">
        <w:rPr>
          <w:rFonts w:ascii="Times New Roman" w:hAnsi="Times New Roman"/>
          <w:bCs/>
          <w:iCs/>
        </w:rPr>
        <w:t xml:space="preserve"> </w:t>
      </w:r>
    </w:p>
    <w:p w14:paraId="394F785E" w14:textId="77777777" w:rsidR="00921426" w:rsidRPr="002C3E44" w:rsidRDefault="00921426" w:rsidP="002C3E44">
      <w:pPr>
        <w:spacing w:after="0" w:line="240" w:lineRule="auto"/>
        <w:ind w:left="66" w:hanging="720"/>
        <w:jc w:val="both"/>
        <w:rPr>
          <w:rFonts w:ascii="Times New Roman" w:eastAsia="Arial Unicode MS" w:hAnsi="Times New Roman"/>
          <w:lang w:eastAsia="cs-CZ"/>
        </w:rPr>
      </w:pPr>
    </w:p>
    <w:p w14:paraId="333085C8" w14:textId="79E9010C" w:rsidR="0014413C" w:rsidRPr="002C3E44" w:rsidRDefault="005427A7" w:rsidP="002C3E44">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hAnsi="Times New Roman"/>
        </w:rPr>
        <w:t>Pokud příjemce vede účetnictví nebo daňovou evidenci musí být ú</w:t>
      </w:r>
      <w:r w:rsidR="007C659B" w:rsidRPr="002C3E44">
        <w:rPr>
          <w:rFonts w:ascii="Times New Roman" w:hAnsi="Times New Roman"/>
        </w:rPr>
        <w:t>četní operace související s poskytnutou dotací odděleně identifikovatelné od ostatních účetních operací v</w:t>
      </w:r>
      <w:r w:rsidRPr="002C3E44">
        <w:rPr>
          <w:rFonts w:ascii="Times New Roman" w:hAnsi="Times New Roman"/>
        </w:rPr>
        <w:t> </w:t>
      </w:r>
      <w:r w:rsidR="007C659B" w:rsidRPr="002C3E44">
        <w:rPr>
          <w:rFonts w:ascii="Times New Roman" w:hAnsi="Times New Roman"/>
        </w:rPr>
        <w:t>účetnictví</w:t>
      </w:r>
      <w:r w:rsidRPr="002C3E44">
        <w:rPr>
          <w:rFonts w:ascii="Times New Roman" w:hAnsi="Times New Roman"/>
        </w:rPr>
        <w:t xml:space="preserve"> nebo</w:t>
      </w:r>
      <w:r w:rsidR="00985B02" w:rsidRPr="002C3E44">
        <w:rPr>
          <w:rFonts w:ascii="Times New Roman" w:hAnsi="Times New Roman"/>
        </w:rPr>
        <w:t> </w:t>
      </w:r>
      <w:r w:rsidRPr="002C3E44">
        <w:rPr>
          <w:rFonts w:ascii="Times New Roman" w:hAnsi="Times New Roman"/>
        </w:rPr>
        <w:t>daňové evidenci</w:t>
      </w:r>
      <w:r w:rsidR="007C659B" w:rsidRPr="002C3E44">
        <w:rPr>
          <w:rFonts w:ascii="Times New Roman" w:hAnsi="Times New Roman"/>
        </w:rPr>
        <w:t xml:space="preserve"> příjemce. To znamená, že účetní operace související s dotací musí být</w:t>
      </w:r>
      <w:r w:rsidR="0096502F" w:rsidRPr="002C3E44">
        <w:rPr>
          <w:rFonts w:ascii="Times New Roman" w:hAnsi="Times New Roman"/>
        </w:rPr>
        <w:t> </w:t>
      </w:r>
      <w:r w:rsidR="007C659B" w:rsidRPr="002C3E44">
        <w:rPr>
          <w:rFonts w:ascii="Times New Roman" w:hAnsi="Times New Roman"/>
        </w:rPr>
        <w:t>účtovány odděleně od ostatních aktivit příjemce (např. na zvláštním účetním středisku)</w:t>
      </w:r>
      <w:r w:rsidR="0014413C" w:rsidRPr="002C3E44">
        <w:rPr>
          <w:rFonts w:ascii="Times New Roman" w:eastAsia="Arial Unicode MS" w:hAnsi="Times New Roman"/>
          <w:lang w:eastAsia="cs-CZ"/>
        </w:rPr>
        <w:t>.</w:t>
      </w:r>
    </w:p>
    <w:p w14:paraId="7ADA1FAB" w14:textId="77777777" w:rsidR="00A72D75" w:rsidRPr="002C3E44" w:rsidRDefault="00A72D75" w:rsidP="002C3E44">
      <w:pPr>
        <w:spacing w:after="0" w:line="240" w:lineRule="auto"/>
        <w:ind w:left="360" w:hanging="720"/>
        <w:jc w:val="both"/>
        <w:rPr>
          <w:rFonts w:ascii="Times New Roman" w:eastAsia="Arial Unicode MS" w:hAnsi="Times New Roman"/>
          <w:lang w:eastAsia="cs-CZ"/>
        </w:rPr>
      </w:pPr>
    </w:p>
    <w:p w14:paraId="18F00FE7" w14:textId="73E62D52" w:rsidR="009E2F37" w:rsidRPr="002C3E44" w:rsidRDefault="009E2F37" w:rsidP="002C3E44">
      <w:pPr>
        <w:numPr>
          <w:ilvl w:val="0"/>
          <w:numId w:val="15"/>
        </w:numPr>
        <w:spacing w:after="0" w:line="240" w:lineRule="auto"/>
        <w:ind w:left="360"/>
        <w:jc w:val="both"/>
        <w:rPr>
          <w:rFonts w:ascii="Times New Roman" w:eastAsia="Arial Unicode MS" w:hAnsi="Times New Roman"/>
        </w:rPr>
      </w:pPr>
      <w:r w:rsidRPr="002C3E44">
        <w:rPr>
          <w:rFonts w:ascii="Times New Roman" w:eastAsia="Arial Unicode MS" w:hAnsi="Times New Roman"/>
        </w:rPr>
        <w:t>Příjemce je dále povinen:</w:t>
      </w:r>
    </w:p>
    <w:p w14:paraId="3A479010" w14:textId="5B3684D2" w:rsidR="009E2F37" w:rsidRPr="002C3E44" w:rsidRDefault="009E2F37" w:rsidP="007F5410">
      <w:pPr>
        <w:pStyle w:val="Style10"/>
        <w:widowControl/>
        <w:numPr>
          <w:ilvl w:val="0"/>
          <w:numId w:val="16"/>
        </w:numPr>
        <w:tabs>
          <w:tab w:val="left" w:pos="709"/>
        </w:tabs>
        <w:spacing w:before="264"/>
        <w:rPr>
          <w:rStyle w:val="FontStyle26"/>
          <w:sz w:val="22"/>
          <w:szCs w:val="22"/>
        </w:rPr>
      </w:pPr>
      <w:r w:rsidRPr="002C3E44">
        <w:rPr>
          <w:rFonts w:eastAsia="Arial Unicode MS"/>
          <w:sz w:val="22"/>
          <w:szCs w:val="22"/>
        </w:rPr>
        <w:t xml:space="preserve">Zabezpečovat domácí hospicovou </w:t>
      </w:r>
      <w:r w:rsidRPr="002C3E44">
        <w:rPr>
          <w:rStyle w:val="FontStyle26"/>
          <w:sz w:val="22"/>
          <w:szCs w:val="22"/>
        </w:rPr>
        <w:t xml:space="preserve">péči prostřednictvím odborně připraveného multidisciplinárního týmu a za splnění podmínek daných vyhláškou č. 99/2012 Sb. - o požadavcích na minimální personální zabezpečení zdravotních služeb </w:t>
      </w:r>
    </w:p>
    <w:p w14:paraId="6C9C14DD" w14:textId="38807726" w:rsidR="009E2F37" w:rsidRPr="002C3E44" w:rsidRDefault="009E2F37" w:rsidP="007F5410">
      <w:pPr>
        <w:pStyle w:val="Style10"/>
        <w:widowControl/>
        <w:numPr>
          <w:ilvl w:val="0"/>
          <w:numId w:val="16"/>
        </w:numPr>
        <w:tabs>
          <w:tab w:val="left" w:pos="706"/>
        </w:tabs>
        <w:spacing w:before="264"/>
        <w:rPr>
          <w:rStyle w:val="FontStyle26"/>
          <w:sz w:val="22"/>
          <w:szCs w:val="22"/>
        </w:rPr>
      </w:pPr>
      <w:r w:rsidRPr="002C3E44">
        <w:rPr>
          <w:rStyle w:val="FontStyle26"/>
          <w:sz w:val="22"/>
          <w:szCs w:val="22"/>
        </w:rPr>
        <w:t>nabízet hospicovou péči v domácnostech uživatelů v časovém rozsahu 24 hodin denně, 7 dní v týdnu na území Karlovarského kraje</w:t>
      </w:r>
    </w:p>
    <w:p w14:paraId="6065A803" w14:textId="2E67DE76" w:rsidR="009E2F37" w:rsidRPr="002C3E44" w:rsidRDefault="009E2F37" w:rsidP="002C3E44">
      <w:pPr>
        <w:spacing w:after="0" w:line="240" w:lineRule="auto"/>
        <w:ind w:left="633" w:hanging="720"/>
        <w:jc w:val="both"/>
        <w:rPr>
          <w:rFonts w:ascii="Times New Roman" w:eastAsia="Arial Unicode MS" w:hAnsi="Times New Roman"/>
        </w:rPr>
      </w:pPr>
    </w:p>
    <w:p w14:paraId="5EE4CD23" w14:textId="6C11E6FF" w:rsidR="00921426" w:rsidRPr="007F5410" w:rsidRDefault="0072683F" w:rsidP="007F5410">
      <w:pPr>
        <w:pStyle w:val="Odstavecseseznamem"/>
        <w:numPr>
          <w:ilvl w:val="0"/>
          <w:numId w:val="15"/>
        </w:numPr>
        <w:spacing w:after="0" w:line="240" w:lineRule="auto"/>
        <w:ind w:hanging="720"/>
        <w:jc w:val="both"/>
        <w:rPr>
          <w:rFonts w:ascii="Times New Roman" w:eastAsia="Arial Unicode MS" w:hAnsi="Times New Roman"/>
          <w:lang w:eastAsia="cs-CZ"/>
        </w:rPr>
      </w:pPr>
      <w:r w:rsidRPr="007F5410">
        <w:rPr>
          <w:rFonts w:ascii="Times New Roman" w:eastAsia="Times New Roman" w:hAnsi="Times New Roman"/>
          <w:bCs/>
          <w:lang w:eastAsia="cs-CZ"/>
        </w:rPr>
        <w:t>Dotace je</w:t>
      </w:r>
      <w:r w:rsidR="00F53C1A" w:rsidRPr="007F5410">
        <w:rPr>
          <w:rFonts w:ascii="Times New Roman" w:eastAsia="Times New Roman" w:hAnsi="Times New Roman"/>
          <w:bCs/>
          <w:lang w:eastAsia="cs-CZ"/>
        </w:rPr>
        <w:t xml:space="preserve"> neinvestičního</w:t>
      </w:r>
      <w:r w:rsidR="00921426" w:rsidRPr="007F5410">
        <w:rPr>
          <w:rFonts w:ascii="Times New Roman" w:eastAsia="Times New Roman" w:hAnsi="Times New Roman"/>
          <w:bCs/>
          <w:lang w:eastAsia="cs-CZ"/>
        </w:rPr>
        <w:t xml:space="preserve"> charakteru a příjemce </w:t>
      </w:r>
      <w:r w:rsidR="00F53C1A" w:rsidRPr="007F5410">
        <w:rPr>
          <w:rFonts w:ascii="Times New Roman" w:eastAsia="Times New Roman" w:hAnsi="Times New Roman"/>
          <w:bCs/>
          <w:lang w:eastAsia="cs-CZ"/>
        </w:rPr>
        <w:t>je</w:t>
      </w:r>
      <w:r w:rsidR="00921426" w:rsidRPr="007F5410">
        <w:rPr>
          <w:rFonts w:ascii="Times New Roman" w:eastAsia="Times New Roman" w:hAnsi="Times New Roman"/>
          <w:bCs/>
          <w:lang w:eastAsia="cs-CZ"/>
        </w:rPr>
        <w:t xml:space="preserve"> </w:t>
      </w:r>
      <w:r w:rsidR="00F53C1A" w:rsidRPr="007F5410">
        <w:rPr>
          <w:rFonts w:ascii="Times New Roman" w:eastAsia="Times New Roman" w:hAnsi="Times New Roman"/>
          <w:bCs/>
          <w:lang w:eastAsia="cs-CZ"/>
        </w:rPr>
        <w:t>povinen ji</w:t>
      </w:r>
      <w:r w:rsidR="00921426" w:rsidRPr="007F5410">
        <w:rPr>
          <w:rFonts w:ascii="Times New Roman" w:eastAsia="Times New Roman" w:hAnsi="Times New Roman"/>
          <w:bCs/>
          <w:lang w:eastAsia="cs-CZ"/>
        </w:rPr>
        <w:t xml:space="preserve"> použít výhradně k těmto účelům:  </w:t>
      </w:r>
    </w:p>
    <w:p w14:paraId="5B24B4B6" w14:textId="77777777" w:rsidR="00A5221B" w:rsidRPr="002C3E44" w:rsidRDefault="00A5221B" w:rsidP="007F5410">
      <w:pPr>
        <w:pStyle w:val="Odstavecseseznamem"/>
        <w:numPr>
          <w:ilvl w:val="1"/>
          <w:numId w:val="15"/>
        </w:numPr>
        <w:spacing w:after="0" w:line="240" w:lineRule="auto"/>
        <w:ind w:left="1080"/>
        <w:contextualSpacing w:val="0"/>
        <w:jc w:val="both"/>
        <w:rPr>
          <w:rFonts w:ascii="Times New Roman" w:hAnsi="Times New Roman"/>
        </w:rPr>
      </w:pPr>
      <w:r w:rsidRPr="002C3E44">
        <w:rPr>
          <w:rFonts w:ascii="Times New Roman" w:hAnsi="Times New Roman"/>
        </w:rPr>
        <w:t>mzdové výdaje</w:t>
      </w:r>
    </w:p>
    <w:p w14:paraId="2A3591E5" w14:textId="77777777" w:rsidR="00A5221B" w:rsidRPr="002C3E44" w:rsidRDefault="00A5221B" w:rsidP="007F5410">
      <w:pPr>
        <w:pStyle w:val="Odstavecseseznamem"/>
        <w:numPr>
          <w:ilvl w:val="1"/>
          <w:numId w:val="15"/>
        </w:numPr>
        <w:spacing w:after="0" w:line="240" w:lineRule="auto"/>
        <w:ind w:left="1080"/>
        <w:contextualSpacing w:val="0"/>
        <w:jc w:val="both"/>
        <w:rPr>
          <w:rFonts w:ascii="Times New Roman" w:hAnsi="Times New Roman"/>
        </w:rPr>
      </w:pPr>
      <w:r w:rsidRPr="002C3E44">
        <w:rPr>
          <w:rFonts w:ascii="Times New Roman" w:hAnsi="Times New Roman"/>
        </w:rPr>
        <w:t>výdaje na dopravu</w:t>
      </w:r>
    </w:p>
    <w:p w14:paraId="642AC79F" w14:textId="77777777" w:rsidR="00A5221B" w:rsidRPr="002C3E44" w:rsidRDefault="00A5221B" w:rsidP="007F5410">
      <w:pPr>
        <w:pStyle w:val="Odstavecseseznamem"/>
        <w:numPr>
          <w:ilvl w:val="1"/>
          <w:numId w:val="15"/>
        </w:numPr>
        <w:spacing w:after="0" w:line="240" w:lineRule="auto"/>
        <w:ind w:left="1080"/>
        <w:contextualSpacing w:val="0"/>
        <w:jc w:val="both"/>
        <w:rPr>
          <w:rFonts w:ascii="Times New Roman" w:hAnsi="Times New Roman"/>
        </w:rPr>
      </w:pPr>
      <w:r w:rsidRPr="002C3E44">
        <w:rPr>
          <w:rFonts w:ascii="Times New Roman" w:hAnsi="Times New Roman"/>
        </w:rPr>
        <w:t>výdaje spojené se zajištěním provozních prostor</w:t>
      </w:r>
    </w:p>
    <w:p w14:paraId="5838F8E6" w14:textId="77777777" w:rsidR="00A5221B" w:rsidRPr="002C3E44" w:rsidRDefault="00A5221B" w:rsidP="007F5410">
      <w:pPr>
        <w:pStyle w:val="Odstavecseseznamem"/>
        <w:numPr>
          <w:ilvl w:val="1"/>
          <w:numId w:val="15"/>
        </w:numPr>
        <w:spacing w:after="0" w:line="240" w:lineRule="auto"/>
        <w:ind w:left="1080"/>
        <w:contextualSpacing w:val="0"/>
        <w:jc w:val="both"/>
        <w:rPr>
          <w:rFonts w:ascii="Times New Roman" w:hAnsi="Times New Roman"/>
        </w:rPr>
      </w:pPr>
      <w:r w:rsidRPr="002C3E44">
        <w:rPr>
          <w:rFonts w:ascii="Times New Roman" w:hAnsi="Times New Roman"/>
        </w:rPr>
        <w:t>výdaje spojené se zdravotnickými úkony</w:t>
      </w:r>
    </w:p>
    <w:p w14:paraId="1CB17D1A" w14:textId="77777777" w:rsidR="00A5221B" w:rsidRPr="002C3E44" w:rsidRDefault="00A5221B" w:rsidP="007F5410">
      <w:pPr>
        <w:pStyle w:val="Odstavecseseznamem"/>
        <w:numPr>
          <w:ilvl w:val="1"/>
          <w:numId w:val="15"/>
        </w:numPr>
        <w:spacing w:after="0" w:line="240" w:lineRule="auto"/>
        <w:ind w:left="1080"/>
        <w:contextualSpacing w:val="0"/>
        <w:jc w:val="both"/>
        <w:rPr>
          <w:rFonts w:ascii="Times New Roman" w:hAnsi="Times New Roman"/>
        </w:rPr>
      </w:pPr>
      <w:r w:rsidRPr="002C3E44">
        <w:rPr>
          <w:rFonts w:ascii="Times New Roman" w:hAnsi="Times New Roman"/>
        </w:rPr>
        <w:t>výdaje spojené s půjčováním pomůcek</w:t>
      </w:r>
    </w:p>
    <w:p w14:paraId="60191759" w14:textId="7AAFC5F2" w:rsidR="00A5221B" w:rsidRPr="002C3E44" w:rsidRDefault="00A5221B" w:rsidP="007F5410">
      <w:pPr>
        <w:pStyle w:val="Odstavecseseznamem"/>
        <w:numPr>
          <w:ilvl w:val="1"/>
          <w:numId w:val="15"/>
        </w:numPr>
        <w:spacing w:after="0" w:line="240" w:lineRule="auto"/>
        <w:ind w:left="1080"/>
        <w:contextualSpacing w:val="0"/>
        <w:jc w:val="both"/>
        <w:rPr>
          <w:rFonts w:ascii="Times New Roman" w:hAnsi="Times New Roman"/>
        </w:rPr>
      </w:pPr>
      <w:r w:rsidRPr="002C3E44">
        <w:rPr>
          <w:rFonts w:ascii="Times New Roman" w:hAnsi="Times New Roman"/>
        </w:rPr>
        <w:t>další provozní výdaje přímo související s realizací projektu</w:t>
      </w:r>
    </w:p>
    <w:p w14:paraId="4449CDA0" w14:textId="77777777" w:rsidR="008857BE" w:rsidRPr="002C3E44" w:rsidRDefault="008857BE" w:rsidP="002C3E44">
      <w:pPr>
        <w:pStyle w:val="Odstavecseseznamem"/>
        <w:spacing w:after="0" w:line="240" w:lineRule="auto"/>
        <w:ind w:left="349" w:hanging="720"/>
        <w:contextualSpacing w:val="0"/>
        <w:jc w:val="both"/>
      </w:pPr>
    </w:p>
    <w:p w14:paraId="72828FCD" w14:textId="2D92ABA5" w:rsidR="009E2F37" w:rsidRPr="002C3E44" w:rsidRDefault="009E2F37" w:rsidP="007F5410">
      <w:pPr>
        <w:pStyle w:val="Odstavecseseznamem"/>
        <w:numPr>
          <w:ilvl w:val="0"/>
          <w:numId w:val="15"/>
        </w:numPr>
        <w:spacing w:after="0" w:line="240" w:lineRule="auto"/>
        <w:ind w:left="360"/>
        <w:jc w:val="both"/>
        <w:rPr>
          <w:rStyle w:val="FontStyle26"/>
          <w:rFonts w:eastAsia="Arial Unicode MS"/>
          <w:sz w:val="22"/>
          <w:szCs w:val="22"/>
          <w:lang w:eastAsia="cs-CZ"/>
        </w:rPr>
      </w:pPr>
      <w:r w:rsidRPr="002C3E44">
        <w:rPr>
          <w:rStyle w:val="FontStyle26"/>
          <w:sz w:val="22"/>
          <w:szCs w:val="22"/>
        </w:rPr>
        <w:t>Příjemce je povinen provést a předložit administrujícímu odboru prostřednictvím podatelny</w:t>
      </w:r>
      <w:r w:rsidRPr="002C3E44">
        <w:rPr>
          <w:rStyle w:val="FontStyle26"/>
          <w:sz w:val="22"/>
          <w:szCs w:val="22"/>
        </w:rPr>
        <w:br/>
        <w:t>poskytovatele závěrečné finanční vypořádání dotace na předepsaném formuláři, které opatří</w:t>
      </w:r>
      <w:r w:rsidRPr="002C3E44">
        <w:rPr>
          <w:rStyle w:val="FontStyle26"/>
          <w:sz w:val="22"/>
          <w:szCs w:val="22"/>
        </w:rPr>
        <w:br/>
        <w:t>příjemce svým podpisem, a to do 15.02</w:t>
      </w:r>
      <w:r w:rsidR="002C3E44" w:rsidRPr="002C3E44">
        <w:rPr>
          <w:rStyle w:val="FontStyle26"/>
          <w:sz w:val="22"/>
          <w:szCs w:val="22"/>
        </w:rPr>
        <w:t>.</w:t>
      </w:r>
      <w:r w:rsidRPr="002C3E44">
        <w:rPr>
          <w:rStyle w:val="FontStyle26"/>
          <w:sz w:val="22"/>
          <w:szCs w:val="22"/>
        </w:rPr>
        <w:t>20</w:t>
      </w:r>
      <w:r w:rsidR="0007546C" w:rsidRPr="002C3E44">
        <w:rPr>
          <w:rStyle w:val="FontStyle26"/>
          <w:sz w:val="22"/>
          <w:szCs w:val="22"/>
        </w:rPr>
        <w:t>20</w:t>
      </w:r>
      <w:r w:rsidRPr="002C3E44">
        <w:rPr>
          <w:rStyle w:val="FontStyle26"/>
          <w:sz w:val="22"/>
          <w:szCs w:val="22"/>
        </w:rPr>
        <w:t>, (rozhodující je datum doručení finančního vypořádání dota</w:t>
      </w:r>
      <w:r w:rsidR="0007546C" w:rsidRPr="002C3E44">
        <w:rPr>
          <w:rStyle w:val="FontStyle26"/>
          <w:sz w:val="22"/>
          <w:szCs w:val="22"/>
        </w:rPr>
        <w:t xml:space="preserve">ce na podatelnu poskytovatele). </w:t>
      </w:r>
      <w:r w:rsidRPr="002C3E44">
        <w:rPr>
          <w:rStyle w:val="FontStyle26"/>
          <w:sz w:val="22"/>
          <w:szCs w:val="22"/>
        </w:rPr>
        <w:t xml:space="preserve">Formulář finanční vypořádání dotace je přílohou vyhlášení dotačního programu nebo informací o individuálních dotacích a je zveřejněn na internetu poskytovatele v sekci Dotace </w:t>
      </w:r>
      <w:hyperlink r:id="rId11" w:history="1">
        <w:r w:rsidR="0007546C" w:rsidRPr="002C3E44">
          <w:rPr>
            <w:rStyle w:val="Hypertextovodkaz"/>
            <w:rFonts w:ascii="Times New Roman" w:hAnsi="Times New Roman"/>
            <w:color w:val="auto"/>
          </w:rPr>
          <w:t>http://www.kr</w:t>
        </w:r>
      </w:hyperlink>
      <w:r w:rsidR="0007546C" w:rsidRPr="002C3E44">
        <w:rPr>
          <w:rStyle w:val="FontStyle26"/>
          <w:sz w:val="22"/>
          <w:szCs w:val="22"/>
          <w:u w:val="single"/>
        </w:rPr>
        <w:t>-</w:t>
      </w:r>
      <w:hyperlink r:id="rId12" w:history="1">
        <w:r w:rsidRPr="002C3E44">
          <w:rPr>
            <w:rStyle w:val="FontStyle26"/>
            <w:sz w:val="22"/>
            <w:szCs w:val="22"/>
            <w:u w:val="single"/>
          </w:rPr>
          <w:t>karlovarsky.cz/dotace/</w:t>
        </w:r>
        <w:r w:rsidR="0007546C" w:rsidRPr="002C3E44">
          <w:rPr>
            <w:rStyle w:val="FontStyle26"/>
            <w:sz w:val="22"/>
            <w:szCs w:val="22"/>
            <w:u w:val="single"/>
          </w:rPr>
          <w:t xml:space="preserve"> </w:t>
        </w:r>
        <w:r w:rsidRPr="002C3E44">
          <w:rPr>
            <w:rStyle w:val="FontStyle26"/>
            <w:sz w:val="22"/>
            <w:szCs w:val="22"/>
            <w:u w:val="single"/>
          </w:rPr>
          <w:t>Stranky/Prehled-dotace.aspx</w:t>
        </w:r>
      </w:hyperlink>
      <w:r w:rsidRPr="002C3E44">
        <w:rPr>
          <w:rStyle w:val="FontStyle26"/>
        </w:rPr>
        <w:t xml:space="preserve"> .</w:t>
      </w:r>
    </w:p>
    <w:p w14:paraId="51488C9A" w14:textId="77777777" w:rsidR="00F131CD" w:rsidRPr="002C3E44" w:rsidRDefault="00F131CD" w:rsidP="002C3E44">
      <w:pPr>
        <w:spacing w:after="0" w:line="240" w:lineRule="auto"/>
        <w:ind w:left="66" w:hanging="720"/>
        <w:jc w:val="both"/>
        <w:rPr>
          <w:rFonts w:ascii="Times New Roman" w:eastAsia="Arial Unicode MS" w:hAnsi="Times New Roman"/>
          <w:lang w:eastAsia="cs-CZ"/>
        </w:rPr>
      </w:pPr>
    </w:p>
    <w:p w14:paraId="74922C01" w14:textId="170140CA" w:rsidR="00F131CD" w:rsidRPr="002C3E44" w:rsidRDefault="00F131CD" w:rsidP="007F5410">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Příjemce je povinen společně s finančním vypořádáním dotace</w:t>
      </w:r>
      <w:r w:rsidR="00ED646C" w:rsidRPr="002C3E44">
        <w:rPr>
          <w:rFonts w:ascii="Times New Roman" w:eastAsia="Arial Unicode MS" w:hAnsi="Times New Roman"/>
          <w:lang w:eastAsia="cs-CZ"/>
        </w:rPr>
        <w:t xml:space="preserve"> předložit</w:t>
      </w:r>
      <w:r w:rsidRPr="002C3E44">
        <w:rPr>
          <w:rFonts w:ascii="Times New Roman" w:eastAsia="Arial Unicode MS" w:hAnsi="Times New Roman"/>
          <w:lang w:eastAsia="cs-CZ"/>
        </w:rPr>
        <w:t xml:space="preserve"> kopie veškerých dokladů vztahujících se k poskytnuté dotaci. Ke každému dokladu musí být přiložen doklad o jeho úhradě (bankovní výpis</w:t>
      </w:r>
      <w:r w:rsidR="009E2F37" w:rsidRPr="002C3E44">
        <w:rPr>
          <w:rFonts w:ascii="Times New Roman" w:eastAsia="Arial Unicode MS" w:hAnsi="Times New Roman"/>
          <w:lang w:eastAsia="cs-CZ"/>
        </w:rPr>
        <w:t>, mzdový list</w:t>
      </w:r>
      <w:r w:rsidRPr="002C3E44">
        <w:rPr>
          <w:rFonts w:ascii="Times New Roman" w:eastAsia="Arial Unicode MS" w:hAnsi="Times New Roman"/>
          <w:lang w:eastAsia="cs-CZ"/>
        </w:rPr>
        <w:t xml:space="preserve"> či pokladní doklad). </w:t>
      </w:r>
      <w:r w:rsidR="00FE78E2" w:rsidRPr="002C3E44">
        <w:rPr>
          <w:rFonts w:ascii="Times New Roman" w:eastAsia="Arial Unicode MS" w:hAnsi="Times New Roman"/>
          <w:lang w:eastAsia="cs-CZ"/>
        </w:rPr>
        <w:t xml:space="preserve">Spolu s finančním vypořádáním příjemce předloží kopii smlouvy o výpůjčce uzavřené s poskytovatelem zdravotních služeb dle odst. </w:t>
      </w:r>
      <w:r w:rsidR="00DD5196" w:rsidRPr="002C3E44">
        <w:rPr>
          <w:rFonts w:ascii="Times New Roman" w:eastAsia="Arial Unicode MS" w:hAnsi="Times New Roman"/>
          <w:lang w:eastAsia="cs-CZ"/>
        </w:rPr>
        <w:t>6</w:t>
      </w:r>
      <w:r w:rsidR="00FE78E2" w:rsidRPr="002C3E44">
        <w:rPr>
          <w:rFonts w:ascii="Times New Roman" w:eastAsia="Arial Unicode MS" w:hAnsi="Times New Roman"/>
          <w:lang w:eastAsia="cs-CZ"/>
        </w:rPr>
        <w:t xml:space="preserve"> tohoto článku. Na vyžádání předloží příjemce poskytovateli k nahlédnutí originály veškerých účetních záznamů ve výši vyčerpaných peněžních prostředků poskytnuté dotace. </w:t>
      </w:r>
      <w:r w:rsidRPr="002C3E44">
        <w:rPr>
          <w:rFonts w:ascii="Times New Roman" w:eastAsia="Arial Unicode MS" w:hAnsi="Times New Roman"/>
          <w:lang w:eastAsia="cs-CZ"/>
        </w:rPr>
        <w:t>Doklady, zejména faktury</w:t>
      </w:r>
      <w:r w:rsidR="009E2F37" w:rsidRPr="002C3E44">
        <w:rPr>
          <w:rFonts w:ascii="Times New Roman" w:eastAsia="Arial Unicode MS" w:hAnsi="Times New Roman"/>
          <w:lang w:eastAsia="cs-CZ"/>
        </w:rPr>
        <w:t xml:space="preserve"> a mzdové listy</w:t>
      </w:r>
      <w:r w:rsidRPr="002C3E44">
        <w:rPr>
          <w:rFonts w:ascii="Times New Roman" w:eastAsia="Arial Unicode MS" w:hAnsi="Times New Roman"/>
          <w:lang w:eastAsia="cs-CZ"/>
        </w:rPr>
        <w:t xml:space="preserve">, musejí být označeny identifikací dotace (zkráceným názvem dotace apod.). </w:t>
      </w:r>
      <w:r w:rsidR="00FE78E2" w:rsidRPr="002C3E44">
        <w:rPr>
          <w:rFonts w:ascii="Times New Roman" w:eastAsia="Arial Unicode MS" w:hAnsi="Times New Roman"/>
          <w:lang w:eastAsia="cs-CZ"/>
        </w:rPr>
        <w:t xml:space="preserve">Poskytovatel je oprávněn pořídit si fotokopie těchto účetních dokladů pro účely evidence a archivace. </w:t>
      </w:r>
      <w:r w:rsidRPr="002C3E44">
        <w:rPr>
          <w:rFonts w:ascii="Times New Roman" w:eastAsia="Arial Unicode MS" w:hAnsi="Times New Roman"/>
          <w:lang w:eastAsia="cs-CZ"/>
        </w:rPr>
        <w:t>Doklad o úhradě zálohy/dílčí platby</w:t>
      </w:r>
      <w:r w:rsidR="009E2F37" w:rsidRPr="002C3E44">
        <w:rPr>
          <w:rFonts w:ascii="Times New Roman" w:eastAsia="Arial Unicode MS" w:hAnsi="Times New Roman"/>
          <w:lang w:eastAsia="cs-CZ"/>
        </w:rPr>
        <w:t xml:space="preserve">, úhradu mzdy, poskytnutí odměny </w:t>
      </w:r>
      <w:r w:rsidRPr="002C3E44">
        <w:rPr>
          <w:rFonts w:ascii="Times New Roman" w:eastAsia="Arial Unicode MS" w:hAnsi="Times New Roman"/>
          <w:lang w:eastAsia="cs-CZ"/>
        </w:rPr>
        <w:t>bez vyúčtování této zálohy/dílčí platby</w:t>
      </w:r>
      <w:r w:rsidR="009E2F37" w:rsidRPr="002C3E44">
        <w:rPr>
          <w:rFonts w:ascii="Times New Roman" w:eastAsia="Arial Unicode MS" w:hAnsi="Times New Roman"/>
          <w:lang w:eastAsia="cs-CZ"/>
        </w:rPr>
        <w:t>, úhrady mzdy nebo poskytnutí odměny</w:t>
      </w:r>
      <w:r w:rsidRPr="002C3E44">
        <w:rPr>
          <w:rFonts w:ascii="Times New Roman" w:eastAsia="Arial Unicode MS" w:hAnsi="Times New Roman"/>
          <w:lang w:eastAsia="cs-CZ"/>
        </w:rPr>
        <w:t xml:space="preserve"> nelze považovat za doklad k závěrečnému finančnímu vypořádání dotace a za uznatelný výdaj.</w:t>
      </w:r>
    </w:p>
    <w:p w14:paraId="72C6C1CE" w14:textId="15CFBDE2" w:rsidR="00F131CD" w:rsidRPr="002C3E44" w:rsidRDefault="00F131CD" w:rsidP="002C3E44">
      <w:pPr>
        <w:spacing w:after="0" w:line="240" w:lineRule="auto"/>
        <w:ind w:left="66" w:hanging="720"/>
        <w:jc w:val="both"/>
        <w:rPr>
          <w:rFonts w:ascii="Times New Roman" w:eastAsia="Arial Unicode MS" w:hAnsi="Times New Roman"/>
          <w:lang w:eastAsia="cs-CZ"/>
        </w:rPr>
      </w:pPr>
    </w:p>
    <w:p w14:paraId="52FD9E6E" w14:textId="7EAAEBA7" w:rsidR="00F131CD" w:rsidRPr="002C3E44" w:rsidRDefault="00F131CD" w:rsidP="007F5410">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Spolu s finančním vypořádáním dotace je příjemce povinen předložit administrujícímu odboru</w:t>
      </w:r>
      <w:r w:rsidRPr="002C3E44">
        <w:rPr>
          <w:rFonts w:ascii="Times New Roman" w:eastAsia="Arial Unicode MS" w:hAnsi="Times New Roman"/>
          <w:i/>
          <w:lang w:eastAsia="cs-CZ"/>
        </w:rPr>
        <w:t xml:space="preserve"> </w:t>
      </w:r>
      <w:r w:rsidR="00A72D75" w:rsidRPr="002C3E44">
        <w:rPr>
          <w:rFonts w:ascii="Times New Roman" w:eastAsia="Arial Unicode MS" w:hAnsi="Times New Roman"/>
          <w:lang w:eastAsia="cs-CZ"/>
        </w:rPr>
        <w:t>vyhodnocení použití</w:t>
      </w:r>
      <w:r w:rsidRPr="002C3E44">
        <w:rPr>
          <w:rFonts w:ascii="Times New Roman" w:eastAsia="Arial Unicode MS" w:hAnsi="Times New Roman"/>
          <w:lang w:eastAsia="cs-CZ"/>
        </w:rPr>
        <w:t xml:space="preserve"> poskytnuté dotace s popisem realizace a zhodnocením realizovaných aktivit.</w:t>
      </w:r>
    </w:p>
    <w:p w14:paraId="25B06AE9" w14:textId="480DBDD5" w:rsidR="00ED646C" w:rsidRPr="002C3E44" w:rsidRDefault="00ED646C" w:rsidP="002C3E44">
      <w:pPr>
        <w:spacing w:after="0" w:line="240" w:lineRule="auto"/>
        <w:ind w:left="66" w:hanging="720"/>
        <w:jc w:val="both"/>
        <w:rPr>
          <w:rFonts w:ascii="Times New Roman" w:eastAsia="Arial Unicode MS" w:hAnsi="Times New Roman"/>
          <w:lang w:eastAsia="cs-CZ"/>
        </w:rPr>
      </w:pPr>
    </w:p>
    <w:p w14:paraId="05986406" w14:textId="012CC1A8" w:rsidR="00A8376E" w:rsidRPr="002C3E44" w:rsidRDefault="00A8376E" w:rsidP="007F5410">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2C3E44">
        <w:rPr>
          <w:rFonts w:ascii="Times New Roman" w:eastAsia="Arial Unicode MS" w:hAnsi="Times New Roman"/>
          <w:lang w:eastAsia="cs-CZ"/>
        </w:rPr>
        <w:t> </w:t>
      </w:r>
      <w:r w:rsidRPr="002C3E44">
        <w:rPr>
          <w:rFonts w:ascii="Times New Roman" w:eastAsia="Arial Unicode MS" w:hAnsi="Times New Roman"/>
          <w:lang w:eastAsia="cs-CZ"/>
        </w:rPr>
        <w:t xml:space="preserve">to viditelným umístěním loga projektu na propagačních materiálech, dále viditelným umístěním loga </w:t>
      </w:r>
      <w:r w:rsidRPr="002C3E44">
        <w:rPr>
          <w:rFonts w:ascii="Times New Roman" w:eastAsia="Arial Unicode MS" w:hAnsi="Times New Roman"/>
          <w:lang w:eastAsia="cs-CZ"/>
        </w:rPr>
        <w:lastRenderedPageBreak/>
        <w:t xml:space="preserve">na pódiu (případně v rámci videoprojekce) a při distribuci propagačních materiálů projektu (logo </w:t>
      </w:r>
      <w:r w:rsidR="002C3E44">
        <w:rPr>
          <w:rFonts w:ascii="Times New Roman" w:eastAsia="Arial Unicode MS" w:hAnsi="Times New Roman"/>
          <w:lang w:eastAsia="cs-CZ"/>
        </w:rPr>
        <w:br/>
      </w:r>
      <w:r w:rsidRPr="002C3E44">
        <w:rPr>
          <w:rFonts w:ascii="Times New Roman" w:eastAsia="Arial Unicode MS" w:hAnsi="Times New Roman"/>
          <w:lang w:eastAsia="cs-CZ"/>
        </w:rPr>
        <w:t xml:space="preserve">a informace o projektu lze získat na </w:t>
      </w:r>
      <w:hyperlink r:id="rId13" w:history="1">
        <w:r w:rsidRPr="002C3E44">
          <w:rPr>
            <w:rFonts w:ascii="Times New Roman" w:eastAsia="Arial Unicode MS" w:hAnsi="Times New Roman"/>
            <w:lang w:eastAsia="cs-CZ"/>
          </w:rPr>
          <w:t>www.zivykraj.cz</w:t>
        </w:r>
      </w:hyperlink>
      <w:r w:rsidRPr="002C3E44">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4" w:history="1">
        <w:r w:rsidRPr="002C3E44">
          <w:rPr>
            <w:rFonts w:ascii="Times New Roman" w:eastAsia="Arial Unicode MS" w:hAnsi="Times New Roman"/>
            <w:lang w:eastAsia="cs-CZ"/>
          </w:rPr>
          <w:t>www.kr-karlovarsky.cz</w:t>
        </w:r>
      </w:hyperlink>
      <w:r w:rsidRPr="002C3E44">
        <w:rPr>
          <w:rFonts w:ascii="Times New Roman" w:eastAsia="Arial Unicode MS" w:hAnsi="Times New Roman"/>
          <w:lang w:eastAsia="cs-CZ"/>
        </w:rPr>
        <w:t xml:space="preserve"> a </w:t>
      </w:r>
      <w:hyperlink r:id="rId15" w:history="1">
        <w:r w:rsidRPr="002C3E44">
          <w:rPr>
            <w:rFonts w:ascii="Times New Roman" w:eastAsia="Arial Unicode MS" w:hAnsi="Times New Roman"/>
            <w:lang w:eastAsia="cs-CZ"/>
          </w:rPr>
          <w:t>www.zivykraj.cz</w:t>
        </w:r>
      </w:hyperlink>
      <w:r w:rsidRPr="002C3E44">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2C3E44">
        <w:rPr>
          <w:rFonts w:ascii="Times New Roman" w:eastAsia="Arial Unicode MS" w:hAnsi="Times New Roman"/>
          <w:lang w:eastAsia="cs-CZ"/>
        </w:rPr>
        <w:t>finančním vypořádání</w:t>
      </w:r>
      <w:r w:rsidRPr="002C3E44">
        <w:rPr>
          <w:rFonts w:ascii="Times New Roman" w:eastAsia="Arial Unicode MS" w:hAnsi="Times New Roman"/>
          <w:lang w:eastAsia="cs-CZ"/>
        </w:rPr>
        <w:t xml:space="preserve"> dotace (např. audio/video záznam, fotografie, materiály</w:t>
      </w:r>
      <w:r w:rsidR="006B657C" w:rsidRPr="002C3E44">
        <w:rPr>
          <w:rFonts w:ascii="Times New Roman" w:eastAsia="Arial Unicode MS" w:hAnsi="Times New Roman"/>
          <w:lang w:eastAsia="cs-CZ"/>
        </w:rPr>
        <w:t>)</w:t>
      </w:r>
      <w:r w:rsidRPr="002C3E44">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6" w:history="1">
        <w:r w:rsidRPr="002C3E44">
          <w:rPr>
            <w:rFonts w:ascii="Times New Roman" w:eastAsia="Arial Unicode MS" w:hAnsi="Times New Roman"/>
            <w:lang w:eastAsia="cs-CZ"/>
          </w:rPr>
          <w:t>www.kr-karlovarsky.cz</w:t>
        </w:r>
      </w:hyperlink>
      <w:r w:rsidRPr="002C3E44">
        <w:rPr>
          <w:rFonts w:ascii="Times New Roman" w:eastAsia="Arial Unicode MS" w:hAnsi="Times New Roman"/>
          <w:lang w:eastAsia="cs-CZ"/>
        </w:rPr>
        <w:t xml:space="preserve">, odkaz Karlovarský kraj – Poskytování symbolů a záštit) a loga projektu „Živý kraj“ viz </w:t>
      </w:r>
      <w:hyperlink r:id="rId17" w:history="1">
        <w:r w:rsidRPr="002C3E44">
          <w:rPr>
            <w:rFonts w:ascii="Times New Roman" w:eastAsia="Arial Unicode MS" w:hAnsi="Times New Roman"/>
            <w:lang w:eastAsia="cs-CZ"/>
          </w:rPr>
          <w:t>www.zivykraj.cz</w:t>
        </w:r>
      </w:hyperlink>
      <w:r w:rsidRPr="002C3E44">
        <w:rPr>
          <w:rFonts w:ascii="Times New Roman" w:eastAsia="Arial Unicode MS" w:hAnsi="Times New Roman"/>
          <w:lang w:eastAsia="cs-CZ"/>
        </w:rPr>
        <w:t xml:space="preserve"> záložka Tourism professionals.“</w:t>
      </w:r>
    </w:p>
    <w:p w14:paraId="4241F1DA" w14:textId="77777777" w:rsidR="0014413C" w:rsidRPr="002C3E44" w:rsidRDefault="0014413C" w:rsidP="002C3E44">
      <w:pPr>
        <w:spacing w:after="0" w:line="240" w:lineRule="auto"/>
        <w:ind w:hanging="720"/>
        <w:jc w:val="both"/>
        <w:rPr>
          <w:rFonts w:ascii="Times New Roman" w:eastAsia="Arial Unicode MS" w:hAnsi="Times New Roman"/>
          <w:lang w:eastAsia="cs-CZ"/>
        </w:rPr>
      </w:pPr>
    </w:p>
    <w:p w14:paraId="3FCC57A8" w14:textId="220F3DC2" w:rsidR="00EA39C9" w:rsidRPr="002C3E44" w:rsidRDefault="00EA39C9" w:rsidP="007F5410">
      <w:pPr>
        <w:numPr>
          <w:ilvl w:val="0"/>
          <w:numId w:val="15"/>
        </w:numPr>
        <w:spacing w:after="0" w:line="240" w:lineRule="auto"/>
        <w:ind w:left="360"/>
        <w:jc w:val="both"/>
        <w:rPr>
          <w:rFonts w:ascii="Times New Roman" w:eastAsia="Times New Roman" w:hAnsi="Times New Roman"/>
          <w:lang w:eastAsia="cs-CZ"/>
        </w:rPr>
      </w:pPr>
      <w:r w:rsidRPr="002C3E44">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2C3E44">
        <w:rPr>
          <w:rFonts w:ascii="Times New Roman" w:eastAsia="Arial Unicode MS" w:hAnsi="Times New Roman"/>
          <w:lang w:eastAsia="cs-CZ"/>
        </w:rPr>
        <w:t>finančního vypořádání</w:t>
      </w:r>
      <w:r w:rsidRPr="002C3E44">
        <w:rPr>
          <w:rFonts w:ascii="Times New Roman" w:eastAsia="Arial Unicode MS" w:hAnsi="Times New Roman"/>
          <w:lang w:eastAsia="cs-CZ"/>
        </w:rPr>
        <w:t xml:space="preserve"> do</w:t>
      </w:r>
      <w:r w:rsidR="006B657C" w:rsidRPr="002C3E44">
        <w:rPr>
          <w:rFonts w:ascii="Times New Roman" w:eastAsia="Arial Unicode MS" w:hAnsi="Times New Roman"/>
          <w:lang w:eastAsia="cs-CZ"/>
        </w:rPr>
        <w:t xml:space="preserve">tace uvedeného v čl. IV. odst. </w:t>
      </w:r>
      <w:r w:rsidR="00DD36A9" w:rsidRPr="002C3E44">
        <w:rPr>
          <w:rFonts w:ascii="Times New Roman" w:eastAsia="Arial Unicode MS" w:hAnsi="Times New Roman"/>
          <w:lang w:eastAsia="cs-CZ"/>
        </w:rPr>
        <w:t>8</w:t>
      </w:r>
      <w:r w:rsidRPr="002C3E44">
        <w:rPr>
          <w:rFonts w:ascii="Times New Roman" w:eastAsia="Arial Unicode MS" w:hAnsi="Times New Roman"/>
          <w:lang w:eastAsia="cs-CZ"/>
        </w:rPr>
        <w:t xml:space="preserve">, a to formou bezhotovostního převodu na účet poskytovatele </w:t>
      </w:r>
      <w:r w:rsidR="008F4CA7" w:rsidRPr="002C3E44">
        <w:rPr>
          <w:rFonts w:ascii="Times New Roman" w:eastAsia="Arial Unicode MS" w:hAnsi="Times New Roman"/>
          <w:lang w:eastAsia="cs-CZ"/>
        </w:rPr>
        <w:t>uvedený výše</w:t>
      </w:r>
      <w:r w:rsidR="00F37336" w:rsidRPr="002C3E44">
        <w:rPr>
          <w:rFonts w:ascii="Times New Roman" w:eastAsia="Arial Unicode MS" w:hAnsi="Times New Roman"/>
          <w:lang w:eastAsia="cs-CZ"/>
        </w:rPr>
        <w:t>. Platba bude opatřena variabilním symbolem</w:t>
      </w:r>
      <w:r w:rsidR="00985B02" w:rsidRPr="002C3E44">
        <w:rPr>
          <w:rFonts w:ascii="Times New Roman" w:eastAsia="Arial Unicode MS" w:hAnsi="Times New Roman"/>
          <w:lang w:eastAsia="cs-CZ"/>
        </w:rPr>
        <w:t xml:space="preserve"> uvedeným v odst. 2 čl. II</w:t>
      </w:r>
      <w:r w:rsidR="00F37336" w:rsidRPr="002C3E44">
        <w:rPr>
          <w:rFonts w:ascii="Times New Roman" w:eastAsia="Arial Unicode MS" w:hAnsi="Times New Roman"/>
          <w:lang w:eastAsia="cs-CZ"/>
        </w:rPr>
        <w:t>.</w:t>
      </w:r>
    </w:p>
    <w:p w14:paraId="3C6DECB5" w14:textId="77777777" w:rsidR="00F37336" w:rsidRPr="002C3E44" w:rsidRDefault="00F37336" w:rsidP="002C3E44">
      <w:pPr>
        <w:spacing w:after="0" w:line="240" w:lineRule="auto"/>
        <w:ind w:hanging="720"/>
        <w:jc w:val="both"/>
        <w:rPr>
          <w:rFonts w:ascii="Times New Roman" w:eastAsia="Arial Unicode MS" w:hAnsi="Times New Roman"/>
          <w:lang w:eastAsia="cs-CZ"/>
        </w:rPr>
      </w:pPr>
    </w:p>
    <w:p w14:paraId="6D291070" w14:textId="174BD0A1" w:rsidR="008F4CA7" w:rsidRPr="002C3E44" w:rsidRDefault="008F4CA7" w:rsidP="007F5410">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Před vrácením nevyčerpaných finančních prostředků zpět na účet poskytovatele je příjemce o</w:t>
      </w:r>
      <w:r w:rsidR="0096502F" w:rsidRPr="002C3E44">
        <w:rPr>
          <w:rFonts w:ascii="Times New Roman" w:eastAsia="Arial Unicode MS" w:hAnsi="Times New Roman"/>
          <w:lang w:eastAsia="cs-CZ"/>
        </w:rPr>
        <w:t> </w:t>
      </w:r>
      <w:r w:rsidRPr="002C3E44">
        <w:rPr>
          <w:rFonts w:ascii="Times New Roman" w:eastAsia="Arial Unicode MS" w:hAnsi="Times New Roman"/>
          <w:lang w:eastAsia="cs-CZ"/>
        </w:rPr>
        <w:t>této</w:t>
      </w:r>
      <w:r w:rsidR="0096502F" w:rsidRPr="002C3E44">
        <w:rPr>
          <w:rFonts w:ascii="Times New Roman" w:eastAsia="Arial Unicode MS" w:hAnsi="Times New Roman"/>
          <w:lang w:eastAsia="cs-CZ"/>
        </w:rPr>
        <w:t> </w:t>
      </w:r>
      <w:r w:rsidRPr="002C3E44">
        <w:rPr>
          <w:rFonts w:ascii="Times New Roman" w:eastAsia="Arial Unicode MS" w:hAnsi="Times New Roman"/>
          <w:lang w:eastAsia="cs-CZ"/>
        </w:rPr>
        <w:t xml:space="preserve">skutečnosti povinen informovat </w:t>
      </w:r>
      <w:r w:rsidR="00543233" w:rsidRPr="002C3E44">
        <w:rPr>
          <w:rFonts w:ascii="Times New Roman" w:eastAsia="Arial Unicode MS" w:hAnsi="Times New Roman"/>
          <w:lang w:eastAsia="cs-CZ"/>
        </w:rPr>
        <w:t>administrující odbor</w:t>
      </w:r>
      <w:r w:rsidRPr="002C3E44">
        <w:rPr>
          <w:rFonts w:ascii="Times New Roman" w:eastAsia="Arial Unicode MS" w:hAnsi="Times New Roman"/>
          <w:i/>
          <w:lang w:eastAsia="cs-CZ"/>
        </w:rPr>
        <w:t xml:space="preserve"> </w:t>
      </w:r>
      <w:r w:rsidRPr="002C3E44">
        <w:rPr>
          <w:rFonts w:ascii="Times New Roman" w:eastAsia="Arial Unicode MS" w:hAnsi="Times New Roman"/>
          <w:lang w:eastAsia="cs-CZ"/>
        </w:rPr>
        <w:t>prostřednictvím avíza, které je přílohou formuláře finanční vypořádání dotace.</w:t>
      </w:r>
    </w:p>
    <w:p w14:paraId="1582D95C" w14:textId="5C1D664C" w:rsidR="0014413C" w:rsidRPr="002C3E44" w:rsidRDefault="0014413C" w:rsidP="002C3E44">
      <w:pPr>
        <w:spacing w:after="0" w:line="240" w:lineRule="auto"/>
        <w:ind w:left="66" w:hanging="720"/>
        <w:jc w:val="both"/>
        <w:rPr>
          <w:rFonts w:ascii="Times New Roman" w:eastAsia="Arial Unicode MS" w:hAnsi="Times New Roman"/>
          <w:lang w:eastAsia="cs-CZ"/>
        </w:rPr>
      </w:pPr>
    </w:p>
    <w:p w14:paraId="57D95DCF" w14:textId="77777777" w:rsidR="0014413C" w:rsidRPr="002C3E44" w:rsidRDefault="0014413C" w:rsidP="007F5410">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Příjemce je povinen průběžně informovat poskytovatele o všech změnách, které by mohly při</w:t>
      </w:r>
      <w:r w:rsidR="00B7459B" w:rsidRPr="002C3E44">
        <w:rPr>
          <w:rFonts w:ascii="Times New Roman" w:eastAsia="Arial Unicode MS" w:hAnsi="Times New Roman"/>
          <w:lang w:eastAsia="cs-CZ"/>
        </w:rPr>
        <w:t> </w:t>
      </w:r>
      <w:r w:rsidRPr="002C3E44">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2C3E44" w:rsidRDefault="0014413C" w:rsidP="002C3E44">
      <w:pPr>
        <w:spacing w:after="0" w:line="240" w:lineRule="auto"/>
        <w:ind w:hanging="720"/>
        <w:jc w:val="both"/>
        <w:rPr>
          <w:rFonts w:ascii="Times New Roman" w:eastAsia="Arial Unicode MS" w:hAnsi="Times New Roman"/>
          <w:lang w:eastAsia="cs-CZ"/>
        </w:rPr>
      </w:pPr>
    </w:p>
    <w:p w14:paraId="3810BE04" w14:textId="6B4087EC" w:rsidR="00C656E9" w:rsidRPr="002C3E44" w:rsidRDefault="00C656E9" w:rsidP="007F5410">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 xml:space="preserve">Příjemce je zejména povinen oznámit poskytovateli do 10 pracovních dnů ode dne, kdy došlo k události, skutečnosti, které mají nebo mohou mít za následek změnu </w:t>
      </w:r>
      <w:r w:rsidR="00696C54" w:rsidRPr="002C3E44">
        <w:rPr>
          <w:rFonts w:ascii="Times New Roman" w:eastAsia="Arial Unicode MS" w:hAnsi="Times New Roman"/>
          <w:lang w:eastAsia="cs-CZ"/>
        </w:rPr>
        <w:t>oprávněné osoby</w:t>
      </w:r>
      <w:r w:rsidRPr="002C3E44">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2C3E44" w:rsidRDefault="00C656E9" w:rsidP="002C3E44">
      <w:pPr>
        <w:spacing w:after="0" w:line="240" w:lineRule="auto"/>
        <w:ind w:left="66" w:hanging="720"/>
        <w:jc w:val="both"/>
        <w:rPr>
          <w:rFonts w:ascii="Times New Roman" w:eastAsia="Arial Unicode MS" w:hAnsi="Times New Roman"/>
          <w:lang w:eastAsia="cs-CZ"/>
        </w:rPr>
      </w:pPr>
    </w:p>
    <w:p w14:paraId="120D7D32" w14:textId="67C69D46" w:rsidR="00C656E9" w:rsidRPr="002C3E44" w:rsidRDefault="00CB24C9" w:rsidP="007F5410">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V případě, že nastanou skutečnosti uvedené v předchozím odstavci, je p</w:t>
      </w:r>
      <w:r w:rsidR="00C656E9" w:rsidRPr="002C3E44">
        <w:rPr>
          <w:rFonts w:ascii="Times New Roman" w:eastAsia="Arial Unicode MS" w:hAnsi="Times New Roman"/>
          <w:lang w:eastAsia="cs-CZ"/>
        </w:rPr>
        <w:t>říjemce povinen zajistit, aby</w:t>
      </w:r>
      <w:r w:rsidR="00AB7308" w:rsidRPr="002C3E44">
        <w:rPr>
          <w:rFonts w:ascii="Times New Roman" w:eastAsia="Arial Unicode MS" w:hAnsi="Times New Roman"/>
          <w:lang w:eastAsia="cs-CZ"/>
        </w:rPr>
        <w:t> </w:t>
      </w:r>
      <w:r w:rsidR="00C656E9" w:rsidRPr="002C3E44">
        <w:rPr>
          <w:rFonts w:ascii="Times New Roman" w:eastAsia="Arial Unicode MS" w:hAnsi="Times New Roman"/>
          <w:lang w:eastAsia="cs-CZ"/>
        </w:rPr>
        <w:t xml:space="preserve">práva a povinnosti ze smlouvy přešly na </w:t>
      </w:r>
      <w:r w:rsidR="00AB7308" w:rsidRPr="002C3E44">
        <w:rPr>
          <w:rFonts w:ascii="Times New Roman" w:eastAsia="Arial Unicode MS" w:hAnsi="Times New Roman"/>
          <w:lang w:eastAsia="cs-CZ"/>
        </w:rPr>
        <w:t>nového vlastníka věci, na niž se dotace poskytuje</w:t>
      </w:r>
      <w:r w:rsidR="00C656E9" w:rsidRPr="002C3E44">
        <w:rPr>
          <w:rFonts w:ascii="Times New Roman" w:eastAsia="Arial Unicode MS" w:hAnsi="Times New Roman"/>
          <w:lang w:eastAsia="cs-CZ"/>
        </w:rPr>
        <w:t xml:space="preserve"> nebo</w:t>
      </w:r>
      <w:r w:rsidR="00AB7308" w:rsidRPr="002C3E44">
        <w:rPr>
          <w:rFonts w:ascii="Times New Roman" w:eastAsia="Arial Unicode MS" w:hAnsi="Times New Roman"/>
          <w:lang w:eastAsia="cs-CZ"/>
        </w:rPr>
        <w:t> </w:t>
      </w:r>
      <w:r w:rsidR="00C656E9" w:rsidRPr="002C3E44">
        <w:rPr>
          <w:rFonts w:ascii="Times New Roman" w:eastAsia="Arial Unicode MS" w:hAnsi="Times New Roman"/>
          <w:lang w:eastAsia="cs-CZ"/>
        </w:rPr>
        <w:t>podat návrh na ukončení smlouvy.</w:t>
      </w:r>
    </w:p>
    <w:p w14:paraId="59B52374" w14:textId="30058A50" w:rsidR="00C656E9" w:rsidRPr="002C3E44" w:rsidRDefault="00C656E9" w:rsidP="002C3E44">
      <w:pPr>
        <w:spacing w:after="0" w:line="240" w:lineRule="auto"/>
        <w:ind w:hanging="720"/>
        <w:jc w:val="both"/>
        <w:rPr>
          <w:rFonts w:ascii="Times New Roman" w:eastAsia="Arial Unicode MS" w:hAnsi="Times New Roman"/>
          <w:lang w:eastAsia="cs-CZ"/>
        </w:rPr>
      </w:pPr>
    </w:p>
    <w:p w14:paraId="18F84045" w14:textId="7540E385" w:rsidR="005672DF" w:rsidRPr="002C3E44" w:rsidRDefault="0014413C" w:rsidP="007F5410">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Je-li příjemce veřejným zadavatelem nebo splní příjemce definici zadavatele podle zákona č.</w:t>
      </w:r>
      <w:r w:rsidR="00B7459B" w:rsidRPr="002C3E44">
        <w:rPr>
          <w:rFonts w:ascii="Times New Roman" w:eastAsia="Arial Unicode MS" w:hAnsi="Times New Roman"/>
          <w:lang w:eastAsia="cs-CZ"/>
        </w:rPr>
        <w:t> </w:t>
      </w:r>
      <w:r w:rsidR="00921426" w:rsidRPr="002C3E44">
        <w:rPr>
          <w:rFonts w:ascii="Times New Roman" w:eastAsia="Arial Unicode MS" w:hAnsi="Times New Roman"/>
          <w:lang w:eastAsia="cs-CZ"/>
        </w:rPr>
        <w:t>134</w:t>
      </w:r>
      <w:r w:rsidRPr="002C3E44">
        <w:rPr>
          <w:rFonts w:ascii="Times New Roman" w:eastAsia="Arial Unicode MS" w:hAnsi="Times New Roman"/>
          <w:lang w:eastAsia="cs-CZ"/>
        </w:rPr>
        <w:t>/</w:t>
      </w:r>
      <w:r w:rsidR="00921426" w:rsidRPr="002C3E44">
        <w:rPr>
          <w:rFonts w:ascii="Times New Roman" w:eastAsia="Arial Unicode MS" w:hAnsi="Times New Roman"/>
          <w:lang w:eastAsia="cs-CZ"/>
        </w:rPr>
        <w:t>2016</w:t>
      </w:r>
      <w:r w:rsidRPr="002C3E44">
        <w:rPr>
          <w:rFonts w:ascii="Times New Roman" w:eastAsia="Arial Unicode MS" w:hAnsi="Times New Roman"/>
          <w:lang w:eastAsia="cs-CZ"/>
        </w:rPr>
        <w:t xml:space="preserve"> Sb., o </w:t>
      </w:r>
      <w:r w:rsidR="004D7C7B" w:rsidRPr="002C3E44">
        <w:rPr>
          <w:rFonts w:ascii="Times New Roman" w:eastAsia="Arial Unicode MS" w:hAnsi="Times New Roman"/>
          <w:lang w:eastAsia="cs-CZ"/>
        </w:rPr>
        <w:t>zadávání veřejných zakázek</w:t>
      </w:r>
      <w:r w:rsidRPr="002C3E44">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2C3E44" w:rsidRDefault="005672DF" w:rsidP="002C3E44">
      <w:pPr>
        <w:spacing w:after="0" w:line="240" w:lineRule="auto"/>
        <w:ind w:left="66" w:hanging="720"/>
        <w:jc w:val="both"/>
        <w:rPr>
          <w:rFonts w:ascii="Times New Roman" w:eastAsia="Arial Unicode MS" w:hAnsi="Times New Roman"/>
          <w:lang w:eastAsia="cs-CZ"/>
        </w:rPr>
      </w:pPr>
    </w:p>
    <w:p w14:paraId="73C132F5" w14:textId="77777777" w:rsidR="00866C10" w:rsidRPr="002C3E44" w:rsidRDefault="00866C10" w:rsidP="007F5410">
      <w:pPr>
        <w:pStyle w:val="Odstavecseseznamem"/>
        <w:numPr>
          <w:ilvl w:val="0"/>
          <w:numId w:val="15"/>
        </w:numPr>
        <w:ind w:left="360"/>
        <w:jc w:val="both"/>
        <w:rPr>
          <w:rFonts w:ascii="Times New Roman" w:hAnsi="Times New Roman"/>
        </w:rPr>
      </w:pPr>
      <w:r w:rsidRPr="002C3E44">
        <w:rPr>
          <w:rFonts w:ascii="Times New Roman" w:hAnsi="Times New Roman"/>
        </w:rPr>
        <w:t>DPH je uznatelným výdajem, pokud příjemce dotace:</w:t>
      </w:r>
    </w:p>
    <w:p w14:paraId="55CCD478" w14:textId="77777777" w:rsidR="00866C10" w:rsidRPr="002C3E44" w:rsidRDefault="00866C10" w:rsidP="007F5410">
      <w:pPr>
        <w:pStyle w:val="Odstavecseseznamem"/>
        <w:numPr>
          <w:ilvl w:val="1"/>
          <w:numId w:val="15"/>
        </w:numPr>
        <w:spacing w:after="0" w:line="240" w:lineRule="auto"/>
        <w:ind w:left="1080"/>
        <w:jc w:val="both"/>
        <w:rPr>
          <w:rFonts w:ascii="Times New Roman" w:hAnsi="Times New Roman"/>
        </w:rPr>
      </w:pPr>
      <w:r w:rsidRPr="002C3E44">
        <w:rPr>
          <w:rFonts w:ascii="Times New Roman" w:hAnsi="Times New Roman"/>
        </w:rPr>
        <w:t>není plátcem DPH, a z tohoto důvodu nemůže nárokovat a nenárokuje odpočet daně na vstupu dle zákona číslo 235/2004 Sb., o dani z přidané hodnoty, ve znění pozdějších předpisů,</w:t>
      </w:r>
    </w:p>
    <w:p w14:paraId="2DFFD5FD" w14:textId="77777777" w:rsidR="00866C10" w:rsidRPr="002C3E44" w:rsidRDefault="00866C10" w:rsidP="007F5410">
      <w:pPr>
        <w:pStyle w:val="Odstavecseseznamem"/>
        <w:numPr>
          <w:ilvl w:val="1"/>
          <w:numId w:val="15"/>
        </w:numPr>
        <w:spacing w:after="0" w:line="240" w:lineRule="auto"/>
        <w:ind w:left="1080"/>
        <w:jc w:val="both"/>
        <w:rPr>
          <w:rFonts w:ascii="Times New Roman" w:hAnsi="Times New Roman"/>
        </w:rPr>
      </w:pPr>
      <w:r w:rsidRPr="002C3E44">
        <w:rPr>
          <w:rFonts w:ascii="Times New Roman" w:hAnsi="Times New Roman"/>
        </w:rPr>
        <w:t xml:space="preserve">je plátcem DPH, ale dle zákona číslo 235/2004 Sb., o dani z přidané hodnoty, ve znění pozdějších předpisů, nemá nárok na odpočet daně na vstupu. </w:t>
      </w:r>
    </w:p>
    <w:p w14:paraId="79ED4E11" w14:textId="1AECDD02" w:rsidR="00360E6D" w:rsidRPr="002C3E44" w:rsidRDefault="00360E6D" w:rsidP="002C3E44">
      <w:pPr>
        <w:spacing w:after="0" w:line="240" w:lineRule="auto"/>
        <w:ind w:left="66" w:hanging="720"/>
        <w:jc w:val="both"/>
        <w:rPr>
          <w:rFonts w:ascii="Times New Roman" w:eastAsia="Arial Unicode MS" w:hAnsi="Times New Roman"/>
          <w:lang w:eastAsia="cs-CZ"/>
        </w:rPr>
      </w:pPr>
    </w:p>
    <w:p w14:paraId="08C1E193" w14:textId="2C7A6F71" w:rsidR="0014413C" w:rsidRPr="002C3E44" w:rsidRDefault="00360E6D" w:rsidP="007F5410">
      <w:pPr>
        <w:numPr>
          <w:ilvl w:val="0"/>
          <w:numId w:val="15"/>
        </w:numPr>
        <w:spacing w:after="0" w:line="240" w:lineRule="auto"/>
        <w:ind w:left="360"/>
        <w:jc w:val="both"/>
        <w:rPr>
          <w:rFonts w:ascii="Times New Roman" w:eastAsia="Arial Unicode MS" w:hAnsi="Times New Roman"/>
          <w:lang w:eastAsia="cs-CZ"/>
        </w:rPr>
      </w:pPr>
      <w:r w:rsidRPr="002C3E44">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2C3E44">
        <w:rPr>
          <w:rFonts w:ascii="Times New Roman" w:eastAsia="Arial Unicode MS" w:hAnsi="Times New Roman"/>
          <w:lang w:eastAsia="cs-CZ"/>
        </w:rPr>
        <w:t>ákladů z jiného bankovního účtu</w:t>
      </w:r>
      <w:r w:rsidRPr="002C3E44">
        <w:rPr>
          <w:rFonts w:ascii="Times New Roman" w:eastAsia="Arial Unicode MS" w:hAnsi="Times New Roman"/>
          <w:lang w:eastAsia="cs-CZ"/>
        </w:rPr>
        <w:t xml:space="preserve"> než z účtu příjemce, který</w:t>
      </w:r>
      <w:r w:rsidR="0096502F" w:rsidRPr="002C3E44">
        <w:rPr>
          <w:rFonts w:ascii="Times New Roman" w:eastAsia="Arial Unicode MS" w:hAnsi="Times New Roman"/>
          <w:lang w:eastAsia="cs-CZ"/>
        </w:rPr>
        <w:t> </w:t>
      </w:r>
      <w:r w:rsidRPr="002C3E44">
        <w:rPr>
          <w:rFonts w:ascii="Times New Roman" w:eastAsia="Arial Unicode MS" w:hAnsi="Times New Roman"/>
          <w:lang w:eastAsia="cs-CZ"/>
        </w:rPr>
        <w:t>je</w:t>
      </w:r>
      <w:r w:rsidR="0096502F" w:rsidRPr="002C3E44">
        <w:rPr>
          <w:rFonts w:ascii="Times New Roman" w:eastAsia="Arial Unicode MS" w:hAnsi="Times New Roman"/>
          <w:lang w:eastAsia="cs-CZ"/>
        </w:rPr>
        <w:t> </w:t>
      </w:r>
      <w:r w:rsidRPr="002C3E44">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614DE5E0" w14:textId="605CFEEE" w:rsidR="002C3E44" w:rsidRPr="002C3E44" w:rsidRDefault="002C3E44" w:rsidP="007F5410">
      <w:pPr>
        <w:pStyle w:val="Odstavecseseznamem"/>
        <w:numPr>
          <w:ilvl w:val="0"/>
          <w:numId w:val="15"/>
        </w:numPr>
        <w:spacing w:line="240" w:lineRule="auto"/>
        <w:ind w:left="360"/>
        <w:jc w:val="both"/>
        <w:rPr>
          <w:rFonts w:ascii="Times New Roman" w:eastAsiaTheme="minorHAnsi" w:hAnsi="Times New Roman"/>
          <w:lang w:eastAsia="cs-CZ"/>
        </w:rPr>
      </w:pPr>
      <w:r w:rsidRPr="002C3E44">
        <w:rPr>
          <w:rFonts w:ascii="Times New Roman" w:hAnsi="Times New Roman"/>
          <w:lang w:eastAsia="cs-CZ"/>
        </w:rPr>
        <w:t>Příjemce je povinen vrátit poskytnuté finanční prostředky na účet uvedený výše, jestliže odpadne účel, na který je dotace poskytována, a to do 10 pracovních dnů ode dne, kdy se příjemce o této skutečnosti dozví. Platba bude opatřena variabilním symbolem uvedeným v odst. 2 čl. II.</w:t>
      </w:r>
    </w:p>
    <w:p w14:paraId="70121944" w14:textId="77777777" w:rsidR="002C3E44" w:rsidRPr="00C45369" w:rsidRDefault="002C3E44" w:rsidP="002C3E44">
      <w:pPr>
        <w:spacing w:after="0" w:line="240" w:lineRule="auto"/>
        <w:ind w:left="720"/>
        <w:jc w:val="both"/>
        <w:rPr>
          <w:rFonts w:ascii="Times New Roman" w:eastAsia="Arial Unicode MS" w:hAnsi="Times New Roman"/>
          <w:lang w:eastAsia="cs-CZ"/>
        </w:rPr>
      </w:pPr>
    </w:p>
    <w:p w14:paraId="519FB887" w14:textId="0FBF3EAA" w:rsidR="00360E6D" w:rsidRPr="00C45369" w:rsidRDefault="00360E6D" w:rsidP="00360E6D">
      <w:pPr>
        <w:spacing w:after="0" w:line="240" w:lineRule="auto"/>
        <w:jc w:val="both"/>
        <w:rPr>
          <w:rFonts w:ascii="Times New Roman" w:eastAsia="Arial Unicode MS" w:hAnsi="Times New Roman"/>
          <w:lang w:eastAsia="cs-CZ"/>
        </w:rPr>
      </w:pPr>
    </w:p>
    <w:p w14:paraId="36D3C19F" w14:textId="77777777" w:rsidR="009F1135" w:rsidRPr="00C45369" w:rsidRDefault="009F1135" w:rsidP="00360E6D">
      <w:pPr>
        <w:spacing w:after="0" w:line="240" w:lineRule="auto"/>
        <w:jc w:val="both"/>
        <w:rPr>
          <w:rFonts w:ascii="Times New Roman" w:eastAsia="Arial Unicode MS" w:hAnsi="Times New Roman"/>
          <w:lang w:eastAsia="cs-CZ"/>
        </w:rPr>
      </w:pPr>
    </w:p>
    <w:p w14:paraId="10F77C3A" w14:textId="77777777" w:rsidR="0014413C" w:rsidRPr="00C45369" w:rsidRDefault="0014413C" w:rsidP="00BE65AC">
      <w:pPr>
        <w:spacing w:after="0" w:line="240" w:lineRule="auto"/>
        <w:jc w:val="center"/>
        <w:rPr>
          <w:rFonts w:ascii="Times New Roman" w:eastAsia="Arial Unicode MS" w:hAnsi="Times New Roman"/>
          <w:b/>
          <w:bCs/>
          <w:lang w:eastAsia="cs-CZ"/>
        </w:rPr>
      </w:pPr>
      <w:r w:rsidRPr="00C45369">
        <w:rPr>
          <w:rFonts w:ascii="Times New Roman" w:eastAsia="Arial Unicode MS" w:hAnsi="Times New Roman"/>
          <w:b/>
          <w:bCs/>
          <w:lang w:eastAsia="cs-CZ"/>
        </w:rPr>
        <w:t>Článek V.</w:t>
      </w:r>
    </w:p>
    <w:p w14:paraId="01657CEA" w14:textId="77777777" w:rsidR="0014413C" w:rsidRPr="00C45369" w:rsidRDefault="0014413C" w:rsidP="00BE65AC">
      <w:pPr>
        <w:spacing w:after="0" w:line="240" w:lineRule="auto"/>
        <w:jc w:val="center"/>
        <w:rPr>
          <w:rFonts w:ascii="Times New Roman" w:eastAsia="Arial Unicode MS" w:hAnsi="Times New Roman"/>
          <w:b/>
          <w:bCs/>
          <w:lang w:eastAsia="cs-CZ"/>
        </w:rPr>
      </w:pPr>
      <w:r w:rsidRPr="00C45369">
        <w:rPr>
          <w:rFonts w:ascii="Times New Roman" w:eastAsia="Arial Unicode MS" w:hAnsi="Times New Roman"/>
          <w:b/>
          <w:bCs/>
          <w:lang w:eastAsia="cs-CZ"/>
        </w:rPr>
        <w:t>Kontrolní ustanovení</w:t>
      </w:r>
    </w:p>
    <w:p w14:paraId="2D75C732" w14:textId="6ECF9C99" w:rsidR="0014413C" w:rsidRPr="00C45369" w:rsidRDefault="00993A70" w:rsidP="0007546C">
      <w:pPr>
        <w:numPr>
          <w:ilvl w:val="0"/>
          <w:numId w:val="7"/>
        </w:numPr>
        <w:tabs>
          <w:tab w:val="clear" w:pos="360"/>
          <w:tab w:val="num" w:pos="720"/>
        </w:tabs>
        <w:spacing w:after="0" w:line="240" w:lineRule="auto"/>
        <w:ind w:left="426" w:hanging="426"/>
        <w:jc w:val="both"/>
        <w:rPr>
          <w:rFonts w:ascii="Times New Roman" w:eastAsia="Times New Roman" w:hAnsi="Times New Roman"/>
          <w:lang w:eastAsia="cs-CZ"/>
        </w:rPr>
      </w:pPr>
      <w:r w:rsidRPr="00C45369">
        <w:rPr>
          <w:rFonts w:ascii="Times New Roman" w:hAnsi="Times New Roman"/>
        </w:rPr>
        <w:t>Příslušné orgány poskytovatele jsou oprávněny zejména v souladu se zákonem č. 320/2001 Sb., o</w:t>
      </w:r>
      <w:r w:rsidR="006B2605" w:rsidRPr="00C45369">
        <w:rPr>
          <w:rFonts w:ascii="Times New Roman" w:hAnsi="Times New Roman"/>
        </w:rPr>
        <w:t> </w:t>
      </w:r>
      <w:r w:rsidRPr="00C45369">
        <w:rPr>
          <w:rFonts w:ascii="Times New Roman" w:hAnsi="Times New Roman"/>
        </w:rPr>
        <w:t>finanční kontrole ve veřejné správě a o změně některých zákonů (zákon o finanční kontrole), ve</w:t>
      </w:r>
      <w:r w:rsidR="006B2605" w:rsidRPr="00C45369">
        <w:rPr>
          <w:rFonts w:ascii="Times New Roman" w:hAnsi="Times New Roman"/>
        </w:rPr>
        <w:t> </w:t>
      </w:r>
      <w:r w:rsidRPr="00C45369">
        <w:rPr>
          <w:rFonts w:ascii="Times New Roman" w:hAnsi="Times New Roman"/>
        </w:rPr>
        <w:t xml:space="preserve">znění pozdějších předpisů </w:t>
      </w:r>
      <w:r w:rsidRPr="00C45369">
        <w:rPr>
          <w:rFonts w:ascii="Times New Roman" w:hAnsi="Times New Roman"/>
          <w:bCs/>
          <w:iCs/>
        </w:rPr>
        <w:t>a v souladu se zákonem č. 255/2012 Sb., o kontrole (kontrolní řád),</w:t>
      </w:r>
      <w:r w:rsidR="00B34A40" w:rsidRPr="00C45369">
        <w:rPr>
          <w:rFonts w:ascii="Times New Roman" w:hAnsi="Times New Roman"/>
          <w:bCs/>
          <w:iCs/>
        </w:rPr>
        <w:t xml:space="preserve"> ve znění pozdějších předpisů </w:t>
      </w:r>
      <w:r w:rsidRPr="00C45369">
        <w:rPr>
          <w:rFonts w:ascii="Times New Roman" w:hAnsi="Times New Roman"/>
          <w:bCs/>
          <w:iCs/>
        </w:rPr>
        <w:t>a</w:t>
      </w:r>
      <w:r w:rsidR="00B34A40" w:rsidRPr="00C45369">
        <w:rPr>
          <w:rFonts w:ascii="Times New Roman" w:hAnsi="Times New Roman"/>
          <w:bCs/>
          <w:iCs/>
        </w:rPr>
        <w:t xml:space="preserve"> </w:t>
      </w:r>
      <w:r w:rsidRPr="00C45369">
        <w:rPr>
          <w:rFonts w:ascii="Times New Roman" w:hAnsi="Times New Roman"/>
          <w:bCs/>
          <w:iCs/>
        </w:rPr>
        <w:t>dalšími platnými právními předpisy</w:t>
      </w:r>
      <w:r w:rsidRPr="00C45369">
        <w:rPr>
          <w:rFonts w:ascii="Times New Roman" w:hAnsi="Times New Roman"/>
        </w:rPr>
        <w:t xml:space="preserve"> kontrolovat dodržení podmínek, za nichž byla dotace poskytnuta, včetně podmínek vyplývajících ze smlouvy, a příjemce je povinen tuto kontrolu strpět</w:t>
      </w:r>
      <w:r w:rsidR="0014413C" w:rsidRPr="00C45369">
        <w:rPr>
          <w:rFonts w:ascii="Times New Roman" w:eastAsia="Times New Roman" w:hAnsi="Times New Roman"/>
          <w:lang w:eastAsia="cs-CZ"/>
        </w:rPr>
        <w:t>.</w:t>
      </w:r>
    </w:p>
    <w:p w14:paraId="5A7C850D" w14:textId="77777777" w:rsidR="00871172" w:rsidRPr="00C45369"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C45369" w:rsidRDefault="00871172" w:rsidP="0007546C">
      <w:pPr>
        <w:pStyle w:val="Odstavecseseznamem"/>
        <w:numPr>
          <w:ilvl w:val="0"/>
          <w:numId w:val="7"/>
        </w:numPr>
        <w:tabs>
          <w:tab w:val="clear" w:pos="360"/>
        </w:tabs>
        <w:spacing w:after="0" w:line="240" w:lineRule="auto"/>
        <w:ind w:left="426" w:hanging="426"/>
        <w:jc w:val="both"/>
        <w:rPr>
          <w:rFonts w:ascii="Times New Roman" w:hAnsi="Times New Roman"/>
          <w:bCs/>
        </w:rPr>
      </w:pPr>
      <w:r w:rsidRPr="00C45369">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C45369">
        <w:rPr>
          <w:rFonts w:ascii="Times New Roman" w:hAnsi="Times New Roman"/>
          <w:bCs/>
        </w:rPr>
        <w:t> </w:t>
      </w:r>
      <w:r w:rsidRPr="00C45369">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sidRPr="00C45369">
        <w:rPr>
          <w:rFonts w:ascii="Times New Roman" w:hAnsi="Times New Roman"/>
          <w:bCs/>
        </w:rPr>
        <w:t>í originálních účetních záznamů</w:t>
      </w:r>
      <w:r w:rsidRPr="00C45369">
        <w:rPr>
          <w:rFonts w:ascii="Times New Roman" w:hAnsi="Times New Roman"/>
          <w:bCs/>
        </w:rPr>
        <w:t xml:space="preserve"> vč. podkladů.</w:t>
      </w:r>
    </w:p>
    <w:p w14:paraId="1A6786C2" w14:textId="77777777" w:rsidR="0014413C" w:rsidRPr="00C45369"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C45369" w:rsidRDefault="00993A70" w:rsidP="0007546C">
      <w:pPr>
        <w:numPr>
          <w:ilvl w:val="0"/>
          <w:numId w:val="7"/>
        </w:numPr>
        <w:tabs>
          <w:tab w:val="clear" w:pos="360"/>
          <w:tab w:val="num" w:pos="720"/>
        </w:tabs>
        <w:spacing w:after="0" w:line="240" w:lineRule="auto"/>
        <w:ind w:left="426" w:hanging="426"/>
        <w:jc w:val="both"/>
        <w:rPr>
          <w:rFonts w:ascii="Times New Roman" w:eastAsia="Times New Roman" w:hAnsi="Times New Roman"/>
          <w:b/>
          <w:lang w:eastAsia="cs-CZ"/>
        </w:rPr>
      </w:pPr>
      <w:r w:rsidRPr="00C45369">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C45369"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C45369" w:rsidRDefault="00993A70" w:rsidP="0007546C">
      <w:pPr>
        <w:numPr>
          <w:ilvl w:val="0"/>
          <w:numId w:val="7"/>
        </w:numPr>
        <w:tabs>
          <w:tab w:val="clear" w:pos="360"/>
          <w:tab w:val="num" w:pos="720"/>
        </w:tabs>
        <w:spacing w:after="0" w:line="240" w:lineRule="auto"/>
        <w:ind w:left="426" w:hanging="426"/>
        <w:jc w:val="both"/>
        <w:rPr>
          <w:rFonts w:ascii="Times New Roman" w:eastAsia="Times New Roman" w:hAnsi="Times New Roman"/>
          <w:b/>
          <w:lang w:eastAsia="cs-CZ"/>
        </w:rPr>
      </w:pPr>
      <w:r w:rsidRPr="00C45369">
        <w:rPr>
          <w:rFonts w:ascii="Times New Roman" w:eastAsia="Times New Roman" w:hAnsi="Times New Roman"/>
          <w:bCs/>
          <w:lang w:eastAsia="cs-CZ"/>
        </w:rPr>
        <w:t xml:space="preserve"> </w:t>
      </w:r>
      <w:r w:rsidR="0014413C" w:rsidRPr="00C45369">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C45369">
        <w:rPr>
          <w:rFonts w:ascii="Times New Roman" w:eastAsia="Times New Roman" w:hAnsi="Times New Roman"/>
          <w:bCs/>
          <w:lang w:eastAsia="cs-CZ"/>
        </w:rPr>
        <w:t>veškeré průkazné účetní záznamy</w:t>
      </w:r>
      <w:r w:rsidR="0014413C" w:rsidRPr="00C45369">
        <w:rPr>
          <w:rFonts w:ascii="Times New Roman" w:eastAsia="Times New Roman" w:hAnsi="Times New Roman"/>
          <w:bCs/>
          <w:lang w:eastAsia="cs-CZ"/>
        </w:rPr>
        <w:t xml:space="preserve"> týkající se daného účelu</w:t>
      </w:r>
      <w:r w:rsidR="004A1309" w:rsidRPr="00C45369">
        <w:rPr>
          <w:rFonts w:ascii="Times New Roman" w:eastAsia="Times New Roman" w:hAnsi="Times New Roman"/>
          <w:bCs/>
          <w:lang w:eastAsia="cs-CZ"/>
        </w:rPr>
        <w:t xml:space="preserve"> a poskytnuté dotace</w:t>
      </w:r>
      <w:r w:rsidR="0014413C" w:rsidRPr="00C45369">
        <w:rPr>
          <w:rFonts w:ascii="Times New Roman" w:eastAsia="Times New Roman" w:hAnsi="Times New Roman"/>
          <w:bCs/>
          <w:lang w:eastAsia="cs-CZ"/>
        </w:rPr>
        <w:t>.</w:t>
      </w:r>
    </w:p>
    <w:p w14:paraId="53519107" w14:textId="58CD2117" w:rsidR="0014413C" w:rsidRPr="00C45369" w:rsidRDefault="0014413C" w:rsidP="00BE65AC">
      <w:pPr>
        <w:spacing w:after="0" w:line="240" w:lineRule="auto"/>
        <w:jc w:val="both"/>
        <w:rPr>
          <w:rFonts w:ascii="Times New Roman" w:eastAsia="Times New Roman" w:hAnsi="Times New Roman"/>
          <w:b/>
          <w:lang w:eastAsia="cs-CZ"/>
        </w:rPr>
      </w:pPr>
    </w:p>
    <w:p w14:paraId="507B44C6" w14:textId="77777777" w:rsidR="009F1135" w:rsidRPr="00C45369" w:rsidRDefault="009F1135" w:rsidP="00BE65AC">
      <w:pPr>
        <w:spacing w:after="0" w:line="240" w:lineRule="auto"/>
        <w:jc w:val="both"/>
        <w:rPr>
          <w:rFonts w:ascii="Times New Roman" w:eastAsia="Times New Roman" w:hAnsi="Times New Roman"/>
          <w:b/>
          <w:lang w:eastAsia="cs-CZ"/>
        </w:rPr>
      </w:pPr>
    </w:p>
    <w:p w14:paraId="7B359464" w14:textId="77777777" w:rsidR="0014413C" w:rsidRPr="00C45369"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45369">
        <w:rPr>
          <w:rFonts w:ascii="Times New Roman" w:eastAsia="Times New Roman" w:hAnsi="Times New Roman"/>
          <w:b/>
          <w:lang w:eastAsia="cs-CZ"/>
        </w:rPr>
        <w:t>Článek VI.</w:t>
      </w:r>
    </w:p>
    <w:p w14:paraId="518AB690" w14:textId="77777777" w:rsidR="0014413C" w:rsidRPr="00C45369"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45369">
        <w:rPr>
          <w:rFonts w:ascii="Times New Roman" w:eastAsia="Times New Roman" w:hAnsi="Times New Roman"/>
          <w:b/>
          <w:lang w:eastAsia="cs-CZ"/>
        </w:rPr>
        <w:t>Důsledky porušení povinností příjemce</w:t>
      </w:r>
    </w:p>
    <w:p w14:paraId="518AA46D" w14:textId="58678AB0" w:rsidR="0014413C" w:rsidRPr="00536C59"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C45369">
        <w:rPr>
          <w:rFonts w:ascii="Times New Roman" w:eastAsia="Times New Roman" w:hAnsi="Times New Roman"/>
          <w:lang w:eastAsia="cs-CZ"/>
        </w:rPr>
        <w:t>V případě, že</w:t>
      </w:r>
      <w:r w:rsidR="0014413C" w:rsidRPr="00C45369">
        <w:rPr>
          <w:rFonts w:ascii="Times New Roman" w:eastAsia="Times New Roman" w:hAnsi="Times New Roman"/>
          <w:lang w:eastAsia="cs-CZ"/>
        </w:rPr>
        <w:t xml:space="preserve"> příjemce nesplní některou ze svých povinností stanovených v </w:t>
      </w:r>
      <w:r w:rsidRPr="00C45369">
        <w:rPr>
          <w:rFonts w:ascii="Times New Roman" w:eastAsia="Times New Roman" w:hAnsi="Times New Roman"/>
          <w:lang w:eastAsia="cs-CZ"/>
        </w:rPr>
        <w:t>odst</w:t>
      </w:r>
      <w:r w:rsidRPr="00536C59">
        <w:rPr>
          <w:rFonts w:ascii="Times New Roman" w:eastAsia="Times New Roman" w:hAnsi="Times New Roman"/>
          <w:lang w:eastAsia="cs-CZ"/>
        </w:rPr>
        <w:t xml:space="preserve">. </w:t>
      </w:r>
      <w:r w:rsidR="00B34A40" w:rsidRPr="00536C59">
        <w:rPr>
          <w:rFonts w:ascii="Times New Roman" w:eastAsia="Times New Roman" w:hAnsi="Times New Roman"/>
          <w:lang w:eastAsia="cs-CZ"/>
        </w:rPr>
        <w:t xml:space="preserve"> </w:t>
      </w:r>
      <w:r w:rsidR="00DD5196">
        <w:rPr>
          <w:rFonts w:ascii="Times New Roman" w:eastAsia="Times New Roman" w:hAnsi="Times New Roman"/>
          <w:lang w:eastAsia="cs-CZ"/>
        </w:rPr>
        <w:t xml:space="preserve">5, </w:t>
      </w:r>
      <w:r w:rsidR="005571FC">
        <w:rPr>
          <w:rFonts w:ascii="Times New Roman" w:eastAsia="Times New Roman" w:hAnsi="Times New Roman"/>
          <w:lang w:eastAsia="cs-CZ"/>
        </w:rPr>
        <w:t>10</w:t>
      </w:r>
      <w:r w:rsidR="00DD5196">
        <w:rPr>
          <w:rFonts w:ascii="Times New Roman" w:eastAsia="Times New Roman" w:hAnsi="Times New Roman"/>
          <w:lang w:eastAsia="cs-CZ"/>
        </w:rPr>
        <w:t xml:space="preserve">, </w:t>
      </w:r>
      <w:r w:rsidR="00536C59" w:rsidRPr="00536C59">
        <w:rPr>
          <w:rFonts w:ascii="Times New Roman" w:eastAsia="Times New Roman" w:hAnsi="Times New Roman"/>
          <w:lang w:eastAsia="cs-CZ"/>
        </w:rPr>
        <w:t>11</w:t>
      </w:r>
      <w:r w:rsidRPr="00536C59">
        <w:rPr>
          <w:rFonts w:ascii="Times New Roman" w:eastAsia="Times New Roman" w:hAnsi="Times New Roman"/>
          <w:lang w:eastAsia="cs-CZ"/>
        </w:rPr>
        <w:t xml:space="preserve">, </w:t>
      </w:r>
      <w:r w:rsidR="00D77A95">
        <w:rPr>
          <w:rFonts w:ascii="Times New Roman" w:eastAsia="Times New Roman" w:hAnsi="Times New Roman"/>
          <w:lang w:eastAsia="cs-CZ"/>
        </w:rPr>
        <w:t xml:space="preserve">13, </w:t>
      </w:r>
      <w:r w:rsidR="00536C59" w:rsidRPr="00536C59">
        <w:rPr>
          <w:rFonts w:ascii="Times New Roman" w:eastAsia="Times New Roman" w:hAnsi="Times New Roman"/>
          <w:lang w:eastAsia="cs-CZ"/>
        </w:rPr>
        <w:t>14</w:t>
      </w:r>
      <w:r w:rsidRPr="00536C59">
        <w:rPr>
          <w:rFonts w:ascii="Times New Roman" w:eastAsia="Times New Roman" w:hAnsi="Times New Roman"/>
          <w:lang w:eastAsia="cs-CZ"/>
        </w:rPr>
        <w:t xml:space="preserve">, </w:t>
      </w:r>
      <w:r w:rsidR="003F2BD5" w:rsidRPr="00536C59">
        <w:rPr>
          <w:rFonts w:ascii="Times New Roman" w:eastAsia="Times New Roman" w:hAnsi="Times New Roman"/>
          <w:lang w:eastAsia="cs-CZ"/>
        </w:rPr>
        <w:t>1</w:t>
      </w:r>
      <w:r w:rsidR="00536C59" w:rsidRPr="00536C59">
        <w:rPr>
          <w:rFonts w:ascii="Times New Roman" w:eastAsia="Times New Roman" w:hAnsi="Times New Roman"/>
          <w:lang w:eastAsia="cs-CZ"/>
        </w:rPr>
        <w:t>5</w:t>
      </w:r>
      <w:r w:rsidR="003F2BD5" w:rsidRPr="00536C59">
        <w:rPr>
          <w:rFonts w:ascii="Times New Roman" w:eastAsia="Times New Roman" w:hAnsi="Times New Roman"/>
          <w:lang w:eastAsia="cs-CZ"/>
        </w:rPr>
        <w:t xml:space="preserve">, </w:t>
      </w:r>
      <w:r w:rsidR="00B34A40" w:rsidRPr="00536C59">
        <w:rPr>
          <w:rFonts w:ascii="Times New Roman" w:eastAsia="Times New Roman" w:hAnsi="Times New Roman"/>
          <w:lang w:eastAsia="cs-CZ"/>
        </w:rPr>
        <w:t>1</w:t>
      </w:r>
      <w:r w:rsidR="00536C59" w:rsidRPr="00536C59">
        <w:rPr>
          <w:rFonts w:ascii="Times New Roman" w:eastAsia="Times New Roman" w:hAnsi="Times New Roman"/>
          <w:lang w:eastAsia="cs-CZ"/>
        </w:rPr>
        <w:t>6,</w:t>
      </w:r>
      <w:r w:rsidR="00B34A40" w:rsidRPr="00536C59">
        <w:rPr>
          <w:rFonts w:ascii="Times New Roman" w:eastAsia="Times New Roman" w:hAnsi="Times New Roman"/>
          <w:lang w:eastAsia="cs-CZ"/>
        </w:rPr>
        <w:t xml:space="preserve"> 1</w:t>
      </w:r>
      <w:r w:rsidR="005571FC">
        <w:rPr>
          <w:rFonts w:ascii="Times New Roman" w:eastAsia="Times New Roman" w:hAnsi="Times New Roman"/>
          <w:lang w:eastAsia="cs-CZ"/>
        </w:rPr>
        <w:t>9</w:t>
      </w:r>
      <w:r w:rsidRPr="00536C59">
        <w:rPr>
          <w:rFonts w:ascii="Times New Roman" w:eastAsia="Times New Roman" w:hAnsi="Times New Roman"/>
          <w:lang w:eastAsia="cs-CZ"/>
        </w:rPr>
        <w:t xml:space="preserve"> </w:t>
      </w:r>
      <w:r w:rsidR="0014413C" w:rsidRPr="00536C59">
        <w:rPr>
          <w:rFonts w:ascii="Times New Roman" w:eastAsia="Times New Roman" w:hAnsi="Times New Roman"/>
          <w:lang w:eastAsia="cs-CZ"/>
        </w:rPr>
        <w:t>čl.</w:t>
      </w:r>
      <w:r w:rsidRPr="00536C59">
        <w:rPr>
          <w:rFonts w:ascii="Times New Roman" w:eastAsia="Times New Roman" w:hAnsi="Times New Roman"/>
          <w:lang w:eastAsia="cs-CZ"/>
        </w:rPr>
        <w:t> </w:t>
      </w:r>
      <w:r w:rsidR="0014413C" w:rsidRPr="00536C59">
        <w:rPr>
          <w:rFonts w:ascii="Times New Roman" w:eastAsia="Times New Roman" w:hAnsi="Times New Roman"/>
          <w:lang w:eastAsia="cs-CZ"/>
        </w:rPr>
        <w:t>IV.</w:t>
      </w:r>
      <w:r w:rsidR="003211B2" w:rsidRPr="00536C59">
        <w:rPr>
          <w:rFonts w:ascii="Times New Roman" w:eastAsia="Times New Roman" w:hAnsi="Times New Roman"/>
          <w:lang w:eastAsia="cs-CZ"/>
        </w:rPr>
        <w:t>,</w:t>
      </w:r>
      <w:r w:rsidR="0014413C" w:rsidRPr="00536C59">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536C59">
        <w:rPr>
          <w:rFonts w:ascii="Times New Roman" w:eastAsia="Times New Roman" w:hAnsi="Times New Roman"/>
          <w:lang w:eastAsia="cs-CZ"/>
        </w:rPr>
        <w:t> </w:t>
      </w:r>
      <w:r w:rsidR="0014413C" w:rsidRPr="00536C59">
        <w:rPr>
          <w:rFonts w:ascii="Times New Roman" w:eastAsia="Times New Roman" w:hAnsi="Times New Roman"/>
          <w:lang w:eastAsia="cs-CZ"/>
        </w:rPr>
        <w:t xml:space="preserve">porušení rozpočtové kázně ve smyslu ustanovení § 22 </w:t>
      </w:r>
      <w:r w:rsidR="001F7C4F" w:rsidRPr="00536C59">
        <w:rPr>
          <w:rFonts w:ascii="Times New Roman" w:eastAsia="Times New Roman" w:hAnsi="Times New Roman"/>
          <w:lang w:eastAsia="cs-CZ"/>
        </w:rPr>
        <w:t>RPÚR</w:t>
      </w:r>
      <w:r w:rsidR="0014413C" w:rsidRPr="00536C59">
        <w:rPr>
          <w:rFonts w:ascii="Times New Roman" w:eastAsia="Times New Roman" w:hAnsi="Times New Roman"/>
          <w:lang w:eastAsia="cs-CZ"/>
        </w:rPr>
        <w:t xml:space="preserve">. Příjemce je v tomto případě povinen provést v souladu s ustanovením § 22 </w:t>
      </w:r>
      <w:r w:rsidR="001F7C4F" w:rsidRPr="00536C59">
        <w:rPr>
          <w:rFonts w:ascii="Times New Roman" w:eastAsia="Times New Roman" w:hAnsi="Times New Roman"/>
          <w:lang w:eastAsia="cs-CZ"/>
        </w:rPr>
        <w:t>RPÚR</w:t>
      </w:r>
      <w:r w:rsidR="0014413C" w:rsidRPr="00536C59">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536C59" w:rsidRDefault="0014413C" w:rsidP="00AB391B">
      <w:pPr>
        <w:spacing w:after="0" w:line="240" w:lineRule="auto"/>
        <w:ind w:left="426" w:hanging="426"/>
        <w:jc w:val="both"/>
        <w:rPr>
          <w:rFonts w:ascii="Times New Roman" w:eastAsia="Times New Roman" w:hAnsi="Times New Roman"/>
          <w:lang w:eastAsia="cs-CZ"/>
        </w:rPr>
      </w:pPr>
    </w:p>
    <w:p w14:paraId="0A4C6713" w14:textId="426AC4CB" w:rsidR="0014413C" w:rsidRPr="00536C59"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536C59">
        <w:rPr>
          <w:rFonts w:ascii="Times New Roman" w:eastAsia="Times New Roman" w:hAnsi="Times New Roman"/>
          <w:lang w:eastAsia="cs-CZ"/>
        </w:rPr>
        <w:t>V případě, že</w:t>
      </w:r>
      <w:r w:rsidR="0014413C" w:rsidRPr="00536C59">
        <w:rPr>
          <w:rFonts w:ascii="Times New Roman" w:eastAsia="Times New Roman" w:hAnsi="Times New Roman"/>
          <w:lang w:eastAsia="cs-CZ"/>
        </w:rPr>
        <w:t xml:space="preserve"> příjemce neprokáže způsobem stanoveným v čl. IV. odst. </w:t>
      </w:r>
      <w:r w:rsidR="003F2BD5" w:rsidRPr="00536C59">
        <w:rPr>
          <w:rFonts w:ascii="Times New Roman" w:eastAsia="Times New Roman" w:hAnsi="Times New Roman"/>
          <w:lang w:eastAsia="cs-CZ"/>
        </w:rPr>
        <w:t xml:space="preserve">1, </w:t>
      </w:r>
      <w:r w:rsidR="005571FC">
        <w:rPr>
          <w:rFonts w:ascii="Times New Roman" w:eastAsia="Times New Roman" w:hAnsi="Times New Roman"/>
          <w:lang w:eastAsia="cs-CZ"/>
        </w:rPr>
        <w:t xml:space="preserve">2, 3, 4, </w:t>
      </w:r>
      <w:r w:rsidR="003F2BD5" w:rsidRPr="00536C59">
        <w:rPr>
          <w:rFonts w:ascii="Times New Roman" w:eastAsia="Times New Roman" w:hAnsi="Times New Roman"/>
          <w:lang w:eastAsia="cs-CZ"/>
        </w:rPr>
        <w:t>6</w:t>
      </w:r>
      <w:r w:rsidR="0014413C" w:rsidRPr="00536C59">
        <w:rPr>
          <w:rFonts w:ascii="Times New Roman" w:eastAsia="Times New Roman" w:hAnsi="Times New Roman"/>
          <w:lang w:eastAsia="cs-CZ"/>
        </w:rPr>
        <w:t xml:space="preserve">, </w:t>
      </w:r>
      <w:r w:rsidR="00DD5196">
        <w:rPr>
          <w:rFonts w:ascii="Times New Roman" w:eastAsia="Times New Roman" w:hAnsi="Times New Roman"/>
          <w:lang w:eastAsia="cs-CZ"/>
        </w:rPr>
        <w:t xml:space="preserve">7, </w:t>
      </w:r>
      <w:r w:rsidR="005571FC">
        <w:rPr>
          <w:rFonts w:ascii="Times New Roman" w:eastAsia="Times New Roman" w:hAnsi="Times New Roman"/>
          <w:lang w:eastAsia="cs-CZ"/>
        </w:rPr>
        <w:t xml:space="preserve">8, </w:t>
      </w:r>
      <w:r w:rsidR="00536C59" w:rsidRPr="00536C59">
        <w:rPr>
          <w:rFonts w:ascii="Times New Roman" w:eastAsia="Times New Roman" w:hAnsi="Times New Roman"/>
          <w:lang w:eastAsia="cs-CZ"/>
        </w:rPr>
        <w:t>9</w:t>
      </w:r>
      <w:r w:rsidR="003F2BD5" w:rsidRPr="00536C59">
        <w:rPr>
          <w:rFonts w:ascii="Times New Roman" w:eastAsia="Times New Roman" w:hAnsi="Times New Roman"/>
          <w:lang w:eastAsia="cs-CZ"/>
        </w:rPr>
        <w:t>,</w:t>
      </w:r>
      <w:r w:rsidR="00536C59" w:rsidRPr="00536C59">
        <w:rPr>
          <w:rFonts w:ascii="Times New Roman" w:eastAsia="Times New Roman" w:hAnsi="Times New Roman"/>
          <w:lang w:eastAsia="cs-CZ"/>
        </w:rPr>
        <w:t xml:space="preserve"> 17</w:t>
      </w:r>
      <w:r w:rsidR="0014413C" w:rsidRPr="00536C59">
        <w:rPr>
          <w:rFonts w:ascii="Times New Roman" w:eastAsia="Times New Roman" w:hAnsi="Times New Roman"/>
          <w:lang w:eastAsia="cs-CZ"/>
        </w:rPr>
        <w:t xml:space="preserve"> použití finančních prostředků v souladu s čl. IV. odst. </w:t>
      </w:r>
      <w:r w:rsidR="003F2BD5" w:rsidRPr="00536C59">
        <w:rPr>
          <w:rFonts w:ascii="Times New Roman" w:eastAsia="Times New Roman" w:hAnsi="Times New Roman"/>
          <w:lang w:eastAsia="cs-CZ"/>
        </w:rPr>
        <w:t>2</w:t>
      </w:r>
      <w:r w:rsidR="0014413C" w:rsidRPr="00536C59">
        <w:rPr>
          <w:rFonts w:ascii="Times New Roman" w:eastAsia="Times New Roman" w:hAnsi="Times New Roman"/>
          <w:lang w:eastAsia="cs-CZ"/>
        </w:rPr>
        <w:t>, popř. použije poskytnuté prostředky</w:t>
      </w:r>
      <w:r w:rsidRPr="00536C59">
        <w:rPr>
          <w:rFonts w:ascii="Times New Roman" w:eastAsia="Times New Roman" w:hAnsi="Times New Roman"/>
          <w:lang w:eastAsia="cs-CZ"/>
        </w:rPr>
        <w:t xml:space="preserve">, </w:t>
      </w:r>
      <w:r w:rsidR="0014413C" w:rsidRPr="00536C59">
        <w:rPr>
          <w:rFonts w:ascii="Times New Roman" w:eastAsia="Times New Roman" w:hAnsi="Times New Roman"/>
          <w:lang w:eastAsia="cs-CZ"/>
        </w:rPr>
        <w:t>případně jejich část</w:t>
      </w:r>
      <w:r w:rsidRPr="00536C59">
        <w:rPr>
          <w:rFonts w:ascii="Times New Roman" w:eastAsia="Times New Roman" w:hAnsi="Times New Roman"/>
          <w:lang w:eastAsia="cs-CZ"/>
        </w:rPr>
        <w:t>,</w:t>
      </w:r>
      <w:r w:rsidR="0014413C" w:rsidRPr="00536C59">
        <w:rPr>
          <w:rFonts w:ascii="Times New Roman" w:eastAsia="Times New Roman" w:hAnsi="Times New Roman"/>
          <w:lang w:eastAsia="cs-CZ"/>
        </w:rPr>
        <w:t xml:space="preserve"> k jinému účelu, než je uvedeno v článku IV. odst. 1 této smlouvy, považují se</w:t>
      </w:r>
      <w:r w:rsidR="0096502F" w:rsidRPr="00536C59">
        <w:rPr>
          <w:rFonts w:ascii="Times New Roman" w:eastAsia="Times New Roman" w:hAnsi="Times New Roman"/>
          <w:lang w:eastAsia="cs-CZ"/>
        </w:rPr>
        <w:t> </w:t>
      </w:r>
      <w:r w:rsidR="0014413C" w:rsidRPr="00536C59">
        <w:rPr>
          <w:rFonts w:ascii="Times New Roman" w:eastAsia="Times New Roman" w:hAnsi="Times New Roman"/>
          <w:lang w:eastAsia="cs-CZ"/>
        </w:rPr>
        <w:t>tyto</w:t>
      </w:r>
      <w:r w:rsidR="0096502F" w:rsidRPr="00536C59">
        <w:rPr>
          <w:rFonts w:ascii="Times New Roman" w:eastAsia="Times New Roman" w:hAnsi="Times New Roman"/>
          <w:lang w:eastAsia="cs-CZ"/>
        </w:rPr>
        <w:t> </w:t>
      </w:r>
      <w:r w:rsidR="0014413C" w:rsidRPr="00536C59">
        <w:rPr>
          <w:rFonts w:ascii="Times New Roman" w:eastAsia="Times New Roman" w:hAnsi="Times New Roman"/>
          <w:lang w:eastAsia="cs-CZ"/>
        </w:rPr>
        <w:t>prostředky</w:t>
      </w:r>
      <w:r w:rsidRPr="00536C59">
        <w:rPr>
          <w:rFonts w:ascii="Times New Roman" w:eastAsia="Times New Roman" w:hAnsi="Times New Roman"/>
          <w:lang w:eastAsia="cs-CZ"/>
        </w:rPr>
        <w:t>,</w:t>
      </w:r>
      <w:r w:rsidR="0014413C" w:rsidRPr="00536C59">
        <w:rPr>
          <w:rFonts w:ascii="Times New Roman" w:eastAsia="Times New Roman" w:hAnsi="Times New Roman"/>
          <w:lang w:eastAsia="cs-CZ"/>
        </w:rPr>
        <w:t xml:space="preserve"> případně jejich část</w:t>
      </w:r>
      <w:r w:rsidRPr="00536C59">
        <w:rPr>
          <w:rFonts w:ascii="Times New Roman" w:eastAsia="Times New Roman" w:hAnsi="Times New Roman"/>
          <w:lang w:eastAsia="cs-CZ"/>
        </w:rPr>
        <w:t>,</w:t>
      </w:r>
      <w:r w:rsidR="0014413C" w:rsidRPr="00536C59">
        <w:rPr>
          <w:rFonts w:ascii="Times New Roman" w:eastAsia="Times New Roman" w:hAnsi="Times New Roman"/>
          <w:lang w:eastAsia="cs-CZ"/>
        </w:rPr>
        <w:t xml:space="preserve"> za prostředky neoprávněně použité ve smyslu ustanovení §</w:t>
      </w:r>
      <w:r w:rsidR="0096502F" w:rsidRPr="00536C59">
        <w:rPr>
          <w:rFonts w:ascii="Times New Roman" w:eastAsia="Times New Roman" w:hAnsi="Times New Roman"/>
          <w:lang w:eastAsia="cs-CZ"/>
        </w:rPr>
        <w:t> </w:t>
      </w:r>
      <w:r w:rsidR="0014413C" w:rsidRPr="00536C59">
        <w:rPr>
          <w:rFonts w:ascii="Times New Roman" w:eastAsia="Times New Roman" w:hAnsi="Times New Roman"/>
          <w:lang w:eastAsia="cs-CZ"/>
        </w:rPr>
        <w:t xml:space="preserve">22 </w:t>
      </w:r>
      <w:r w:rsidRPr="00536C59">
        <w:rPr>
          <w:rFonts w:ascii="Times New Roman" w:eastAsia="Times New Roman" w:hAnsi="Times New Roman"/>
          <w:lang w:eastAsia="cs-CZ"/>
        </w:rPr>
        <w:t>RPÚR</w:t>
      </w:r>
      <w:r w:rsidR="0014413C" w:rsidRPr="00536C59">
        <w:rPr>
          <w:rFonts w:ascii="Times New Roman" w:eastAsia="Times New Roman" w:hAnsi="Times New Roman"/>
          <w:lang w:eastAsia="cs-CZ"/>
        </w:rPr>
        <w:t xml:space="preserve">. Příjemce je v tomto případě povinen provést v souladu s ustanovením § 22 </w:t>
      </w:r>
      <w:r w:rsidRPr="00536C59">
        <w:rPr>
          <w:rFonts w:ascii="Times New Roman" w:eastAsia="Times New Roman" w:hAnsi="Times New Roman"/>
          <w:lang w:eastAsia="cs-CZ"/>
        </w:rPr>
        <w:t>RPÚR</w:t>
      </w:r>
      <w:r w:rsidR="0014413C" w:rsidRPr="00536C59">
        <w:rPr>
          <w:rFonts w:ascii="Times New Roman" w:eastAsia="Times New Roman" w:hAnsi="Times New Roman"/>
          <w:lang w:eastAsia="cs-CZ"/>
        </w:rPr>
        <w:t xml:space="preserve"> odvod za</w:t>
      </w:r>
      <w:r w:rsidR="00B7459B" w:rsidRPr="00536C59">
        <w:rPr>
          <w:rFonts w:ascii="Times New Roman" w:eastAsia="Times New Roman" w:hAnsi="Times New Roman"/>
          <w:lang w:eastAsia="cs-CZ"/>
        </w:rPr>
        <w:t> </w:t>
      </w:r>
      <w:r w:rsidR="0014413C" w:rsidRPr="00536C59">
        <w:rPr>
          <w:rFonts w:ascii="Times New Roman" w:eastAsia="Times New Roman" w:hAnsi="Times New Roman"/>
          <w:lang w:eastAsia="cs-CZ"/>
        </w:rPr>
        <w:t>porušení rozpočtové kázně do rozpočtu poskytovatele.</w:t>
      </w:r>
    </w:p>
    <w:p w14:paraId="301AF20F" w14:textId="77777777" w:rsidR="0014413C" w:rsidRPr="00536C59" w:rsidRDefault="0014413C" w:rsidP="00AB391B">
      <w:pPr>
        <w:spacing w:after="0" w:line="240" w:lineRule="auto"/>
        <w:ind w:left="426" w:hanging="426"/>
        <w:jc w:val="both"/>
        <w:rPr>
          <w:rFonts w:ascii="Times New Roman" w:eastAsia="Times New Roman" w:hAnsi="Times New Roman"/>
          <w:lang w:eastAsia="cs-CZ"/>
        </w:rPr>
      </w:pPr>
    </w:p>
    <w:p w14:paraId="14C4FF18" w14:textId="699BAEEA" w:rsidR="0014413C" w:rsidRPr="00536C59"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536C59">
        <w:rPr>
          <w:rFonts w:ascii="Times New Roman" w:eastAsia="Times New Roman" w:hAnsi="Times New Roman"/>
          <w:lang w:eastAsia="cs-CZ"/>
        </w:rPr>
        <w:t>V případě, že</w:t>
      </w:r>
      <w:r w:rsidR="0014413C" w:rsidRPr="00536C59">
        <w:rPr>
          <w:rFonts w:ascii="Times New Roman" w:eastAsia="Times New Roman" w:hAnsi="Times New Roman"/>
          <w:lang w:eastAsia="cs-CZ"/>
        </w:rPr>
        <w:t xml:space="preserve"> příjemce nesplní některou ze svých povinností stanovených v čl. IV. odst. </w:t>
      </w:r>
      <w:r w:rsidR="003F2BD5" w:rsidRPr="00536C59">
        <w:rPr>
          <w:rFonts w:ascii="Times New Roman" w:eastAsia="Times New Roman" w:hAnsi="Times New Roman"/>
          <w:lang w:eastAsia="cs-CZ"/>
        </w:rPr>
        <w:t>1</w:t>
      </w:r>
      <w:r w:rsidR="00536C59" w:rsidRPr="00536C59">
        <w:rPr>
          <w:rFonts w:ascii="Times New Roman" w:eastAsia="Times New Roman" w:hAnsi="Times New Roman"/>
          <w:lang w:eastAsia="cs-CZ"/>
        </w:rPr>
        <w:t>2</w:t>
      </w:r>
      <w:r w:rsidR="007F5410">
        <w:rPr>
          <w:rFonts w:ascii="Times New Roman" w:eastAsia="Times New Roman" w:hAnsi="Times New Roman"/>
          <w:lang w:eastAsia="cs-CZ"/>
        </w:rPr>
        <w:t xml:space="preserve"> a 20</w:t>
      </w:r>
      <w:r w:rsidR="0014413C" w:rsidRPr="00536C59">
        <w:rPr>
          <w:rFonts w:ascii="Times New Roman" w:eastAsia="Times New Roman" w:hAnsi="Times New Roman"/>
          <w:lang w:eastAsia="cs-CZ"/>
        </w:rPr>
        <w:t xml:space="preserve"> této</w:t>
      </w:r>
      <w:r w:rsidR="0096502F" w:rsidRPr="00536C59">
        <w:rPr>
          <w:rFonts w:ascii="Times New Roman" w:eastAsia="Times New Roman" w:hAnsi="Times New Roman"/>
          <w:lang w:eastAsia="cs-CZ"/>
        </w:rPr>
        <w:t> </w:t>
      </w:r>
      <w:r w:rsidR="0014413C" w:rsidRPr="00536C59">
        <w:rPr>
          <w:rFonts w:ascii="Times New Roman" w:eastAsia="Times New Roman" w:hAnsi="Times New Roman"/>
          <w:lang w:eastAsia="cs-CZ"/>
        </w:rPr>
        <w:t xml:space="preserve">smlouvy, považuje se toto jednání za zadržení peněžních prostředků ve smyslu ustanovení </w:t>
      </w:r>
      <w:r w:rsidR="00536C59" w:rsidRPr="00536C59">
        <w:rPr>
          <w:rFonts w:ascii="Times New Roman" w:eastAsia="Times New Roman" w:hAnsi="Times New Roman"/>
          <w:lang w:eastAsia="cs-CZ"/>
        </w:rPr>
        <w:br/>
      </w:r>
      <w:r w:rsidR="0014413C" w:rsidRPr="00536C59">
        <w:rPr>
          <w:rFonts w:ascii="Times New Roman" w:eastAsia="Times New Roman" w:hAnsi="Times New Roman"/>
          <w:lang w:eastAsia="cs-CZ"/>
        </w:rPr>
        <w:t xml:space="preserve">§ 22 </w:t>
      </w:r>
      <w:r w:rsidR="001F7C4F" w:rsidRPr="00536C59">
        <w:rPr>
          <w:rFonts w:ascii="Times New Roman" w:eastAsia="Times New Roman" w:hAnsi="Times New Roman"/>
          <w:lang w:eastAsia="cs-CZ"/>
        </w:rPr>
        <w:t>RPÚR</w:t>
      </w:r>
      <w:r w:rsidR="0014413C" w:rsidRPr="00536C59">
        <w:rPr>
          <w:rFonts w:ascii="Times New Roman" w:eastAsia="Times New Roman" w:hAnsi="Times New Roman"/>
          <w:lang w:eastAsia="cs-CZ"/>
        </w:rPr>
        <w:t xml:space="preserve">. Příjemce je v tomto případě povinen provést v souladu s ustanovením § 22 </w:t>
      </w:r>
      <w:r w:rsidR="001F7C4F" w:rsidRPr="00536C59">
        <w:rPr>
          <w:rFonts w:ascii="Times New Roman" w:eastAsia="Times New Roman" w:hAnsi="Times New Roman"/>
          <w:lang w:eastAsia="cs-CZ"/>
        </w:rPr>
        <w:t>RPÚR</w:t>
      </w:r>
      <w:r w:rsidR="0014413C" w:rsidRPr="00536C59">
        <w:rPr>
          <w:rFonts w:ascii="Times New Roman" w:eastAsia="Times New Roman" w:hAnsi="Times New Roman"/>
          <w:lang w:eastAsia="cs-CZ"/>
        </w:rPr>
        <w:t xml:space="preserve"> odvod za</w:t>
      </w:r>
      <w:r w:rsidR="0096502F" w:rsidRPr="00536C59">
        <w:rPr>
          <w:rFonts w:ascii="Times New Roman" w:eastAsia="Times New Roman" w:hAnsi="Times New Roman"/>
          <w:lang w:eastAsia="cs-CZ"/>
        </w:rPr>
        <w:t> </w:t>
      </w:r>
      <w:r w:rsidR="0014413C" w:rsidRPr="00536C59">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lastRenderedPageBreak/>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676BF8AC" w:rsidR="0014413C" w:rsidRDefault="0014413C" w:rsidP="00BE65AC">
      <w:pPr>
        <w:tabs>
          <w:tab w:val="left" w:pos="3765"/>
          <w:tab w:val="center" w:pos="4536"/>
        </w:tabs>
        <w:spacing w:after="0" w:line="240" w:lineRule="auto"/>
        <w:rPr>
          <w:rFonts w:ascii="Times New Roman" w:eastAsia="Times New Roman" w:hAnsi="Times New Roman"/>
          <w:b/>
          <w:bCs/>
          <w:lang w:eastAsia="cs-CZ"/>
        </w:rPr>
      </w:pPr>
    </w:p>
    <w:p w14:paraId="342FC271" w14:textId="77777777" w:rsidR="009F1135" w:rsidRPr="0096502F" w:rsidRDefault="009F1135"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4E781B3A"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DD36A9" w:rsidRPr="00E044BC">
        <w:rPr>
          <w:rFonts w:ascii="Times New Roman" w:eastAsia="Times New Roman" w:hAnsi="Times New Roman"/>
          <w:bCs/>
          <w:lang w:eastAsia="cs-CZ"/>
        </w:rPr>
        <w:t>8</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6F7ADC0D" w:rsidR="0014413C" w:rsidRDefault="0014413C" w:rsidP="00BE65AC">
      <w:pPr>
        <w:spacing w:after="0" w:line="240" w:lineRule="auto"/>
        <w:rPr>
          <w:rFonts w:ascii="Times New Roman" w:eastAsia="Times New Roman" w:hAnsi="Times New Roman"/>
          <w:b/>
          <w:bCs/>
          <w:lang w:eastAsia="cs-CZ"/>
        </w:rPr>
      </w:pPr>
    </w:p>
    <w:p w14:paraId="5758DE53" w14:textId="77777777" w:rsidR="009F1135" w:rsidRPr="0096502F" w:rsidRDefault="009F1135"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5963D39" w14:textId="060294D2" w:rsidR="00BE65AC" w:rsidRPr="00A56375" w:rsidRDefault="00BE65AC" w:rsidP="0007546C">
      <w:pPr>
        <w:numPr>
          <w:ilvl w:val="0"/>
          <w:numId w:val="10"/>
        </w:numPr>
        <w:tabs>
          <w:tab w:val="clear" w:pos="720"/>
          <w:tab w:val="num" w:pos="426"/>
        </w:tabs>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A56375">
        <w:rPr>
          <w:rFonts w:ascii="Times New Roman" w:eastAsia="Times New Roman" w:hAnsi="Times New Roman"/>
          <w:lang w:eastAsia="cs-CZ"/>
        </w:rPr>
        <w:t> </w:t>
      </w:r>
      <w:r w:rsidRPr="00A56375">
        <w:rPr>
          <w:rFonts w:ascii="Times New Roman" w:eastAsia="Times New Roman" w:hAnsi="Times New Roman"/>
          <w:lang w:eastAsia="cs-CZ"/>
        </w:rPr>
        <w:t>vědomí, že</w:t>
      </w:r>
      <w:r w:rsidR="00B34A40" w:rsidRPr="00A56375">
        <w:rPr>
          <w:rFonts w:ascii="Times New Roman" w:eastAsia="Times New Roman" w:hAnsi="Times New Roman"/>
          <w:lang w:eastAsia="cs-CZ"/>
        </w:rPr>
        <w:t> </w:t>
      </w:r>
      <w:r w:rsidRPr="00A56375">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A56375">
        <w:rPr>
          <w:rFonts w:ascii="Times New Roman" w:eastAsia="Times New Roman" w:hAnsi="Times New Roman"/>
          <w:lang w:eastAsia="cs-CZ"/>
        </w:rPr>
        <w:t> </w:t>
      </w:r>
      <w:r w:rsidRPr="00A56375">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A56375">
      <w:pPr>
        <w:spacing w:after="0" w:line="240" w:lineRule="auto"/>
        <w:jc w:val="both"/>
        <w:rPr>
          <w:rFonts w:ascii="Times New Roman" w:eastAsia="Times New Roman" w:hAnsi="Times New Roman"/>
          <w:lang w:eastAsia="cs-CZ"/>
        </w:rPr>
      </w:pPr>
    </w:p>
    <w:p w14:paraId="32646703" w14:textId="574FB849" w:rsidR="00BE65AC" w:rsidRPr="00A56375" w:rsidRDefault="00BE65AC" w:rsidP="0007546C">
      <w:pPr>
        <w:numPr>
          <w:ilvl w:val="0"/>
          <w:numId w:val="10"/>
        </w:numPr>
        <w:spacing w:after="0" w:line="240" w:lineRule="auto"/>
        <w:ind w:left="426" w:hanging="426"/>
        <w:jc w:val="both"/>
        <w:rPr>
          <w:rFonts w:ascii="Times New Roman" w:eastAsia="Times New Roman" w:hAnsi="Times New Roman"/>
          <w:lang w:eastAsia="cs-CZ"/>
        </w:rPr>
      </w:pPr>
      <w:r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9F1135">
        <w:rPr>
          <w:rFonts w:eastAsia="Times New Roman"/>
          <w:vertAlign w:val="superscript"/>
          <w:lang w:eastAsia="cs-CZ"/>
        </w:rPr>
        <w:footnoteReference w:id="1"/>
      </w:r>
      <w:r w:rsidRPr="00A56375">
        <w:rPr>
          <w:rFonts w:ascii="Times New Roman" w:eastAsia="Times New Roman" w:hAnsi="Times New Roman"/>
          <w:lang w:eastAsia="cs-CZ"/>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372F5317" w14:textId="77777777" w:rsidR="009F1135" w:rsidRDefault="009F1135" w:rsidP="0096502F">
      <w:pPr>
        <w:spacing w:after="0" w:line="240" w:lineRule="auto"/>
        <w:ind w:left="426" w:hanging="426"/>
        <w:jc w:val="center"/>
        <w:rPr>
          <w:rFonts w:ascii="Times New Roman" w:eastAsia="Times New Roman" w:hAnsi="Times New Roman"/>
          <w:b/>
          <w:bCs/>
          <w:lang w:eastAsia="cs-CZ"/>
        </w:rPr>
      </w:pPr>
    </w:p>
    <w:p w14:paraId="2E225730" w14:textId="5512395C"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0F3F9A13" w:rsidR="0014413C"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16067F94" w14:textId="106F979A" w:rsidR="0085420A" w:rsidRDefault="0085420A" w:rsidP="0085420A">
      <w:pPr>
        <w:spacing w:after="0" w:line="240" w:lineRule="auto"/>
        <w:jc w:val="both"/>
        <w:rPr>
          <w:rFonts w:ascii="Times New Roman" w:eastAsia="Times New Roman" w:hAnsi="Times New Roman"/>
          <w:lang w:eastAsia="cs-CZ"/>
        </w:rPr>
      </w:pPr>
    </w:p>
    <w:p w14:paraId="067655EC" w14:textId="0527485D" w:rsidR="004F62CD" w:rsidRDefault="00280C54" w:rsidP="0085420A">
      <w:pPr>
        <w:numPr>
          <w:ilvl w:val="0"/>
          <w:numId w:val="4"/>
        </w:numPr>
        <w:tabs>
          <w:tab w:val="num" w:pos="36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w:t>
      </w:r>
      <w:r w:rsidR="004F62CD" w:rsidRPr="0085420A">
        <w:rPr>
          <w:rFonts w:ascii="Times New Roman" w:eastAsia="Times New Roman" w:hAnsi="Times New Roman"/>
          <w:lang w:eastAsia="cs-CZ"/>
        </w:rPr>
        <w:t xml:space="preserve">ve </w:t>
      </w:r>
      <w:r w:rsidR="00CC27A8" w:rsidRPr="0085420A">
        <w:rPr>
          <w:rFonts w:ascii="Times New Roman" w:eastAsia="Times New Roman" w:hAnsi="Times New Roman"/>
          <w:lang w:eastAsia="cs-CZ"/>
        </w:rPr>
        <w:t>3</w:t>
      </w:r>
      <w:r w:rsidR="004F62CD" w:rsidRPr="0085420A">
        <w:rPr>
          <w:rFonts w:ascii="Times New Roman" w:eastAsia="Times New Roman" w:hAnsi="Times New Roman"/>
          <w:lang w:eastAsia="cs-CZ"/>
        </w:rPr>
        <w:t xml:space="preserve"> vyhotoveních, z nichž 2 obdrží poskytovatel a 1 </w:t>
      </w:r>
      <w:r w:rsidR="004F62CD" w:rsidRPr="0096502F">
        <w:rPr>
          <w:rFonts w:ascii="Times New Roman" w:eastAsia="Times New Roman" w:hAnsi="Times New Roman"/>
          <w:lang w:eastAsia="cs-CZ"/>
        </w:rPr>
        <w:t>příjemce.</w:t>
      </w:r>
    </w:p>
    <w:p w14:paraId="4F0FBBD3" w14:textId="77777777" w:rsidR="0085420A" w:rsidRDefault="0085420A" w:rsidP="0085420A">
      <w:pPr>
        <w:spacing w:after="0" w:line="240" w:lineRule="auto"/>
        <w:ind w:left="426"/>
        <w:jc w:val="both"/>
        <w:rPr>
          <w:rFonts w:ascii="Times New Roman" w:eastAsia="Times New Roman" w:hAnsi="Times New Roman"/>
          <w:lang w:eastAsia="cs-CZ"/>
        </w:rPr>
      </w:pPr>
    </w:p>
    <w:p w14:paraId="20F6A8CA" w14:textId="27FA802D" w:rsidR="00E73920" w:rsidRDefault="00280C54" w:rsidP="0085420A">
      <w:pPr>
        <w:numPr>
          <w:ilvl w:val="0"/>
          <w:numId w:val="4"/>
        </w:numPr>
        <w:tabs>
          <w:tab w:val="num" w:pos="36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501418C9" w14:textId="77777777" w:rsidR="0085420A" w:rsidRDefault="0085420A" w:rsidP="0085420A">
      <w:pPr>
        <w:spacing w:after="0" w:line="240" w:lineRule="auto"/>
        <w:ind w:left="426"/>
        <w:jc w:val="both"/>
        <w:rPr>
          <w:rFonts w:ascii="Times New Roman" w:eastAsia="Times New Roman" w:hAnsi="Times New Roman"/>
          <w:lang w:eastAsia="cs-CZ"/>
        </w:rPr>
      </w:pPr>
    </w:p>
    <w:p w14:paraId="0A3DFCD4" w14:textId="333907EB" w:rsidR="007B0223" w:rsidRDefault="00280C54" w:rsidP="0085420A">
      <w:pPr>
        <w:numPr>
          <w:ilvl w:val="0"/>
          <w:numId w:val="4"/>
        </w:numPr>
        <w:tabs>
          <w:tab w:val="num" w:pos="360"/>
        </w:tabs>
        <w:spacing w:after="0" w:line="240" w:lineRule="auto"/>
        <w:ind w:left="340" w:hanging="340"/>
        <w:jc w:val="both"/>
        <w:rPr>
          <w:rFonts w:ascii="Times New Roman" w:eastAsia="Times New Roman" w:hAnsi="Times New Roman"/>
          <w:lang w:eastAsia="cs-CZ"/>
        </w:rPr>
      </w:pPr>
      <w:r>
        <w:rPr>
          <w:rFonts w:ascii="Times New Roman" w:eastAsia="Times New Roman" w:hAnsi="Times New Roman"/>
          <w:lang w:eastAsia="cs-CZ"/>
        </w:rPr>
        <w:t>S</w:t>
      </w:r>
      <w:r w:rsidR="00360341" w:rsidRPr="0096502F">
        <w:rPr>
          <w:rFonts w:ascii="Times New Roman" w:eastAsia="Times New Roman" w:hAnsi="Times New Roman"/>
          <w:lang w:eastAsia="cs-CZ"/>
        </w:rPr>
        <w:t>mlouva nabývá  účinnost</w:t>
      </w:r>
      <w:r w:rsidR="00E73920" w:rsidRPr="0096502F">
        <w:rPr>
          <w:rFonts w:ascii="Times New Roman" w:eastAsia="Times New Roman" w:hAnsi="Times New Roman"/>
          <w:lang w:eastAsia="cs-CZ"/>
        </w:rPr>
        <w:t>i</w:t>
      </w:r>
      <w:r w:rsidR="00360341" w:rsidRPr="0096502F">
        <w:rPr>
          <w:rFonts w:ascii="Times New Roman" w:eastAsia="Times New Roman" w:hAnsi="Times New Roman"/>
          <w:lang w:eastAsia="cs-CZ"/>
        </w:rPr>
        <w:t xml:space="preserve"> </w:t>
      </w:r>
      <w:r w:rsidR="00E73920" w:rsidRPr="0096502F">
        <w:rPr>
          <w:rFonts w:ascii="Times New Roman" w:eastAsia="Times New Roman" w:hAnsi="Times New Roman"/>
          <w:lang w:eastAsia="cs-CZ"/>
        </w:rPr>
        <w:t>dnem</w:t>
      </w:r>
      <w:r w:rsidR="00360341" w:rsidRPr="0096502F">
        <w:rPr>
          <w:rFonts w:ascii="Times New Roman" w:eastAsia="Times New Roman" w:hAnsi="Times New Roman"/>
          <w:lang w:eastAsia="cs-CZ"/>
        </w:rPr>
        <w:t xml:space="preserve"> </w:t>
      </w:r>
      <w:r w:rsidR="00E73920" w:rsidRPr="0096502F">
        <w:rPr>
          <w:rFonts w:ascii="Times New Roman" w:eastAsia="Times New Roman" w:hAnsi="Times New Roman"/>
          <w:lang w:eastAsia="cs-CZ"/>
        </w:rPr>
        <w:t>zveřejnění</w:t>
      </w:r>
      <w:r w:rsidR="00360341" w:rsidRPr="0096502F">
        <w:rPr>
          <w:rFonts w:ascii="Times New Roman" w:eastAsia="Times New Roman" w:hAnsi="Times New Roman"/>
          <w:lang w:eastAsia="cs-CZ"/>
        </w:rPr>
        <w:t xml:space="preserve"> v registru smluv dle zákona č. 340/2015 Sb., o</w:t>
      </w:r>
      <w:r w:rsidR="00661774" w:rsidRPr="0096502F">
        <w:rPr>
          <w:rFonts w:ascii="Times New Roman" w:eastAsia="Times New Roman" w:hAnsi="Times New Roman"/>
          <w:lang w:eastAsia="cs-CZ"/>
        </w:rPr>
        <w:t> </w:t>
      </w:r>
      <w:r w:rsidR="00360341" w:rsidRPr="0096502F">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Pr>
          <w:rFonts w:ascii="Times New Roman" w:eastAsia="Times New Roman" w:hAnsi="Times New Roman"/>
          <w:lang w:eastAsia="cs-CZ"/>
        </w:rPr>
        <w:t>.</w:t>
      </w:r>
      <w:r w:rsidR="00360341" w:rsidRPr="0096502F">
        <w:rPr>
          <w:rFonts w:ascii="Times New Roman" w:eastAsia="Times New Roman" w:hAnsi="Times New Roman"/>
          <w:lang w:eastAsia="cs-CZ"/>
        </w:rPr>
        <w:t xml:space="preserve"> Smluvní strany se dohodly, že uveřejnění smlouvy v registru smluv provede poskytovatel</w:t>
      </w:r>
      <w:r w:rsidR="00661774" w:rsidRPr="0096502F">
        <w:rPr>
          <w:rFonts w:ascii="Times New Roman" w:eastAsia="Times New Roman" w:hAnsi="Times New Roman"/>
          <w:lang w:eastAsia="cs-CZ"/>
        </w:rPr>
        <w:t>.</w:t>
      </w:r>
      <w:r w:rsidR="00360341" w:rsidRPr="0096502F">
        <w:rPr>
          <w:rFonts w:ascii="Times New Roman" w:eastAsia="Times New Roman" w:hAnsi="Times New Roman"/>
          <w:lang w:eastAsia="cs-CZ"/>
        </w:rPr>
        <w:t xml:space="preserve"> </w:t>
      </w:r>
      <w:r w:rsidR="00661774" w:rsidRPr="0096502F">
        <w:rPr>
          <w:rFonts w:ascii="Times New Roman" w:eastAsia="Times New Roman" w:hAnsi="Times New Roman"/>
          <w:lang w:eastAsia="cs-CZ"/>
        </w:rPr>
        <w:t>K</w:t>
      </w:r>
      <w:r w:rsidR="00360341" w:rsidRPr="0096502F">
        <w:rPr>
          <w:rFonts w:ascii="Times New Roman" w:eastAsia="Times New Roman" w:hAnsi="Times New Roman"/>
          <w:lang w:eastAsia="cs-CZ"/>
        </w:rPr>
        <w:t>ontakt na doručení oznámení o vkladu smluvním protistranám</w:t>
      </w:r>
      <w:r w:rsidR="00661774" w:rsidRPr="0096502F">
        <w:rPr>
          <w:rFonts w:ascii="Times New Roman" w:eastAsia="Times New Roman" w:hAnsi="Times New Roman"/>
          <w:lang w:eastAsia="cs-CZ"/>
        </w:rPr>
        <w:t xml:space="preserve"> je uveden v</w:t>
      </w:r>
      <w:r w:rsidR="00B34A40">
        <w:rPr>
          <w:rFonts w:ascii="Times New Roman" w:eastAsia="Times New Roman" w:hAnsi="Times New Roman"/>
          <w:lang w:eastAsia="cs-CZ"/>
        </w:rPr>
        <w:t> záhlaví smlouvy u</w:t>
      </w:r>
      <w:r w:rsidR="00661774" w:rsidRPr="0096502F">
        <w:rPr>
          <w:rFonts w:ascii="Times New Roman" w:eastAsia="Times New Roman" w:hAnsi="Times New Roman"/>
          <w:lang w:eastAsia="cs-CZ"/>
        </w:rPr>
        <w:t> </w:t>
      </w:r>
      <w:r w:rsidR="00B34A40">
        <w:rPr>
          <w:rFonts w:ascii="Times New Roman" w:eastAsia="Times New Roman" w:hAnsi="Times New Roman"/>
          <w:lang w:eastAsia="cs-CZ"/>
        </w:rPr>
        <w:t>příjemce</w:t>
      </w:r>
      <w:r w:rsidR="00661774" w:rsidRPr="0096502F">
        <w:rPr>
          <w:rFonts w:ascii="Times New Roman" w:eastAsia="Times New Roman" w:hAnsi="Times New Roman"/>
          <w:lang w:eastAsia="cs-CZ"/>
        </w:rPr>
        <w:t>.</w:t>
      </w:r>
    </w:p>
    <w:p w14:paraId="2DF18E93" w14:textId="77777777" w:rsidR="0085420A" w:rsidRDefault="0085420A" w:rsidP="0085420A">
      <w:pPr>
        <w:spacing w:after="0" w:line="240" w:lineRule="auto"/>
        <w:ind w:left="340"/>
        <w:jc w:val="both"/>
        <w:rPr>
          <w:rFonts w:ascii="Times New Roman" w:eastAsia="Times New Roman" w:hAnsi="Times New Roman"/>
          <w:lang w:eastAsia="cs-CZ"/>
        </w:rPr>
      </w:pPr>
    </w:p>
    <w:p w14:paraId="259E1A4A" w14:textId="465A4B4C" w:rsidR="0014413C" w:rsidRDefault="0014413C" w:rsidP="0085420A">
      <w:pPr>
        <w:numPr>
          <w:ilvl w:val="0"/>
          <w:numId w:val="4"/>
        </w:numPr>
        <w:tabs>
          <w:tab w:val="num" w:pos="360"/>
        </w:tabs>
        <w:spacing w:after="0" w:line="240" w:lineRule="auto"/>
        <w:ind w:left="340" w:hanging="340"/>
        <w:jc w:val="both"/>
        <w:rPr>
          <w:rFonts w:ascii="Times New Roman" w:eastAsia="Times New Roman" w:hAnsi="Times New Roman"/>
          <w:lang w:eastAsia="cs-CZ"/>
        </w:rPr>
      </w:pPr>
      <w:r w:rsidRPr="0085420A">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1D8063FA" w14:textId="77777777" w:rsidR="002C24D1" w:rsidRDefault="002C24D1" w:rsidP="002C24D1">
      <w:pPr>
        <w:spacing w:after="0" w:line="240" w:lineRule="auto"/>
        <w:ind w:left="340"/>
        <w:jc w:val="both"/>
        <w:rPr>
          <w:rFonts w:ascii="Times New Roman" w:eastAsia="Times New Roman" w:hAnsi="Times New Roman"/>
          <w:lang w:eastAsia="cs-CZ"/>
        </w:rPr>
      </w:pPr>
    </w:p>
    <w:p w14:paraId="45C61ECF" w14:textId="6272553F" w:rsidR="004766E0" w:rsidRPr="002C24D1" w:rsidRDefault="004766E0" w:rsidP="002C24D1">
      <w:pPr>
        <w:numPr>
          <w:ilvl w:val="0"/>
          <w:numId w:val="4"/>
        </w:numPr>
        <w:tabs>
          <w:tab w:val="num" w:pos="360"/>
        </w:tabs>
        <w:spacing w:after="0" w:line="240" w:lineRule="auto"/>
        <w:ind w:left="340" w:hanging="340"/>
        <w:jc w:val="both"/>
        <w:rPr>
          <w:rFonts w:ascii="Times New Roman" w:eastAsia="Times New Roman" w:hAnsi="Times New Roman"/>
          <w:lang w:eastAsia="cs-CZ"/>
        </w:rPr>
      </w:pPr>
      <w:r w:rsidRPr="002C24D1">
        <w:rPr>
          <w:rFonts w:ascii="Times New Roman" w:eastAsia="Times New Roman" w:hAnsi="Times New Roman"/>
          <w:lang w:eastAsia="cs-CZ"/>
        </w:rPr>
        <w:t>O poskytnutí dotace a uzavřen</w:t>
      </w:r>
      <w:r w:rsidR="00123BD3" w:rsidRPr="002C24D1">
        <w:rPr>
          <w:rFonts w:ascii="Times New Roman" w:eastAsia="Times New Roman" w:hAnsi="Times New Roman"/>
          <w:lang w:eastAsia="cs-CZ"/>
        </w:rPr>
        <w:t>í veřejnoprávní smlouvy rozhodlo</w:t>
      </w:r>
      <w:r w:rsidRPr="002C24D1">
        <w:rPr>
          <w:rFonts w:ascii="Times New Roman" w:eastAsia="Times New Roman" w:hAnsi="Times New Roman"/>
          <w:lang w:eastAsia="cs-CZ"/>
        </w:rPr>
        <w:t xml:space="preserve"> v souladu s ustanovením § 36 písm. c) </w:t>
      </w:r>
      <w:r w:rsidR="00406CC0" w:rsidRPr="002C24D1">
        <w:rPr>
          <w:rFonts w:ascii="Times New Roman" w:eastAsia="Times New Roman" w:hAnsi="Times New Roman"/>
          <w:lang w:eastAsia="cs-CZ"/>
        </w:rPr>
        <w:t xml:space="preserve">příp. d) </w:t>
      </w:r>
      <w:r w:rsidRPr="002C24D1">
        <w:rPr>
          <w:rFonts w:ascii="Times New Roman" w:eastAsia="Times New Roman" w:hAnsi="Times New Roman"/>
          <w:lang w:eastAsia="cs-CZ"/>
        </w:rPr>
        <w:t xml:space="preserve">zákona č. 129/2000 Sb., o krajích (krajské zřízení), ve znění pozdějších předpisů, </w:t>
      </w:r>
      <w:r w:rsidR="00123BD3" w:rsidRPr="002C24D1">
        <w:rPr>
          <w:rFonts w:ascii="Times New Roman" w:eastAsia="Times New Roman" w:hAnsi="Times New Roman"/>
          <w:lang w:eastAsia="cs-CZ"/>
        </w:rPr>
        <w:t>Zastupitelstvo</w:t>
      </w:r>
      <w:r w:rsidRPr="002C24D1">
        <w:rPr>
          <w:rFonts w:ascii="Times New Roman" w:eastAsia="Times New Roman" w:hAnsi="Times New Roman"/>
          <w:lang w:eastAsia="cs-CZ"/>
        </w:rPr>
        <w:t xml:space="preserve"> Karlovarského kraje usnesením č. </w:t>
      </w:r>
      <w:r w:rsidR="00543233" w:rsidRPr="002C24D1">
        <w:rPr>
          <w:rFonts w:ascii="Times New Roman" w:eastAsia="Times New Roman" w:hAnsi="Times New Roman"/>
          <w:lang w:eastAsia="cs-CZ"/>
        </w:rPr>
        <w:t>ZK</w:t>
      </w:r>
      <w:r w:rsidRPr="002C24D1">
        <w:rPr>
          <w:rFonts w:ascii="Times New Roman" w:eastAsia="Times New Roman" w:hAnsi="Times New Roman"/>
          <w:lang w:eastAsia="cs-CZ"/>
        </w:rPr>
        <w:t xml:space="preserve"> </w:t>
      </w:r>
      <w:r w:rsidRPr="00C45369">
        <w:rPr>
          <w:rFonts w:ascii="Times New Roman" w:eastAsia="Times New Roman" w:hAnsi="Times New Roman"/>
          <w:highlight w:val="yellow"/>
          <w:lang w:eastAsia="cs-CZ"/>
        </w:rPr>
        <w:t xml:space="preserve">usnesení </w:t>
      </w:r>
      <w:r w:rsidRPr="00C45369">
        <w:rPr>
          <w:rFonts w:ascii="Times New Roman" w:eastAsia="Times New Roman" w:hAnsi="Times New Roman"/>
          <w:lang w:eastAsia="cs-CZ"/>
        </w:rPr>
        <w:t xml:space="preserve">ze dne </w:t>
      </w:r>
      <w:r w:rsidRPr="00C45369">
        <w:rPr>
          <w:rFonts w:ascii="Times New Roman" w:eastAsia="Times New Roman" w:hAnsi="Times New Roman"/>
          <w:highlight w:val="yellow"/>
          <w:lang w:eastAsia="cs-CZ"/>
        </w:rPr>
        <w:t>datum</w:t>
      </w:r>
      <w:r w:rsidRPr="00C45369">
        <w:rPr>
          <w:rFonts w:ascii="Times New Roman" w:eastAsia="Times New Roman" w:hAnsi="Times New Roman"/>
          <w:lang w:eastAsia="cs-CZ"/>
        </w:rPr>
        <w:t>.</w:t>
      </w:r>
    </w:p>
    <w:p w14:paraId="6B8825AE" w14:textId="09FC72CF" w:rsidR="0014413C" w:rsidRDefault="0014413C" w:rsidP="00BE65AC">
      <w:pPr>
        <w:spacing w:after="0" w:line="240" w:lineRule="auto"/>
        <w:jc w:val="both"/>
        <w:rPr>
          <w:rFonts w:ascii="Times New Roman" w:eastAsia="Times New Roman" w:hAnsi="Times New Roman"/>
          <w:lang w:eastAsia="cs-CZ"/>
        </w:rPr>
      </w:pPr>
    </w:p>
    <w:p w14:paraId="34CD31E3" w14:textId="7EF84214" w:rsidR="00317097" w:rsidRDefault="00317097" w:rsidP="00BE65AC">
      <w:pPr>
        <w:spacing w:after="0" w:line="240" w:lineRule="auto"/>
        <w:jc w:val="both"/>
        <w:rPr>
          <w:rFonts w:ascii="Times New Roman" w:eastAsia="Times New Roman" w:hAnsi="Times New Roman"/>
          <w:lang w:eastAsia="cs-CZ"/>
        </w:rPr>
      </w:pPr>
    </w:p>
    <w:p w14:paraId="150BEBC2" w14:textId="77777777" w:rsidR="00317097" w:rsidRDefault="00317097"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656DD215" w14:textId="2F749644" w:rsidTr="00266963">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C45369" w14:paraId="77B3BBD9" w14:textId="77777777" w:rsidTr="00266963">
        <w:trPr>
          <w:trHeight w:val="1536"/>
        </w:trPr>
        <w:tc>
          <w:tcPr>
            <w:tcW w:w="4534" w:type="dxa"/>
            <w:gridSpan w:val="2"/>
            <w:tcBorders>
              <w:bottom w:val="single" w:sz="4" w:space="0" w:color="auto"/>
            </w:tcBorders>
          </w:tcPr>
          <w:p w14:paraId="6621AAF5" w14:textId="77777777" w:rsidR="0014413C" w:rsidRPr="00C45369" w:rsidRDefault="0014413C" w:rsidP="00BE65AC">
            <w:pPr>
              <w:spacing w:after="0" w:line="240" w:lineRule="auto"/>
              <w:jc w:val="center"/>
              <w:rPr>
                <w:rFonts w:ascii="Times New Roman" w:eastAsia="Times New Roman" w:hAnsi="Times New Roman"/>
                <w:lang w:eastAsia="cs-CZ"/>
              </w:rPr>
            </w:pPr>
          </w:p>
          <w:p w14:paraId="34A876BC" w14:textId="77777777" w:rsidR="0014413C" w:rsidRPr="00C45369" w:rsidRDefault="0014413C" w:rsidP="00BE65AC">
            <w:pPr>
              <w:spacing w:after="0" w:line="240" w:lineRule="auto"/>
              <w:jc w:val="center"/>
              <w:rPr>
                <w:rFonts w:ascii="Times New Roman" w:eastAsia="Times New Roman" w:hAnsi="Times New Roman"/>
                <w:lang w:eastAsia="cs-CZ"/>
              </w:rPr>
            </w:pPr>
          </w:p>
          <w:p w14:paraId="3DDFDC32" w14:textId="77777777" w:rsidR="004766E0" w:rsidRPr="00C45369" w:rsidRDefault="004766E0" w:rsidP="00BE65AC">
            <w:pPr>
              <w:spacing w:after="0" w:line="240" w:lineRule="auto"/>
              <w:jc w:val="center"/>
              <w:rPr>
                <w:rFonts w:ascii="Times New Roman" w:eastAsia="Times New Roman" w:hAnsi="Times New Roman"/>
                <w:lang w:eastAsia="cs-CZ"/>
              </w:rPr>
            </w:pPr>
          </w:p>
          <w:p w14:paraId="500F3218" w14:textId="77777777" w:rsidR="004766E0" w:rsidRPr="00C45369" w:rsidRDefault="004766E0" w:rsidP="00BE65AC">
            <w:pPr>
              <w:spacing w:after="0" w:line="240" w:lineRule="auto"/>
              <w:jc w:val="center"/>
              <w:rPr>
                <w:rFonts w:ascii="Times New Roman" w:eastAsia="Times New Roman" w:hAnsi="Times New Roman"/>
                <w:lang w:eastAsia="cs-CZ"/>
              </w:rPr>
            </w:pPr>
          </w:p>
          <w:p w14:paraId="7201AAF1" w14:textId="77777777" w:rsidR="0014413C" w:rsidRPr="00C45369" w:rsidRDefault="00942534" w:rsidP="00BE65AC">
            <w:pPr>
              <w:spacing w:after="0" w:line="240" w:lineRule="auto"/>
              <w:jc w:val="center"/>
              <w:rPr>
                <w:rFonts w:ascii="Times New Roman" w:eastAsia="Times New Roman" w:hAnsi="Times New Roman"/>
                <w:lang w:eastAsia="cs-CZ"/>
              </w:rPr>
            </w:pPr>
            <w:r w:rsidRPr="00C45369">
              <w:rPr>
                <w:rFonts w:ascii="Times New Roman" w:eastAsia="Times New Roman" w:hAnsi="Times New Roman"/>
                <w:lang w:eastAsia="cs-CZ"/>
              </w:rPr>
              <w:t>.....</w:t>
            </w:r>
            <w:r w:rsidR="009A27A4" w:rsidRPr="00C45369">
              <w:rPr>
                <w:rFonts w:ascii="Times New Roman" w:eastAsia="Times New Roman" w:hAnsi="Times New Roman"/>
                <w:lang w:eastAsia="cs-CZ"/>
              </w:rPr>
              <w:t xml:space="preserve"> ..... ..... ..... ..... .....</w:t>
            </w:r>
          </w:p>
          <w:p w14:paraId="27CCF7A3" w14:textId="47AB8913" w:rsidR="00280C54" w:rsidRPr="00C45369" w:rsidRDefault="00FE78E2" w:rsidP="00BE65AC">
            <w:pPr>
              <w:spacing w:after="0" w:line="240" w:lineRule="auto"/>
              <w:jc w:val="center"/>
              <w:rPr>
                <w:rFonts w:ascii="Times New Roman" w:eastAsia="Times New Roman" w:hAnsi="Times New Roman"/>
                <w:lang w:eastAsia="cs-CZ"/>
              </w:rPr>
            </w:pPr>
            <w:r w:rsidRPr="00C45369">
              <w:rPr>
                <w:rFonts w:ascii="Times New Roman" w:eastAsia="Times New Roman" w:hAnsi="Times New Roman"/>
                <w:lang w:eastAsia="cs-CZ"/>
              </w:rPr>
              <w:t>Ing. Jan Bureš</w:t>
            </w:r>
          </w:p>
          <w:p w14:paraId="4507D2CA" w14:textId="6C021AD9" w:rsidR="00C52226" w:rsidRPr="00C45369" w:rsidRDefault="00C52226" w:rsidP="00BE65AC">
            <w:pPr>
              <w:spacing w:after="0" w:line="240" w:lineRule="auto"/>
              <w:jc w:val="center"/>
              <w:rPr>
                <w:rFonts w:ascii="Times New Roman" w:eastAsia="Times New Roman" w:hAnsi="Times New Roman"/>
                <w:lang w:eastAsia="cs-CZ"/>
              </w:rPr>
            </w:pPr>
            <w:r w:rsidRPr="00C45369">
              <w:rPr>
                <w:rFonts w:ascii="Times New Roman" w:eastAsia="Times New Roman" w:hAnsi="Times New Roman"/>
                <w:lang w:eastAsia="cs-CZ"/>
              </w:rPr>
              <w:t>(poskytovatel)</w:t>
            </w:r>
          </w:p>
        </w:tc>
        <w:tc>
          <w:tcPr>
            <w:tcW w:w="4528" w:type="dxa"/>
            <w:gridSpan w:val="2"/>
          </w:tcPr>
          <w:p w14:paraId="582E774F" w14:textId="77777777" w:rsidR="0014413C" w:rsidRPr="00C45369" w:rsidRDefault="0014413C" w:rsidP="00BE65AC">
            <w:pPr>
              <w:spacing w:after="0" w:line="240" w:lineRule="auto"/>
              <w:jc w:val="center"/>
              <w:rPr>
                <w:rFonts w:ascii="Times New Roman" w:eastAsia="Times New Roman" w:hAnsi="Times New Roman"/>
                <w:lang w:eastAsia="cs-CZ"/>
              </w:rPr>
            </w:pPr>
          </w:p>
          <w:p w14:paraId="09A3E912" w14:textId="77777777" w:rsidR="0014413C" w:rsidRPr="00C45369" w:rsidRDefault="0014413C" w:rsidP="00BE65AC">
            <w:pPr>
              <w:spacing w:after="0" w:line="240" w:lineRule="auto"/>
              <w:jc w:val="center"/>
              <w:rPr>
                <w:rFonts w:ascii="Times New Roman" w:eastAsia="Times New Roman" w:hAnsi="Times New Roman"/>
                <w:lang w:eastAsia="cs-CZ"/>
              </w:rPr>
            </w:pPr>
          </w:p>
          <w:p w14:paraId="70310312" w14:textId="77777777" w:rsidR="004766E0" w:rsidRPr="00C45369" w:rsidRDefault="004766E0" w:rsidP="00BE65AC">
            <w:pPr>
              <w:spacing w:after="0" w:line="240" w:lineRule="auto"/>
              <w:jc w:val="center"/>
              <w:rPr>
                <w:rFonts w:ascii="Times New Roman" w:eastAsia="Times New Roman" w:hAnsi="Times New Roman"/>
                <w:lang w:eastAsia="cs-CZ"/>
              </w:rPr>
            </w:pPr>
          </w:p>
          <w:p w14:paraId="234FB7D6" w14:textId="77777777" w:rsidR="004766E0" w:rsidRPr="00C45369" w:rsidRDefault="004766E0" w:rsidP="00BE65AC">
            <w:pPr>
              <w:spacing w:after="0" w:line="240" w:lineRule="auto"/>
              <w:jc w:val="center"/>
              <w:rPr>
                <w:rFonts w:ascii="Times New Roman" w:eastAsia="Times New Roman" w:hAnsi="Times New Roman"/>
                <w:lang w:eastAsia="cs-CZ"/>
              </w:rPr>
            </w:pPr>
          </w:p>
          <w:p w14:paraId="444C4E9B" w14:textId="77777777" w:rsidR="009A27A4" w:rsidRPr="00C45369" w:rsidRDefault="009A27A4" w:rsidP="00BE65AC">
            <w:pPr>
              <w:spacing w:after="0" w:line="240" w:lineRule="auto"/>
              <w:ind w:left="72" w:firstLine="64"/>
              <w:jc w:val="center"/>
              <w:rPr>
                <w:rFonts w:ascii="Times New Roman" w:eastAsia="Times New Roman" w:hAnsi="Times New Roman"/>
                <w:lang w:eastAsia="cs-CZ"/>
              </w:rPr>
            </w:pPr>
            <w:r w:rsidRPr="00C45369">
              <w:rPr>
                <w:rFonts w:ascii="Times New Roman" w:eastAsia="Times New Roman" w:hAnsi="Times New Roman"/>
                <w:lang w:eastAsia="cs-CZ"/>
              </w:rPr>
              <w:t>..... ..... ..... ..... ..... .....</w:t>
            </w:r>
          </w:p>
          <w:p w14:paraId="214C3C3D" w14:textId="77777777" w:rsidR="0053020C" w:rsidRPr="00C45369" w:rsidRDefault="0053020C" w:rsidP="00BE65AC">
            <w:pPr>
              <w:spacing w:after="0" w:line="240" w:lineRule="auto"/>
              <w:ind w:left="72" w:firstLine="64"/>
              <w:jc w:val="center"/>
              <w:rPr>
                <w:rFonts w:ascii="Times New Roman" w:eastAsia="Times New Roman" w:hAnsi="Times New Roman"/>
                <w:lang w:eastAsia="cs-CZ"/>
              </w:rPr>
            </w:pPr>
          </w:p>
          <w:p w14:paraId="3E705D2F" w14:textId="5F2B759F" w:rsidR="00C52226" w:rsidRPr="00C45369" w:rsidRDefault="00C52226" w:rsidP="00BE65AC">
            <w:pPr>
              <w:spacing w:after="0" w:line="240" w:lineRule="auto"/>
              <w:ind w:left="72" w:firstLine="64"/>
              <w:jc w:val="center"/>
              <w:rPr>
                <w:rFonts w:ascii="Times New Roman" w:eastAsia="Times New Roman" w:hAnsi="Times New Roman"/>
                <w:lang w:eastAsia="cs-CZ"/>
              </w:rPr>
            </w:pPr>
            <w:r w:rsidRPr="00C45369">
              <w:rPr>
                <w:rFonts w:ascii="Times New Roman" w:eastAsia="Times New Roman" w:hAnsi="Times New Roman"/>
                <w:lang w:eastAsia="cs-CZ"/>
              </w:rPr>
              <w:t>(příjemce)</w:t>
            </w:r>
          </w:p>
        </w:tc>
      </w:tr>
    </w:tbl>
    <w:p w14:paraId="453A63A0" w14:textId="3CE12108" w:rsidR="0014413C" w:rsidRPr="00C45369" w:rsidRDefault="0014413C" w:rsidP="00BE65AC">
      <w:pPr>
        <w:spacing w:after="0" w:line="240" w:lineRule="auto"/>
        <w:rPr>
          <w:rFonts w:ascii="Times New Roman" w:eastAsia="Times New Roman" w:hAnsi="Times New Roman"/>
          <w:lang w:eastAsia="cs-CZ"/>
        </w:rPr>
      </w:pPr>
    </w:p>
    <w:p w14:paraId="1823AB10" w14:textId="4FBEC5D2" w:rsidR="00C52226" w:rsidRPr="00C45369" w:rsidRDefault="00C52226" w:rsidP="00BE65AC">
      <w:pPr>
        <w:spacing w:after="0" w:line="240" w:lineRule="auto"/>
        <w:rPr>
          <w:rFonts w:ascii="Times New Roman" w:eastAsia="Times New Roman" w:hAnsi="Times New Roman"/>
          <w:lang w:eastAsia="cs-CZ"/>
        </w:rPr>
      </w:pPr>
    </w:p>
    <w:p w14:paraId="0A751211" w14:textId="77777777" w:rsidR="00317097" w:rsidRPr="00C45369" w:rsidRDefault="00317097" w:rsidP="00BE65AC">
      <w:pPr>
        <w:spacing w:after="0" w:line="240" w:lineRule="auto"/>
        <w:rPr>
          <w:rFonts w:ascii="Times New Roman" w:eastAsia="Times New Roman" w:hAnsi="Times New Roman"/>
          <w:lang w:eastAsia="cs-CZ"/>
        </w:rPr>
      </w:pPr>
    </w:p>
    <w:p w14:paraId="41DEB6E3" w14:textId="77777777" w:rsidR="0014413C" w:rsidRPr="00C45369" w:rsidRDefault="0014413C" w:rsidP="00BE65AC">
      <w:pPr>
        <w:spacing w:after="0" w:line="240" w:lineRule="auto"/>
        <w:rPr>
          <w:rFonts w:ascii="Times New Roman" w:eastAsia="Times New Roman" w:hAnsi="Times New Roman"/>
          <w:lang w:eastAsia="cs-CZ"/>
        </w:rPr>
      </w:pPr>
      <w:r w:rsidRPr="00C45369">
        <w:rPr>
          <w:rFonts w:ascii="Times New Roman" w:eastAsia="Times New Roman" w:hAnsi="Times New Roman"/>
          <w:lang w:eastAsia="cs-CZ"/>
        </w:rPr>
        <w:t>Přílohy:</w:t>
      </w:r>
    </w:p>
    <w:p w14:paraId="181AEB86" w14:textId="5F9DE5D7" w:rsidR="00A91923" w:rsidRPr="00C45369" w:rsidRDefault="009F1135" w:rsidP="0007546C">
      <w:pPr>
        <w:pStyle w:val="Odstavecseseznamem"/>
        <w:numPr>
          <w:ilvl w:val="0"/>
          <w:numId w:val="11"/>
        </w:numPr>
        <w:spacing w:after="0" w:line="240" w:lineRule="auto"/>
        <w:rPr>
          <w:rFonts w:ascii="Times New Roman" w:eastAsia="Times New Roman" w:hAnsi="Times New Roman"/>
          <w:lang w:eastAsia="cs-CZ"/>
        </w:rPr>
      </w:pPr>
      <w:r w:rsidRPr="00C45369">
        <w:rPr>
          <w:rFonts w:ascii="Times New Roman" w:eastAsia="Times New Roman" w:hAnsi="Times New Roman"/>
          <w:lang w:eastAsia="cs-CZ"/>
        </w:rPr>
        <w:t>Žádost o poskytnutí dotace z programu Karlovarského kraje</w:t>
      </w:r>
    </w:p>
    <w:p w14:paraId="5BCA2AFA" w14:textId="77777777" w:rsidR="00EF04B3" w:rsidRPr="00C45369" w:rsidRDefault="00EF04B3" w:rsidP="00BE65AC">
      <w:pPr>
        <w:spacing w:after="0" w:line="240" w:lineRule="auto"/>
        <w:rPr>
          <w:rFonts w:ascii="Times New Roman" w:eastAsia="Times New Roman" w:hAnsi="Times New Roman"/>
          <w:lang w:eastAsia="cs-CZ"/>
        </w:rPr>
      </w:pPr>
    </w:p>
    <w:p w14:paraId="712A462C" w14:textId="26FEA7E3" w:rsidR="00EF04B3" w:rsidRPr="00C45369" w:rsidRDefault="00EF04B3" w:rsidP="00BE65AC">
      <w:pPr>
        <w:spacing w:after="0" w:line="240" w:lineRule="auto"/>
        <w:rPr>
          <w:rFonts w:ascii="Times New Roman" w:eastAsia="Times New Roman" w:hAnsi="Times New Roman"/>
          <w:lang w:eastAsia="cs-CZ"/>
        </w:rPr>
      </w:pPr>
    </w:p>
    <w:p w14:paraId="1F4BA31B" w14:textId="77777777" w:rsidR="00EF04B3" w:rsidRPr="00C45369" w:rsidRDefault="00EF04B3" w:rsidP="00BE65AC">
      <w:pPr>
        <w:spacing w:after="0" w:line="240" w:lineRule="auto"/>
        <w:rPr>
          <w:rFonts w:ascii="Times New Roman" w:eastAsia="Times New Roman" w:hAnsi="Times New Roman"/>
          <w:lang w:eastAsia="cs-CZ"/>
        </w:rPr>
      </w:pPr>
      <w:r w:rsidRPr="00C45369">
        <w:rPr>
          <w:rFonts w:ascii="Times New Roman" w:eastAsia="Times New Roman" w:hAnsi="Times New Roman"/>
          <w:lang w:eastAsia="cs-CZ"/>
        </w:rPr>
        <w:t>Za správnost:</w:t>
      </w:r>
    </w:p>
    <w:p w14:paraId="33BD0EB6" w14:textId="77777777" w:rsidR="00EF04B3" w:rsidRPr="00C45369" w:rsidRDefault="00EF04B3" w:rsidP="00BE65AC">
      <w:pPr>
        <w:spacing w:after="0" w:line="240" w:lineRule="auto"/>
        <w:rPr>
          <w:rFonts w:ascii="Times New Roman" w:eastAsia="Times New Roman" w:hAnsi="Times New Roman"/>
          <w:lang w:eastAsia="cs-CZ"/>
        </w:rPr>
      </w:pPr>
    </w:p>
    <w:p w14:paraId="3C1981E9" w14:textId="77777777" w:rsidR="00FD20FC" w:rsidRPr="00C45369" w:rsidRDefault="00FD20FC" w:rsidP="00BE65AC">
      <w:pPr>
        <w:spacing w:after="0" w:line="240" w:lineRule="auto"/>
        <w:rPr>
          <w:rFonts w:ascii="Times New Roman" w:eastAsia="Times New Roman" w:hAnsi="Times New Roman"/>
          <w:lang w:eastAsia="cs-CZ"/>
        </w:rPr>
      </w:pPr>
    </w:p>
    <w:p w14:paraId="763A49EF" w14:textId="77777777" w:rsidR="00FD20FC" w:rsidRPr="00C45369" w:rsidRDefault="00FD20FC" w:rsidP="00BE65AC">
      <w:pPr>
        <w:spacing w:after="0" w:line="240" w:lineRule="auto"/>
        <w:rPr>
          <w:rFonts w:ascii="Times New Roman" w:eastAsia="Times New Roman" w:hAnsi="Times New Roman"/>
          <w:lang w:eastAsia="cs-CZ"/>
        </w:rPr>
      </w:pPr>
    </w:p>
    <w:p w14:paraId="1227A98D" w14:textId="5DC55427" w:rsidR="00EF04B3" w:rsidRPr="00C45369" w:rsidRDefault="00EF04B3" w:rsidP="00BE65AC">
      <w:pPr>
        <w:spacing w:after="0" w:line="240" w:lineRule="auto"/>
        <w:rPr>
          <w:rFonts w:ascii="Times New Roman" w:eastAsia="Times New Roman" w:hAnsi="Times New Roman"/>
          <w:lang w:eastAsia="cs-CZ"/>
        </w:rPr>
      </w:pPr>
      <w:r w:rsidRPr="00C45369">
        <w:rPr>
          <w:rFonts w:ascii="Times New Roman" w:eastAsia="Times New Roman" w:hAnsi="Times New Roman"/>
          <w:lang w:eastAsia="cs-CZ"/>
        </w:rPr>
        <w:t>..... ..... ..... ..... ..... .....</w:t>
      </w:r>
    </w:p>
    <w:p w14:paraId="0BD667C7" w14:textId="716C0B74" w:rsidR="00FD20FC" w:rsidRPr="00C45369" w:rsidRDefault="0053020C" w:rsidP="00BE65AC">
      <w:pPr>
        <w:spacing w:after="0" w:line="240" w:lineRule="auto"/>
        <w:rPr>
          <w:rFonts w:ascii="Times New Roman" w:eastAsia="Times New Roman" w:hAnsi="Times New Roman"/>
          <w:lang w:eastAsia="cs-CZ"/>
        </w:rPr>
      </w:pPr>
      <w:r w:rsidRPr="00C45369">
        <w:rPr>
          <w:rFonts w:ascii="Times New Roman" w:eastAsia="Times New Roman" w:hAnsi="Times New Roman"/>
          <w:lang w:eastAsia="cs-CZ"/>
        </w:rPr>
        <w:t>Mojmír Kalvoda</w:t>
      </w:r>
    </w:p>
    <w:p w14:paraId="210867EF" w14:textId="7771EB4D" w:rsidR="00F44B77" w:rsidRPr="00C45369" w:rsidRDefault="00F44B77" w:rsidP="00BE65AC">
      <w:pPr>
        <w:spacing w:after="0" w:line="240" w:lineRule="auto"/>
        <w:rPr>
          <w:rFonts w:ascii="Times New Roman" w:eastAsia="Times New Roman" w:hAnsi="Times New Roman"/>
          <w:lang w:eastAsia="cs-CZ"/>
        </w:rPr>
      </w:pPr>
    </w:p>
    <w:p w14:paraId="0A632B06" w14:textId="77777777" w:rsidR="00FD20FC" w:rsidRPr="00C45369" w:rsidRDefault="00FD20FC" w:rsidP="00BE65AC">
      <w:pPr>
        <w:spacing w:after="0" w:line="240" w:lineRule="auto"/>
        <w:rPr>
          <w:rFonts w:ascii="Times New Roman" w:eastAsia="Times New Roman" w:hAnsi="Times New Roman"/>
          <w:lang w:eastAsia="cs-CZ"/>
        </w:rPr>
      </w:pPr>
    </w:p>
    <w:p w14:paraId="19402964" w14:textId="33DD5EB5" w:rsidR="007C0642" w:rsidRPr="00406CC0" w:rsidRDefault="007C0642"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jc w:val="both"/>
        <w:rPr>
          <w:rFonts w:ascii="Times New Roman" w:eastAsia="Times New Roman" w:hAnsi="Times New Roman"/>
          <w:b/>
          <w:sz w:val="20"/>
          <w:szCs w:val="20"/>
          <w:lang w:eastAsia="cs-CZ"/>
        </w:rPr>
      </w:pPr>
      <w:r w:rsidRPr="00C45369">
        <w:rPr>
          <w:rFonts w:ascii="Times New Roman" w:eastAsia="Times New Roman" w:hAnsi="Times New Roman"/>
          <w:b/>
          <w:sz w:val="20"/>
          <w:szCs w:val="20"/>
          <w:lang w:eastAsia="cs-CZ"/>
        </w:rPr>
        <w:t xml:space="preserve">Dokument je vyhotoven na základě usnesení ZKK číslo  xxx/xx/xx </w:t>
      </w:r>
      <w:r w:rsidRPr="00406CC0">
        <w:rPr>
          <w:rFonts w:ascii="Times New Roman" w:eastAsia="Times New Roman" w:hAnsi="Times New Roman"/>
          <w:b/>
          <w:sz w:val="20"/>
          <w:szCs w:val="20"/>
          <w:lang w:eastAsia="cs-CZ"/>
        </w:rPr>
        <w:t xml:space="preserve">ze dne </w:t>
      </w:r>
      <w:r w:rsidRPr="009F1135">
        <w:rPr>
          <w:rFonts w:ascii="Times New Roman" w:eastAsia="Times New Roman" w:hAnsi="Times New Roman"/>
          <w:b/>
          <w:color w:val="00B050"/>
          <w:sz w:val="20"/>
          <w:szCs w:val="20"/>
          <w:lang w:eastAsia="cs-CZ"/>
        </w:rPr>
        <w:t>xx. xx. xxxx</w:t>
      </w:r>
    </w:p>
    <w:p w14:paraId="4123CE01" w14:textId="77777777" w:rsidR="007C0642" w:rsidRPr="00FD20FC" w:rsidRDefault="007C0642"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jc w:val="both"/>
        <w:rPr>
          <w:rFonts w:ascii="Times New Roman" w:eastAsia="Times New Roman" w:hAnsi="Times New Roman"/>
          <w:b/>
          <w:sz w:val="16"/>
          <w:szCs w:val="16"/>
          <w:lang w:eastAsia="cs-CZ"/>
        </w:rPr>
      </w:pPr>
    </w:p>
    <w:p w14:paraId="557C1175" w14:textId="491353E8" w:rsidR="00F44B77" w:rsidRPr="00406CC0" w:rsidRDefault="00F44B77"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w:t>
      </w:r>
      <w:r w:rsidR="00E65CD6">
        <w:rPr>
          <w:rFonts w:ascii="Times New Roman" w:eastAsia="Times New Roman" w:hAnsi="Times New Roman"/>
          <w:sz w:val="16"/>
          <w:szCs w:val="16"/>
          <w:lang w:eastAsia="cs-CZ"/>
        </w:rPr>
        <w:t>, 13</w:t>
      </w:r>
      <w:r w:rsidRPr="00406CC0">
        <w:rPr>
          <w:rFonts w:ascii="Times New Roman" w:eastAsia="Times New Roman" w:hAnsi="Times New Roman"/>
          <w:sz w:val="16"/>
          <w:szCs w:val="16"/>
          <w:lang w:eastAsia="cs-CZ"/>
        </w:rPr>
        <w:t xml:space="preserve">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FD20FC" w:rsidRDefault="00F44B77"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rPr>
          <w:rFonts w:ascii="Times New Roman" w:eastAsia="Times New Roman" w:hAnsi="Times New Roman"/>
          <w:sz w:val="16"/>
          <w:szCs w:val="16"/>
          <w:lang w:eastAsia="cs-CZ"/>
        </w:rPr>
      </w:pPr>
    </w:p>
    <w:p w14:paraId="5FF33A21" w14:textId="0602B5C1" w:rsidR="00F44B77" w:rsidRPr="00406CC0" w:rsidRDefault="00F44B77"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51D8342F" w14:textId="2994B5CE" w:rsidR="00F44B77" w:rsidRPr="00406CC0" w:rsidRDefault="009F1135"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rPr>
          <w:rFonts w:ascii="Times New Roman" w:eastAsia="Times New Roman" w:hAnsi="Times New Roman"/>
          <w:sz w:val="20"/>
          <w:szCs w:val="20"/>
          <w:lang w:eastAsia="cs-CZ"/>
        </w:rPr>
      </w:pPr>
      <w:r>
        <w:rPr>
          <w:rFonts w:ascii="Times New Roman" w:eastAsia="Times New Roman" w:hAnsi="Times New Roman"/>
          <w:sz w:val="20"/>
          <w:szCs w:val="20"/>
          <w:lang w:eastAsia="cs-CZ"/>
        </w:rPr>
        <w:t>Ing. Tomáš Brtek</w:t>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r>
      <w:r w:rsidR="007C0642" w:rsidRPr="009F1135">
        <w:rPr>
          <w:rFonts w:ascii="Times New Roman" w:eastAsia="Times New Roman" w:hAnsi="Times New Roman"/>
          <w:color w:val="00B050"/>
          <w:sz w:val="20"/>
          <w:szCs w:val="20"/>
          <w:lang w:eastAsia="cs-CZ"/>
        </w:rPr>
        <w:t>rozpočtář</w:t>
      </w:r>
    </w:p>
    <w:p w14:paraId="6E56DD4B" w14:textId="6B62609E" w:rsidR="00F44B77" w:rsidRDefault="00F44B77"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rPr>
          <w:rFonts w:ascii="Times New Roman" w:eastAsia="Times New Roman" w:hAnsi="Times New Roman"/>
          <w:sz w:val="16"/>
          <w:szCs w:val="16"/>
          <w:lang w:eastAsia="cs-CZ"/>
        </w:rPr>
      </w:pPr>
    </w:p>
    <w:p w14:paraId="382178EC" w14:textId="77777777" w:rsidR="009F1135" w:rsidRPr="00FD20FC" w:rsidRDefault="009F1135"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rPr>
          <w:rFonts w:ascii="Times New Roman" w:eastAsia="Times New Roman" w:hAnsi="Times New Roman"/>
          <w:sz w:val="16"/>
          <w:szCs w:val="16"/>
          <w:lang w:eastAsia="cs-CZ"/>
        </w:rPr>
      </w:pPr>
    </w:p>
    <w:p w14:paraId="15746782" w14:textId="77777777" w:rsidR="00F44B77" w:rsidRPr="00406CC0" w:rsidRDefault="00F44B77"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rPr>
          <w:rFonts w:ascii="Times New Roman" w:eastAsia="Times New Roman" w:hAnsi="Times New Roman"/>
          <w:sz w:val="20"/>
          <w:szCs w:val="20"/>
          <w:lang w:eastAsia="cs-CZ"/>
        </w:rPr>
      </w:pPr>
    </w:p>
    <w:p w14:paraId="226A9FD9" w14:textId="26058D7F" w:rsidR="00F44B77" w:rsidRDefault="009F1135"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rPr>
          <w:rFonts w:ascii="Times New Roman" w:eastAsia="Times New Roman" w:hAnsi="Times New Roman"/>
          <w:sz w:val="20"/>
          <w:szCs w:val="20"/>
          <w:lang w:eastAsia="cs-CZ"/>
        </w:rPr>
      </w:pPr>
      <w:r w:rsidRPr="009F1135">
        <w:rPr>
          <w:rFonts w:ascii="Times New Roman" w:eastAsia="Times New Roman" w:hAnsi="Times New Roman"/>
          <w:sz w:val="20"/>
          <w:szCs w:val="20"/>
          <w:lang w:eastAsia="cs-CZ"/>
        </w:rPr>
        <w:t>Ing. Kamila Caháková</w:t>
      </w:r>
      <w:r w:rsidR="00160C8F" w:rsidRPr="009F1135">
        <w:rPr>
          <w:rFonts w:ascii="Times New Roman" w:eastAsia="Times New Roman" w:hAnsi="Times New Roman"/>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9F1135">
        <w:rPr>
          <w:rFonts w:ascii="Times New Roman" w:eastAsia="Times New Roman" w:hAnsi="Times New Roman"/>
          <w:color w:val="00B050"/>
          <w:sz w:val="20"/>
          <w:szCs w:val="20"/>
          <w:lang w:eastAsia="cs-CZ"/>
        </w:rPr>
        <w:t>xx. xx. xxxx</w:t>
      </w:r>
      <w:r w:rsidR="00D90BDC" w:rsidRPr="00406CC0">
        <w:rPr>
          <w:rFonts w:ascii="Times New Roman" w:eastAsia="Times New Roman" w:hAnsi="Times New Roman"/>
          <w:sz w:val="20"/>
          <w:szCs w:val="20"/>
          <w:lang w:eastAsia="cs-CZ"/>
        </w:rPr>
        <w:tab/>
        <w:t>Po</w:t>
      </w:r>
      <w:r w:rsidR="00FD20FC">
        <w:rPr>
          <w:rFonts w:ascii="Times New Roman" w:eastAsia="Times New Roman" w:hAnsi="Times New Roman"/>
          <w:sz w:val="20"/>
          <w:szCs w:val="20"/>
          <w:lang w:eastAsia="cs-CZ"/>
        </w:rPr>
        <w:t>dpis:</w:t>
      </w:r>
    </w:p>
    <w:p w14:paraId="3E11FEBA" w14:textId="7C8AB162" w:rsidR="009F1135" w:rsidRDefault="009F1135"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rPr>
          <w:rFonts w:ascii="Times New Roman" w:eastAsia="Times New Roman" w:hAnsi="Times New Roman"/>
          <w:sz w:val="20"/>
          <w:szCs w:val="20"/>
          <w:lang w:eastAsia="cs-CZ"/>
        </w:rPr>
      </w:pPr>
    </w:p>
    <w:p w14:paraId="6FC3FFF3" w14:textId="77777777" w:rsidR="009F1135" w:rsidRPr="00FD20FC" w:rsidRDefault="009F1135" w:rsidP="009F1135">
      <w:pPr>
        <w:widowControl w:val="0"/>
        <w:pBdr>
          <w:top w:val="single" w:sz="18" w:space="1" w:color="auto"/>
          <w:left w:val="single" w:sz="18" w:space="4" w:color="auto"/>
          <w:bottom w:val="single" w:sz="18" w:space="1" w:color="auto"/>
          <w:right w:val="single" w:sz="18" w:space="25" w:color="auto"/>
        </w:pBdr>
        <w:autoSpaceDE w:val="0"/>
        <w:autoSpaceDN w:val="0"/>
        <w:adjustRightInd w:val="0"/>
        <w:spacing w:after="0" w:line="240" w:lineRule="auto"/>
        <w:ind w:right="1842"/>
        <w:rPr>
          <w:rFonts w:ascii="Times New Roman" w:eastAsia="Times New Roman" w:hAnsi="Times New Roman"/>
          <w:sz w:val="20"/>
          <w:szCs w:val="20"/>
          <w:lang w:eastAsia="cs-CZ"/>
        </w:rPr>
        <w:sectPr w:rsidR="009F1135" w:rsidRPr="00FD20FC" w:rsidSect="00357618">
          <w:footerReference w:type="default" r:id="rId18"/>
          <w:pgSz w:w="11906" w:h="16838"/>
          <w:pgMar w:top="1417" w:right="1417" w:bottom="1417" w:left="1417" w:header="708" w:footer="708" w:gutter="0"/>
          <w:cols w:space="708"/>
          <w:titlePg/>
          <w:docGrid w:linePitch="360"/>
        </w:sectPr>
      </w:pPr>
    </w:p>
    <w:p w14:paraId="145C38E9" w14:textId="77777777" w:rsidR="00F44B77" w:rsidRPr="00406CC0" w:rsidRDefault="00F44B77" w:rsidP="00A9496A">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r w:rsidRPr="00406CC0">
        <w:rPr>
          <w:rFonts w:ascii="Times New Roman" w:eastAsia="Times New Roman" w:hAnsi="Times New Roman"/>
          <w:b/>
          <w:caps/>
          <w:spacing w:val="14"/>
          <w:sz w:val="32"/>
          <w:szCs w:val="32"/>
          <w:lang w:eastAsia="cs-CZ"/>
        </w:rPr>
        <w:lastRenderedPageBreak/>
        <w:t>PRůvodní LIST smlouvy (registr smluv)</w:t>
      </w:r>
    </w:p>
    <w:p w14:paraId="672D0DF3" w14:textId="77777777" w:rsidR="00F44B77" w:rsidRPr="00CB0C47" w:rsidRDefault="00F44B77" w:rsidP="00BE65AC">
      <w:pPr>
        <w:widowControl w:val="0"/>
        <w:autoSpaceDE w:val="0"/>
        <w:autoSpaceDN w:val="0"/>
        <w:adjustRightInd w:val="0"/>
        <w:spacing w:after="0" w:line="240" w:lineRule="auto"/>
        <w:jc w:val="center"/>
        <w:rPr>
          <w:rFonts w:ascii="Times New Roman" w:eastAsia="Times New Roman" w:hAnsi="Times New Roman"/>
          <w:sz w:val="20"/>
          <w:szCs w:val="20"/>
          <w:lang w:eastAsia="cs-CZ"/>
        </w:rPr>
      </w:pPr>
    </w:p>
    <w:tbl>
      <w:tblPr>
        <w:tblW w:w="9180"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F44B77" w:rsidRPr="00406CC0" w14:paraId="3EA024EF" w14:textId="77777777" w:rsidTr="00484485">
        <w:trPr>
          <w:trHeight w:val="621"/>
          <w:jc w:val="center"/>
        </w:trPr>
        <w:tc>
          <w:tcPr>
            <w:tcW w:w="4860" w:type="dxa"/>
            <w:gridSpan w:val="2"/>
            <w:tcBorders>
              <w:top w:val="thinThickSmallGap" w:sz="24" w:space="0" w:color="auto"/>
              <w:bottom w:val="single" w:sz="12" w:space="0" w:color="auto"/>
              <w:right w:val="single" w:sz="12" w:space="0" w:color="auto"/>
            </w:tcBorders>
            <w:shd w:val="clear" w:color="auto" w:fill="FFFF00"/>
            <w:vAlign w:val="center"/>
          </w:tcPr>
          <w:p w14:paraId="467D044F" w14:textId="77777777" w:rsidR="00F44B77" w:rsidRPr="00CB0C47" w:rsidRDefault="00F44B77" w:rsidP="00A9496A">
            <w:pPr>
              <w:widowControl w:val="0"/>
              <w:autoSpaceDE w:val="0"/>
              <w:autoSpaceDN w:val="0"/>
              <w:adjustRightInd w:val="0"/>
              <w:spacing w:after="0" w:line="240" w:lineRule="auto"/>
              <w:jc w:val="right"/>
              <w:rPr>
                <w:rFonts w:ascii="Times New Roman" w:eastAsia="Times New Roman" w:hAnsi="Times New Roman"/>
                <w:b/>
                <w:spacing w:val="8"/>
                <w:highlight w:val="yellow"/>
                <w:lang w:eastAsia="cs-CZ"/>
              </w:rPr>
            </w:pPr>
            <w:r w:rsidRPr="00CB0C47">
              <w:rPr>
                <w:rFonts w:ascii="Times New Roman" w:eastAsia="Times New Roman" w:hAnsi="Times New Roman"/>
                <w:b/>
                <w:spacing w:val="8"/>
                <w:highlight w:val="yellow"/>
                <w:lang w:eastAsia="cs-CZ"/>
              </w:rPr>
              <w:t xml:space="preserve">EVIDENČNÍ ČÍSLO SMLOUVY:  </w:t>
            </w:r>
          </w:p>
        </w:tc>
        <w:tc>
          <w:tcPr>
            <w:tcW w:w="4320" w:type="dxa"/>
            <w:gridSpan w:val="2"/>
            <w:tcBorders>
              <w:top w:val="thinThickSmallGap" w:sz="24" w:space="0" w:color="auto"/>
              <w:left w:val="single" w:sz="12" w:space="0" w:color="auto"/>
              <w:bottom w:val="single" w:sz="12" w:space="0" w:color="auto"/>
              <w:right w:val="thinThickSmallGap" w:sz="24" w:space="0" w:color="auto"/>
            </w:tcBorders>
            <w:shd w:val="clear" w:color="auto" w:fill="FFFF00"/>
            <w:vAlign w:val="center"/>
          </w:tcPr>
          <w:p w14:paraId="451B2D28" w14:textId="69AE0F00" w:rsidR="00F44B77" w:rsidRPr="00406CC0" w:rsidRDefault="00A9496A" w:rsidP="00A9496A">
            <w:pPr>
              <w:widowControl w:val="0"/>
              <w:autoSpaceDE w:val="0"/>
              <w:autoSpaceDN w:val="0"/>
              <w:adjustRightInd w:val="0"/>
              <w:spacing w:after="0" w:line="240" w:lineRule="auto"/>
              <w:jc w:val="center"/>
              <w:rPr>
                <w:rFonts w:ascii="Times New Roman" w:eastAsia="Times New Roman" w:hAnsi="Times New Roman"/>
                <w:color w:val="FF0000"/>
                <w:spacing w:val="8"/>
                <w:lang w:eastAsia="cs-CZ"/>
              </w:rPr>
            </w:pPr>
            <w:r>
              <w:rPr>
                <w:rFonts w:ascii="Times New Roman" w:eastAsia="Times New Roman" w:hAnsi="Times New Roman"/>
                <w:color w:val="FF0000"/>
                <w:spacing w:val="8"/>
                <w:lang w:eastAsia="cs-CZ"/>
              </w:rPr>
              <w:t>KKnnnnn/rrrr</w:t>
            </w:r>
          </w:p>
        </w:tc>
      </w:tr>
      <w:tr w:rsidR="00F44B77" w:rsidRPr="00406CC0" w14:paraId="3733CB3A" w14:textId="77777777" w:rsidTr="00484485">
        <w:trPr>
          <w:trHeight w:val="621"/>
          <w:jc w:val="center"/>
        </w:trPr>
        <w:tc>
          <w:tcPr>
            <w:tcW w:w="9180" w:type="dxa"/>
            <w:gridSpan w:val="4"/>
            <w:tcBorders>
              <w:top w:val="single" w:sz="12" w:space="0" w:color="auto"/>
              <w:bottom w:val="single" w:sz="4" w:space="0" w:color="auto"/>
              <w:right w:val="thinThickSmallGap" w:sz="24" w:space="0" w:color="auto"/>
            </w:tcBorders>
            <w:vAlign w:val="center"/>
          </w:tcPr>
          <w:p w14:paraId="20B5B0A7"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Název smlouvy:</w:t>
            </w:r>
          </w:p>
          <w:p w14:paraId="2BE397D5" w14:textId="77777777" w:rsidR="00F44B77" w:rsidRPr="00406CC0" w:rsidRDefault="007C0642" w:rsidP="00A9496A">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bCs/>
                <w:lang w:eastAsia="cs-CZ"/>
              </w:rPr>
              <w:t>Veřejnoprávní smlouva</w:t>
            </w:r>
            <w:r w:rsidRPr="00406CC0">
              <w:rPr>
                <w:rFonts w:ascii="Times New Roman" w:eastAsia="Times New Roman" w:hAnsi="Times New Roman"/>
                <w:lang w:eastAsia="cs-CZ"/>
              </w:rPr>
              <w:t xml:space="preserve"> o poskytnutí dotace z rozpočtu Karlovarského kraje</w:t>
            </w:r>
          </w:p>
          <w:p w14:paraId="2388A5A3" w14:textId="295998B6" w:rsidR="007C0642" w:rsidRDefault="00CB0C47" w:rsidP="00A9496A">
            <w:pPr>
              <w:tabs>
                <w:tab w:val="center" w:pos="4536"/>
              </w:tabs>
              <w:spacing w:after="0" w:line="240" w:lineRule="auto"/>
              <w:rPr>
                <w:rFonts w:ascii="Times New Roman" w:eastAsia="Times New Roman" w:hAnsi="Times New Roman"/>
                <w:color w:val="FF0000"/>
                <w:lang w:eastAsia="cs-CZ"/>
              </w:rPr>
            </w:pPr>
            <w:r>
              <w:rPr>
                <w:rFonts w:ascii="Times New Roman" w:eastAsia="Times New Roman" w:hAnsi="Times New Roman"/>
                <w:color w:val="FF0000"/>
                <w:lang w:eastAsia="cs-CZ"/>
              </w:rPr>
              <w:t>doplní se:</w:t>
            </w:r>
          </w:p>
          <w:p w14:paraId="2C0E2F28" w14:textId="4D2B8A09" w:rsidR="00A9496A" w:rsidRPr="0008699D" w:rsidRDefault="00FD20FC" w:rsidP="0007546C">
            <w:pPr>
              <w:pStyle w:val="Odstavecseseznamem"/>
              <w:numPr>
                <w:ilvl w:val="0"/>
                <w:numId w:val="9"/>
              </w:numPr>
              <w:tabs>
                <w:tab w:val="center" w:pos="4536"/>
              </w:tabs>
              <w:spacing w:after="0" w:line="240" w:lineRule="auto"/>
              <w:rPr>
                <w:rFonts w:ascii="Times New Roman" w:eastAsia="Times New Roman" w:hAnsi="Times New Roman"/>
                <w:color w:val="FF0000"/>
                <w:lang w:eastAsia="cs-CZ"/>
              </w:rPr>
            </w:pPr>
            <w:r w:rsidRPr="00CB0C47">
              <w:rPr>
                <w:rFonts w:ascii="Times New Roman" w:eastAsia="Times New Roman" w:hAnsi="Times New Roman"/>
                <w:color w:val="FF0000"/>
                <w:lang w:eastAsia="cs-CZ"/>
              </w:rPr>
              <w:t>Právnická osoba – obchodní firma a sídlo</w:t>
            </w:r>
          </w:p>
        </w:tc>
      </w:tr>
      <w:tr w:rsidR="00F44B77" w:rsidRPr="00406CC0" w14:paraId="667DA577" w14:textId="77777777" w:rsidTr="00484485">
        <w:trPr>
          <w:trHeight w:val="516"/>
          <w:jc w:val="center"/>
        </w:trPr>
        <w:tc>
          <w:tcPr>
            <w:tcW w:w="4860" w:type="dxa"/>
            <w:gridSpan w:val="2"/>
            <w:tcBorders>
              <w:top w:val="single" w:sz="4" w:space="0" w:color="auto"/>
              <w:bottom w:val="single" w:sz="4" w:space="0" w:color="auto"/>
              <w:right w:val="single" w:sz="4" w:space="0" w:color="auto"/>
            </w:tcBorders>
            <w:vAlign w:val="center"/>
          </w:tcPr>
          <w:p w14:paraId="590844AA" w14:textId="77206A69" w:rsidR="00F44B77" w:rsidRPr="00406CC0" w:rsidRDefault="00F44B77" w:rsidP="00CB0C47">
            <w:pPr>
              <w:widowControl w:val="0"/>
              <w:autoSpaceDE w:val="0"/>
              <w:autoSpaceDN w:val="0"/>
              <w:adjustRightInd w:val="0"/>
              <w:spacing w:before="120" w:after="120" w:line="240" w:lineRule="auto"/>
              <w:rPr>
                <w:rFonts w:ascii="Times New Roman" w:eastAsia="Times New Roman" w:hAnsi="Times New Roman"/>
                <w:spacing w:val="8"/>
                <w:lang w:eastAsia="cs-CZ"/>
              </w:rPr>
            </w:pPr>
            <w:r w:rsidRPr="00CB0C47">
              <w:rPr>
                <w:rFonts w:ascii="Times New Roman" w:eastAsia="Times New Roman" w:hAnsi="Times New Roman"/>
                <w:b/>
                <w:spacing w:val="8"/>
                <w:lang w:eastAsia="cs-CZ"/>
              </w:rPr>
              <w:t>Evidenční číslo hlavní smlouvy</w:t>
            </w:r>
            <w:r w:rsidR="00CB0C47">
              <w:rPr>
                <w:rFonts w:ascii="Times New Roman" w:eastAsia="Times New Roman" w:hAnsi="Times New Roman"/>
                <w:b/>
                <w:spacing w:val="8"/>
                <w:lang w:eastAsia="cs-CZ"/>
              </w:rPr>
              <w:t>:</w:t>
            </w:r>
            <w:r w:rsidRPr="00406CC0">
              <w:rPr>
                <w:rFonts w:ascii="Times New Roman" w:eastAsia="Times New Roman" w:hAnsi="Times New Roman"/>
                <w:spacing w:val="8"/>
                <w:sz w:val="18"/>
                <w:lang w:eastAsia="cs-CZ"/>
              </w:rPr>
              <w:br/>
              <w:t>(</w:t>
            </w:r>
            <w:r w:rsidR="00CB0C47">
              <w:rPr>
                <w:rFonts w:ascii="Times New Roman" w:eastAsia="Times New Roman" w:hAnsi="Times New Roman"/>
                <w:spacing w:val="8"/>
                <w:sz w:val="18"/>
                <w:lang w:eastAsia="cs-CZ"/>
              </w:rPr>
              <w:t xml:space="preserve">jen </w:t>
            </w:r>
            <w:r w:rsidRPr="00406CC0">
              <w:rPr>
                <w:rFonts w:ascii="Times New Roman" w:eastAsia="Times New Roman" w:hAnsi="Times New Roman"/>
                <w:spacing w:val="8"/>
                <w:sz w:val="18"/>
                <w:lang w:eastAsia="cs-CZ"/>
              </w:rPr>
              <w:t>v případě evidence dodatku)</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2D3F0A5F"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w:t>
            </w:r>
          </w:p>
        </w:tc>
      </w:tr>
      <w:tr w:rsidR="00F44B77" w:rsidRPr="00406CC0" w14:paraId="0412E510" w14:textId="77777777" w:rsidTr="00484485">
        <w:trPr>
          <w:trHeight w:val="621"/>
          <w:jc w:val="center"/>
        </w:trPr>
        <w:tc>
          <w:tcPr>
            <w:tcW w:w="4860" w:type="dxa"/>
            <w:gridSpan w:val="2"/>
            <w:tcBorders>
              <w:top w:val="single" w:sz="4" w:space="0" w:color="auto"/>
              <w:bottom w:val="single" w:sz="4" w:space="0" w:color="auto"/>
              <w:right w:val="single" w:sz="4" w:space="0" w:color="auto"/>
            </w:tcBorders>
            <w:vAlign w:val="center"/>
          </w:tcPr>
          <w:p w14:paraId="7D41C6F4"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5F7A8117" w14:textId="1040AAA0" w:rsidR="00F44B77" w:rsidRPr="00406CC0" w:rsidRDefault="007C0642" w:rsidP="00A9496A">
            <w:pPr>
              <w:widowControl w:val="0"/>
              <w:autoSpaceDE w:val="0"/>
              <w:autoSpaceDN w:val="0"/>
              <w:adjustRightInd w:val="0"/>
              <w:spacing w:after="0" w:line="240" w:lineRule="auto"/>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nnnn/xx/rr</w:t>
            </w:r>
          </w:p>
          <w:p w14:paraId="79B73255"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88.1</w:t>
            </w:r>
          </w:p>
        </w:tc>
      </w:tr>
      <w:tr w:rsidR="00F44B77" w:rsidRPr="00406CC0" w14:paraId="40E5B2E1" w14:textId="77777777" w:rsidTr="00484485">
        <w:trPr>
          <w:trHeight w:val="621"/>
          <w:jc w:val="center"/>
        </w:trPr>
        <w:tc>
          <w:tcPr>
            <w:tcW w:w="4860" w:type="dxa"/>
            <w:gridSpan w:val="2"/>
            <w:tcBorders>
              <w:top w:val="single" w:sz="4" w:space="0" w:color="auto"/>
              <w:bottom w:val="single" w:sz="12" w:space="0" w:color="auto"/>
              <w:right w:val="single" w:sz="4" w:space="0" w:color="auto"/>
            </w:tcBorders>
            <w:vAlign w:val="center"/>
          </w:tcPr>
          <w:p w14:paraId="63EA45CA"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a datum usnesení RKK/ZKK:</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157FC028" w14:textId="020F0660" w:rsidR="00F44B77" w:rsidRDefault="00F44B77" w:rsidP="00A9496A">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sidRPr="00406CC0">
              <w:rPr>
                <w:rFonts w:ascii="Times New Roman" w:eastAsia="Times New Roman" w:hAnsi="Times New Roman"/>
                <w:color w:val="FF0000"/>
                <w:spacing w:val="8"/>
                <w:w w:val="90"/>
                <w:lang w:eastAsia="cs-CZ"/>
              </w:rPr>
              <w:t>RK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p w14:paraId="15744DDF" w14:textId="3AFA08A0" w:rsidR="00A9496A" w:rsidRPr="00406CC0" w:rsidRDefault="00A9496A" w:rsidP="00A9496A">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Pr>
                <w:rFonts w:ascii="Times New Roman" w:eastAsia="Times New Roman" w:hAnsi="Times New Roman"/>
                <w:color w:val="FF0000"/>
                <w:spacing w:val="8"/>
                <w:w w:val="90"/>
                <w:lang w:eastAsia="cs-CZ"/>
              </w:rPr>
              <w:t>nebo</w:t>
            </w:r>
          </w:p>
          <w:p w14:paraId="4856B189" w14:textId="2A1011E6" w:rsidR="007C0642" w:rsidRPr="00406CC0" w:rsidRDefault="007C0642" w:rsidP="00A9496A">
            <w:pPr>
              <w:widowControl w:val="0"/>
              <w:autoSpaceDE w:val="0"/>
              <w:autoSpaceDN w:val="0"/>
              <w:adjustRightInd w:val="0"/>
              <w:spacing w:after="0" w:line="240" w:lineRule="auto"/>
              <w:rPr>
                <w:rFonts w:ascii="Times New Roman" w:eastAsia="Times New Roman" w:hAnsi="Times New Roman"/>
                <w:spacing w:val="8"/>
                <w:w w:val="90"/>
                <w:lang w:eastAsia="cs-CZ"/>
              </w:rPr>
            </w:pPr>
            <w:r w:rsidRPr="00406CC0">
              <w:rPr>
                <w:rFonts w:ascii="Times New Roman" w:eastAsia="Times New Roman" w:hAnsi="Times New Roman"/>
                <w:color w:val="FF0000"/>
                <w:spacing w:val="8"/>
                <w:w w:val="90"/>
                <w:lang w:eastAsia="cs-CZ"/>
              </w:rPr>
              <w:t>ZK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tc>
      </w:tr>
      <w:tr w:rsidR="00F44B77" w:rsidRPr="00406CC0" w14:paraId="07061119" w14:textId="77777777" w:rsidTr="00484485">
        <w:trPr>
          <w:trHeight w:val="621"/>
          <w:jc w:val="center"/>
        </w:trPr>
        <w:tc>
          <w:tcPr>
            <w:tcW w:w="2694" w:type="dxa"/>
            <w:tcBorders>
              <w:top w:val="single" w:sz="12" w:space="0" w:color="auto"/>
              <w:bottom w:val="thinThickSmallGap" w:sz="24" w:space="0" w:color="auto"/>
              <w:right w:val="single" w:sz="12" w:space="0" w:color="auto"/>
            </w:tcBorders>
            <w:shd w:val="clear" w:color="auto" w:fill="FFFF00"/>
            <w:vAlign w:val="center"/>
          </w:tcPr>
          <w:p w14:paraId="470C40F9" w14:textId="0BCF1936" w:rsidR="00F44B77" w:rsidRPr="00406CC0" w:rsidRDefault="00F44B77" w:rsidP="00A9496A">
            <w:pPr>
              <w:widowControl w:val="0"/>
              <w:autoSpaceDE w:val="0"/>
              <w:autoSpaceDN w:val="0"/>
              <w:adjustRightInd w:val="0"/>
              <w:spacing w:after="0" w:line="240" w:lineRule="auto"/>
              <w:jc w:val="center"/>
              <w:rPr>
                <w:rFonts w:ascii="Times New Roman" w:eastAsia="Times New Roman" w:hAnsi="Times New Roman"/>
                <w:b/>
                <w:spacing w:val="8"/>
                <w:lang w:eastAsia="cs-CZ"/>
              </w:rPr>
            </w:pPr>
            <w:r w:rsidRPr="00406CC0">
              <w:rPr>
                <w:rFonts w:ascii="Times New Roman" w:eastAsia="Times New Roman" w:hAnsi="Times New Roman"/>
                <w:b/>
                <w:spacing w:val="8"/>
                <w:lang w:eastAsia="cs-CZ"/>
              </w:rPr>
              <w:t>REGISTR SMLUV</w:t>
            </w:r>
            <w:r w:rsidR="00CB0C47">
              <w:rPr>
                <w:rFonts w:ascii="Times New Roman" w:eastAsia="Times New Roman" w:hAnsi="Times New Roman"/>
                <w:b/>
                <w:spacing w:val="8"/>
                <w:lang w:eastAsia="cs-CZ"/>
              </w:rPr>
              <w:t>:</w:t>
            </w:r>
          </w:p>
        </w:tc>
        <w:tc>
          <w:tcPr>
            <w:tcW w:w="2166" w:type="dxa"/>
            <w:tcBorders>
              <w:top w:val="single" w:sz="12" w:space="0" w:color="auto"/>
              <w:left w:val="single" w:sz="12" w:space="0" w:color="auto"/>
              <w:bottom w:val="thinThickSmallGap" w:sz="24" w:space="0" w:color="auto"/>
              <w:right w:val="single" w:sz="12" w:space="0" w:color="auto"/>
            </w:tcBorders>
            <w:shd w:val="clear" w:color="auto" w:fill="FFFF00"/>
            <w:vAlign w:val="center"/>
          </w:tcPr>
          <w:p w14:paraId="3C256520" w14:textId="77777777" w:rsidR="00F44B77" w:rsidRPr="00406CC0" w:rsidRDefault="00F44B77" w:rsidP="00A9496A">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A9496A">
              <w:rPr>
                <w:rFonts w:ascii="Times New Roman" w:eastAsia="Times New Roman" w:hAnsi="Times New Roman"/>
                <w:b/>
                <w:spacing w:val="8"/>
                <w:w w:val="90"/>
                <w:sz w:val="20"/>
                <w:lang w:eastAsia="cs-CZ"/>
              </w:rPr>
              <w:t>ANO</w:t>
            </w:r>
            <w:r w:rsidRPr="00406CC0">
              <w:rPr>
                <w:rFonts w:ascii="Times New Roman" w:eastAsia="Times New Roman" w:hAnsi="Times New Roman"/>
                <w:b/>
                <w:spacing w:val="8"/>
                <w:w w:val="90"/>
                <w:sz w:val="20"/>
                <w:lang w:eastAsia="cs-CZ"/>
              </w:rPr>
              <w:t xml:space="preserve">  /   NE</w:t>
            </w:r>
          </w:p>
        </w:tc>
        <w:tc>
          <w:tcPr>
            <w:tcW w:w="2086" w:type="dxa"/>
            <w:tcBorders>
              <w:top w:val="single" w:sz="12" w:space="0" w:color="auto"/>
              <w:left w:val="single" w:sz="12" w:space="0" w:color="auto"/>
              <w:bottom w:val="thinThickSmallGap" w:sz="24" w:space="0" w:color="auto"/>
              <w:right w:val="single" w:sz="12" w:space="0" w:color="auto"/>
            </w:tcBorders>
            <w:shd w:val="clear" w:color="auto" w:fill="FFFF00"/>
            <w:vAlign w:val="center"/>
          </w:tcPr>
          <w:p w14:paraId="01A56035" w14:textId="54627479" w:rsidR="00F44B77" w:rsidRPr="00CB0C47" w:rsidRDefault="00F44B77" w:rsidP="00A9496A">
            <w:pPr>
              <w:widowControl w:val="0"/>
              <w:autoSpaceDE w:val="0"/>
              <w:autoSpaceDN w:val="0"/>
              <w:adjustRightInd w:val="0"/>
              <w:spacing w:after="0" w:line="240" w:lineRule="auto"/>
              <w:jc w:val="center"/>
              <w:rPr>
                <w:rFonts w:ascii="Times New Roman" w:eastAsia="Times New Roman" w:hAnsi="Times New Roman"/>
                <w:b/>
                <w:caps/>
                <w:spacing w:val="8"/>
                <w:w w:val="90"/>
                <w:lang w:eastAsia="cs-CZ"/>
              </w:rPr>
            </w:pPr>
            <w:r w:rsidRPr="00CB0C47">
              <w:rPr>
                <w:rFonts w:ascii="Times New Roman" w:eastAsia="Times New Roman" w:hAnsi="Times New Roman"/>
                <w:b/>
                <w:caps/>
                <w:spacing w:val="8"/>
                <w:w w:val="90"/>
                <w:lang w:eastAsia="cs-CZ"/>
              </w:rPr>
              <w:t>Shoda smlouvy s textovým obrazem</w:t>
            </w:r>
            <w:r w:rsidR="00CB0C47" w:rsidRPr="00CB0C47">
              <w:rPr>
                <w:rFonts w:ascii="Times New Roman" w:eastAsia="Times New Roman" w:hAnsi="Times New Roman"/>
                <w:b/>
                <w:caps/>
                <w:spacing w:val="8"/>
                <w:w w:val="90"/>
                <w:lang w:eastAsia="cs-CZ"/>
              </w:rPr>
              <w:t>:</w:t>
            </w:r>
          </w:p>
        </w:tc>
        <w:tc>
          <w:tcPr>
            <w:tcW w:w="2234" w:type="dxa"/>
            <w:tcBorders>
              <w:top w:val="single" w:sz="12" w:space="0" w:color="auto"/>
              <w:left w:val="single" w:sz="12" w:space="0" w:color="auto"/>
              <w:bottom w:val="thinThickSmallGap" w:sz="24" w:space="0" w:color="auto"/>
              <w:right w:val="thinThickSmallGap" w:sz="24" w:space="0" w:color="auto"/>
            </w:tcBorders>
            <w:shd w:val="clear" w:color="auto" w:fill="FFFF00"/>
            <w:vAlign w:val="center"/>
          </w:tcPr>
          <w:p w14:paraId="40689417"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i/>
                <w:spacing w:val="8"/>
                <w:w w:val="90"/>
                <w:lang w:eastAsia="cs-CZ"/>
              </w:rPr>
            </w:pPr>
            <w:r w:rsidRPr="00406CC0">
              <w:rPr>
                <w:rFonts w:ascii="Times New Roman" w:eastAsia="Times New Roman" w:hAnsi="Times New Roman"/>
                <w:sz w:val="16"/>
                <w:lang w:eastAsia="cs-CZ"/>
              </w:rPr>
              <w:t>Podpis:</w:t>
            </w:r>
          </w:p>
        </w:tc>
      </w:tr>
      <w:tr w:rsidR="00F44B77" w:rsidRPr="00406CC0" w14:paraId="76D1A847" w14:textId="77777777" w:rsidTr="00484485">
        <w:tblPrEx>
          <w:tblLook w:val="00A0" w:firstRow="1" w:lastRow="0" w:firstColumn="1" w:lastColumn="0" w:noHBand="0" w:noVBand="0"/>
        </w:tblPrEx>
        <w:trPr>
          <w:trHeight w:val="493"/>
          <w:jc w:val="center"/>
        </w:trPr>
        <w:tc>
          <w:tcPr>
            <w:tcW w:w="4860" w:type="dxa"/>
            <w:gridSpan w:val="2"/>
            <w:tcBorders>
              <w:top w:val="thinThickSmallGap" w:sz="24" w:space="0" w:color="auto"/>
              <w:bottom w:val="single" w:sz="4" w:space="0" w:color="auto"/>
              <w:right w:val="single" w:sz="4" w:space="0" w:color="auto"/>
            </w:tcBorders>
            <w:vAlign w:val="center"/>
          </w:tcPr>
          <w:p w14:paraId="0ECAA9C0" w14:textId="77777777" w:rsidR="00F44B77" w:rsidRPr="00406CC0" w:rsidRDefault="00F44B77" w:rsidP="00A9496A">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Zpracovatel: </w:t>
            </w:r>
          </w:p>
        </w:tc>
        <w:tc>
          <w:tcPr>
            <w:tcW w:w="4320" w:type="dxa"/>
            <w:gridSpan w:val="2"/>
            <w:tcBorders>
              <w:top w:val="thinThickSmallGap" w:sz="24" w:space="0" w:color="auto"/>
              <w:left w:val="single" w:sz="4" w:space="0" w:color="auto"/>
              <w:bottom w:val="single" w:sz="4" w:space="0" w:color="auto"/>
              <w:right w:val="thinThickSmallGap" w:sz="24" w:space="0" w:color="auto"/>
            </w:tcBorders>
            <w:vAlign w:val="center"/>
          </w:tcPr>
          <w:p w14:paraId="0FDEF109" w14:textId="5A48576F" w:rsidR="00F44B77" w:rsidRPr="00406CC0" w:rsidRDefault="00543233" w:rsidP="00A9496A">
            <w:pPr>
              <w:widowControl w:val="0"/>
              <w:autoSpaceDE w:val="0"/>
              <w:autoSpaceDN w:val="0"/>
              <w:adjustRightInd w:val="0"/>
              <w:spacing w:after="0" w:line="240" w:lineRule="auto"/>
              <w:rPr>
                <w:rFonts w:ascii="Times New Roman" w:eastAsia="Times New Roman" w:hAnsi="Times New Roman"/>
                <w:lang w:eastAsia="cs-CZ"/>
              </w:rPr>
            </w:pPr>
            <w:r w:rsidRPr="00406CC0">
              <w:rPr>
                <w:rFonts w:ascii="Times New Roman" w:eastAsia="Times New Roman" w:hAnsi="Times New Roman"/>
                <w:color w:val="FF0000"/>
                <w:lang w:eastAsia="cs-CZ"/>
              </w:rPr>
              <w:t>administrujícíodbor</w:t>
            </w:r>
          </w:p>
        </w:tc>
      </w:tr>
      <w:tr w:rsidR="00F44B77" w:rsidRPr="00406CC0" w14:paraId="14A43BAC" w14:textId="77777777" w:rsidTr="00484485">
        <w:tblPrEx>
          <w:tblLook w:val="00A0" w:firstRow="1" w:lastRow="0" w:firstColumn="1" w:lastColumn="0" w:noHBand="0" w:noVBand="0"/>
        </w:tblPrEx>
        <w:trPr>
          <w:jc w:val="center"/>
        </w:trPr>
        <w:tc>
          <w:tcPr>
            <w:tcW w:w="4860" w:type="dxa"/>
            <w:gridSpan w:val="2"/>
            <w:tcBorders>
              <w:top w:val="single" w:sz="4" w:space="0" w:color="auto"/>
              <w:bottom w:val="single" w:sz="4" w:space="0" w:color="auto"/>
              <w:right w:val="single" w:sz="4" w:space="0" w:color="auto"/>
            </w:tcBorders>
            <w:shd w:val="clear" w:color="auto" w:fill="auto"/>
            <w:vAlign w:val="center"/>
          </w:tcPr>
          <w:p w14:paraId="6431ACF8" w14:textId="77777777" w:rsidR="00F44B77" w:rsidRPr="00406CC0" w:rsidRDefault="00F44B77" w:rsidP="00A9496A">
            <w:pPr>
              <w:widowControl w:val="0"/>
              <w:autoSpaceDE w:val="0"/>
              <w:autoSpaceDN w:val="0"/>
              <w:adjustRightInd w:val="0"/>
              <w:spacing w:before="120" w:after="12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Pověřená osoba:</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60C585A0" w14:textId="248DE24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referent</w:t>
            </w:r>
          </w:p>
        </w:tc>
      </w:tr>
      <w:tr w:rsidR="00F44B77" w:rsidRPr="00406CC0" w14:paraId="6D2AD9DC" w14:textId="77777777" w:rsidTr="00484485">
        <w:tblPrEx>
          <w:tblLook w:val="00A0" w:firstRow="1" w:lastRow="0" w:firstColumn="1" w:lastColumn="0" w:noHBand="0" w:noVBand="0"/>
        </w:tblPrEx>
        <w:trPr>
          <w:jc w:val="center"/>
        </w:trPr>
        <w:tc>
          <w:tcPr>
            <w:tcW w:w="4860" w:type="dxa"/>
            <w:gridSpan w:val="2"/>
            <w:tcBorders>
              <w:top w:val="single" w:sz="4" w:space="0" w:color="auto"/>
              <w:bottom w:val="single" w:sz="4" w:space="0" w:color="auto"/>
              <w:right w:val="single" w:sz="4" w:space="0" w:color="auto"/>
            </w:tcBorders>
            <w:shd w:val="clear" w:color="auto" w:fill="auto"/>
            <w:vAlign w:val="center"/>
          </w:tcPr>
          <w:p w14:paraId="7B91E237" w14:textId="77777777" w:rsidR="00F44B77" w:rsidRPr="00406CC0" w:rsidRDefault="00F44B77" w:rsidP="00A9496A">
            <w:pPr>
              <w:widowControl w:val="0"/>
              <w:autoSpaceDE w:val="0"/>
              <w:autoSpaceDN w:val="0"/>
              <w:adjustRightInd w:val="0"/>
              <w:spacing w:before="120" w:after="12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Právník odboru nebo právník PO:</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26A042AE" w14:textId="0F665FC6"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255105" w:rsidRPr="00406CC0">
              <w:rPr>
                <w:rFonts w:ascii="Times New Roman" w:eastAsia="Times New Roman" w:hAnsi="Times New Roman"/>
                <w:color w:val="FF0000"/>
                <w:sz w:val="16"/>
                <w:lang w:eastAsia="cs-CZ"/>
              </w:rPr>
              <w:t>právník</w:t>
            </w:r>
          </w:p>
        </w:tc>
      </w:tr>
      <w:tr w:rsidR="00F44B77" w:rsidRPr="00406CC0" w14:paraId="43CB82E9" w14:textId="77777777" w:rsidTr="00484485">
        <w:tblPrEx>
          <w:tblLook w:val="00A0" w:firstRow="1" w:lastRow="0" w:firstColumn="1" w:lastColumn="0" w:noHBand="0" w:noVBand="0"/>
        </w:tblPrEx>
        <w:trPr>
          <w:jc w:val="center"/>
        </w:trPr>
        <w:tc>
          <w:tcPr>
            <w:tcW w:w="4860" w:type="dxa"/>
            <w:gridSpan w:val="2"/>
            <w:tcBorders>
              <w:top w:val="single" w:sz="4" w:space="0" w:color="auto"/>
              <w:bottom w:val="single" w:sz="12" w:space="0" w:color="auto"/>
              <w:right w:val="single" w:sz="4" w:space="0" w:color="auto"/>
            </w:tcBorders>
            <w:shd w:val="clear" w:color="auto" w:fill="auto"/>
            <w:vAlign w:val="center"/>
          </w:tcPr>
          <w:p w14:paraId="1FF4C628" w14:textId="77777777" w:rsidR="00F44B77" w:rsidRPr="00406CC0" w:rsidRDefault="00F44B77" w:rsidP="00A9496A">
            <w:pPr>
              <w:widowControl w:val="0"/>
              <w:autoSpaceDE w:val="0"/>
              <w:autoSpaceDN w:val="0"/>
              <w:adjustRightInd w:val="0"/>
              <w:spacing w:before="120" w:after="120" w:line="240" w:lineRule="auto"/>
              <w:ind w:firstLine="252"/>
              <w:jc w:val="right"/>
              <w:rPr>
                <w:rFonts w:ascii="Times New Roman" w:eastAsia="Times New Roman" w:hAnsi="Times New Roman"/>
                <w:b/>
                <w:spacing w:val="8"/>
                <w:sz w:val="20"/>
                <w:lang w:eastAsia="cs-CZ"/>
              </w:rPr>
            </w:pPr>
            <w:r w:rsidRPr="00406CC0">
              <w:rPr>
                <w:rFonts w:ascii="Times New Roman" w:eastAsia="Times New Roman" w:hAnsi="Times New Roman"/>
                <w:b/>
                <w:spacing w:val="8"/>
                <w:sz w:val="20"/>
                <w:lang w:eastAsia="cs-CZ"/>
              </w:rPr>
              <w:t>Souhlas vedoucího odboru nebo ředitele PO:</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0C62C27A" w14:textId="055710F2"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w:t>
            </w:r>
            <w:r w:rsidR="00255105" w:rsidRPr="00406CC0">
              <w:rPr>
                <w:rFonts w:ascii="Times New Roman" w:eastAsia="Times New Roman" w:hAnsi="Times New Roman"/>
                <w:sz w:val="16"/>
                <w:lang w:eastAsia="cs-CZ"/>
              </w:rPr>
              <w:t xml:space="preserve">                        </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příkazce</w:t>
            </w:r>
          </w:p>
        </w:tc>
      </w:tr>
      <w:tr w:rsidR="00484485" w:rsidRPr="00406CC0" w14:paraId="057CBC13" w14:textId="77777777" w:rsidTr="00C656E9">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07E208EA" w14:textId="16CE79F6" w:rsidR="00484485" w:rsidRPr="00406CC0" w:rsidRDefault="00484485" w:rsidP="00A9496A">
            <w:pPr>
              <w:widowControl w:val="0"/>
              <w:autoSpaceDE w:val="0"/>
              <w:autoSpaceDN w:val="0"/>
              <w:adjustRightInd w:val="0"/>
              <w:spacing w:before="120" w:after="120" w:line="240" w:lineRule="auto"/>
              <w:rPr>
                <w:rFonts w:ascii="Times New Roman" w:eastAsia="Times New Roman" w:hAnsi="Times New Roman"/>
                <w:lang w:eastAsia="cs-CZ"/>
              </w:rPr>
            </w:pPr>
            <w:r w:rsidRPr="00406CC0">
              <w:rPr>
                <w:rFonts w:ascii="Times New Roman" w:eastAsia="Times New Roman" w:hAnsi="Times New Roman"/>
                <w:b/>
                <w:spacing w:val="8"/>
                <w:lang w:eastAsia="cs-CZ"/>
              </w:rPr>
              <w:t>Finanční odbor:</w:t>
            </w:r>
          </w:p>
        </w:tc>
      </w:tr>
      <w:tr w:rsidR="00F44B77" w:rsidRPr="00406CC0" w14:paraId="0092A434"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1D47C7D2"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65C98F7D"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Podpis: Ing. Martina Jánská</w:t>
            </w:r>
          </w:p>
        </w:tc>
      </w:tr>
      <w:tr w:rsidR="00A9496A" w:rsidRPr="00406CC0" w14:paraId="6E6CCBFB"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0BD11059" w14:textId="27315614" w:rsidR="00A9496A" w:rsidRPr="00406CC0" w:rsidRDefault="00A9496A" w:rsidP="00A9496A">
            <w:pPr>
              <w:widowControl w:val="0"/>
              <w:autoSpaceDE w:val="0"/>
              <w:autoSpaceDN w:val="0"/>
              <w:adjustRightInd w:val="0"/>
              <w:spacing w:before="120" w:after="120" w:line="240" w:lineRule="auto"/>
              <w:rPr>
                <w:rFonts w:ascii="Times New Roman" w:eastAsia="Times New Roman" w:hAnsi="Times New Roman"/>
                <w:b/>
                <w:sz w:val="16"/>
                <w:lang w:eastAsia="cs-CZ"/>
              </w:rPr>
            </w:pPr>
            <w:r w:rsidRPr="00406CC0">
              <w:rPr>
                <w:rFonts w:ascii="Times New Roman" w:eastAsia="Times New Roman" w:hAnsi="Times New Roman"/>
                <w:b/>
                <w:spacing w:val="8"/>
                <w:lang w:eastAsia="cs-CZ"/>
              </w:rPr>
              <w:t>Odbor legislativní a právní a krajský živnostenský úřad:</w:t>
            </w:r>
          </w:p>
        </w:tc>
      </w:tr>
      <w:tr w:rsidR="00F44B77" w:rsidRPr="00406CC0" w14:paraId="2195D72C"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4" w:space="0" w:color="auto"/>
              <w:right w:val="single" w:sz="4" w:space="0" w:color="auto"/>
            </w:tcBorders>
            <w:vAlign w:val="center"/>
          </w:tcPr>
          <w:p w14:paraId="5EDA53BB"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Odpovědný pracovník:</w:t>
            </w:r>
          </w:p>
        </w:tc>
        <w:tc>
          <w:tcPr>
            <w:tcW w:w="4320" w:type="dxa"/>
            <w:gridSpan w:val="2"/>
            <w:tcBorders>
              <w:top w:val="single" w:sz="4" w:space="0" w:color="auto"/>
              <w:left w:val="single" w:sz="4" w:space="0" w:color="auto"/>
              <w:bottom w:val="single" w:sz="4" w:space="0" w:color="auto"/>
              <w:right w:val="thinThickSmallGap" w:sz="24" w:space="0" w:color="auto"/>
            </w:tcBorders>
            <w:vAlign w:val="center"/>
          </w:tcPr>
          <w:p w14:paraId="78CB129C"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50D36CA6"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0C6C6710"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35BA8D81"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3C587E" w:rsidRPr="00406CC0" w14:paraId="119CEB02"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565B8F7F" w14:textId="192632D4" w:rsidR="003C587E" w:rsidRPr="00A9496A" w:rsidRDefault="003C587E" w:rsidP="00A9496A">
            <w:pPr>
              <w:widowControl w:val="0"/>
              <w:autoSpaceDE w:val="0"/>
              <w:autoSpaceDN w:val="0"/>
              <w:adjustRightInd w:val="0"/>
              <w:spacing w:before="120" w:after="120" w:line="240" w:lineRule="auto"/>
              <w:rPr>
                <w:rFonts w:ascii="Times New Roman" w:eastAsia="Times New Roman" w:hAnsi="Times New Roman"/>
                <w:b/>
                <w:spacing w:val="6"/>
                <w:lang w:eastAsia="cs-CZ"/>
              </w:rPr>
            </w:pPr>
            <w:r w:rsidRPr="00406CC0">
              <w:rPr>
                <w:rFonts w:ascii="Times New Roman" w:eastAsia="Times New Roman" w:hAnsi="Times New Roman"/>
                <w:b/>
                <w:spacing w:val="6"/>
                <w:lang w:eastAsia="cs-CZ"/>
              </w:rPr>
              <w:t>Odbor, který smlouvu připomínkoval:</w:t>
            </w:r>
          </w:p>
        </w:tc>
      </w:tr>
      <w:tr w:rsidR="00F44B77" w:rsidRPr="00406CC0" w14:paraId="4052D019"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4BF06678" w14:textId="77777777" w:rsidR="00F44B77" w:rsidRPr="00406CC0" w:rsidRDefault="00F44B77" w:rsidP="00A9496A">
            <w:pPr>
              <w:widowControl w:val="0"/>
              <w:autoSpaceDE w:val="0"/>
              <w:autoSpaceDN w:val="0"/>
              <w:adjustRightInd w:val="0"/>
              <w:spacing w:before="120" w:after="12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6097F304"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39518EF2"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44061B49" w14:textId="77777777" w:rsidR="00F44B77" w:rsidRPr="00406CC0" w:rsidRDefault="00F44B77" w:rsidP="00A9496A">
            <w:pPr>
              <w:widowControl w:val="0"/>
              <w:autoSpaceDE w:val="0"/>
              <w:autoSpaceDN w:val="0"/>
              <w:adjustRightInd w:val="0"/>
              <w:spacing w:before="120" w:after="12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Potvrzuji provedení předběžné řídící kontroly dle § 26 odst. 1 písm. a) zák. č. 320/2001 Sb. a § 11 vyhl. č. 416/2004 Sb. – příjmy nebo § 13 vyhl. č..416/2004 Sb. – výdaje</w:t>
            </w:r>
          </w:p>
        </w:tc>
      </w:tr>
      <w:tr w:rsidR="00F44B77" w:rsidRPr="00406CC0" w14:paraId="20F98E37"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536"/>
          <w:jc w:val="center"/>
        </w:trPr>
        <w:tc>
          <w:tcPr>
            <w:tcW w:w="4860" w:type="dxa"/>
            <w:gridSpan w:val="2"/>
            <w:tcBorders>
              <w:top w:val="single" w:sz="4" w:space="0" w:color="auto"/>
              <w:left w:val="thinThickSmallGap" w:sz="24" w:space="0" w:color="auto"/>
              <w:bottom w:val="single" w:sz="12" w:space="0" w:color="auto"/>
              <w:right w:val="single" w:sz="4" w:space="0" w:color="auto"/>
            </w:tcBorders>
            <w:vAlign w:val="center"/>
          </w:tcPr>
          <w:p w14:paraId="08E5A213" w14:textId="77777777"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Příkazce operace:                            </w:t>
            </w:r>
          </w:p>
        </w:tc>
        <w:tc>
          <w:tcPr>
            <w:tcW w:w="4320" w:type="dxa"/>
            <w:gridSpan w:val="2"/>
            <w:tcBorders>
              <w:top w:val="single" w:sz="4" w:space="0" w:color="auto"/>
              <w:left w:val="single" w:sz="4" w:space="0" w:color="auto"/>
              <w:bottom w:val="single" w:sz="12" w:space="0" w:color="auto"/>
              <w:right w:val="thinThickSmallGap" w:sz="24" w:space="0" w:color="auto"/>
            </w:tcBorders>
            <w:vAlign w:val="center"/>
          </w:tcPr>
          <w:p w14:paraId="6C87634E" w14:textId="02B5FEEA"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příkazce</w:t>
            </w:r>
          </w:p>
        </w:tc>
      </w:tr>
      <w:tr w:rsidR="00F44B77" w:rsidRPr="00406CC0" w14:paraId="238B0B0E"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jc w:val="center"/>
        </w:trPr>
        <w:tc>
          <w:tcPr>
            <w:tcW w:w="9180" w:type="dxa"/>
            <w:gridSpan w:val="4"/>
            <w:tcBorders>
              <w:top w:val="single" w:sz="12" w:space="0" w:color="auto"/>
              <w:left w:val="thinThickSmallGap" w:sz="24" w:space="0" w:color="auto"/>
              <w:bottom w:val="single" w:sz="4" w:space="0" w:color="auto"/>
              <w:right w:val="thinThickSmallGap" w:sz="24" w:space="0" w:color="auto"/>
            </w:tcBorders>
            <w:vAlign w:val="center"/>
          </w:tcPr>
          <w:p w14:paraId="20D19698" w14:textId="77777777" w:rsidR="00F44B77" w:rsidRPr="00406CC0" w:rsidRDefault="00F44B77" w:rsidP="00A9496A">
            <w:pPr>
              <w:widowControl w:val="0"/>
              <w:autoSpaceDE w:val="0"/>
              <w:autoSpaceDN w:val="0"/>
              <w:adjustRightInd w:val="0"/>
              <w:spacing w:before="120" w:after="12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 xml:space="preserve">Potvrzuji provedení předběžné řídící kontroly dle § 26 odst. 1 písm. b) zák. č. 320/2001 Sb. a § 13 vyhl. č..416/2004 Sb. – výdaje. </w:t>
            </w:r>
            <w:r w:rsidRPr="00406CC0">
              <w:rPr>
                <w:rFonts w:ascii="Times New Roman" w:eastAsia="Times New Roman" w:hAnsi="Times New Roman"/>
                <w:i/>
                <w:sz w:val="16"/>
                <w:szCs w:val="20"/>
                <w:lang w:val="x-none" w:eastAsia="x-none"/>
              </w:rPr>
              <w:br/>
              <w:t>Uděluji individuální příslib.</w:t>
            </w:r>
          </w:p>
        </w:tc>
      </w:tr>
      <w:tr w:rsidR="00F44B77" w:rsidRPr="00406CC0" w14:paraId="0607136D" w14:textId="77777777" w:rsidTr="00484485">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595"/>
          <w:jc w:val="center"/>
        </w:trPr>
        <w:tc>
          <w:tcPr>
            <w:tcW w:w="4860" w:type="dxa"/>
            <w:gridSpan w:val="2"/>
            <w:tcBorders>
              <w:top w:val="single" w:sz="4" w:space="0" w:color="auto"/>
              <w:left w:val="thinThickSmallGap" w:sz="24" w:space="0" w:color="auto"/>
              <w:bottom w:val="thinThickSmallGap" w:sz="24" w:space="0" w:color="auto"/>
              <w:right w:val="single" w:sz="4" w:space="0" w:color="auto"/>
            </w:tcBorders>
            <w:vAlign w:val="center"/>
          </w:tcPr>
          <w:p w14:paraId="67BE91D8" w14:textId="4366E5D9"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Správce rozpočtu:        </w:t>
            </w:r>
          </w:p>
        </w:tc>
        <w:tc>
          <w:tcPr>
            <w:tcW w:w="4320" w:type="dxa"/>
            <w:gridSpan w:val="2"/>
            <w:tcBorders>
              <w:top w:val="single" w:sz="4" w:space="0" w:color="auto"/>
              <w:left w:val="single" w:sz="4" w:space="0" w:color="auto"/>
              <w:bottom w:val="thinThickSmallGap" w:sz="24" w:space="0" w:color="auto"/>
              <w:right w:val="thinThickSmallGap" w:sz="24" w:space="0" w:color="auto"/>
            </w:tcBorders>
            <w:vAlign w:val="center"/>
          </w:tcPr>
          <w:p w14:paraId="14EDE8C2" w14:textId="3B253C5B" w:rsidR="00F44B77" w:rsidRPr="00406CC0" w:rsidRDefault="00F44B77" w:rsidP="00A9496A">
            <w:pPr>
              <w:widowControl w:val="0"/>
              <w:autoSpaceDE w:val="0"/>
              <w:autoSpaceDN w:val="0"/>
              <w:adjustRightInd w:val="0"/>
              <w:spacing w:before="120" w:after="12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rozpočtář</w:t>
            </w:r>
          </w:p>
        </w:tc>
      </w:tr>
    </w:tbl>
    <w:p w14:paraId="4A35D247" w14:textId="77777777" w:rsidR="00484485" w:rsidRDefault="00484485" w:rsidP="00A9496A">
      <w:pPr>
        <w:widowControl w:val="0"/>
        <w:autoSpaceDE w:val="0"/>
        <w:autoSpaceDN w:val="0"/>
        <w:adjustRightInd w:val="0"/>
        <w:spacing w:after="0" w:line="240" w:lineRule="auto"/>
        <w:ind w:left="-142"/>
        <w:rPr>
          <w:rFonts w:ascii="Times New Roman" w:eastAsia="Times New Roman" w:hAnsi="Times New Roman"/>
          <w:sz w:val="20"/>
          <w:szCs w:val="20"/>
          <w:vertAlign w:val="superscript"/>
          <w:lang w:eastAsia="cs-CZ"/>
        </w:rPr>
      </w:pPr>
    </w:p>
    <w:p w14:paraId="65CBD778" w14:textId="339DDD0C" w:rsidR="00F44B77" w:rsidRPr="00406CC0" w:rsidRDefault="00484485" w:rsidP="00A9496A">
      <w:pPr>
        <w:widowControl w:val="0"/>
        <w:autoSpaceDE w:val="0"/>
        <w:autoSpaceDN w:val="0"/>
        <w:adjustRightInd w:val="0"/>
        <w:spacing w:after="0" w:line="240" w:lineRule="auto"/>
        <w:ind w:left="-142"/>
        <w:rPr>
          <w:rFonts w:ascii="Times New Roman" w:eastAsia="Times New Roman" w:hAnsi="Times New Roman"/>
          <w:lang w:eastAsia="cs-CZ"/>
        </w:rPr>
      </w:pPr>
      <w:r>
        <w:rPr>
          <w:rFonts w:ascii="Times New Roman" w:eastAsia="Times New Roman" w:hAnsi="Times New Roman"/>
          <w:sz w:val="20"/>
          <w:szCs w:val="20"/>
          <w:vertAlign w:val="superscript"/>
          <w:lang w:eastAsia="cs-CZ"/>
        </w:rPr>
        <w:t>Poznámky:</w:t>
      </w: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B3C5C" w14:textId="77777777" w:rsidR="002C7175" w:rsidRDefault="002C7175" w:rsidP="00BE360F">
      <w:pPr>
        <w:spacing w:after="0" w:line="240" w:lineRule="auto"/>
      </w:pPr>
      <w:r>
        <w:separator/>
      </w:r>
    </w:p>
  </w:endnote>
  <w:endnote w:type="continuationSeparator" w:id="0">
    <w:p w14:paraId="209E94A2" w14:textId="77777777" w:rsidR="002C7175" w:rsidRDefault="002C7175"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986082108"/>
      <w:docPartObj>
        <w:docPartGallery w:val="Page Numbers (Bottom of Page)"/>
        <w:docPartUnique/>
      </w:docPartObj>
    </w:sdtPr>
    <w:sdtEndPr/>
    <w:sdtContent>
      <w:sdt>
        <w:sdtPr>
          <w:rPr>
            <w:rFonts w:ascii="Times New Roman" w:hAnsi="Times New Roman"/>
          </w:rPr>
          <w:id w:val="782688687"/>
          <w:docPartObj>
            <w:docPartGallery w:val="Page Numbers (Top of Page)"/>
            <w:docPartUnique/>
          </w:docPartObj>
        </w:sdtPr>
        <w:sdtEndPr/>
        <w:sdtContent>
          <w:p w14:paraId="6F9C0338" w14:textId="5890AC96" w:rsidR="00AB7308" w:rsidRPr="00054236" w:rsidRDefault="00AB7308">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E70702">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Pr>
                <w:rFonts w:ascii="Times New Roman" w:hAnsi="Times New Roman"/>
              </w:rPr>
              <w:t>9</w:t>
            </w:r>
          </w:p>
        </w:sdtContent>
      </w:sdt>
    </w:sdtContent>
  </w:sdt>
  <w:p w14:paraId="4F3473E7" w14:textId="77777777" w:rsidR="00AB7308" w:rsidRDefault="00AB73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5FB88" w14:textId="77777777" w:rsidR="002C7175" w:rsidRDefault="002C7175" w:rsidP="00BE360F">
      <w:pPr>
        <w:spacing w:after="0" w:line="240" w:lineRule="auto"/>
      </w:pPr>
      <w:r>
        <w:separator/>
      </w:r>
    </w:p>
  </w:footnote>
  <w:footnote w:type="continuationSeparator" w:id="0">
    <w:p w14:paraId="5212A26A" w14:textId="77777777" w:rsidR="002C7175" w:rsidRDefault="002C7175" w:rsidP="00BE360F">
      <w:pPr>
        <w:spacing w:after="0" w:line="240" w:lineRule="auto"/>
      </w:pPr>
      <w:r>
        <w:continuationSeparator/>
      </w:r>
    </w:p>
  </w:footnote>
  <w:footnote w:id="1">
    <w:p w14:paraId="70164F2F" w14:textId="77777777" w:rsidR="00AB7308" w:rsidRPr="0096502F" w:rsidRDefault="00AB7308"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70C65B3"/>
    <w:multiLevelType w:val="hybridMultilevel"/>
    <w:tmpl w:val="C2164910"/>
    <w:lvl w:ilvl="0" w:tplc="8ECEE440">
      <w:start w:val="1"/>
      <w:numFmt w:val="decimal"/>
      <w:lvlText w:val="%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1F10D7"/>
    <w:multiLevelType w:val="hybridMultilevel"/>
    <w:tmpl w:val="2AD8F730"/>
    <w:lvl w:ilvl="0" w:tplc="0405000F">
      <w:start w:val="1"/>
      <w:numFmt w:val="decimal"/>
      <w:lvlText w:val="%1."/>
      <w:lvlJc w:val="left"/>
      <w:pPr>
        <w:ind w:left="720" w:hanging="360"/>
      </w:pPr>
    </w:lvl>
    <w:lvl w:ilvl="1" w:tplc="9CE2FFE2">
      <w:start w:val="1"/>
      <w:numFmt w:val="lowerLetter"/>
      <w:lvlText w:val="%2)"/>
      <w:lvlJc w:val="left"/>
      <w:pPr>
        <w:ind w:left="135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E26932"/>
    <w:multiLevelType w:val="hybridMultilevel"/>
    <w:tmpl w:val="D1CE4DE8"/>
    <w:lvl w:ilvl="0" w:tplc="11148712">
      <w:start w:val="1"/>
      <w:numFmt w:val="decimal"/>
      <w:lvlText w:val="%1."/>
      <w:lvlJc w:val="left"/>
      <w:pPr>
        <w:tabs>
          <w:tab w:val="num" w:pos="720"/>
        </w:tabs>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B0150A"/>
    <w:multiLevelType w:val="singleLevel"/>
    <w:tmpl w:val="D08ACC72"/>
    <w:lvl w:ilvl="0">
      <w:start w:val="1"/>
      <w:numFmt w:val="lowerLetter"/>
      <w:lvlText w:val="%1)"/>
      <w:legacy w:legacy="1" w:legacySpace="0" w:legacyIndent="350"/>
      <w:lvlJc w:val="left"/>
      <w:rPr>
        <w:rFonts w:ascii="Times New Roman" w:hAnsi="Times New Roman" w:cs="Times New Roman" w:hint="default"/>
      </w:rPr>
    </w:lvl>
  </w:abstractNum>
  <w:abstractNum w:abstractNumId="6"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8"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5916A92"/>
    <w:multiLevelType w:val="hybridMultilevel"/>
    <w:tmpl w:val="076C1E9A"/>
    <w:lvl w:ilvl="0" w:tplc="402AFD1E">
      <w:start w:val="1"/>
      <w:numFmt w:val="lowerLetter"/>
      <w:lvlText w:val="%1)"/>
      <w:lvlJc w:val="left"/>
      <w:pPr>
        <w:ind w:left="720" w:hanging="360"/>
      </w:pPr>
      <w:rPr>
        <w:rFonts w:eastAsia="Arial Unicode M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F0516B6"/>
    <w:multiLevelType w:val="multilevel"/>
    <w:tmpl w:val="F82C655A"/>
    <w:numStyleLink w:val="Pedpisy97"/>
  </w:abstractNum>
  <w:abstractNum w:abstractNumId="13" w15:restartNumberingAfterBreak="0">
    <w:nsid w:val="66634071"/>
    <w:multiLevelType w:val="hybridMultilevel"/>
    <w:tmpl w:val="B862FB1C"/>
    <w:lvl w:ilvl="0" w:tplc="50E023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1"/>
  </w:num>
  <w:num w:numId="3">
    <w:abstractNumId w:val="8"/>
  </w:num>
  <w:num w:numId="4">
    <w:abstractNumId w:val="7"/>
  </w:num>
  <w:num w:numId="5">
    <w:abstractNumId w:val="4"/>
  </w:num>
  <w:num w:numId="6">
    <w:abstractNumId w:val="14"/>
  </w:num>
  <w:num w:numId="7">
    <w:abstractNumId w:val="6"/>
  </w:num>
  <w:num w:numId="8">
    <w:abstractNumId w:val="15"/>
  </w:num>
  <w:num w:numId="9">
    <w:abstractNumId w:val="0"/>
  </w:num>
  <w:num w:numId="10">
    <w:abstractNumId w:val="3"/>
  </w:num>
  <w:num w:numId="11">
    <w:abstractNumId w:val="13"/>
  </w:num>
  <w:num w:numId="12">
    <w:abstractNumId w:val="2"/>
  </w:num>
  <w:num w:numId="13">
    <w:abstractNumId w:val="12"/>
  </w:num>
  <w:num w:numId="14">
    <w:abstractNumId w:val="5"/>
  </w:num>
  <w:num w:numId="15">
    <w:abstractNumId w:val="1"/>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7546C"/>
    <w:rsid w:val="0008699D"/>
    <w:rsid w:val="00090656"/>
    <w:rsid w:val="000D0A0A"/>
    <w:rsid w:val="000D7E3F"/>
    <w:rsid w:val="001005CC"/>
    <w:rsid w:val="00111564"/>
    <w:rsid w:val="001200AC"/>
    <w:rsid w:val="00123BD3"/>
    <w:rsid w:val="00133E0D"/>
    <w:rsid w:val="00137BD3"/>
    <w:rsid w:val="0014413C"/>
    <w:rsid w:val="00151042"/>
    <w:rsid w:val="00160C8F"/>
    <w:rsid w:val="00165A58"/>
    <w:rsid w:val="00172B80"/>
    <w:rsid w:val="00192D04"/>
    <w:rsid w:val="001A17EC"/>
    <w:rsid w:val="001B4CCB"/>
    <w:rsid w:val="001B57CA"/>
    <w:rsid w:val="001E36E9"/>
    <w:rsid w:val="001F6BB4"/>
    <w:rsid w:val="001F7143"/>
    <w:rsid w:val="001F7C4F"/>
    <w:rsid w:val="00200591"/>
    <w:rsid w:val="0021036C"/>
    <w:rsid w:val="00222BFF"/>
    <w:rsid w:val="00223AA5"/>
    <w:rsid w:val="002415E5"/>
    <w:rsid w:val="00255105"/>
    <w:rsid w:val="00255E42"/>
    <w:rsid w:val="00266963"/>
    <w:rsid w:val="00280C54"/>
    <w:rsid w:val="00295200"/>
    <w:rsid w:val="00295DBF"/>
    <w:rsid w:val="002B630B"/>
    <w:rsid w:val="002C24D1"/>
    <w:rsid w:val="002C3D92"/>
    <w:rsid w:val="002C3E44"/>
    <w:rsid w:val="002C7175"/>
    <w:rsid w:val="002D4503"/>
    <w:rsid w:val="002D58E9"/>
    <w:rsid w:val="002E7009"/>
    <w:rsid w:val="00317097"/>
    <w:rsid w:val="003211B2"/>
    <w:rsid w:val="0034026B"/>
    <w:rsid w:val="003444FD"/>
    <w:rsid w:val="00357618"/>
    <w:rsid w:val="00360341"/>
    <w:rsid w:val="00360E6D"/>
    <w:rsid w:val="00374374"/>
    <w:rsid w:val="00397077"/>
    <w:rsid w:val="003A2D63"/>
    <w:rsid w:val="003A4509"/>
    <w:rsid w:val="003A7724"/>
    <w:rsid w:val="003B42E8"/>
    <w:rsid w:val="003C1573"/>
    <w:rsid w:val="003C587E"/>
    <w:rsid w:val="003F184B"/>
    <w:rsid w:val="003F2BD5"/>
    <w:rsid w:val="003F52E2"/>
    <w:rsid w:val="004007A4"/>
    <w:rsid w:val="00406CC0"/>
    <w:rsid w:val="00414D20"/>
    <w:rsid w:val="00424DBD"/>
    <w:rsid w:val="00425C3C"/>
    <w:rsid w:val="004328DC"/>
    <w:rsid w:val="00444414"/>
    <w:rsid w:val="004521A6"/>
    <w:rsid w:val="004766E0"/>
    <w:rsid w:val="00484485"/>
    <w:rsid w:val="00485A84"/>
    <w:rsid w:val="00491191"/>
    <w:rsid w:val="004A1309"/>
    <w:rsid w:val="004A34B2"/>
    <w:rsid w:val="004B4520"/>
    <w:rsid w:val="004D1BF8"/>
    <w:rsid w:val="004D791C"/>
    <w:rsid w:val="004D7C7B"/>
    <w:rsid w:val="004F157D"/>
    <w:rsid w:val="004F62CD"/>
    <w:rsid w:val="00504B8A"/>
    <w:rsid w:val="00514F52"/>
    <w:rsid w:val="005169F4"/>
    <w:rsid w:val="00526E11"/>
    <w:rsid w:val="0053020C"/>
    <w:rsid w:val="00536C59"/>
    <w:rsid w:val="0054027F"/>
    <w:rsid w:val="005427A7"/>
    <w:rsid w:val="00543233"/>
    <w:rsid w:val="00554EDC"/>
    <w:rsid w:val="00556875"/>
    <w:rsid w:val="005571FC"/>
    <w:rsid w:val="0056213F"/>
    <w:rsid w:val="00567220"/>
    <w:rsid w:val="005672DF"/>
    <w:rsid w:val="00571D39"/>
    <w:rsid w:val="0058028B"/>
    <w:rsid w:val="005914D8"/>
    <w:rsid w:val="00596BB2"/>
    <w:rsid w:val="005B06C9"/>
    <w:rsid w:val="005C4092"/>
    <w:rsid w:val="005D3C03"/>
    <w:rsid w:val="005E2458"/>
    <w:rsid w:val="00602229"/>
    <w:rsid w:val="00604CFE"/>
    <w:rsid w:val="00611B27"/>
    <w:rsid w:val="0062537E"/>
    <w:rsid w:val="006266EF"/>
    <w:rsid w:val="00632C71"/>
    <w:rsid w:val="0063636C"/>
    <w:rsid w:val="00637147"/>
    <w:rsid w:val="00647A74"/>
    <w:rsid w:val="00647E22"/>
    <w:rsid w:val="00661774"/>
    <w:rsid w:val="006636F5"/>
    <w:rsid w:val="00673DD2"/>
    <w:rsid w:val="00685BCE"/>
    <w:rsid w:val="0069493F"/>
    <w:rsid w:val="00696C54"/>
    <w:rsid w:val="006979A3"/>
    <w:rsid w:val="006B2605"/>
    <w:rsid w:val="006B657C"/>
    <w:rsid w:val="006B774D"/>
    <w:rsid w:val="006B7B50"/>
    <w:rsid w:val="006C029B"/>
    <w:rsid w:val="006D060C"/>
    <w:rsid w:val="006F408B"/>
    <w:rsid w:val="0072683F"/>
    <w:rsid w:val="007519BF"/>
    <w:rsid w:val="00761C0F"/>
    <w:rsid w:val="00771AFF"/>
    <w:rsid w:val="0077543B"/>
    <w:rsid w:val="007845FE"/>
    <w:rsid w:val="007872FD"/>
    <w:rsid w:val="00793E30"/>
    <w:rsid w:val="007B0223"/>
    <w:rsid w:val="007B04AD"/>
    <w:rsid w:val="007C0642"/>
    <w:rsid w:val="007C659B"/>
    <w:rsid w:val="007F4957"/>
    <w:rsid w:val="007F5410"/>
    <w:rsid w:val="00810246"/>
    <w:rsid w:val="00850D74"/>
    <w:rsid w:val="0085420A"/>
    <w:rsid w:val="00857137"/>
    <w:rsid w:val="0086528E"/>
    <w:rsid w:val="00866C10"/>
    <w:rsid w:val="00871172"/>
    <w:rsid w:val="00883ADE"/>
    <w:rsid w:val="008857BE"/>
    <w:rsid w:val="0088673C"/>
    <w:rsid w:val="00887680"/>
    <w:rsid w:val="008971A4"/>
    <w:rsid w:val="008A14BE"/>
    <w:rsid w:val="008A78C6"/>
    <w:rsid w:val="008A7A6B"/>
    <w:rsid w:val="008B030C"/>
    <w:rsid w:val="008D35BD"/>
    <w:rsid w:val="008E2D00"/>
    <w:rsid w:val="008F4CA7"/>
    <w:rsid w:val="00900482"/>
    <w:rsid w:val="0090147B"/>
    <w:rsid w:val="009033B3"/>
    <w:rsid w:val="00910550"/>
    <w:rsid w:val="00920744"/>
    <w:rsid w:val="00921426"/>
    <w:rsid w:val="00932C22"/>
    <w:rsid w:val="0094025E"/>
    <w:rsid w:val="00942534"/>
    <w:rsid w:val="009510B9"/>
    <w:rsid w:val="00955D80"/>
    <w:rsid w:val="0096502F"/>
    <w:rsid w:val="00966A0B"/>
    <w:rsid w:val="00985B02"/>
    <w:rsid w:val="00993A70"/>
    <w:rsid w:val="009A27A4"/>
    <w:rsid w:val="009A63B2"/>
    <w:rsid w:val="009B0BF9"/>
    <w:rsid w:val="009D1788"/>
    <w:rsid w:val="009D5AFF"/>
    <w:rsid w:val="009D6E5B"/>
    <w:rsid w:val="009E2F37"/>
    <w:rsid w:val="009F1135"/>
    <w:rsid w:val="009F26E9"/>
    <w:rsid w:val="00A1538A"/>
    <w:rsid w:val="00A21E10"/>
    <w:rsid w:val="00A22D02"/>
    <w:rsid w:val="00A238F5"/>
    <w:rsid w:val="00A41A9D"/>
    <w:rsid w:val="00A5221B"/>
    <w:rsid w:val="00A56375"/>
    <w:rsid w:val="00A57E05"/>
    <w:rsid w:val="00A71373"/>
    <w:rsid w:val="00A72D75"/>
    <w:rsid w:val="00A8306E"/>
    <w:rsid w:val="00A8376E"/>
    <w:rsid w:val="00A86431"/>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5ACD"/>
    <w:rsid w:val="00B34A40"/>
    <w:rsid w:val="00B71CC1"/>
    <w:rsid w:val="00B7459B"/>
    <w:rsid w:val="00B7732E"/>
    <w:rsid w:val="00B81791"/>
    <w:rsid w:val="00B85089"/>
    <w:rsid w:val="00B91E3B"/>
    <w:rsid w:val="00B9260A"/>
    <w:rsid w:val="00BB75B4"/>
    <w:rsid w:val="00BD1541"/>
    <w:rsid w:val="00BE0D49"/>
    <w:rsid w:val="00BE360F"/>
    <w:rsid w:val="00BE65AC"/>
    <w:rsid w:val="00BE660D"/>
    <w:rsid w:val="00C04C17"/>
    <w:rsid w:val="00C121BD"/>
    <w:rsid w:val="00C33FC1"/>
    <w:rsid w:val="00C400A4"/>
    <w:rsid w:val="00C41656"/>
    <w:rsid w:val="00C45369"/>
    <w:rsid w:val="00C47F9C"/>
    <w:rsid w:val="00C52226"/>
    <w:rsid w:val="00C534F0"/>
    <w:rsid w:val="00C6368D"/>
    <w:rsid w:val="00C656E9"/>
    <w:rsid w:val="00C75FCA"/>
    <w:rsid w:val="00C857E0"/>
    <w:rsid w:val="00CA233B"/>
    <w:rsid w:val="00CB0C47"/>
    <w:rsid w:val="00CB24C9"/>
    <w:rsid w:val="00CC1E5A"/>
    <w:rsid w:val="00CC27A8"/>
    <w:rsid w:val="00CC3E33"/>
    <w:rsid w:val="00CC59AB"/>
    <w:rsid w:val="00D2561C"/>
    <w:rsid w:val="00D342D4"/>
    <w:rsid w:val="00D4279B"/>
    <w:rsid w:val="00D54890"/>
    <w:rsid w:val="00D6351F"/>
    <w:rsid w:val="00D70473"/>
    <w:rsid w:val="00D752E9"/>
    <w:rsid w:val="00D75FEA"/>
    <w:rsid w:val="00D77A95"/>
    <w:rsid w:val="00D86122"/>
    <w:rsid w:val="00D877E7"/>
    <w:rsid w:val="00D90BDC"/>
    <w:rsid w:val="00DA30D1"/>
    <w:rsid w:val="00DB3437"/>
    <w:rsid w:val="00DB61B8"/>
    <w:rsid w:val="00DC74B9"/>
    <w:rsid w:val="00DD36A9"/>
    <w:rsid w:val="00DD5196"/>
    <w:rsid w:val="00DE7302"/>
    <w:rsid w:val="00E044BC"/>
    <w:rsid w:val="00E21999"/>
    <w:rsid w:val="00E21BE9"/>
    <w:rsid w:val="00E22F7A"/>
    <w:rsid w:val="00E231E5"/>
    <w:rsid w:val="00E33EE2"/>
    <w:rsid w:val="00E34F38"/>
    <w:rsid w:val="00E44B36"/>
    <w:rsid w:val="00E478E2"/>
    <w:rsid w:val="00E57AB3"/>
    <w:rsid w:val="00E606FD"/>
    <w:rsid w:val="00E65CD6"/>
    <w:rsid w:val="00E70702"/>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F04B3"/>
    <w:rsid w:val="00EF3639"/>
    <w:rsid w:val="00F02A05"/>
    <w:rsid w:val="00F131CD"/>
    <w:rsid w:val="00F27F91"/>
    <w:rsid w:val="00F37336"/>
    <w:rsid w:val="00F37749"/>
    <w:rsid w:val="00F424B4"/>
    <w:rsid w:val="00F44B77"/>
    <w:rsid w:val="00F53C1A"/>
    <w:rsid w:val="00F707CA"/>
    <w:rsid w:val="00F70A0F"/>
    <w:rsid w:val="00F75EE2"/>
    <w:rsid w:val="00F90498"/>
    <w:rsid w:val="00FC56AD"/>
    <w:rsid w:val="00FD20FC"/>
    <w:rsid w:val="00FE78E2"/>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5"/>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customStyle="1" w:styleId="Style10">
    <w:name w:val="Style10"/>
    <w:basedOn w:val="Normln"/>
    <w:uiPriority w:val="99"/>
    <w:rsid w:val="009E2F37"/>
    <w:pPr>
      <w:widowControl w:val="0"/>
      <w:autoSpaceDE w:val="0"/>
      <w:autoSpaceDN w:val="0"/>
      <w:adjustRightInd w:val="0"/>
      <w:spacing w:after="0" w:line="254" w:lineRule="exact"/>
      <w:ind w:hanging="365"/>
      <w:jc w:val="both"/>
    </w:pPr>
    <w:rPr>
      <w:rFonts w:ascii="Times New Roman" w:eastAsiaTheme="minorEastAsia" w:hAnsi="Times New Roman"/>
      <w:sz w:val="24"/>
      <w:szCs w:val="24"/>
      <w:lang w:eastAsia="cs-CZ"/>
    </w:rPr>
  </w:style>
  <w:style w:type="character" w:customStyle="1" w:styleId="FontStyle26">
    <w:name w:val="Font Style26"/>
    <w:basedOn w:val="Standardnpsmoodstavce"/>
    <w:uiPriority w:val="99"/>
    <w:rsid w:val="009E2F37"/>
    <w:rPr>
      <w:rFonts w:ascii="Times New Roman" w:hAnsi="Times New Roman" w:cs="Times New Roman"/>
      <w:sz w:val="20"/>
      <w:szCs w:val="20"/>
    </w:rPr>
  </w:style>
  <w:style w:type="character" w:customStyle="1" w:styleId="FontStyle34">
    <w:name w:val="Font Style34"/>
    <w:basedOn w:val="Standardnpsmoodstavce"/>
    <w:uiPriority w:val="99"/>
    <w:rsid w:val="009E2F37"/>
    <w:rPr>
      <w:rFonts w:ascii="Times New Roman" w:hAnsi="Times New Roman" w:cs="Times New Roman"/>
      <w:b w:val="0"/>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666713944">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arlovarsky.cz/dotace/Stranky/Prehled-dotace.aspx" TargetMode="External"/><Relationship Id="rId17" Type="http://schemas.openxmlformats.org/officeDocument/2006/relationships/hyperlink" Target="http://www.zivykraj.cz" TargetMode="External"/><Relationship Id="rId2" Type="http://schemas.openxmlformats.org/officeDocument/2006/relationships/customXml" Target="../customXml/item2.xml"/><Relationship Id="rId16" Type="http://schemas.openxmlformats.org/officeDocument/2006/relationships/hyperlink" Target="http://www.kr-karlovarsk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49EAB-66C3-4571-A195-B89817BC780F}"/>
</file>

<file path=customXml/itemProps2.xml><?xml version="1.0" encoding="utf-8"?>
<ds:datastoreItem xmlns:ds="http://schemas.openxmlformats.org/officeDocument/2006/customXml" ds:itemID="{4A7B1897-680C-4CB9-BCE2-CDBB83897F2C}"/>
</file>

<file path=customXml/itemProps3.xml><?xml version="1.0" encoding="utf-8"?>
<ds:datastoreItem xmlns:ds="http://schemas.openxmlformats.org/officeDocument/2006/customXml" ds:itemID="{2406A5CF-FB26-41C6-941D-4D7BC03C5CF6}"/>
</file>

<file path=customXml/itemProps4.xml><?xml version="1.0" encoding="utf-8"?>
<ds:datastoreItem xmlns:ds="http://schemas.openxmlformats.org/officeDocument/2006/customXml" ds:itemID="{6AA3A174-EA09-428C-A71D-D67CCF1FDCF9}"/>
</file>

<file path=docProps/app.xml><?xml version="1.0" encoding="utf-8"?>
<Properties xmlns="http://schemas.openxmlformats.org/officeDocument/2006/extended-properties" xmlns:vt="http://schemas.openxmlformats.org/officeDocument/2006/docPropsVTypes">
  <Template>Normal</Template>
  <TotalTime>0</TotalTime>
  <Pages>8</Pages>
  <Words>3166</Words>
  <Characters>18685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bodu č. 61) k usnesení ze 16. jednání Zastupitelstva Karlovarského kraje, které se uskutečnilo dne 25.04.2019</dc:title>
  <dc:creator>Vratislav Smoleja</dc:creator>
  <cp:lastModifiedBy>Lukášová Jana</cp:lastModifiedBy>
  <cp:revision>2</cp:revision>
  <cp:lastPrinted>2019-04-17T06:43:00Z</cp:lastPrinted>
  <dcterms:created xsi:type="dcterms:W3CDTF">2019-04-26T10:45:00Z</dcterms:created>
  <dcterms:modified xsi:type="dcterms:W3CDTF">2019-04-26T10:45:00Z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