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217A" w:rsidRDefault="0099217A" w:rsidP="006A6222">
      <w:pPr>
        <w:jc w:val="center"/>
        <w:rPr>
          <w:rFonts w:ascii="Times New Roman" w:hAnsi="Times New Roman"/>
          <w:b/>
          <w:color w:val="000000"/>
          <w:sz w:val="28"/>
          <w:szCs w:val="28"/>
        </w:rPr>
      </w:pPr>
      <w:bookmarkStart w:id="0" w:name="_GoBack"/>
      <w:bookmarkEnd w:id="0"/>
    </w:p>
    <w:p w:rsidR="0099217A" w:rsidRPr="00D511F3" w:rsidRDefault="0099217A" w:rsidP="006A6222">
      <w:pPr>
        <w:jc w:val="center"/>
        <w:rPr>
          <w:rFonts w:ascii="Times New Roman" w:hAnsi="Times New Roman"/>
          <w:b/>
          <w:color w:val="000000"/>
          <w:sz w:val="28"/>
          <w:szCs w:val="28"/>
        </w:rPr>
      </w:pPr>
      <w:r w:rsidRPr="00D511F3">
        <w:rPr>
          <w:rFonts w:ascii="Times New Roman" w:hAnsi="Times New Roman"/>
          <w:b/>
          <w:color w:val="000000"/>
          <w:sz w:val="28"/>
          <w:szCs w:val="28"/>
        </w:rPr>
        <w:t>Smlouva o dílo a poskytování služby</w:t>
      </w:r>
    </w:p>
    <w:p w:rsidR="0099217A" w:rsidRPr="008D47A1" w:rsidRDefault="0099217A" w:rsidP="00EE2656">
      <w:pPr>
        <w:jc w:val="center"/>
        <w:rPr>
          <w:rFonts w:ascii="Times New Roman" w:hAnsi="Times New Roman"/>
          <w:color w:val="000000"/>
          <w:sz w:val="22"/>
          <w:szCs w:val="22"/>
        </w:rPr>
      </w:pPr>
      <w:r w:rsidRPr="008D47A1">
        <w:rPr>
          <w:rFonts w:ascii="Times New Roman" w:hAnsi="Times New Roman"/>
          <w:color w:val="000000"/>
          <w:sz w:val="22"/>
          <w:szCs w:val="22"/>
        </w:rPr>
        <w:t>uzavřen</w:t>
      </w:r>
      <w:r>
        <w:rPr>
          <w:rFonts w:ascii="Times New Roman" w:hAnsi="Times New Roman"/>
          <w:color w:val="000000"/>
          <w:sz w:val="22"/>
          <w:szCs w:val="22"/>
        </w:rPr>
        <w:t>á</w:t>
      </w:r>
      <w:r w:rsidRPr="008D47A1">
        <w:rPr>
          <w:rFonts w:ascii="Times New Roman" w:hAnsi="Times New Roman"/>
          <w:color w:val="000000"/>
          <w:sz w:val="22"/>
          <w:szCs w:val="22"/>
        </w:rPr>
        <w:t xml:space="preserve"> dle ustanovení § </w:t>
      </w:r>
      <w:smartTag w:uri="urn:schemas-microsoft-com:office:smarttags" w:element="metricconverter">
        <w:smartTagPr>
          <w:attr w:name="ProductID" w:val="2586 a"/>
        </w:smartTagPr>
        <w:r w:rsidRPr="008D47A1">
          <w:rPr>
            <w:rFonts w:ascii="Times New Roman" w:hAnsi="Times New Roman"/>
            <w:color w:val="000000"/>
            <w:sz w:val="22"/>
            <w:szCs w:val="22"/>
          </w:rPr>
          <w:t>2586 a</w:t>
        </w:r>
      </w:smartTag>
      <w:r w:rsidRPr="008D47A1">
        <w:rPr>
          <w:rFonts w:ascii="Times New Roman" w:hAnsi="Times New Roman"/>
          <w:color w:val="000000"/>
          <w:sz w:val="22"/>
          <w:szCs w:val="22"/>
        </w:rPr>
        <w:t xml:space="preserve"> násl. zákona č. 89/2012 Sb., občanský zákoník</w:t>
      </w:r>
    </w:p>
    <w:p w:rsidR="0099217A" w:rsidRDefault="0099217A" w:rsidP="006A6222">
      <w:pPr>
        <w:jc w:val="both"/>
        <w:rPr>
          <w:rFonts w:ascii="Times New Roman" w:hAnsi="Times New Roman"/>
          <w:color w:val="000000"/>
          <w:szCs w:val="24"/>
        </w:rPr>
      </w:pPr>
    </w:p>
    <w:p w:rsidR="0099217A" w:rsidRDefault="0099217A" w:rsidP="006A6222">
      <w:pPr>
        <w:jc w:val="both"/>
        <w:rPr>
          <w:rFonts w:ascii="Times New Roman" w:hAnsi="Times New Roman"/>
          <w:color w:val="000000"/>
          <w:szCs w:val="24"/>
        </w:rPr>
      </w:pPr>
    </w:p>
    <w:p w:rsidR="0099217A" w:rsidRPr="00B424A4" w:rsidRDefault="0099217A" w:rsidP="006A6222">
      <w:pPr>
        <w:jc w:val="both"/>
        <w:rPr>
          <w:rFonts w:ascii="Times New Roman" w:hAnsi="Times New Roman"/>
          <w:color w:val="000000"/>
          <w:szCs w:val="24"/>
        </w:rPr>
      </w:pPr>
    </w:p>
    <w:p w:rsidR="0099217A" w:rsidRPr="00921122" w:rsidRDefault="0099217A" w:rsidP="00132638">
      <w:pPr>
        <w:rPr>
          <w:rFonts w:ascii="Times New Roman" w:hAnsi="Times New Roman"/>
          <w:b/>
          <w:color w:val="000000"/>
          <w:sz w:val="22"/>
          <w:szCs w:val="22"/>
        </w:rPr>
      </w:pPr>
      <w:r w:rsidRPr="00921122">
        <w:rPr>
          <w:rFonts w:ascii="Times New Roman" w:hAnsi="Times New Roman"/>
          <w:b/>
          <w:color w:val="000000"/>
          <w:sz w:val="22"/>
          <w:szCs w:val="22"/>
        </w:rPr>
        <w:t>Karlovarský kraj</w:t>
      </w:r>
    </w:p>
    <w:p w:rsidR="0099217A" w:rsidRPr="00921122" w:rsidRDefault="0099217A" w:rsidP="00132638">
      <w:pPr>
        <w:rPr>
          <w:rFonts w:ascii="Times New Roman" w:hAnsi="Times New Roman"/>
          <w:color w:val="000000"/>
          <w:sz w:val="22"/>
          <w:szCs w:val="22"/>
        </w:rPr>
      </w:pPr>
      <w:r w:rsidRPr="00921122">
        <w:rPr>
          <w:rFonts w:ascii="Times New Roman" w:hAnsi="Times New Roman"/>
          <w:color w:val="000000"/>
          <w:sz w:val="22"/>
          <w:szCs w:val="22"/>
        </w:rPr>
        <w:t>se sídlem: Závodní 353/88, 360 06 Karlovy Vary</w:t>
      </w:r>
    </w:p>
    <w:p w:rsidR="0099217A" w:rsidRPr="00921122" w:rsidRDefault="0099217A" w:rsidP="00132638">
      <w:pPr>
        <w:rPr>
          <w:rFonts w:ascii="Times New Roman" w:hAnsi="Times New Roman"/>
          <w:color w:val="000000"/>
          <w:sz w:val="22"/>
          <w:szCs w:val="22"/>
        </w:rPr>
      </w:pPr>
      <w:r w:rsidRPr="00921122">
        <w:rPr>
          <w:rFonts w:ascii="Times New Roman" w:hAnsi="Times New Roman"/>
          <w:color w:val="000000"/>
          <w:sz w:val="22"/>
          <w:szCs w:val="22"/>
        </w:rPr>
        <w:t>IČO: 70891168, DIČ: CZ70891168</w:t>
      </w:r>
    </w:p>
    <w:p w:rsidR="0099217A" w:rsidRPr="00921122" w:rsidRDefault="0099217A" w:rsidP="00132638">
      <w:pPr>
        <w:rPr>
          <w:rFonts w:ascii="Times New Roman" w:hAnsi="Times New Roman"/>
          <w:color w:val="000000"/>
          <w:sz w:val="22"/>
          <w:szCs w:val="22"/>
        </w:rPr>
      </w:pPr>
      <w:r w:rsidRPr="00921122">
        <w:rPr>
          <w:rFonts w:ascii="Times New Roman" w:hAnsi="Times New Roman"/>
          <w:color w:val="000000"/>
          <w:sz w:val="22"/>
          <w:szCs w:val="22"/>
        </w:rPr>
        <w:t>zastoupený: Mgr. Danielou Seifertovou, náměstkyní hejtmanky pro oblast kultury a památkovou péči</w:t>
      </w:r>
    </w:p>
    <w:p w:rsidR="0099217A" w:rsidRPr="00921122" w:rsidRDefault="0099217A" w:rsidP="00132638">
      <w:pPr>
        <w:rPr>
          <w:rFonts w:ascii="Times New Roman" w:hAnsi="Times New Roman"/>
          <w:color w:val="000000"/>
          <w:sz w:val="22"/>
          <w:szCs w:val="22"/>
        </w:rPr>
      </w:pPr>
      <w:r w:rsidRPr="00921122">
        <w:rPr>
          <w:rFonts w:ascii="Times New Roman" w:hAnsi="Times New Roman"/>
          <w:color w:val="000000"/>
          <w:sz w:val="22"/>
          <w:szCs w:val="22"/>
        </w:rPr>
        <w:t>číslo účtu: 27-5622800267/0100</w:t>
      </w:r>
    </w:p>
    <w:p w:rsidR="0099217A" w:rsidRPr="00921122" w:rsidRDefault="0099217A" w:rsidP="00132638">
      <w:pPr>
        <w:rPr>
          <w:rFonts w:ascii="Times New Roman" w:hAnsi="Times New Roman"/>
          <w:sz w:val="22"/>
          <w:szCs w:val="22"/>
        </w:rPr>
      </w:pPr>
      <w:r w:rsidRPr="00921122">
        <w:rPr>
          <w:rFonts w:ascii="Times New Roman" w:hAnsi="Times New Roman"/>
          <w:sz w:val="22"/>
          <w:szCs w:val="22"/>
        </w:rPr>
        <w:t>(dále jen „</w:t>
      </w:r>
      <w:r w:rsidRPr="00921122">
        <w:rPr>
          <w:rFonts w:ascii="Times New Roman" w:hAnsi="Times New Roman"/>
          <w:i/>
          <w:sz w:val="22"/>
          <w:szCs w:val="22"/>
        </w:rPr>
        <w:t>objednatel</w:t>
      </w:r>
      <w:r w:rsidRPr="00921122">
        <w:rPr>
          <w:rFonts w:ascii="Times New Roman" w:hAnsi="Times New Roman"/>
          <w:sz w:val="22"/>
          <w:szCs w:val="22"/>
        </w:rPr>
        <w:t>“)</w:t>
      </w:r>
    </w:p>
    <w:p w:rsidR="0099217A" w:rsidRDefault="0099217A" w:rsidP="00132638">
      <w:pPr>
        <w:rPr>
          <w:rFonts w:ascii="Times New Roman" w:hAnsi="Times New Roman"/>
          <w:sz w:val="22"/>
          <w:szCs w:val="22"/>
        </w:rPr>
      </w:pPr>
    </w:p>
    <w:p w:rsidR="0099217A" w:rsidRPr="00921122" w:rsidRDefault="0099217A" w:rsidP="00132638">
      <w:pPr>
        <w:rPr>
          <w:rFonts w:ascii="Times New Roman" w:hAnsi="Times New Roman"/>
          <w:sz w:val="22"/>
          <w:szCs w:val="22"/>
        </w:rPr>
      </w:pPr>
    </w:p>
    <w:p w:rsidR="0099217A" w:rsidRPr="00921122" w:rsidRDefault="0099217A">
      <w:pPr>
        <w:rPr>
          <w:rFonts w:ascii="Times New Roman" w:hAnsi="Times New Roman"/>
          <w:sz w:val="22"/>
          <w:szCs w:val="22"/>
        </w:rPr>
      </w:pPr>
      <w:r w:rsidRPr="00921122">
        <w:rPr>
          <w:rFonts w:ascii="Times New Roman" w:hAnsi="Times New Roman"/>
          <w:sz w:val="22"/>
          <w:szCs w:val="22"/>
        </w:rPr>
        <w:t>a</w:t>
      </w:r>
    </w:p>
    <w:p w:rsidR="0099217A" w:rsidRDefault="0099217A">
      <w:pPr>
        <w:rPr>
          <w:rFonts w:ascii="Times New Roman" w:hAnsi="Times New Roman"/>
          <w:sz w:val="22"/>
          <w:szCs w:val="22"/>
        </w:rPr>
      </w:pPr>
    </w:p>
    <w:p w:rsidR="0099217A" w:rsidRPr="00921122" w:rsidRDefault="0099217A">
      <w:pPr>
        <w:rPr>
          <w:rFonts w:ascii="Times New Roman" w:hAnsi="Times New Roman"/>
          <w:sz w:val="22"/>
          <w:szCs w:val="22"/>
        </w:rPr>
      </w:pPr>
    </w:p>
    <w:p w:rsidR="0099217A" w:rsidRPr="00BD4261" w:rsidRDefault="0099217A" w:rsidP="006A6222">
      <w:pPr>
        <w:rPr>
          <w:rFonts w:ascii="Times New Roman" w:hAnsi="Times New Roman"/>
          <w:b/>
          <w:color w:val="000000"/>
          <w:sz w:val="22"/>
          <w:szCs w:val="22"/>
        </w:rPr>
      </w:pPr>
      <w:r w:rsidRPr="00901548">
        <w:rPr>
          <w:rFonts w:ascii="Times New Roman" w:hAnsi="Times New Roman"/>
          <w:b/>
          <w:color w:val="000000"/>
          <w:sz w:val="22"/>
          <w:szCs w:val="22"/>
        </w:rPr>
        <w:t>Kotěrovo centrum architektury o.p.s.</w:t>
      </w:r>
    </w:p>
    <w:p w:rsidR="0099217A" w:rsidRPr="00BD4261" w:rsidRDefault="0099217A" w:rsidP="00901548">
      <w:pPr>
        <w:rPr>
          <w:rFonts w:ascii="Times New Roman" w:hAnsi="Times New Roman"/>
          <w:sz w:val="22"/>
          <w:szCs w:val="22"/>
        </w:rPr>
      </w:pPr>
      <w:r w:rsidRPr="00921122">
        <w:rPr>
          <w:rFonts w:ascii="Times New Roman" w:hAnsi="Times New Roman"/>
          <w:sz w:val="22"/>
          <w:szCs w:val="22"/>
        </w:rPr>
        <w:t xml:space="preserve">se sídlem: </w:t>
      </w:r>
      <w:r w:rsidRPr="00901548">
        <w:rPr>
          <w:rFonts w:ascii="Times New Roman" w:hAnsi="Times New Roman"/>
          <w:sz w:val="22"/>
          <w:szCs w:val="22"/>
        </w:rPr>
        <w:t>K vápence 425, Velká Chuchle, 159 00 Praha 5</w:t>
      </w:r>
    </w:p>
    <w:p w:rsidR="0099217A" w:rsidRPr="00921122" w:rsidRDefault="0099217A" w:rsidP="00BD4261">
      <w:pPr>
        <w:rPr>
          <w:rFonts w:ascii="Times New Roman" w:hAnsi="Times New Roman"/>
          <w:sz w:val="22"/>
          <w:szCs w:val="22"/>
        </w:rPr>
      </w:pPr>
      <w:r w:rsidRPr="00921122">
        <w:rPr>
          <w:rFonts w:ascii="Times New Roman" w:hAnsi="Times New Roman"/>
          <w:sz w:val="22"/>
          <w:szCs w:val="22"/>
        </w:rPr>
        <w:t xml:space="preserve">IČO: </w:t>
      </w:r>
      <w:r w:rsidRPr="00901548">
        <w:rPr>
          <w:rFonts w:ascii="Times New Roman" w:hAnsi="Times New Roman"/>
          <w:sz w:val="22"/>
          <w:szCs w:val="22"/>
        </w:rPr>
        <w:t>02554062</w:t>
      </w:r>
    </w:p>
    <w:p w:rsidR="0099217A" w:rsidRPr="00921122" w:rsidRDefault="0099217A" w:rsidP="00BD4261">
      <w:pPr>
        <w:rPr>
          <w:rFonts w:ascii="Times New Roman" w:hAnsi="Times New Roman"/>
          <w:sz w:val="22"/>
          <w:szCs w:val="22"/>
        </w:rPr>
      </w:pPr>
      <w:r w:rsidRPr="00921122">
        <w:rPr>
          <w:rFonts w:ascii="Times New Roman" w:hAnsi="Times New Roman"/>
          <w:sz w:val="22"/>
          <w:szCs w:val="22"/>
        </w:rPr>
        <w:t xml:space="preserve">zastoupený: </w:t>
      </w:r>
      <w:r>
        <w:rPr>
          <w:rFonts w:ascii="Times New Roman" w:hAnsi="Times New Roman"/>
          <w:sz w:val="22"/>
          <w:szCs w:val="22"/>
        </w:rPr>
        <w:t>Oldřichem Janotou</w:t>
      </w:r>
      <w:r w:rsidRPr="00921122">
        <w:rPr>
          <w:rFonts w:ascii="Times New Roman" w:hAnsi="Times New Roman"/>
          <w:sz w:val="22"/>
          <w:szCs w:val="22"/>
        </w:rPr>
        <w:t xml:space="preserve">, </w:t>
      </w:r>
      <w:r>
        <w:rPr>
          <w:rFonts w:ascii="Times New Roman" w:hAnsi="Times New Roman"/>
          <w:sz w:val="22"/>
          <w:szCs w:val="22"/>
        </w:rPr>
        <w:t>ředitelem</w:t>
      </w:r>
    </w:p>
    <w:p w:rsidR="0099217A" w:rsidRPr="00921122" w:rsidRDefault="0099217A" w:rsidP="006A6222">
      <w:pPr>
        <w:rPr>
          <w:rFonts w:ascii="Times New Roman" w:hAnsi="Times New Roman"/>
          <w:sz w:val="22"/>
          <w:szCs w:val="22"/>
        </w:rPr>
      </w:pPr>
      <w:r w:rsidRPr="00921122">
        <w:rPr>
          <w:rFonts w:ascii="Times New Roman" w:hAnsi="Times New Roman"/>
          <w:sz w:val="22"/>
          <w:szCs w:val="22"/>
        </w:rPr>
        <w:t xml:space="preserve">číslo účtu: </w:t>
      </w:r>
      <w:r>
        <w:rPr>
          <w:rFonts w:ascii="Times New Roman" w:hAnsi="Times New Roman"/>
          <w:sz w:val="22"/>
          <w:szCs w:val="22"/>
        </w:rPr>
        <w:t>3393270389/0800</w:t>
      </w:r>
    </w:p>
    <w:p w:rsidR="0099217A" w:rsidRPr="00921122" w:rsidRDefault="0099217A" w:rsidP="006A6222">
      <w:pPr>
        <w:rPr>
          <w:rFonts w:ascii="Times New Roman" w:hAnsi="Times New Roman"/>
          <w:sz w:val="22"/>
          <w:szCs w:val="22"/>
        </w:rPr>
      </w:pPr>
      <w:r w:rsidRPr="00921122">
        <w:rPr>
          <w:rFonts w:ascii="Times New Roman" w:hAnsi="Times New Roman"/>
          <w:sz w:val="22"/>
          <w:szCs w:val="22"/>
        </w:rPr>
        <w:t xml:space="preserve">registrace ve veřejném rejstříku (u registrovaných): zapsáno </w:t>
      </w:r>
      <w:r>
        <w:rPr>
          <w:rFonts w:ascii="Times New Roman" w:hAnsi="Times New Roman"/>
          <w:sz w:val="22"/>
          <w:szCs w:val="22"/>
        </w:rPr>
        <w:t>rejstříku obecně prospěšných společností</w:t>
      </w:r>
      <w:r w:rsidRPr="00921122">
        <w:rPr>
          <w:rFonts w:ascii="Times New Roman" w:hAnsi="Times New Roman"/>
          <w:sz w:val="22"/>
          <w:szCs w:val="22"/>
        </w:rPr>
        <w:t xml:space="preserve"> </w:t>
      </w:r>
      <w:r>
        <w:rPr>
          <w:rFonts w:ascii="Times New Roman" w:hAnsi="Times New Roman"/>
          <w:sz w:val="22"/>
          <w:szCs w:val="22"/>
        </w:rPr>
        <w:t>vedené</w:t>
      </w:r>
      <w:r w:rsidRPr="00921122">
        <w:rPr>
          <w:rFonts w:ascii="Times New Roman" w:hAnsi="Times New Roman"/>
          <w:sz w:val="22"/>
          <w:szCs w:val="22"/>
        </w:rPr>
        <w:t xml:space="preserve">m </w:t>
      </w:r>
      <w:r>
        <w:rPr>
          <w:rFonts w:ascii="Times New Roman" w:hAnsi="Times New Roman"/>
          <w:sz w:val="22"/>
          <w:szCs w:val="22"/>
        </w:rPr>
        <w:t>u Městského soudu v Praze</w:t>
      </w:r>
      <w:r w:rsidRPr="00921122">
        <w:rPr>
          <w:rFonts w:ascii="Times New Roman" w:hAnsi="Times New Roman"/>
          <w:sz w:val="22"/>
          <w:szCs w:val="22"/>
        </w:rPr>
        <w:t>, odděl</w:t>
      </w:r>
      <w:r>
        <w:rPr>
          <w:rFonts w:ascii="Times New Roman" w:hAnsi="Times New Roman"/>
          <w:sz w:val="22"/>
          <w:szCs w:val="22"/>
        </w:rPr>
        <w:t>.</w:t>
      </w:r>
      <w:r w:rsidRPr="00921122">
        <w:rPr>
          <w:rFonts w:ascii="Times New Roman" w:hAnsi="Times New Roman"/>
          <w:sz w:val="22"/>
          <w:szCs w:val="22"/>
        </w:rPr>
        <w:t xml:space="preserve"> </w:t>
      </w:r>
      <w:r>
        <w:rPr>
          <w:rFonts w:ascii="Times New Roman" w:hAnsi="Times New Roman"/>
          <w:sz w:val="22"/>
          <w:szCs w:val="22"/>
        </w:rPr>
        <w:t>O</w:t>
      </w:r>
      <w:r w:rsidRPr="00921122">
        <w:rPr>
          <w:rFonts w:ascii="Times New Roman" w:hAnsi="Times New Roman"/>
          <w:sz w:val="22"/>
          <w:szCs w:val="22"/>
        </w:rPr>
        <w:t xml:space="preserve">, vložka </w:t>
      </w:r>
      <w:r w:rsidRPr="00901548">
        <w:rPr>
          <w:rFonts w:ascii="Times New Roman" w:hAnsi="Times New Roman"/>
          <w:sz w:val="22"/>
          <w:szCs w:val="22"/>
        </w:rPr>
        <w:t>1385</w:t>
      </w:r>
    </w:p>
    <w:p w:rsidR="0099217A" w:rsidRPr="00921122" w:rsidRDefault="0099217A">
      <w:pPr>
        <w:rPr>
          <w:rFonts w:ascii="Times New Roman" w:hAnsi="Times New Roman"/>
          <w:sz w:val="22"/>
          <w:szCs w:val="22"/>
        </w:rPr>
      </w:pPr>
      <w:r w:rsidRPr="00921122">
        <w:rPr>
          <w:rFonts w:ascii="Times New Roman" w:hAnsi="Times New Roman"/>
          <w:sz w:val="22"/>
          <w:szCs w:val="22"/>
        </w:rPr>
        <w:t>(dále jen „</w:t>
      </w:r>
      <w:r w:rsidRPr="00921122">
        <w:rPr>
          <w:rFonts w:ascii="Times New Roman" w:hAnsi="Times New Roman"/>
          <w:i/>
          <w:sz w:val="22"/>
          <w:szCs w:val="22"/>
        </w:rPr>
        <w:t>dodavatel</w:t>
      </w:r>
      <w:r w:rsidRPr="00921122">
        <w:rPr>
          <w:rFonts w:ascii="Times New Roman" w:hAnsi="Times New Roman"/>
          <w:sz w:val="22"/>
          <w:szCs w:val="22"/>
        </w:rPr>
        <w:t>“)</w:t>
      </w:r>
    </w:p>
    <w:p w:rsidR="0099217A" w:rsidRDefault="0099217A" w:rsidP="00132638">
      <w:pPr>
        <w:jc w:val="both"/>
        <w:rPr>
          <w:rFonts w:ascii="Times New Roman" w:hAnsi="Times New Roman"/>
          <w:sz w:val="22"/>
          <w:szCs w:val="22"/>
        </w:rPr>
      </w:pPr>
    </w:p>
    <w:p w:rsidR="0099217A" w:rsidRDefault="0099217A" w:rsidP="00132638">
      <w:pPr>
        <w:jc w:val="both"/>
        <w:rPr>
          <w:rFonts w:ascii="Times New Roman" w:hAnsi="Times New Roman"/>
          <w:sz w:val="22"/>
          <w:szCs w:val="22"/>
        </w:rPr>
      </w:pPr>
    </w:p>
    <w:p w:rsidR="0099217A" w:rsidRPr="00921122" w:rsidRDefault="0099217A" w:rsidP="00132638">
      <w:pPr>
        <w:jc w:val="both"/>
        <w:rPr>
          <w:rFonts w:ascii="Times New Roman" w:hAnsi="Times New Roman"/>
          <w:sz w:val="22"/>
          <w:szCs w:val="22"/>
        </w:rPr>
      </w:pPr>
    </w:p>
    <w:p w:rsidR="0099217A" w:rsidRPr="00921122" w:rsidRDefault="0099217A">
      <w:pPr>
        <w:jc w:val="both"/>
        <w:rPr>
          <w:rFonts w:ascii="Times New Roman" w:hAnsi="Times New Roman"/>
          <w:sz w:val="22"/>
          <w:szCs w:val="22"/>
        </w:rPr>
      </w:pPr>
      <w:r w:rsidRPr="00921122">
        <w:rPr>
          <w:rFonts w:ascii="Times New Roman" w:hAnsi="Times New Roman"/>
          <w:sz w:val="22"/>
          <w:szCs w:val="22"/>
        </w:rPr>
        <w:t xml:space="preserve">Smluvní strany uzavřely v souladu s ustanovením </w:t>
      </w:r>
      <w:r w:rsidRPr="008D47A1">
        <w:rPr>
          <w:rFonts w:ascii="Times New Roman" w:hAnsi="Times New Roman"/>
          <w:color w:val="000000"/>
          <w:sz w:val="22"/>
          <w:szCs w:val="22"/>
        </w:rPr>
        <w:t xml:space="preserve">§ </w:t>
      </w:r>
      <w:smartTag w:uri="urn:schemas-microsoft-com:office:smarttags" w:element="metricconverter">
        <w:smartTagPr>
          <w:attr w:name="ProductID" w:val="2586 a"/>
        </w:smartTagPr>
        <w:r w:rsidRPr="008D47A1">
          <w:rPr>
            <w:rFonts w:ascii="Times New Roman" w:hAnsi="Times New Roman"/>
            <w:color w:val="000000"/>
            <w:sz w:val="22"/>
            <w:szCs w:val="22"/>
          </w:rPr>
          <w:t>2586 a</w:t>
        </w:r>
      </w:smartTag>
      <w:r w:rsidRPr="008D47A1">
        <w:rPr>
          <w:rFonts w:ascii="Times New Roman" w:hAnsi="Times New Roman"/>
          <w:color w:val="000000"/>
          <w:sz w:val="22"/>
          <w:szCs w:val="22"/>
        </w:rPr>
        <w:t xml:space="preserve"> násl.</w:t>
      </w:r>
      <w:r>
        <w:rPr>
          <w:rFonts w:ascii="Times New Roman" w:hAnsi="Times New Roman"/>
          <w:color w:val="000000"/>
          <w:sz w:val="22"/>
          <w:szCs w:val="22"/>
        </w:rPr>
        <w:t xml:space="preserve"> a </w:t>
      </w:r>
      <w:r w:rsidRPr="00921122">
        <w:rPr>
          <w:rFonts w:ascii="Times New Roman" w:hAnsi="Times New Roman"/>
          <w:sz w:val="22"/>
          <w:szCs w:val="22"/>
        </w:rPr>
        <w:t xml:space="preserve">§ 1746 odst. 2 zákona 89/2012 Sb., občanský zákoník, následující smlouvu o </w:t>
      </w:r>
      <w:r>
        <w:rPr>
          <w:rFonts w:ascii="Times New Roman" w:hAnsi="Times New Roman"/>
          <w:sz w:val="22"/>
          <w:szCs w:val="22"/>
        </w:rPr>
        <w:t xml:space="preserve">dílo a </w:t>
      </w:r>
      <w:r w:rsidRPr="00921122">
        <w:rPr>
          <w:rFonts w:ascii="Times New Roman" w:hAnsi="Times New Roman"/>
          <w:sz w:val="22"/>
          <w:szCs w:val="22"/>
        </w:rPr>
        <w:t>poskytování služeb (dále jen „</w:t>
      </w:r>
      <w:r w:rsidRPr="00921122">
        <w:rPr>
          <w:rFonts w:ascii="Times New Roman" w:hAnsi="Times New Roman"/>
          <w:i/>
          <w:sz w:val="22"/>
          <w:szCs w:val="22"/>
        </w:rPr>
        <w:t>smlouva</w:t>
      </w:r>
      <w:r w:rsidRPr="00921122">
        <w:rPr>
          <w:rFonts w:ascii="Times New Roman" w:hAnsi="Times New Roman"/>
          <w:sz w:val="22"/>
          <w:szCs w:val="22"/>
        </w:rPr>
        <w:t>“):</w:t>
      </w:r>
    </w:p>
    <w:p w:rsidR="0099217A" w:rsidRDefault="0099217A">
      <w:pPr>
        <w:rPr>
          <w:rFonts w:ascii="Times New Roman" w:hAnsi="Times New Roman"/>
          <w:szCs w:val="24"/>
        </w:rPr>
      </w:pPr>
    </w:p>
    <w:p w:rsidR="0099217A" w:rsidRDefault="0099217A">
      <w:pPr>
        <w:rPr>
          <w:rFonts w:ascii="Times New Roman" w:hAnsi="Times New Roman"/>
          <w:szCs w:val="24"/>
        </w:rPr>
      </w:pPr>
    </w:p>
    <w:p w:rsidR="0099217A" w:rsidRPr="00B424A4" w:rsidRDefault="0099217A">
      <w:pPr>
        <w:rPr>
          <w:rFonts w:ascii="Times New Roman" w:hAnsi="Times New Roman"/>
          <w:szCs w:val="24"/>
        </w:rPr>
      </w:pPr>
    </w:p>
    <w:p w:rsidR="0099217A" w:rsidRPr="00B424A4" w:rsidRDefault="0099217A">
      <w:pPr>
        <w:rPr>
          <w:rFonts w:ascii="Times New Roman" w:hAnsi="Times New Roman"/>
          <w:szCs w:val="24"/>
        </w:rPr>
      </w:pPr>
    </w:p>
    <w:p w:rsidR="0099217A" w:rsidRPr="00921122" w:rsidRDefault="0099217A">
      <w:pPr>
        <w:jc w:val="center"/>
        <w:rPr>
          <w:rFonts w:ascii="Times New Roman" w:hAnsi="Times New Roman"/>
          <w:b/>
          <w:bCs/>
          <w:sz w:val="22"/>
          <w:szCs w:val="22"/>
        </w:rPr>
      </w:pPr>
      <w:r w:rsidRPr="00921122">
        <w:rPr>
          <w:rFonts w:ascii="Times New Roman" w:hAnsi="Times New Roman"/>
          <w:b/>
          <w:bCs/>
          <w:sz w:val="22"/>
          <w:szCs w:val="22"/>
        </w:rPr>
        <w:t>I. Předmět smlouvy</w:t>
      </w:r>
    </w:p>
    <w:p w:rsidR="0099217A" w:rsidRPr="00921122" w:rsidRDefault="0099217A">
      <w:pPr>
        <w:jc w:val="center"/>
        <w:rPr>
          <w:rFonts w:ascii="Times New Roman" w:hAnsi="Times New Roman"/>
          <w:b/>
          <w:bCs/>
          <w:sz w:val="22"/>
          <w:szCs w:val="22"/>
        </w:rPr>
      </w:pPr>
    </w:p>
    <w:p w:rsidR="0099217A" w:rsidRPr="00921122" w:rsidRDefault="0099217A" w:rsidP="00B424A4">
      <w:pPr>
        <w:suppressAutoHyphens w:val="0"/>
        <w:ind w:left="705" w:hanging="705"/>
        <w:jc w:val="both"/>
        <w:rPr>
          <w:rFonts w:ascii="Times New Roman" w:hAnsi="Times New Roman"/>
          <w:i/>
          <w:color w:val="FF0000"/>
          <w:sz w:val="22"/>
          <w:szCs w:val="22"/>
        </w:rPr>
      </w:pPr>
      <w:r w:rsidRPr="00921122">
        <w:rPr>
          <w:rFonts w:ascii="Times New Roman" w:hAnsi="Times New Roman"/>
          <w:sz w:val="22"/>
          <w:szCs w:val="22"/>
        </w:rPr>
        <w:t xml:space="preserve">1.1. </w:t>
      </w:r>
      <w:r w:rsidRPr="00921122">
        <w:rPr>
          <w:rFonts w:ascii="Times New Roman" w:hAnsi="Times New Roman"/>
          <w:sz w:val="22"/>
          <w:szCs w:val="22"/>
        </w:rPr>
        <w:tab/>
        <w:t xml:space="preserve">Předmětem této smlouvy je poskytnutí služby </w:t>
      </w:r>
      <w:r>
        <w:rPr>
          <w:rFonts w:ascii="Times New Roman" w:hAnsi="Times New Roman"/>
          <w:sz w:val="22"/>
          <w:szCs w:val="22"/>
        </w:rPr>
        <w:t xml:space="preserve">a vytvoření díla, kterým je </w:t>
      </w:r>
      <w:r w:rsidRPr="00921122">
        <w:rPr>
          <w:rFonts w:ascii="Times New Roman" w:hAnsi="Times New Roman"/>
          <w:sz w:val="22"/>
          <w:szCs w:val="22"/>
        </w:rPr>
        <w:t xml:space="preserve">realizace akce </w:t>
      </w:r>
      <w:r>
        <w:rPr>
          <w:rFonts w:ascii="Times New Roman" w:hAnsi="Times New Roman"/>
          <w:b/>
          <w:sz w:val="22"/>
          <w:szCs w:val="22"/>
        </w:rPr>
        <w:t>Dnů lidové architektury v Karlovarském kraji</w:t>
      </w:r>
      <w:r w:rsidRPr="00921122">
        <w:rPr>
          <w:rFonts w:ascii="Times New Roman" w:hAnsi="Times New Roman"/>
          <w:sz w:val="22"/>
          <w:szCs w:val="22"/>
        </w:rPr>
        <w:t xml:space="preserve">, které se uskuteční </w:t>
      </w:r>
      <w:r w:rsidRPr="00921122">
        <w:rPr>
          <w:rFonts w:ascii="Times New Roman" w:hAnsi="Times New Roman"/>
          <w:b/>
          <w:sz w:val="22"/>
          <w:szCs w:val="22"/>
        </w:rPr>
        <w:t>dne 1</w:t>
      </w:r>
      <w:r>
        <w:rPr>
          <w:rFonts w:ascii="Times New Roman" w:hAnsi="Times New Roman"/>
          <w:b/>
          <w:sz w:val="22"/>
          <w:szCs w:val="22"/>
        </w:rPr>
        <w:t>3</w:t>
      </w:r>
      <w:r w:rsidRPr="00921122">
        <w:rPr>
          <w:rFonts w:ascii="Times New Roman" w:hAnsi="Times New Roman"/>
          <w:b/>
          <w:sz w:val="22"/>
          <w:szCs w:val="22"/>
        </w:rPr>
        <w:t>.</w:t>
      </w:r>
      <w:r>
        <w:rPr>
          <w:rFonts w:ascii="Times New Roman" w:hAnsi="Times New Roman"/>
          <w:b/>
          <w:sz w:val="22"/>
          <w:szCs w:val="22"/>
        </w:rPr>
        <w:t>7</w:t>
      </w:r>
      <w:r w:rsidRPr="00921122">
        <w:rPr>
          <w:rFonts w:ascii="Times New Roman" w:hAnsi="Times New Roman"/>
          <w:b/>
          <w:sz w:val="22"/>
          <w:szCs w:val="22"/>
        </w:rPr>
        <w:t xml:space="preserve">.2019 od 11 do 18 </w:t>
      </w:r>
      <w:r>
        <w:rPr>
          <w:rFonts w:ascii="Times New Roman" w:hAnsi="Times New Roman"/>
          <w:b/>
          <w:sz w:val="22"/>
          <w:szCs w:val="22"/>
        </w:rPr>
        <w:t>v lokalitě chebské lidové architektury (hlavní dění v obci Doubrava dále vedlejší program v Lažanech a Sajně)</w:t>
      </w:r>
      <w:r w:rsidRPr="00921122">
        <w:rPr>
          <w:rFonts w:ascii="Times New Roman" w:hAnsi="Times New Roman"/>
          <w:sz w:val="22"/>
          <w:szCs w:val="22"/>
        </w:rPr>
        <w:t xml:space="preserve">. </w:t>
      </w:r>
    </w:p>
    <w:p w:rsidR="0099217A" w:rsidRDefault="0099217A" w:rsidP="00F951A1">
      <w:pPr>
        <w:jc w:val="both"/>
        <w:rPr>
          <w:rFonts w:ascii="Times New Roman" w:hAnsi="Times New Roman"/>
          <w:sz w:val="22"/>
          <w:szCs w:val="22"/>
        </w:rPr>
      </w:pPr>
    </w:p>
    <w:p w:rsidR="0099217A" w:rsidRPr="00921122" w:rsidRDefault="0099217A" w:rsidP="00F951A1">
      <w:pPr>
        <w:jc w:val="both"/>
        <w:rPr>
          <w:rFonts w:ascii="Times New Roman" w:hAnsi="Times New Roman"/>
          <w:sz w:val="22"/>
          <w:szCs w:val="22"/>
        </w:rPr>
      </w:pPr>
    </w:p>
    <w:p w:rsidR="0099217A" w:rsidRPr="00921122" w:rsidRDefault="0099217A" w:rsidP="00F951A1">
      <w:pPr>
        <w:jc w:val="center"/>
        <w:rPr>
          <w:rFonts w:ascii="Times New Roman" w:hAnsi="Times New Roman"/>
          <w:b/>
          <w:bCs/>
          <w:sz w:val="22"/>
          <w:szCs w:val="22"/>
        </w:rPr>
      </w:pPr>
      <w:r w:rsidRPr="00921122">
        <w:rPr>
          <w:rFonts w:ascii="Times New Roman" w:hAnsi="Times New Roman"/>
          <w:b/>
          <w:bCs/>
          <w:sz w:val="22"/>
          <w:szCs w:val="22"/>
        </w:rPr>
        <w:t>II. Práva a povinnosti smluvních stran</w:t>
      </w:r>
    </w:p>
    <w:p w:rsidR="0099217A" w:rsidRPr="00921122" w:rsidRDefault="0099217A" w:rsidP="00F951A1">
      <w:pPr>
        <w:jc w:val="both"/>
        <w:rPr>
          <w:rFonts w:ascii="Times New Roman" w:hAnsi="Times New Roman"/>
          <w:sz w:val="22"/>
          <w:szCs w:val="22"/>
        </w:rPr>
      </w:pPr>
    </w:p>
    <w:p w:rsidR="0099217A" w:rsidRPr="00921122" w:rsidRDefault="0099217A" w:rsidP="00F951A1">
      <w:pPr>
        <w:suppressAutoHyphens w:val="0"/>
        <w:jc w:val="both"/>
        <w:rPr>
          <w:rFonts w:ascii="Times New Roman" w:hAnsi="Times New Roman"/>
          <w:sz w:val="22"/>
          <w:szCs w:val="22"/>
        </w:rPr>
      </w:pPr>
      <w:r w:rsidRPr="00921122">
        <w:rPr>
          <w:rFonts w:ascii="Times New Roman" w:hAnsi="Times New Roman"/>
          <w:sz w:val="22"/>
          <w:szCs w:val="22"/>
        </w:rPr>
        <w:t>2.1.</w:t>
      </w:r>
      <w:r w:rsidRPr="00921122">
        <w:rPr>
          <w:rFonts w:ascii="Times New Roman" w:hAnsi="Times New Roman"/>
          <w:sz w:val="22"/>
          <w:szCs w:val="22"/>
        </w:rPr>
        <w:tab/>
        <w:t xml:space="preserve">Dodavatel se zavazuje </w:t>
      </w:r>
      <w:r>
        <w:rPr>
          <w:rFonts w:ascii="Times New Roman" w:hAnsi="Times New Roman"/>
          <w:sz w:val="22"/>
          <w:szCs w:val="22"/>
        </w:rPr>
        <w:t xml:space="preserve">v rámci zhotovení díla provést činnosti a </w:t>
      </w:r>
      <w:r w:rsidRPr="00921122">
        <w:rPr>
          <w:rFonts w:ascii="Times New Roman" w:hAnsi="Times New Roman"/>
          <w:sz w:val="22"/>
          <w:szCs w:val="22"/>
        </w:rPr>
        <w:t>poskytnout služby uvedené v příloze této smlouvy, zejména k:</w:t>
      </w:r>
    </w:p>
    <w:p w:rsidR="0099217A" w:rsidRPr="00921122" w:rsidRDefault="0099217A" w:rsidP="00F951A1">
      <w:pPr>
        <w:suppressAutoHyphens w:val="0"/>
        <w:jc w:val="both"/>
        <w:rPr>
          <w:rFonts w:ascii="Times New Roman" w:hAnsi="Times New Roman"/>
          <w:sz w:val="22"/>
          <w:szCs w:val="22"/>
        </w:rPr>
      </w:pPr>
    </w:p>
    <w:p w:rsidR="0099217A" w:rsidRPr="005B7C8E" w:rsidRDefault="0099217A" w:rsidP="005B7C8E">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t xml:space="preserve">Zajištění </w:t>
      </w:r>
      <w:r w:rsidRPr="005B7C8E">
        <w:rPr>
          <w:rFonts w:ascii="Times New Roman" w:hAnsi="Times New Roman"/>
          <w:sz w:val="22"/>
          <w:szCs w:val="22"/>
        </w:rPr>
        <w:t>autorsk</w:t>
      </w:r>
      <w:r>
        <w:rPr>
          <w:rFonts w:ascii="Times New Roman" w:hAnsi="Times New Roman"/>
          <w:sz w:val="22"/>
          <w:szCs w:val="22"/>
        </w:rPr>
        <w:t>ý</w:t>
      </w:r>
      <w:r w:rsidRPr="005B7C8E">
        <w:rPr>
          <w:rFonts w:ascii="Times New Roman" w:hAnsi="Times New Roman"/>
          <w:sz w:val="22"/>
          <w:szCs w:val="22"/>
        </w:rPr>
        <w:t xml:space="preserve"> honorář</w:t>
      </w:r>
      <w:r>
        <w:rPr>
          <w:rFonts w:ascii="Times New Roman" w:hAnsi="Times New Roman"/>
          <w:sz w:val="22"/>
          <w:szCs w:val="22"/>
        </w:rPr>
        <w:t>ů za podklady pro letáky, brožury a skládačky včetně fotografií</w:t>
      </w:r>
    </w:p>
    <w:p w:rsidR="0099217A" w:rsidRPr="005B7C8E" w:rsidRDefault="0099217A" w:rsidP="005B7C8E">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t xml:space="preserve">Zajištění </w:t>
      </w:r>
      <w:r w:rsidRPr="005B7C8E">
        <w:rPr>
          <w:rFonts w:ascii="Times New Roman" w:hAnsi="Times New Roman"/>
          <w:sz w:val="22"/>
          <w:szCs w:val="22"/>
        </w:rPr>
        <w:t>korektur textů</w:t>
      </w:r>
      <w:r>
        <w:rPr>
          <w:rFonts w:ascii="Times New Roman" w:hAnsi="Times New Roman"/>
          <w:sz w:val="22"/>
          <w:szCs w:val="22"/>
        </w:rPr>
        <w:t xml:space="preserve"> a</w:t>
      </w:r>
      <w:r w:rsidRPr="005B7C8E">
        <w:rPr>
          <w:rFonts w:ascii="Times New Roman" w:hAnsi="Times New Roman"/>
          <w:sz w:val="22"/>
          <w:szCs w:val="22"/>
        </w:rPr>
        <w:t xml:space="preserve"> redakční práce</w:t>
      </w:r>
    </w:p>
    <w:p w:rsidR="0099217A" w:rsidRPr="005B7C8E" w:rsidRDefault="0099217A" w:rsidP="005B7C8E">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t xml:space="preserve">Zajištění </w:t>
      </w:r>
      <w:r w:rsidRPr="005B7C8E">
        <w:rPr>
          <w:rFonts w:ascii="Times New Roman" w:hAnsi="Times New Roman"/>
          <w:sz w:val="22"/>
          <w:szCs w:val="22"/>
        </w:rPr>
        <w:t>grafick</w:t>
      </w:r>
      <w:r>
        <w:rPr>
          <w:rFonts w:ascii="Times New Roman" w:hAnsi="Times New Roman"/>
          <w:sz w:val="22"/>
          <w:szCs w:val="22"/>
        </w:rPr>
        <w:t>é</w:t>
      </w:r>
      <w:r w:rsidRPr="005B7C8E">
        <w:rPr>
          <w:rFonts w:ascii="Times New Roman" w:hAnsi="Times New Roman"/>
          <w:sz w:val="22"/>
          <w:szCs w:val="22"/>
        </w:rPr>
        <w:t xml:space="preserve"> příprav</w:t>
      </w:r>
      <w:r>
        <w:rPr>
          <w:rFonts w:ascii="Times New Roman" w:hAnsi="Times New Roman"/>
          <w:sz w:val="22"/>
          <w:szCs w:val="22"/>
        </w:rPr>
        <w:t>y</w:t>
      </w:r>
      <w:r w:rsidRPr="005B7C8E">
        <w:rPr>
          <w:rFonts w:ascii="Times New Roman" w:hAnsi="Times New Roman"/>
          <w:sz w:val="22"/>
          <w:szCs w:val="22"/>
        </w:rPr>
        <w:t xml:space="preserve"> brožur</w:t>
      </w:r>
      <w:r>
        <w:rPr>
          <w:rFonts w:ascii="Times New Roman" w:hAnsi="Times New Roman"/>
          <w:sz w:val="22"/>
          <w:szCs w:val="22"/>
        </w:rPr>
        <w:t>y</w:t>
      </w:r>
      <w:r w:rsidRPr="005B7C8E">
        <w:rPr>
          <w:rFonts w:ascii="Times New Roman" w:hAnsi="Times New Roman"/>
          <w:sz w:val="22"/>
          <w:szCs w:val="22"/>
        </w:rPr>
        <w:t>, skládačk</w:t>
      </w:r>
      <w:r>
        <w:rPr>
          <w:rFonts w:ascii="Times New Roman" w:hAnsi="Times New Roman"/>
          <w:sz w:val="22"/>
          <w:szCs w:val="22"/>
        </w:rPr>
        <w:t>y a jiných</w:t>
      </w:r>
      <w:r w:rsidRPr="005B7C8E">
        <w:rPr>
          <w:rFonts w:ascii="Times New Roman" w:hAnsi="Times New Roman"/>
          <w:sz w:val="22"/>
          <w:szCs w:val="22"/>
        </w:rPr>
        <w:t xml:space="preserve"> propagační</w:t>
      </w:r>
      <w:r>
        <w:rPr>
          <w:rFonts w:ascii="Times New Roman" w:hAnsi="Times New Roman"/>
          <w:sz w:val="22"/>
          <w:szCs w:val="22"/>
        </w:rPr>
        <w:t>ch</w:t>
      </w:r>
      <w:r w:rsidRPr="005B7C8E">
        <w:rPr>
          <w:rFonts w:ascii="Times New Roman" w:hAnsi="Times New Roman"/>
          <w:sz w:val="22"/>
          <w:szCs w:val="22"/>
        </w:rPr>
        <w:t xml:space="preserve"> materiál</w:t>
      </w:r>
      <w:r>
        <w:rPr>
          <w:rFonts w:ascii="Times New Roman" w:hAnsi="Times New Roman"/>
          <w:sz w:val="22"/>
          <w:szCs w:val="22"/>
        </w:rPr>
        <w:t>ů včetně předtiskové přípravy k akci Dny lidové architektury v Karlovarském kraji dne 13.7.2019, tyto podklady budou objednateli dodány v dostatečném časovém předstihu, aby měl dodavatel minimálně 21 dní na zajištění realizace tisku</w:t>
      </w:r>
    </w:p>
    <w:p w:rsidR="0099217A" w:rsidRPr="005B7C8E" w:rsidRDefault="0099217A" w:rsidP="005B7C8E">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lastRenderedPageBreak/>
        <w:t xml:space="preserve">Zajištění </w:t>
      </w:r>
      <w:r w:rsidRPr="005B7C8E">
        <w:rPr>
          <w:rFonts w:ascii="Times New Roman" w:hAnsi="Times New Roman"/>
          <w:sz w:val="22"/>
          <w:szCs w:val="22"/>
        </w:rPr>
        <w:t>provoz</w:t>
      </w:r>
      <w:r>
        <w:rPr>
          <w:rFonts w:ascii="Times New Roman" w:hAnsi="Times New Roman"/>
          <w:sz w:val="22"/>
          <w:szCs w:val="22"/>
        </w:rPr>
        <w:t>u</w:t>
      </w:r>
      <w:r w:rsidRPr="005B7C8E">
        <w:rPr>
          <w:rFonts w:ascii="Times New Roman" w:hAnsi="Times New Roman"/>
          <w:sz w:val="22"/>
          <w:szCs w:val="22"/>
        </w:rPr>
        <w:t xml:space="preserve"> a práce na webových stránkách</w:t>
      </w:r>
      <w:r>
        <w:rPr>
          <w:rFonts w:ascii="Times New Roman" w:hAnsi="Times New Roman"/>
          <w:sz w:val="22"/>
          <w:szCs w:val="22"/>
        </w:rPr>
        <w:t xml:space="preserve"> v rámci pořádání Dnů lidové architektury v Karlovarském kraji dne 13.7.2019 </w:t>
      </w:r>
    </w:p>
    <w:p w:rsidR="0099217A" w:rsidRPr="005B7C8E" w:rsidRDefault="0099217A" w:rsidP="005B7C8E">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t xml:space="preserve">Zajištění celonárodní </w:t>
      </w:r>
      <w:r w:rsidRPr="005B7C8E">
        <w:rPr>
          <w:rFonts w:ascii="Times New Roman" w:hAnsi="Times New Roman"/>
          <w:sz w:val="22"/>
          <w:szCs w:val="22"/>
        </w:rPr>
        <w:t xml:space="preserve">propagace </w:t>
      </w:r>
    </w:p>
    <w:p w:rsidR="0099217A" w:rsidRDefault="0099217A" w:rsidP="00D511F3">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t xml:space="preserve">Náklady za </w:t>
      </w:r>
      <w:r w:rsidRPr="005B7C8E">
        <w:rPr>
          <w:rFonts w:ascii="Times New Roman" w:hAnsi="Times New Roman"/>
          <w:sz w:val="22"/>
          <w:szCs w:val="22"/>
        </w:rPr>
        <w:t>reži</w:t>
      </w:r>
      <w:r>
        <w:rPr>
          <w:rFonts w:ascii="Times New Roman" w:hAnsi="Times New Roman"/>
          <w:sz w:val="22"/>
          <w:szCs w:val="22"/>
        </w:rPr>
        <w:t>jní výdaje (cestovné, telefony atd.</w:t>
      </w:r>
      <w:r w:rsidRPr="005B7C8E">
        <w:rPr>
          <w:rFonts w:ascii="Times New Roman" w:hAnsi="Times New Roman"/>
          <w:sz w:val="22"/>
          <w:szCs w:val="22"/>
        </w:rPr>
        <w:t>)</w:t>
      </w:r>
    </w:p>
    <w:p w:rsidR="0099217A" w:rsidRPr="00921122" w:rsidRDefault="0099217A" w:rsidP="00F67421">
      <w:pPr>
        <w:pStyle w:val="Odstavecseseznamem"/>
        <w:suppressAutoHyphens w:val="0"/>
        <w:jc w:val="both"/>
        <w:rPr>
          <w:rFonts w:ascii="Times New Roman" w:hAnsi="Times New Roman"/>
          <w:sz w:val="22"/>
          <w:szCs w:val="22"/>
        </w:rPr>
      </w:pPr>
    </w:p>
    <w:p w:rsidR="0099217A" w:rsidRPr="00921122" w:rsidRDefault="0099217A" w:rsidP="00F67421">
      <w:pPr>
        <w:suppressAutoHyphens w:val="0"/>
        <w:ind w:left="705" w:hanging="705"/>
        <w:jc w:val="both"/>
        <w:rPr>
          <w:rFonts w:ascii="Times New Roman" w:hAnsi="Times New Roman"/>
          <w:sz w:val="22"/>
          <w:szCs w:val="22"/>
        </w:rPr>
      </w:pPr>
      <w:r w:rsidRPr="00921122">
        <w:rPr>
          <w:rFonts w:ascii="Times New Roman" w:hAnsi="Times New Roman"/>
          <w:sz w:val="22"/>
          <w:szCs w:val="22"/>
        </w:rPr>
        <w:t>2.2.</w:t>
      </w:r>
      <w:r w:rsidRPr="00921122">
        <w:rPr>
          <w:rFonts w:ascii="Times New Roman" w:hAnsi="Times New Roman"/>
          <w:sz w:val="22"/>
          <w:szCs w:val="22"/>
        </w:rPr>
        <w:tab/>
      </w:r>
      <w:r w:rsidRPr="00921122">
        <w:rPr>
          <w:rFonts w:ascii="Times New Roman" w:hAnsi="Times New Roman"/>
          <w:sz w:val="22"/>
          <w:szCs w:val="22"/>
        </w:rPr>
        <w:tab/>
        <w:t xml:space="preserve">Dodavatel je oprávněn použít při plnění povinností podle této smlouvy další - třetí osobu s tím, že se musí jednat o osobu nebo společnost, která má všechny předpoklady pro řádné plnění ve vztahu k </w:t>
      </w:r>
      <w:r>
        <w:rPr>
          <w:rFonts w:ascii="Times New Roman" w:hAnsi="Times New Roman"/>
          <w:sz w:val="22"/>
          <w:szCs w:val="22"/>
        </w:rPr>
        <w:t>dodavateli</w:t>
      </w:r>
      <w:r w:rsidRPr="00921122">
        <w:rPr>
          <w:rFonts w:ascii="Times New Roman" w:hAnsi="Times New Roman"/>
          <w:sz w:val="22"/>
          <w:szCs w:val="22"/>
        </w:rPr>
        <w:t xml:space="preserve"> a k jeho plnění dle této smlouvy. Za činnost této další – třetí osoby odpovídá plně a bezvýhradně dodavatel, který plně nese nebezpečí vzniku škody a je povinen k její úhradě.</w:t>
      </w:r>
    </w:p>
    <w:p w:rsidR="0099217A" w:rsidRPr="00921122" w:rsidRDefault="0099217A" w:rsidP="00F951A1">
      <w:pPr>
        <w:pStyle w:val="FS-01"/>
        <w:tabs>
          <w:tab w:val="clear" w:pos="360"/>
        </w:tabs>
        <w:spacing w:before="120"/>
        <w:ind w:left="2160" w:firstLine="0"/>
        <w:jc w:val="both"/>
        <w:rPr>
          <w:sz w:val="22"/>
          <w:szCs w:val="22"/>
        </w:rPr>
      </w:pPr>
    </w:p>
    <w:p w:rsidR="0099217A" w:rsidRPr="00921122" w:rsidRDefault="0099217A" w:rsidP="00F951A1">
      <w:pPr>
        <w:suppressAutoHyphens w:val="0"/>
        <w:jc w:val="both"/>
        <w:rPr>
          <w:rFonts w:ascii="Times New Roman" w:hAnsi="Times New Roman"/>
          <w:sz w:val="22"/>
          <w:szCs w:val="22"/>
        </w:rPr>
      </w:pPr>
      <w:r w:rsidRPr="00921122">
        <w:rPr>
          <w:rFonts w:ascii="Times New Roman" w:hAnsi="Times New Roman"/>
          <w:sz w:val="22"/>
          <w:szCs w:val="22"/>
        </w:rPr>
        <w:t>2.3.</w:t>
      </w:r>
      <w:r w:rsidRPr="00921122">
        <w:rPr>
          <w:rFonts w:ascii="Times New Roman" w:hAnsi="Times New Roman"/>
          <w:sz w:val="22"/>
          <w:szCs w:val="22"/>
        </w:rPr>
        <w:tab/>
        <w:t>O</w:t>
      </w:r>
      <w:r>
        <w:rPr>
          <w:rFonts w:ascii="Times New Roman" w:hAnsi="Times New Roman"/>
          <w:sz w:val="22"/>
          <w:szCs w:val="22"/>
        </w:rPr>
        <w:t>bjednatel</w:t>
      </w:r>
      <w:r w:rsidRPr="00921122">
        <w:rPr>
          <w:rFonts w:ascii="Times New Roman" w:hAnsi="Times New Roman"/>
          <w:sz w:val="22"/>
          <w:szCs w:val="22"/>
        </w:rPr>
        <w:t xml:space="preserve"> se zavazuje k finančnímu a organizačnímu zajištění akce, zejména k:</w:t>
      </w:r>
    </w:p>
    <w:p w:rsidR="0099217A" w:rsidRPr="00921122" w:rsidRDefault="0099217A" w:rsidP="00F951A1">
      <w:pPr>
        <w:pStyle w:val="FS-01"/>
        <w:tabs>
          <w:tab w:val="clear" w:pos="360"/>
          <w:tab w:val="num" w:pos="567"/>
        </w:tabs>
        <w:spacing w:before="120"/>
        <w:ind w:left="567" w:firstLine="0"/>
        <w:jc w:val="both"/>
        <w:rPr>
          <w:sz w:val="22"/>
          <w:szCs w:val="22"/>
        </w:rPr>
      </w:pPr>
    </w:p>
    <w:p w:rsidR="0099217A" w:rsidRPr="00921122" w:rsidRDefault="0099217A" w:rsidP="00F951A1">
      <w:pPr>
        <w:pStyle w:val="Odstavecseseznamem"/>
        <w:numPr>
          <w:ilvl w:val="0"/>
          <w:numId w:val="43"/>
        </w:numPr>
        <w:suppressAutoHyphens w:val="0"/>
        <w:jc w:val="both"/>
        <w:rPr>
          <w:rFonts w:ascii="Times New Roman" w:hAnsi="Times New Roman"/>
          <w:sz w:val="22"/>
          <w:szCs w:val="22"/>
        </w:rPr>
      </w:pPr>
      <w:r w:rsidRPr="00921122">
        <w:rPr>
          <w:rFonts w:ascii="Times New Roman" w:hAnsi="Times New Roman"/>
          <w:sz w:val="22"/>
          <w:szCs w:val="22"/>
        </w:rPr>
        <w:t>Zajištění zástupců Dobrot Karlovarského kraje a zástupců řemeslníků na akci dne 1</w:t>
      </w:r>
      <w:r>
        <w:rPr>
          <w:rFonts w:ascii="Times New Roman" w:hAnsi="Times New Roman"/>
          <w:sz w:val="22"/>
          <w:szCs w:val="22"/>
        </w:rPr>
        <w:t>3.7</w:t>
      </w:r>
      <w:r w:rsidRPr="00921122">
        <w:rPr>
          <w:rFonts w:ascii="Times New Roman" w:hAnsi="Times New Roman"/>
          <w:sz w:val="22"/>
          <w:szCs w:val="22"/>
        </w:rPr>
        <w:t>.2019</w:t>
      </w:r>
    </w:p>
    <w:p w:rsidR="0099217A" w:rsidRDefault="0099217A" w:rsidP="00F951A1">
      <w:pPr>
        <w:pStyle w:val="Odstavecseseznamem"/>
        <w:numPr>
          <w:ilvl w:val="0"/>
          <w:numId w:val="43"/>
        </w:numPr>
        <w:suppressAutoHyphens w:val="0"/>
        <w:jc w:val="both"/>
        <w:rPr>
          <w:rFonts w:ascii="Times New Roman" w:hAnsi="Times New Roman"/>
          <w:sz w:val="22"/>
          <w:szCs w:val="22"/>
        </w:rPr>
      </w:pPr>
      <w:r w:rsidRPr="00921122">
        <w:rPr>
          <w:rFonts w:ascii="Times New Roman" w:hAnsi="Times New Roman"/>
          <w:sz w:val="22"/>
          <w:szCs w:val="22"/>
        </w:rPr>
        <w:t xml:space="preserve">Zajištění vystupujících </w:t>
      </w:r>
      <w:r>
        <w:rPr>
          <w:rFonts w:ascii="Times New Roman" w:hAnsi="Times New Roman"/>
          <w:sz w:val="22"/>
          <w:szCs w:val="22"/>
        </w:rPr>
        <w:t>včetně organizačně technických náležitostí v rámci doprovodného programu</w:t>
      </w:r>
      <w:r w:rsidRPr="00921122">
        <w:rPr>
          <w:rFonts w:ascii="Times New Roman" w:hAnsi="Times New Roman"/>
          <w:sz w:val="22"/>
          <w:szCs w:val="22"/>
        </w:rPr>
        <w:t xml:space="preserve"> </w:t>
      </w:r>
      <w:r>
        <w:rPr>
          <w:rFonts w:ascii="Times New Roman" w:hAnsi="Times New Roman"/>
          <w:sz w:val="22"/>
          <w:szCs w:val="22"/>
        </w:rPr>
        <w:t xml:space="preserve">akce Dny Lidové architektury v Karlovarském kraji </w:t>
      </w:r>
      <w:r w:rsidRPr="00921122">
        <w:rPr>
          <w:rFonts w:ascii="Times New Roman" w:hAnsi="Times New Roman"/>
          <w:sz w:val="22"/>
          <w:szCs w:val="22"/>
        </w:rPr>
        <w:t>dne 1</w:t>
      </w:r>
      <w:r>
        <w:rPr>
          <w:rFonts w:ascii="Times New Roman" w:hAnsi="Times New Roman"/>
          <w:sz w:val="22"/>
          <w:szCs w:val="22"/>
        </w:rPr>
        <w:t>3</w:t>
      </w:r>
      <w:r w:rsidRPr="00921122">
        <w:rPr>
          <w:rFonts w:ascii="Times New Roman" w:hAnsi="Times New Roman"/>
          <w:sz w:val="22"/>
          <w:szCs w:val="22"/>
        </w:rPr>
        <w:t>.</w:t>
      </w:r>
      <w:r>
        <w:rPr>
          <w:rFonts w:ascii="Times New Roman" w:hAnsi="Times New Roman"/>
          <w:sz w:val="22"/>
          <w:szCs w:val="22"/>
        </w:rPr>
        <w:t>7</w:t>
      </w:r>
      <w:r w:rsidRPr="00921122">
        <w:rPr>
          <w:rFonts w:ascii="Times New Roman" w:hAnsi="Times New Roman"/>
          <w:sz w:val="22"/>
          <w:szCs w:val="22"/>
        </w:rPr>
        <w:t>.2019</w:t>
      </w:r>
      <w:r>
        <w:rPr>
          <w:rFonts w:ascii="Times New Roman" w:hAnsi="Times New Roman"/>
          <w:sz w:val="22"/>
          <w:szCs w:val="22"/>
        </w:rPr>
        <w:t xml:space="preserve"> </w:t>
      </w:r>
    </w:p>
    <w:p w:rsidR="0099217A" w:rsidRPr="00921122" w:rsidRDefault="0099217A" w:rsidP="00D511F3">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t>Zajištění moderátora na akci</w:t>
      </w:r>
      <w:r w:rsidRPr="00D511F3">
        <w:rPr>
          <w:rFonts w:ascii="Times New Roman" w:hAnsi="Times New Roman"/>
          <w:sz w:val="22"/>
          <w:szCs w:val="22"/>
        </w:rPr>
        <w:t xml:space="preserve"> </w:t>
      </w:r>
      <w:r>
        <w:rPr>
          <w:rFonts w:ascii="Times New Roman" w:hAnsi="Times New Roman"/>
          <w:sz w:val="22"/>
          <w:szCs w:val="22"/>
        </w:rPr>
        <w:t>Dny Lidové architektury v Karlovarském kraji dne 13.7.2019</w:t>
      </w:r>
    </w:p>
    <w:p w:rsidR="0099217A" w:rsidRPr="00921122" w:rsidRDefault="0099217A" w:rsidP="00F951A1">
      <w:pPr>
        <w:pStyle w:val="Odstavecseseznamem"/>
        <w:numPr>
          <w:ilvl w:val="0"/>
          <w:numId w:val="43"/>
        </w:numPr>
        <w:suppressAutoHyphens w:val="0"/>
        <w:jc w:val="both"/>
        <w:rPr>
          <w:rFonts w:ascii="Times New Roman" w:hAnsi="Times New Roman"/>
          <w:sz w:val="22"/>
          <w:szCs w:val="22"/>
        </w:rPr>
      </w:pPr>
      <w:r w:rsidRPr="00921122">
        <w:rPr>
          <w:rFonts w:ascii="Times New Roman" w:hAnsi="Times New Roman"/>
          <w:sz w:val="22"/>
          <w:szCs w:val="22"/>
        </w:rPr>
        <w:t>Zajištění propagace akce v rámci kraje</w:t>
      </w:r>
    </w:p>
    <w:p w:rsidR="0099217A" w:rsidRDefault="0099217A" w:rsidP="0079588D">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t xml:space="preserve">Zajištění </w:t>
      </w:r>
      <w:r w:rsidRPr="005B7C8E">
        <w:rPr>
          <w:rFonts w:ascii="Times New Roman" w:hAnsi="Times New Roman"/>
          <w:sz w:val="22"/>
          <w:szCs w:val="22"/>
        </w:rPr>
        <w:t>tisk</w:t>
      </w:r>
      <w:r>
        <w:rPr>
          <w:rFonts w:ascii="Times New Roman" w:hAnsi="Times New Roman"/>
          <w:sz w:val="22"/>
          <w:szCs w:val="22"/>
        </w:rPr>
        <w:t>u</w:t>
      </w:r>
      <w:r w:rsidRPr="00D511F3">
        <w:rPr>
          <w:rFonts w:ascii="Times New Roman" w:hAnsi="Times New Roman"/>
          <w:sz w:val="22"/>
          <w:szCs w:val="22"/>
        </w:rPr>
        <w:t xml:space="preserve"> propagačních materiálů</w:t>
      </w:r>
      <w:r w:rsidRPr="0079588D">
        <w:rPr>
          <w:rFonts w:ascii="Times New Roman" w:hAnsi="Times New Roman"/>
          <w:sz w:val="22"/>
          <w:szCs w:val="22"/>
        </w:rPr>
        <w:t xml:space="preserve"> </w:t>
      </w:r>
      <w:r>
        <w:rPr>
          <w:rFonts w:ascii="Times New Roman" w:hAnsi="Times New Roman"/>
          <w:sz w:val="22"/>
          <w:szCs w:val="22"/>
        </w:rPr>
        <w:t>(brožury, skládačky, pozvánky, plakáty) dle dodaných grafických podkladů od dodavatele</w:t>
      </w:r>
    </w:p>
    <w:p w:rsidR="0099217A" w:rsidRPr="005B7C8E" w:rsidRDefault="0099217A" w:rsidP="0079588D">
      <w:pPr>
        <w:pStyle w:val="Odstavecseseznamem"/>
        <w:numPr>
          <w:ilvl w:val="0"/>
          <w:numId w:val="43"/>
        </w:numPr>
        <w:suppressAutoHyphens w:val="0"/>
        <w:jc w:val="both"/>
        <w:rPr>
          <w:rFonts w:ascii="Times New Roman" w:hAnsi="Times New Roman"/>
          <w:sz w:val="22"/>
          <w:szCs w:val="22"/>
        </w:rPr>
      </w:pPr>
      <w:r>
        <w:rPr>
          <w:rFonts w:ascii="Times New Roman" w:hAnsi="Times New Roman"/>
          <w:sz w:val="22"/>
          <w:szCs w:val="22"/>
        </w:rPr>
        <w:t>Zajištění autobusové přepravy mezi vybranými lokalitami Doubrava – Lažany – Salajna a zpět v intervalech dle potřeby</w:t>
      </w:r>
    </w:p>
    <w:p w:rsidR="0099217A" w:rsidRPr="00921122" w:rsidRDefault="0099217A" w:rsidP="003506B2">
      <w:pPr>
        <w:pStyle w:val="Standard"/>
        <w:ind w:left="1440"/>
        <w:jc w:val="both"/>
        <w:rPr>
          <w:sz w:val="22"/>
          <w:szCs w:val="22"/>
        </w:rPr>
      </w:pPr>
    </w:p>
    <w:p w:rsidR="0099217A" w:rsidRDefault="0099217A" w:rsidP="00F67421">
      <w:pPr>
        <w:suppressAutoHyphens w:val="0"/>
        <w:ind w:left="705" w:hanging="705"/>
        <w:jc w:val="both"/>
        <w:rPr>
          <w:rFonts w:ascii="Times New Roman" w:hAnsi="Times New Roman"/>
          <w:sz w:val="22"/>
          <w:szCs w:val="22"/>
        </w:rPr>
      </w:pPr>
      <w:r w:rsidRPr="00921122">
        <w:rPr>
          <w:rFonts w:ascii="Times New Roman" w:hAnsi="Times New Roman"/>
          <w:sz w:val="22"/>
          <w:szCs w:val="22"/>
        </w:rPr>
        <w:t>2.4.</w:t>
      </w:r>
      <w:r w:rsidRPr="00921122">
        <w:rPr>
          <w:rFonts w:ascii="Times New Roman" w:hAnsi="Times New Roman"/>
          <w:sz w:val="22"/>
          <w:szCs w:val="22"/>
        </w:rPr>
        <w:tab/>
      </w:r>
      <w:r w:rsidRPr="00921122">
        <w:rPr>
          <w:rFonts w:ascii="Times New Roman" w:hAnsi="Times New Roman"/>
          <w:sz w:val="22"/>
          <w:szCs w:val="22"/>
        </w:rPr>
        <w:tab/>
        <w:t>Smluvní strany se zavazují úzce spolupracovat, zejména si poskytovat úplné, pravdivé a včasné informace potřebné k řádnému plnění svých závazků, přičemž v případě změny podstatných okolností, které mají nebo mohou mít vliv na plnění smlouvy, jsou povinny písemně o takové změně informovat druhou smluvní stranu bezodkladně, nejpozději však do tří (3) pracovních dnů po zjištění takové změny. Smluvní strany se dále zavazují poskytnout druhé smluvní straně dohodnuté podmínky umožňující řádné plnění smlouvy.</w:t>
      </w:r>
    </w:p>
    <w:p w:rsidR="0099217A" w:rsidRPr="00921122" w:rsidRDefault="0099217A" w:rsidP="00F67421">
      <w:pPr>
        <w:suppressAutoHyphens w:val="0"/>
        <w:ind w:left="705" w:hanging="705"/>
        <w:jc w:val="both"/>
        <w:rPr>
          <w:rFonts w:ascii="Times New Roman" w:hAnsi="Times New Roman"/>
          <w:sz w:val="22"/>
          <w:szCs w:val="22"/>
        </w:rPr>
      </w:pPr>
    </w:p>
    <w:p w:rsidR="0099217A" w:rsidRDefault="0099217A" w:rsidP="00F67421">
      <w:pPr>
        <w:suppressAutoHyphens w:val="0"/>
        <w:ind w:left="705" w:hanging="705"/>
        <w:jc w:val="both"/>
        <w:rPr>
          <w:rFonts w:ascii="Times New Roman" w:hAnsi="Times New Roman"/>
          <w:sz w:val="22"/>
          <w:szCs w:val="22"/>
        </w:rPr>
      </w:pPr>
      <w:r w:rsidRPr="00921122">
        <w:rPr>
          <w:rFonts w:ascii="Times New Roman" w:hAnsi="Times New Roman"/>
          <w:sz w:val="22"/>
          <w:szCs w:val="22"/>
        </w:rPr>
        <w:t>2.5.</w:t>
      </w:r>
      <w:r w:rsidRPr="00921122">
        <w:rPr>
          <w:rFonts w:ascii="Times New Roman" w:hAnsi="Times New Roman"/>
          <w:sz w:val="22"/>
          <w:szCs w:val="22"/>
        </w:rPr>
        <w:tab/>
        <w:t>Smluvní strany se zavazují plnit své závazky v souladu se všemi příslušnými obecně závaznými předpisy a normami.</w:t>
      </w:r>
    </w:p>
    <w:p w:rsidR="0099217A" w:rsidRPr="00921122" w:rsidRDefault="0099217A" w:rsidP="00F67421">
      <w:pPr>
        <w:suppressAutoHyphens w:val="0"/>
        <w:ind w:left="705" w:hanging="705"/>
        <w:jc w:val="both"/>
        <w:rPr>
          <w:rFonts w:ascii="Times New Roman" w:hAnsi="Times New Roman"/>
          <w:sz w:val="22"/>
          <w:szCs w:val="22"/>
        </w:rPr>
      </w:pPr>
    </w:p>
    <w:p w:rsidR="0099217A" w:rsidRDefault="0099217A" w:rsidP="00F67421">
      <w:pPr>
        <w:suppressAutoHyphens w:val="0"/>
        <w:ind w:left="705" w:hanging="705"/>
        <w:jc w:val="both"/>
        <w:rPr>
          <w:rFonts w:ascii="Times New Roman" w:hAnsi="Times New Roman"/>
          <w:sz w:val="22"/>
          <w:szCs w:val="22"/>
        </w:rPr>
      </w:pPr>
      <w:r w:rsidRPr="00921122">
        <w:rPr>
          <w:rFonts w:ascii="Times New Roman" w:hAnsi="Times New Roman"/>
          <w:sz w:val="22"/>
          <w:szCs w:val="22"/>
        </w:rPr>
        <w:t>2.6.</w:t>
      </w:r>
      <w:r w:rsidRPr="00921122">
        <w:rPr>
          <w:rFonts w:ascii="Times New Roman" w:hAnsi="Times New Roman"/>
          <w:sz w:val="22"/>
          <w:szCs w:val="22"/>
        </w:rPr>
        <w:tab/>
        <w:t>V zájmu optimálního plnění Smlouvy jsou smluvní strany povinny plnit řádně a včas své závazky tak, aby nedocházelo k prodlení s jejich plněním. Pokud se některá ze smluvních stran dostane do prodlení s plněním svých závazků, je povinna oznámit bez zbytečného odkladu druhé smluvní straně důvod prodlení a předpokládaný termín a způsob jeho odstranění.</w:t>
      </w:r>
    </w:p>
    <w:p w:rsidR="0099217A" w:rsidRPr="00921122" w:rsidRDefault="0099217A" w:rsidP="00F67421">
      <w:pPr>
        <w:suppressAutoHyphens w:val="0"/>
        <w:ind w:left="705" w:hanging="705"/>
        <w:jc w:val="both"/>
        <w:rPr>
          <w:rFonts w:ascii="Times New Roman" w:hAnsi="Times New Roman"/>
          <w:sz w:val="22"/>
          <w:szCs w:val="22"/>
        </w:rPr>
      </w:pPr>
    </w:p>
    <w:p w:rsidR="0099217A" w:rsidRPr="00921122" w:rsidRDefault="0099217A" w:rsidP="00F67421">
      <w:pPr>
        <w:suppressAutoHyphens w:val="0"/>
        <w:ind w:left="705" w:hanging="705"/>
        <w:jc w:val="both"/>
        <w:rPr>
          <w:rFonts w:ascii="Times New Roman" w:hAnsi="Times New Roman"/>
          <w:sz w:val="22"/>
          <w:szCs w:val="22"/>
        </w:rPr>
      </w:pPr>
      <w:r w:rsidRPr="00921122">
        <w:rPr>
          <w:rFonts w:ascii="Times New Roman" w:hAnsi="Times New Roman"/>
          <w:sz w:val="22"/>
          <w:szCs w:val="22"/>
        </w:rPr>
        <w:t>2.7.</w:t>
      </w:r>
      <w:r w:rsidRPr="00921122">
        <w:rPr>
          <w:rFonts w:ascii="Times New Roman" w:hAnsi="Times New Roman"/>
          <w:sz w:val="22"/>
          <w:szCs w:val="22"/>
        </w:rPr>
        <w:tab/>
        <w:t>Žádná ze smluvních stran není odpovědna za prodlení způsobené výhradně v důsledku prodlení s plněním závazků druhé smluvní strany.</w:t>
      </w:r>
    </w:p>
    <w:p w:rsidR="0099217A" w:rsidRDefault="0099217A" w:rsidP="00D20AF0">
      <w:pPr>
        <w:suppressAutoHyphens w:val="0"/>
        <w:jc w:val="both"/>
        <w:rPr>
          <w:rFonts w:ascii="Times New Roman" w:hAnsi="Times New Roman"/>
          <w:sz w:val="22"/>
          <w:szCs w:val="22"/>
        </w:rPr>
      </w:pPr>
    </w:p>
    <w:p w:rsidR="0099217A" w:rsidRPr="00921122" w:rsidRDefault="0099217A" w:rsidP="00D20AF0">
      <w:pPr>
        <w:suppressAutoHyphens w:val="0"/>
        <w:jc w:val="both"/>
        <w:rPr>
          <w:rFonts w:ascii="Times New Roman" w:hAnsi="Times New Roman"/>
          <w:sz w:val="22"/>
          <w:szCs w:val="22"/>
        </w:rPr>
      </w:pPr>
    </w:p>
    <w:p w:rsidR="0099217A" w:rsidRPr="00921122" w:rsidRDefault="0099217A">
      <w:pPr>
        <w:jc w:val="center"/>
        <w:rPr>
          <w:rFonts w:ascii="Times New Roman" w:hAnsi="Times New Roman"/>
          <w:b/>
          <w:bCs/>
          <w:sz w:val="22"/>
          <w:szCs w:val="22"/>
        </w:rPr>
      </w:pPr>
      <w:r w:rsidRPr="00921122">
        <w:rPr>
          <w:rFonts w:ascii="Times New Roman" w:hAnsi="Times New Roman"/>
          <w:b/>
          <w:bCs/>
          <w:sz w:val="22"/>
          <w:szCs w:val="22"/>
        </w:rPr>
        <w:t xml:space="preserve">III. </w:t>
      </w:r>
      <w:r>
        <w:rPr>
          <w:rFonts w:ascii="Times New Roman" w:hAnsi="Times New Roman"/>
          <w:b/>
          <w:bCs/>
          <w:sz w:val="22"/>
          <w:szCs w:val="22"/>
        </w:rPr>
        <w:t>Cena díla a služeb</w:t>
      </w:r>
    </w:p>
    <w:p w:rsidR="0099217A" w:rsidRPr="00921122" w:rsidRDefault="0099217A">
      <w:pPr>
        <w:jc w:val="center"/>
        <w:rPr>
          <w:rFonts w:ascii="Times New Roman" w:hAnsi="Times New Roman"/>
          <w:bCs/>
          <w:sz w:val="22"/>
          <w:szCs w:val="22"/>
        </w:rPr>
      </w:pPr>
    </w:p>
    <w:p w:rsidR="0099217A" w:rsidRPr="00921122" w:rsidRDefault="0099217A" w:rsidP="007F04B5">
      <w:pPr>
        <w:suppressAutoHyphens w:val="0"/>
        <w:ind w:left="705" w:hanging="705"/>
        <w:jc w:val="both"/>
        <w:rPr>
          <w:rFonts w:ascii="Times New Roman" w:hAnsi="Times New Roman"/>
          <w:sz w:val="22"/>
          <w:szCs w:val="22"/>
        </w:rPr>
      </w:pPr>
      <w:r w:rsidRPr="00921122">
        <w:rPr>
          <w:rFonts w:ascii="Times New Roman" w:hAnsi="Times New Roman"/>
          <w:sz w:val="22"/>
          <w:szCs w:val="22"/>
        </w:rPr>
        <w:t xml:space="preserve">3.1. </w:t>
      </w:r>
      <w:r w:rsidRPr="00921122">
        <w:rPr>
          <w:rFonts w:ascii="Times New Roman" w:hAnsi="Times New Roman"/>
          <w:sz w:val="22"/>
          <w:szCs w:val="22"/>
        </w:rPr>
        <w:tab/>
        <w:t xml:space="preserve">Objednatel se zavazuje uhradit dodavateli za </w:t>
      </w:r>
      <w:r>
        <w:rPr>
          <w:rFonts w:ascii="Times New Roman" w:hAnsi="Times New Roman"/>
          <w:sz w:val="22"/>
          <w:szCs w:val="22"/>
        </w:rPr>
        <w:t xml:space="preserve">zhotovení díla a </w:t>
      </w:r>
      <w:r w:rsidRPr="00921122">
        <w:rPr>
          <w:rFonts w:ascii="Times New Roman" w:hAnsi="Times New Roman"/>
          <w:sz w:val="22"/>
          <w:szCs w:val="22"/>
        </w:rPr>
        <w:t>služb</w:t>
      </w:r>
      <w:r>
        <w:rPr>
          <w:rFonts w:ascii="Times New Roman" w:hAnsi="Times New Roman"/>
          <w:sz w:val="22"/>
          <w:szCs w:val="22"/>
        </w:rPr>
        <w:t>y</w:t>
      </w:r>
      <w:r w:rsidRPr="00921122">
        <w:rPr>
          <w:rFonts w:ascii="Times New Roman" w:hAnsi="Times New Roman"/>
          <w:sz w:val="22"/>
          <w:szCs w:val="22"/>
        </w:rPr>
        <w:t xml:space="preserve"> uveden</w:t>
      </w:r>
      <w:r>
        <w:rPr>
          <w:rFonts w:ascii="Times New Roman" w:hAnsi="Times New Roman"/>
          <w:sz w:val="22"/>
          <w:szCs w:val="22"/>
        </w:rPr>
        <w:t>é</w:t>
      </w:r>
      <w:r w:rsidRPr="00921122">
        <w:rPr>
          <w:rFonts w:ascii="Times New Roman" w:hAnsi="Times New Roman"/>
          <w:sz w:val="22"/>
          <w:szCs w:val="22"/>
        </w:rPr>
        <w:t xml:space="preserve"> v čl. II., odst. 2.1. proveden</w:t>
      </w:r>
      <w:r>
        <w:rPr>
          <w:rFonts w:ascii="Times New Roman" w:hAnsi="Times New Roman"/>
          <w:sz w:val="22"/>
          <w:szCs w:val="22"/>
        </w:rPr>
        <w:t>ého</w:t>
      </w:r>
      <w:r w:rsidRPr="00921122">
        <w:rPr>
          <w:rFonts w:ascii="Times New Roman" w:hAnsi="Times New Roman"/>
          <w:sz w:val="22"/>
          <w:szCs w:val="22"/>
        </w:rPr>
        <w:t xml:space="preserve"> v souladu s touto smlouvou cenu </w:t>
      </w:r>
      <w:r w:rsidRPr="00BD4261">
        <w:rPr>
          <w:rFonts w:ascii="Times New Roman" w:hAnsi="Times New Roman"/>
          <w:b/>
          <w:sz w:val="22"/>
          <w:szCs w:val="22"/>
        </w:rPr>
        <w:t xml:space="preserve">v celkové výši </w:t>
      </w:r>
      <w:r>
        <w:rPr>
          <w:rFonts w:ascii="Times New Roman" w:hAnsi="Times New Roman"/>
          <w:b/>
          <w:sz w:val="22"/>
          <w:szCs w:val="22"/>
        </w:rPr>
        <w:t>1</w:t>
      </w:r>
      <w:r w:rsidRPr="00BD4261">
        <w:rPr>
          <w:rFonts w:ascii="Times New Roman" w:hAnsi="Times New Roman"/>
          <w:b/>
          <w:sz w:val="22"/>
          <w:szCs w:val="22"/>
        </w:rPr>
        <w:t xml:space="preserve">50.000 Kč (slovy: </w:t>
      </w:r>
      <w:r>
        <w:rPr>
          <w:rFonts w:ascii="Times New Roman" w:hAnsi="Times New Roman"/>
          <w:b/>
          <w:sz w:val="22"/>
          <w:szCs w:val="22"/>
        </w:rPr>
        <w:t>jednosto</w:t>
      </w:r>
      <w:r w:rsidRPr="00BD4261">
        <w:rPr>
          <w:rFonts w:ascii="Times New Roman" w:hAnsi="Times New Roman"/>
          <w:b/>
          <w:sz w:val="22"/>
          <w:szCs w:val="22"/>
        </w:rPr>
        <w:t>padesáttisíc korun českých) včetně DPH</w:t>
      </w:r>
      <w:r w:rsidRPr="00921122">
        <w:rPr>
          <w:rFonts w:ascii="Times New Roman" w:hAnsi="Times New Roman"/>
          <w:color w:val="FF0000"/>
          <w:sz w:val="22"/>
          <w:szCs w:val="22"/>
        </w:rPr>
        <w:t>.</w:t>
      </w:r>
      <w:r w:rsidRPr="00921122">
        <w:rPr>
          <w:rFonts w:ascii="Times New Roman" w:hAnsi="Times New Roman"/>
          <w:sz w:val="22"/>
          <w:szCs w:val="22"/>
        </w:rPr>
        <w:t xml:space="preserve"> Celková cena za </w:t>
      </w:r>
      <w:r>
        <w:rPr>
          <w:rFonts w:ascii="Times New Roman" w:hAnsi="Times New Roman"/>
          <w:sz w:val="22"/>
          <w:szCs w:val="22"/>
        </w:rPr>
        <w:t xml:space="preserve">dílo a </w:t>
      </w:r>
      <w:r w:rsidRPr="00921122">
        <w:rPr>
          <w:rFonts w:ascii="Times New Roman" w:hAnsi="Times New Roman"/>
          <w:sz w:val="22"/>
          <w:szCs w:val="22"/>
        </w:rPr>
        <w:t>služb</w:t>
      </w:r>
      <w:r>
        <w:rPr>
          <w:rFonts w:ascii="Times New Roman" w:hAnsi="Times New Roman"/>
          <w:sz w:val="22"/>
          <w:szCs w:val="22"/>
        </w:rPr>
        <w:t>y</w:t>
      </w:r>
      <w:r w:rsidRPr="00921122">
        <w:rPr>
          <w:rFonts w:ascii="Times New Roman" w:hAnsi="Times New Roman"/>
          <w:sz w:val="22"/>
          <w:szCs w:val="22"/>
        </w:rPr>
        <w:t xml:space="preserve"> je pevn</w:t>
      </w:r>
      <w:r>
        <w:rPr>
          <w:rFonts w:ascii="Times New Roman" w:hAnsi="Times New Roman"/>
          <w:sz w:val="22"/>
          <w:szCs w:val="22"/>
        </w:rPr>
        <w:t>ou</w:t>
      </w:r>
      <w:r w:rsidRPr="00921122">
        <w:rPr>
          <w:rFonts w:ascii="Times New Roman" w:hAnsi="Times New Roman"/>
          <w:sz w:val="22"/>
          <w:szCs w:val="22"/>
        </w:rPr>
        <w:t xml:space="preserve"> cenou.</w:t>
      </w:r>
    </w:p>
    <w:p w:rsidR="0099217A" w:rsidRPr="00921122" w:rsidRDefault="0099217A" w:rsidP="00F67421">
      <w:pPr>
        <w:suppressAutoHyphens w:val="0"/>
        <w:ind w:left="705" w:hanging="705"/>
        <w:jc w:val="both"/>
        <w:rPr>
          <w:rFonts w:ascii="Times New Roman" w:hAnsi="Times New Roman"/>
          <w:sz w:val="22"/>
          <w:szCs w:val="22"/>
        </w:rPr>
      </w:pPr>
    </w:p>
    <w:p w:rsidR="0099217A" w:rsidRPr="00921122" w:rsidRDefault="0099217A" w:rsidP="007F04B5">
      <w:pPr>
        <w:suppressAutoHyphens w:val="0"/>
        <w:ind w:left="705" w:hanging="705"/>
        <w:jc w:val="both"/>
        <w:rPr>
          <w:rFonts w:ascii="Times New Roman" w:hAnsi="Times New Roman"/>
          <w:sz w:val="22"/>
          <w:szCs w:val="22"/>
        </w:rPr>
      </w:pPr>
      <w:r w:rsidRPr="00921122">
        <w:rPr>
          <w:rFonts w:ascii="Times New Roman" w:hAnsi="Times New Roman"/>
          <w:sz w:val="22"/>
          <w:szCs w:val="22"/>
        </w:rPr>
        <w:t>3.2.</w:t>
      </w:r>
      <w:r w:rsidRPr="00921122">
        <w:rPr>
          <w:rFonts w:ascii="Times New Roman" w:hAnsi="Times New Roman"/>
          <w:sz w:val="22"/>
          <w:szCs w:val="22"/>
        </w:rPr>
        <w:tab/>
        <w:t xml:space="preserve">Objednatel se zavazuje uhradit dodavateli zálohu ve výši 100% celkové ceny díla před realizací akce. Záloha bude zaplacena na základě daňového dokladu, který vystaví </w:t>
      </w:r>
      <w:r>
        <w:rPr>
          <w:rFonts w:ascii="Times New Roman" w:hAnsi="Times New Roman"/>
          <w:sz w:val="22"/>
          <w:szCs w:val="22"/>
        </w:rPr>
        <w:t>dodavatel</w:t>
      </w:r>
      <w:r w:rsidRPr="00921122">
        <w:rPr>
          <w:rFonts w:ascii="Times New Roman" w:hAnsi="Times New Roman"/>
          <w:sz w:val="22"/>
          <w:szCs w:val="22"/>
        </w:rPr>
        <w:t xml:space="preserve"> po uzavření této smlouvy. Faktura – daňový doklad bude mít dobu splatnosti 14 dní. Dodavatel předá - doručí fakturu – daňový doklad objednateli.</w:t>
      </w:r>
    </w:p>
    <w:p w:rsidR="0099217A" w:rsidRPr="00921122" w:rsidRDefault="0099217A" w:rsidP="00F67421">
      <w:pPr>
        <w:suppressAutoHyphens w:val="0"/>
        <w:ind w:left="705"/>
        <w:jc w:val="both"/>
        <w:rPr>
          <w:rFonts w:ascii="Times New Roman" w:hAnsi="Times New Roman"/>
          <w:sz w:val="22"/>
          <w:szCs w:val="22"/>
        </w:rPr>
      </w:pPr>
    </w:p>
    <w:p w:rsidR="0099217A" w:rsidRPr="00921122" w:rsidRDefault="0099217A" w:rsidP="00F67421">
      <w:pPr>
        <w:suppressAutoHyphens w:val="0"/>
        <w:ind w:left="705"/>
        <w:jc w:val="both"/>
        <w:rPr>
          <w:rFonts w:ascii="Times New Roman" w:hAnsi="Times New Roman"/>
          <w:sz w:val="22"/>
          <w:szCs w:val="22"/>
        </w:rPr>
      </w:pPr>
      <w:r w:rsidRPr="00921122">
        <w:rPr>
          <w:rFonts w:ascii="Times New Roman" w:hAnsi="Times New Roman"/>
          <w:sz w:val="22"/>
          <w:szCs w:val="22"/>
        </w:rPr>
        <w:t xml:space="preserve">Zálohová i konečná faktura dle tohoto článku smlouvy bude obsahovat náležitosti daňového dokladu stanovené zákonem o dani a zákonem č. 563/1991 Sb., o účetnictví, v platném znění. V případě, že faktura nebude obsahovat správné údaje či bude neúplná, je objednatel oprávněn fakturu vrátit ve lhůtě do data její splatnosti </w:t>
      </w:r>
      <w:r>
        <w:rPr>
          <w:rFonts w:ascii="Times New Roman" w:hAnsi="Times New Roman"/>
          <w:sz w:val="22"/>
          <w:szCs w:val="22"/>
        </w:rPr>
        <w:t>dodavatel</w:t>
      </w:r>
      <w:r w:rsidRPr="00921122">
        <w:rPr>
          <w:rFonts w:ascii="Times New Roman" w:hAnsi="Times New Roman"/>
          <w:sz w:val="22"/>
          <w:szCs w:val="22"/>
        </w:rPr>
        <w:t xml:space="preserve">i. </w:t>
      </w:r>
      <w:r>
        <w:rPr>
          <w:rFonts w:ascii="Times New Roman" w:hAnsi="Times New Roman"/>
          <w:sz w:val="22"/>
          <w:szCs w:val="22"/>
        </w:rPr>
        <w:t>Dodavate</w:t>
      </w:r>
      <w:r w:rsidRPr="00921122">
        <w:rPr>
          <w:rFonts w:ascii="Times New Roman" w:hAnsi="Times New Roman"/>
          <w:sz w:val="22"/>
          <w:szCs w:val="22"/>
        </w:rPr>
        <w:t>l je povinen takovou fakturu opravit, aby splňovala podmínky stanovené v tomto odstavci tohoto článku této smlouvy. Lhůta splatnosti běží u opravené faktury od začátku.</w:t>
      </w:r>
    </w:p>
    <w:p w:rsidR="0099217A" w:rsidRPr="00921122" w:rsidRDefault="0099217A" w:rsidP="003506B2">
      <w:pPr>
        <w:pStyle w:val="Standard"/>
        <w:keepLines/>
        <w:tabs>
          <w:tab w:val="left" w:pos="2835"/>
        </w:tabs>
        <w:jc w:val="both"/>
        <w:rPr>
          <w:b/>
          <w:sz w:val="22"/>
          <w:szCs w:val="22"/>
        </w:rPr>
      </w:pPr>
      <w:r w:rsidRPr="00921122">
        <w:rPr>
          <w:sz w:val="22"/>
          <w:szCs w:val="22"/>
        </w:rPr>
        <w:tab/>
        <w:t xml:space="preserve"> </w:t>
      </w:r>
    </w:p>
    <w:p w:rsidR="0099217A" w:rsidRPr="00921122" w:rsidRDefault="0099217A" w:rsidP="00405D32">
      <w:pPr>
        <w:jc w:val="center"/>
        <w:rPr>
          <w:rFonts w:ascii="Times New Roman" w:hAnsi="Times New Roman"/>
          <w:b/>
          <w:sz w:val="22"/>
          <w:szCs w:val="22"/>
        </w:rPr>
      </w:pPr>
      <w:r w:rsidRPr="00921122">
        <w:rPr>
          <w:rFonts w:ascii="Times New Roman" w:hAnsi="Times New Roman"/>
          <w:b/>
          <w:bCs/>
          <w:sz w:val="22"/>
          <w:szCs w:val="22"/>
        </w:rPr>
        <w:t>IV. Odstoupení od smlouvy</w:t>
      </w:r>
    </w:p>
    <w:p w:rsidR="0099217A" w:rsidRPr="00921122" w:rsidRDefault="0099217A" w:rsidP="003506B2">
      <w:pPr>
        <w:pStyle w:val="Standard"/>
        <w:keepLines/>
        <w:ind w:left="851"/>
        <w:jc w:val="both"/>
        <w:rPr>
          <w:b/>
          <w:sz w:val="22"/>
          <w:szCs w:val="22"/>
        </w:rPr>
      </w:pPr>
    </w:p>
    <w:p w:rsidR="0099217A" w:rsidRPr="00921122"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4.1.</w:t>
      </w:r>
      <w:r w:rsidRPr="00921122">
        <w:rPr>
          <w:rFonts w:ascii="Times New Roman" w:hAnsi="Times New Roman"/>
          <w:sz w:val="22"/>
          <w:szCs w:val="22"/>
        </w:rPr>
        <w:tab/>
        <w:t>Smluvní strany se dohodly, že mohou od této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99217A"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4.2.</w:t>
      </w:r>
      <w:r w:rsidRPr="00921122">
        <w:rPr>
          <w:rFonts w:ascii="Times New Roman" w:hAnsi="Times New Roman"/>
          <w:sz w:val="22"/>
          <w:szCs w:val="22"/>
        </w:rPr>
        <w:tab/>
        <w:t>Ukončení smluvního vztahu nemá vliv na práva a povinnosti, které vznikly v době jeho trvání.</w:t>
      </w:r>
    </w:p>
    <w:p w:rsidR="0099217A" w:rsidRPr="00921122" w:rsidRDefault="0099217A" w:rsidP="00405D32">
      <w:pPr>
        <w:suppressAutoHyphens w:val="0"/>
        <w:ind w:left="705" w:hanging="705"/>
        <w:jc w:val="both"/>
        <w:rPr>
          <w:rFonts w:ascii="Times New Roman" w:hAnsi="Times New Roman"/>
          <w:sz w:val="22"/>
          <w:szCs w:val="22"/>
        </w:rPr>
      </w:pPr>
    </w:p>
    <w:p w:rsidR="0099217A" w:rsidRPr="00921122"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4.3.</w:t>
      </w:r>
      <w:r w:rsidRPr="00921122">
        <w:rPr>
          <w:rFonts w:ascii="Times New Roman" w:hAnsi="Times New Roman"/>
          <w:sz w:val="22"/>
          <w:szCs w:val="22"/>
        </w:rPr>
        <w:tab/>
        <w:t>Při ukončení smluvního vztahu je</w:t>
      </w:r>
      <w:r>
        <w:rPr>
          <w:rFonts w:ascii="Times New Roman" w:hAnsi="Times New Roman"/>
          <w:sz w:val="22"/>
          <w:szCs w:val="22"/>
        </w:rPr>
        <w:t xml:space="preserve"> dodavatel</w:t>
      </w:r>
      <w:r w:rsidRPr="00921122">
        <w:rPr>
          <w:rFonts w:ascii="Times New Roman" w:hAnsi="Times New Roman"/>
          <w:sz w:val="22"/>
          <w:szCs w:val="22"/>
        </w:rPr>
        <w:t xml:space="preserve"> vždy povinen vrátit poskytnutou zálohu v plné výši.</w:t>
      </w:r>
    </w:p>
    <w:p w:rsidR="0099217A" w:rsidRDefault="0099217A" w:rsidP="003506B2">
      <w:pPr>
        <w:pStyle w:val="Standard"/>
        <w:keepLines/>
        <w:ind w:left="1134" w:hanging="425"/>
        <w:jc w:val="both"/>
        <w:rPr>
          <w:b/>
          <w:sz w:val="22"/>
          <w:szCs w:val="22"/>
        </w:rPr>
      </w:pPr>
    </w:p>
    <w:p w:rsidR="0099217A" w:rsidRPr="00921122" w:rsidRDefault="0099217A" w:rsidP="003506B2">
      <w:pPr>
        <w:pStyle w:val="Standard"/>
        <w:keepLines/>
        <w:ind w:left="1134" w:hanging="425"/>
        <w:jc w:val="both"/>
        <w:rPr>
          <w:b/>
          <w:sz w:val="22"/>
          <w:szCs w:val="22"/>
        </w:rPr>
      </w:pPr>
    </w:p>
    <w:p w:rsidR="0099217A" w:rsidRPr="00921122" w:rsidRDefault="0099217A" w:rsidP="00405D32">
      <w:pPr>
        <w:suppressAutoHyphens w:val="0"/>
        <w:jc w:val="center"/>
        <w:rPr>
          <w:rFonts w:ascii="Times New Roman" w:hAnsi="Times New Roman"/>
          <w:b/>
          <w:sz w:val="22"/>
          <w:szCs w:val="22"/>
        </w:rPr>
      </w:pPr>
      <w:r w:rsidRPr="00921122">
        <w:rPr>
          <w:rFonts w:ascii="Times New Roman" w:hAnsi="Times New Roman"/>
          <w:b/>
          <w:sz w:val="22"/>
          <w:szCs w:val="22"/>
        </w:rPr>
        <w:t>V. Závěrečná ustanovení</w:t>
      </w:r>
    </w:p>
    <w:p w:rsidR="0099217A" w:rsidRPr="00921122" w:rsidRDefault="0099217A" w:rsidP="003506B2">
      <w:pPr>
        <w:pStyle w:val="Standard"/>
        <w:keepLines/>
        <w:ind w:left="708" w:hanging="708"/>
        <w:jc w:val="both"/>
        <w:rPr>
          <w:sz w:val="22"/>
          <w:szCs w:val="22"/>
        </w:rPr>
      </w:pPr>
    </w:p>
    <w:p w:rsidR="0099217A"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5.1.</w:t>
      </w:r>
      <w:r w:rsidRPr="00921122">
        <w:rPr>
          <w:rFonts w:ascii="Times New Roman" w:hAnsi="Times New Roman"/>
          <w:sz w:val="22"/>
          <w:szCs w:val="22"/>
        </w:rPr>
        <w:tab/>
        <w:t>Změny této smlouvy, lze činit pouze po dohodě obou stran písemně formou vzestupně číslovaných dodatků k této smlouvě. Pokud některá strana předloží návrh dodatku k této smlouvě, zavazuje se druhá strana vyjádřit se k návrhu do 5ti dnů ode dne doručení návrhu. Po tuto dobu je návrhem vázána druhá strana, která ho podala.</w:t>
      </w:r>
    </w:p>
    <w:p w:rsidR="0099217A" w:rsidRPr="00921122" w:rsidRDefault="0099217A" w:rsidP="00405D32">
      <w:pPr>
        <w:suppressAutoHyphens w:val="0"/>
        <w:ind w:left="705" w:hanging="705"/>
        <w:jc w:val="both"/>
        <w:rPr>
          <w:rFonts w:ascii="Times New Roman" w:hAnsi="Times New Roman"/>
          <w:sz w:val="22"/>
          <w:szCs w:val="22"/>
        </w:rPr>
      </w:pPr>
    </w:p>
    <w:p w:rsidR="0099217A" w:rsidRDefault="0099217A" w:rsidP="00E65E3D">
      <w:pPr>
        <w:suppressAutoHyphens w:val="0"/>
        <w:ind w:left="705" w:hanging="705"/>
        <w:jc w:val="both"/>
        <w:rPr>
          <w:rFonts w:ascii="Times New Roman" w:hAnsi="Times New Roman"/>
          <w:sz w:val="22"/>
          <w:szCs w:val="22"/>
        </w:rPr>
      </w:pPr>
      <w:r w:rsidRPr="00921122">
        <w:rPr>
          <w:rFonts w:ascii="Times New Roman" w:hAnsi="Times New Roman"/>
          <w:sz w:val="22"/>
          <w:szCs w:val="22"/>
        </w:rPr>
        <w:t>5.2.</w:t>
      </w:r>
      <w:r w:rsidRPr="00921122">
        <w:rPr>
          <w:rFonts w:ascii="Times New Roman" w:hAnsi="Times New Roman"/>
          <w:sz w:val="22"/>
          <w:szCs w:val="22"/>
        </w:rPr>
        <w:tab/>
        <w:t>Právní jednání, které tato smlouva neupravuje, se řídí ustanovením občanského zákoníku.</w:t>
      </w:r>
    </w:p>
    <w:p w:rsidR="0099217A" w:rsidRPr="00921122" w:rsidRDefault="0099217A" w:rsidP="00E65E3D">
      <w:pPr>
        <w:suppressAutoHyphens w:val="0"/>
        <w:ind w:left="705" w:hanging="705"/>
        <w:jc w:val="both"/>
        <w:rPr>
          <w:rFonts w:ascii="Times New Roman" w:hAnsi="Times New Roman"/>
          <w:sz w:val="22"/>
          <w:szCs w:val="22"/>
        </w:rPr>
      </w:pPr>
    </w:p>
    <w:p w:rsidR="0099217A"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5.3.</w:t>
      </w:r>
      <w:r w:rsidRPr="00921122">
        <w:rPr>
          <w:rFonts w:ascii="Times New Roman" w:hAnsi="Times New Roman"/>
          <w:sz w:val="22"/>
          <w:szCs w:val="22"/>
        </w:rPr>
        <w:tab/>
        <w:t>Smluvní strany se dohodly, že doručovat se bude na adresu uvedenou v označení smluvních stran v čl. I. této smlouvy.</w:t>
      </w:r>
    </w:p>
    <w:p w:rsidR="0099217A" w:rsidRPr="00921122" w:rsidRDefault="0099217A" w:rsidP="00405D32">
      <w:pPr>
        <w:suppressAutoHyphens w:val="0"/>
        <w:ind w:left="705" w:hanging="705"/>
        <w:jc w:val="both"/>
        <w:rPr>
          <w:rFonts w:ascii="Times New Roman" w:hAnsi="Times New Roman"/>
          <w:sz w:val="22"/>
          <w:szCs w:val="22"/>
        </w:rPr>
      </w:pPr>
    </w:p>
    <w:p w:rsidR="0099217A"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5.4.</w:t>
      </w:r>
      <w:r w:rsidRPr="00921122">
        <w:rPr>
          <w:rFonts w:ascii="Times New Roman" w:hAnsi="Times New Roman"/>
          <w:sz w:val="22"/>
          <w:szCs w:val="22"/>
        </w:rPr>
        <w:tab/>
        <w:t>V případě, že je nebo se stane některé z ustanovení této smlouvy neplatné, neúčinné nebo nevykonatelné, nebude tím dotčena platnost, účinnost a vykonatelnost ostatních smluvních ujednání. Smluvní strany jsou si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rsidR="0099217A" w:rsidRPr="00921122" w:rsidRDefault="0099217A" w:rsidP="00405D32">
      <w:pPr>
        <w:suppressAutoHyphens w:val="0"/>
        <w:ind w:left="705" w:hanging="705"/>
        <w:jc w:val="both"/>
        <w:rPr>
          <w:rFonts w:ascii="Times New Roman" w:hAnsi="Times New Roman"/>
          <w:sz w:val="22"/>
          <w:szCs w:val="22"/>
        </w:rPr>
      </w:pPr>
    </w:p>
    <w:p w:rsidR="0099217A"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5.5.</w:t>
      </w:r>
      <w:r w:rsidRPr="00921122">
        <w:rPr>
          <w:rFonts w:ascii="Times New Roman" w:hAnsi="Times New Roman"/>
          <w:sz w:val="22"/>
          <w:szCs w:val="22"/>
        </w:rPr>
        <w:tab/>
        <w:t>Strany výslovně prohlašují, že si před podeps</w:t>
      </w:r>
      <w:r>
        <w:rPr>
          <w:rFonts w:ascii="Times New Roman" w:hAnsi="Times New Roman"/>
          <w:sz w:val="22"/>
          <w:szCs w:val="22"/>
        </w:rPr>
        <w:t>áním tuto smlouvu řádně přečetly</w:t>
      </w:r>
      <w:r w:rsidRPr="00921122">
        <w:rPr>
          <w:rFonts w:ascii="Times New Roman" w:hAnsi="Times New Roman"/>
          <w:sz w:val="22"/>
          <w:szCs w:val="22"/>
        </w:rPr>
        <w:t>, porozuměl</w:t>
      </w:r>
      <w:r>
        <w:rPr>
          <w:rFonts w:ascii="Times New Roman" w:hAnsi="Times New Roman"/>
          <w:sz w:val="22"/>
          <w:szCs w:val="22"/>
        </w:rPr>
        <w:t>y</w:t>
      </w:r>
      <w:r w:rsidRPr="00921122">
        <w:rPr>
          <w:rFonts w:ascii="Times New Roman" w:hAnsi="Times New Roman"/>
          <w:sz w:val="22"/>
          <w:szCs w:val="22"/>
        </w:rPr>
        <w:t xml:space="preserve"> jejímu obsahu, a že smlouva je uzavírána na základě jejich skutečné, svobodné a vážné vůle, a nikoliv v tísni nebo nápadně jednostranně nevýhodných podmínek, což stvrzují svým vlastnoručním podpisem.</w:t>
      </w:r>
    </w:p>
    <w:p w:rsidR="0099217A" w:rsidRPr="00921122" w:rsidRDefault="0099217A" w:rsidP="00405D32">
      <w:pPr>
        <w:suppressAutoHyphens w:val="0"/>
        <w:ind w:left="705" w:hanging="705"/>
        <w:jc w:val="both"/>
        <w:rPr>
          <w:rFonts w:ascii="Times New Roman" w:hAnsi="Times New Roman"/>
          <w:sz w:val="22"/>
          <w:szCs w:val="22"/>
        </w:rPr>
      </w:pPr>
    </w:p>
    <w:p w:rsidR="0099217A"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5.6.</w:t>
      </w:r>
      <w:r w:rsidRPr="00921122">
        <w:rPr>
          <w:rFonts w:ascii="Times New Roman" w:hAnsi="Times New Roman"/>
          <w:sz w:val="22"/>
          <w:szCs w:val="22"/>
        </w:rPr>
        <w:tab/>
      </w:r>
      <w:r>
        <w:rPr>
          <w:rFonts w:ascii="Times New Roman" w:hAnsi="Times New Roman"/>
          <w:sz w:val="22"/>
          <w:szCs w:val="22"/>
        </w:rPr>
        <w:t>Dodavatel</w:t>
      </w:r>
      <w:r w:rsidRPr="00921122">
        <w:rPr>
          <w:rFonts w:ascii="Times New Roman" w:hAnsi="Times New Roman"/>
          <w:sz w:val="22"/>
          <w:szCs w:val="22"/>
        </w:rPr>
        <w:t xml:space="preserve"> bere na vědomí, že objednatel je povinen uveřejnit tuto smlouvu ve smyslu zákona č. 340/2015 Sb., o zvláštních podmínkách účinnosti některých smluv, uveřejňování těchto smluv a o registru smluv, a zároveň, že objednatel je povinen poskytnout informace podle zákona č. 106/1999 Sb., o svobodném přístupu k informacím, ve znění pozdějších předpisů.</w:t>
      </w:r>
    </w:p>
    <w:p w:rsidR="0099217A" w:rsidRPr="00921122" w:rsidRDefault="0099217A" w:rsidP="00405D32">
      <w:pPr>
        <w:suppressAutoHyphens w:val="0"/>
        <w:ind w:left="705" w:hanging="705"/>
        <w:jc w:val="both"/>
        <w:rPr>
          <w:rFonts w:ascii="Times New Roman" w:hAnsi="Times New Roman"/>
          <w:sz w:val="22"/>
          <w:szCs w:val="22"/>
        </w:rPr>
      </w:pPr>
    </w:p>
    <w:p w:rsidR="0099217A"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5.7.</w:t>
      </w:r>
      <w:r w:rsidRPr="00921122">
        <w:rPr>
          <w:rFonts w:ascii="Times New Roman" w:hAnsi="Times New Roman"/>
          <w:sz w:val="22"/>
          <w:szCs w:val="22"/>
        </w:rPr>
        <w:tab/>
        <w:t xml:space="preserve">Karlovarský kraj ve smyslu ustanovení zákona č. 129/2000 Sb., o krajích (krajské zřízení), ve znění pozdějších předpisů, potvrzuje, že u právních jednání obsažených v této smlouvě byly splněny z jeho strany veškeré podmínky stanovené tímto zákonem či jinými obecně </w:t>
      </w:r>
      <w:r w:rsidRPr="00921122">
        <w:rPr>
          <w:rFonts w:ascii="Times New Roman" w:hAnsi="Times New Roman"/>
          <w:sz w:val="22"/>
          <w:szCs w:val="22"/>
        </w:rPr>
        <w:lastRenderedPageBreak/>
        <w:t>závaznými právními předpisy ve formě předchozího zveřejnění, schválení či odsouhlasení, které jsou obligatorní pro platnost tohoto právního jednání.</w:t>
      </w:r>
    </w:p>
    <w:p w:rsidR="0099217A" w:rsidRPr="00921122" w:rsidRDefault="0099217A" w:rsidP="00405D32">
      <w:pPr>
        <w:suppressAutoHyphens w:val="0"/>
        <w:ind w:left="705" w:hanging="705"/>
        <w:jc w:val="both"/>
        <w:rPr>
          <w:rFonts w:ascii="Times New Roman" w:hAnsi="Times New Roman"/>
          <w:sz w:val="22"/>
          <w:szCs w:val="22"/>
        </w:rPr>
      </w:pPr>
    </w:p>
    <w:p w:rsidR="0099217A"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5.8.</w:t>
      </w:r>
      <w:r w:rsidRPr="00921122">
        <w:rPr>
          <w:rFonts w:ascii="Times New Roman" w:hAnsi="Times New Roman"/>
          <w:sz w:val="22"/>
          <w:szCs w:val="22"/>
        </w:rPr>
        <w:tab/>
        <w:t>Tato smlouva nabývá platnosti dnem jejího podpisu oběma smluvními stranami, s účinností od zveřejnění v registru smluv.</w:t>
      </w:r>
    </w:p>
    <w:p w:rsidR="0099217A" w:rsidRPr="00921122" w:rsidRDefault="0099217A" w:rsidP="00405D32">
      <w:pPr>
        <w:suppressAutoHyphens w:val="0"/>
        <w:ind w:left="705" w:hanging="705"/>
        <w:jc w:val="both"/>
        <w:rPr>
          <w:rFonts w:ascii="Times New Roman" w:hAnsi="Times New Roman"/>
          <w:sz w:val="22"/>
          <w:szCs w:val="22"/>
        </w:rPr>
      </w:pPr>
    </w:p>
    <w:p w:rsidR="0099217A" w:rsidRPr="00921122" w:rsidRDefault="0099217A" w:rsidP="00405D32">
      <w:pPr>
        <w:suppressAutoHyphens w:val="0"/>
        <w:ind w:left="705" w:hanging="705"/>
        <w:jc w:val="both"/>
        <w:rPr>
          <w:rFonts w:ascii="Times New Roman" w:hAnsi="Times New Roman"/>
          <w:sz w:val="22"/>
          <w:szCs w:val="22"/>
        </w:rPr>
      </w:pPr>
      <w:r w:rsidRPr="00921122">
        <w:rPr>
          <w:rFonts w:ascii="Times New Roman" w:hAnsi="Times New Roman"/>
          <w:sz w:val="22"/>
          <w:szCs w:val="22"/>
        </w:rPr>
        <w:t>5.9.</w:t>
      </w:r>
      <w:r w:rsidRPr="00921122">
        <w:rPr>
          <w:rFonts w:ascii="Times New Roman" w:hAnsi="Times New Roman"/>
          <w:sz w:val="22"/>
          <w:szCs w:val="22"/>
        </w:rPr>
        <w:tab/>
        <w:t>Smlouva se vyhotovuje ve dvou stejnopisech, z nichž každá ze smluvních stan obdrží po podpisu po jednom.</w:t>
      </w:r>
    </w:p>
    <w:p w:rsidR="0099217A" w:rsidRPr="00921122" w:rsidRDefault="0099217A" w:rsidP="003506B2">
      <w:pPr>
        <w:suppressAutoHyphens w:val="0"/>
        <w:jc w:val="both"/>
        <w:rPr>
          <w:rFonts w:ascii="Times New Roman" w:hAnsi="Times New Roman"/>
          <w:sz w:val="22"/>
          <w:szCs w:val="22"/>
        </w:rPr>
      </w:pPr>
    </w:p>
    <w:p w:rsidR="0099217A" w:rsidRPr="00921122" w:rsidRDefault="0099217A" w:rsidP="003506B2">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r w:rsidRPr="00921122">
        <w:rPr>
          <w:rFonts w:ascii="Times New Roman" w:hAnsi="Times New Roman"/>
          <w:sz w:val="22"/>
          <w:szCs w:val="22"/>
        </w:rPr>
        <w:t xml:space="preserve">Příloha č. 1 </w:t>
      </w:r>
      <w:r w:rsidRPr="00921122">
        <w:rPr>
          <w:rFonts w:ascii="Times New Roman" w:hAnsi="Times New Roman"/>
          <w:sz w:val="22"/>
          <w:szCs w:val="22"/>
        </w:rPr>
        <w:tab/>
        <w:t>Rozpočet služeb</w:t>
      </w: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r w:rsidRPr="00921122">
        <w:rPr>
          <w:rFonts w:ascii="Times New Roman" w:hAnsi="Times New Roman"/>
          <w:sz w:val="22"/>
          <w:szCs w:val="22"/>
        </w:rPr>
        <w:t xml:space="preserve">V Karlových Varech dne </w:t>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t>V Praze dne</w:t>
      </w: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426215">
      <w:pPr>
        <w:suppressAutoHyphens w:val="0"/>
        <w:jc w:val="both"/>
        <w:rPr>
          <w:rFonts w:ascii="Times New Roman" w:hAnsi="Times New Roman"/>
          <w:sz w:val="22"/>
          <w:szCs w:val="22"/>
        </w:rPr>
      </w:pPr>
    </w:p>
    <w:p w:rsidR="0099217A" w:rsidRPr="00921122" w:rsidRDefault="0099217A" w:rsidP="00817F01">
      <w:pPr>
        <w:rPr>
          <w:rFonts w:ascii="Times New Roman" w:hAnsi="Times New Roman"/>
          <w:sz w:val="22"/>
          <w:szCs w:val="22"/>
        </w:rPr>
      </w:pPr>
      <w:r w:rsidRPr="00921122">
        <w:rPr>
          <w:rFonts w:ascii="Times New Roman" w:hAnsi="Times New Roman"/>
          <w:sz w:val="22"/>
          <w:szCs w:val="22"/>
        </w:rPr>
        <w:tab/>
      </w:r>
      <w:r w:rsidRPr="00921122">
        <w:rPr>
          <w:rFonts w:ascii="Times New Roman" w:hAnsi="Times New Roman"/>
          <w:sz w:val="22"/>
          <w:szCs w:val="22"/>
        </w:rPr>
        <w:tab/>
      </w:r>
    </w:p>
    <w:p w:rsidR="0099217A" w:rsidRPr="00921122" w:rsidRDefault="0099217A" w:rsidP="00817F01">
      <w:pPr>
        <w:rPr>
          <w:rFonts w:ascii="Times New Roman" w:hAnsi="Times New Roman"/>
          <w:sz w:val="22"/>
          <w:szCs w:val="22"/>
        </w:rPr>
      </w:pP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t xml:space="preserve">  </w:t>
      </w:r>
    </w:p>
    <w:p w:rsidR="0099217A" w:rsidRPr="00921122" w:rsidRDefault="0099217A" w:rsidP="00817F01">
      <w:pPr>
        <w:rPr>
          <w:rFonts w:ascii="Times New Roman" w:hAnsi="Times New Roman"/>
          <w:sz w:val="22"/>
          <w:szCs w:val="22"/>
        </w:rPr>
      </w:pPr>
    </w:p>
    <w:p w:rsidR="0099217A" w:rsidRPr="00921122" w:rsidRDefault="0099217A" w:rsidP="00817F01">
      <w:pPr>
        <w:rPr>
          <w:rFonts w:ascii="Times New Roman" w:hAnsi="Times New Roman"/>
          <w:sz w:val="22"/>
          <w:szCs w:val="22"/>
        </w:rPr>
      </w:pPr>
    </w:p>
    <w:p w:rsidR="0099217A" w:rsidRPr="00921122" w:rsidRDefault="0099217A" w:rsidP="00817F01">
      <w:pPr>
        <w:rPr>
          <w:rFonts w:ascii="Times New Roman" w:hAnsi="Times New Roman"/>
          <w:sz w:val="22"/>
          <w:szCs w:val="22"/>
        </w:rPr>
      </w:pPr>
    </w:p>
    <w:p w:rsidR="0099217A" w:rsidRPr="00921122" w:rsidRDefault="0099217A" w:rsidP="00817F01">
      <w:pPr>
        <w:rPr>
          <w:rFonts w:ascii="Times New Roman" w:hAnsi="Times New Roman"/>
          <w:sz w:val="22"/>
          <w:szCs w:val="22"/>
        </w:rPr>
      </w:pPr>
    </w:p>
    <w:p w:rsidR="0099217A" w:rsidRPr="00921122" w:rsidRDefault="0099217A" w:rsidP="00817F01">
      <w:pPr>
        <w:rPr>
          <w:rFonts w:ascii="Times New Roman" w:hAnsi="Times New Roman"/>
          <w:sz w:val="22"/>
          <w:szCs w:val="22"/>
        </w:rPr>
      </w:pPr>
    </w:p>
    <w:p w:rsidR="0099217A" w:rsidRPr="00921122" w:rsidRDefault="0099217A" w:rsidP="00817F01">
      <w:pPr>
        <w:rPr>
          <w:rFonts w:ascii="Times New Roman" w:hAnsi="Times New Roman"/>
          <w:sz w:val="22"/>
          <w:szCs w:val="22"/>
        </w:rPr>
      </w:pPr>
    </w:p>
    <w:p w:rsidR="0099217A" w:rsidRPr="00921122" w:rsidRDefault="0099217A" w:rsidP="00817F01">
      <w:pPr>
        <w:rPr>
          <w:rFonts w:ascii="Times New Roman" w:hAnsi="Times New Roman"/>
          <w:sz w:val="22"/>
          <w:szCs w:val="22"/>
        </w:rPr>
      </w:pPr>
    </w:p>
    <w:p w:rsidR="0099217A" w:rsidRPr="00921122" w:rsidRDefault="0099217A" w:rsidP="00817F01">
      <w:pPr>
        <w:rPr>
          <w:rFonts w:ascii="Times New Roman" w:hAnsi="Times New Roman"/>
          <w:sz w:val="22"/>
          <w:szCs w:val="22"/>
        </w:rPr>
      </w:pPr>
    </w:p>
    <w:p w:rsidR="0099217A" w:rsidRPr="00921122" w:rsidRDefault="0099217A" w:rsidP="001E00E5">
      <w:pPr>
        <w:rPr>
          <w:rFonts w:ascii="Times New Roman" w:hAnsi="Times New Roman"/>
          <w:sz w:val="22"/>
          <w:szCs w:val="22"/>
        </w:rPr>
      </w:pPr>
      <w:r w:rsidRPr="00921122">
        <w:rPr>
          <w:rFonts w:ascii="Times New Roman" w:hAnsi="Times New Roman"/>
          <w:sz w:val="22"/>
          <w:szCs w:val="22"/>
        </w:rPr>
        <w:t>---------------------------------------</w:t>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t>---------------------------------</w:t>
      </w:r>
    </w:p>
    <w:p w:rsidR="0099217A" w:rsidRPr="00B424A4" w:rsidRDefault="0099217A" w:rsidP="003041F6">
      <w:pPr>
        <w:rPr>
          <w:rFonts w:ascii="Times New Roman" w:hAnsi="Times New Roman"/>
          <w:szCs w:val="24"/>
        </w:rPr>
      </w:pPr>
      <w:r w:rsidRPr="00921122">
        <w:rPr>
          <w:rFonts w:ascii="Times New Roman" w:hAnsi="Times New Roman"/>
          <w:sz w:val="22"/>
          <w:szCs w:val="22"/>
        </w:rPr>
        <w:t xml:space="preserve">           objednatel</w:t>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r>
      <w:r w:rsidRPr="00921122">
        <w:rPr>
          <w:rFonts w:ascii="Times New Roman" w:hAnsi="Times New Roman"/>
          <w:sz w:val="22"/>
          <w:szCs w:val="22"/>
        </w:rPr>
        <w:tab/>
        <w:t>dodavatel</w:t>
      </w:r>
    </w:p>
    <w:sectPr w:rsidR="0099217A" w:rsidRPr="00B424A4" w:rsidSect="00BB3753">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01" w:rsidRDefault="00881E01">
      <w:r>
        <w:separator/>
      </w:r>
    </w:p>
  </w:endnote>
  <w:endnote w:type="continuationSeparator" w:id="0">
    <w:p w:rsidR="00881E01" w:rsidRDefault="0088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vantGarGotItcTEEMed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7A" w:rsidRDefault="0099217A">
    <w:pPr>
      <w:pStyle w:val="Zpat"/>
      <w:ind w:right="360"/>
      <w:jc w:val="center"/>
    </w:pPr>
  </w:p>
  <w:p w:rsidR="0099217A" w:rsidRDefault="00046F1C">
    <w:pPr>
      <w:pStyle w:val="Zpat"/>
      <w:ind w:right="360"/>
      <w:jc w:val="center"/>
    </w:pPr>
    <w:r>
      <w:rPr>
        <w:noProof/>
        <w:lang w:eastAsia="cs-CZ"/>
      </w:rPr>
      <mc:AlternateContent>
        <mc:Choice Requires="wps">
          <w:drawing>
            <wp:anchor distT="0" distB="0" distL="0" distR="0" simplePos="0" relativeHeight="251657728" behindDoc="0" locked="0" layoutInCell="1" allowOverlap="1">
              <wp:simplePos x="0" y="0"/>
              <wp:positionH relativeFrom="page">
                <wp:posOffset>6532245</wp:posOffset>
              </wp:positionH>
              <wp:positionV relativeFrom="paragraph">
                <wp:posOffset>635</wp:posOffset>
              </wp:positionV>
              <wp:extent cx="6286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17A" w:rsidRDefault="0099217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4.35pt;margin-top:.05pt;width:4.9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1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" stroked="f">
              <v:fill opacity="0"/>
              <v:textbox inset="0,0,0,0">
                <w:txbxContent>
                  <w:p w:rsidR="0099217A" w:rsidRDefault="0099217A">
                    <w:pPr>
                      <w:pStyle w:val="Zpat"/>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01" w:rsidRDefault="00881E01">
      <w:r>
        <w:separator/>
      </w:r>
    </w:p>
  </w:footnote>
  <w:footnote w:type="continuationSeparator" w:id="0">
    <w:p w:rsidR="00881E01" w:rsidRDefault="00881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7A" w:rsidRDefault="0099217A">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142"/>
      </w:pPr>
      <w:rPr>
        <w:rFonts w:cs="Times New Roman"/>
      </w:rPr>
    </w:lvl>
    <w:lvl w:ilvl="1">
      <w:start w:val="1"/>
      <w:numFmt w:val="none"/>
      <w:pStyle w:val="Nadpis2"/>
      <w:suff w:val="nothing"/>
      <w:lvlText w:val=""/>
      <w:lvlJc w:val="left"/>
      <w:pPr>
        <w:tabs>
          <w:tab w:val="num" w:pos="142"/>
        </w:tabs>
        <w:ind w:left="142"/>
      </w:pPr>
      <w:rPr>
        <w:rFonts w:cs="Times New Roman"/>
      </w:rPr>
    </w:lvl>
    <w:lvl w:ilvl="2">
      <w:start w:val="1"/>
      <w:numFmt w:val="none"/>
      <w:suff w:val="nothing"/>
      <w:lvlText w:val=""/>
      <w:lvlJc w:val="left"/>
      <w:pPr>
        <w:tabs>
          <w:tab w:val="num" w:pos="142"/>
        </w:tabs>
        <w:ind w:left="142"/>
      </w:pPr>
      <w:rPr>
        <w:rFonts w:cs="Times New Roman"/>
      </w:rPr>
    </w:lvl>
    <w:lvl w:ilvl="3">
      <w:start w:val="1"/>
      <w:numFmt w:val="none"/>
      <w:pStyle w:val="Nadpis4"/>
      <w:suff w:val="nothing"/>
      <w:lvlText w:val=""/>
      <w:lvlJc w:val="left"/>
      <w:pPr>
        <w:tabs>
          <w:tab w:val="num" w:pos="142"/>
        </w:tabs>
        <w:ind w:left="142"/>
      </w:pPr>
      <w:rPr>
        <w:rFonts w:cs="Times New Roman"/>
      </w:rPr>
    </w:lvl>
    <w:lvl w:ilvl="4">
      <w:start w:val="1"/>
      <w:numFmt w:val="none"/>
      <w:suff w:val="nothing"/>
      <w:lvlText w:val=""/>
      <w:lvlJc w:val="left"/>
      <w:pPr>
        <w:tabs>
          <w:tab w:val="num" w:pos="142"/>
        </w:tabs>
        <w:ind w:left="142"/>
      </w:pPr>
      <w:rPr>
        <w:rFonts w:cs="Times New Roman"/>
      </w:rPr>
    </w:lvl>
    <w:lvl w:ilvl="5">
      <w:start w:val="1"/>
      <w:numFmt w:val="none"/>
      <w:pStyle w:val="Nadpis6"/>
      <w:suff w:val="nothing"/>
      <w:lvlText w:val=""/>
      <w:lvlJc w:val="left"/>
      <w:pPr>
        <w:tabs>
          <w:tab w:val="num" w:pos="142"/>
        </w:tabs>
        <w:ind w:left="142"/>
      </w:pPr>
      <w:rPr>
        <w:rFonts w:cs="Times New Roman"/>
      </w:rPr>
    </w:lvl>
    <w:lvl w:ilvl="6">
      <w:start w:val="1"/>
      <w:numFmt w:val="none"/>
      <w:suff w:val="nothing"/>
      <w:lvlText w:val=""/>
      <w:lvlJc w:val="left"/>
      <w:pPr>
        <w:tabs>
          <w:tab w:val="num" w:pos="142"/>
        </w:tabs>
        <w:ind w:left="142"/>
      </w:pPr>
      <w:rPr>
        <w:rFonts w:cs="Times New Roman"/>
      </w:rPr>
    </w:lvl>
    <w:lvl w:ilvl="7">
      <w:start w:val="1"/>
      <w:numFmt w:val="none"/>
      <w:suff w:val="nothing"/>
      <w:lvlText w:val=""/>
      <w:lvlJc w:val="left"/>
      <w:pPr>
        <w:tabs>
          <w:tab w:val="num" w:pos="142"/>
        </w:tabs>
        <w:ind w:left="142"/>
      </w:pPr>
      <w:rPr>
        <w:rFonts w:cs="Times New Roman"/>
      </w:rPr>
    </w:lvl>
    <w:lvl w:ilvl="8">
      <w:start w:val="1"/>
      <w:numFmt w:val="none"/>
      <w:suff w:val="nothing"/>
      <w:lvlText w:val=""/>
      <w:lvlJc w:val="left"/>
      <w:pPr>
        <w:tabs>
          <w:tab w:val="num" w:pos="142"/>
        </w:tabs>
        <w:ind w:left="142"/>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86"/>
        </w:tabs>
        <w:ind w:left="786"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09"/>
    <w:multiLevelType w:val="singleLevel"/>
    <w:tmpl w:val="00000009"/>
    <w:name w:val="WW8Num9"/>
    <w:lvl w:ilvl="0">
      <w:start w:val="12"/>
      <w:numFmt w:val="decimal"/>
      <w:lvlText w:val="%1)"/>
      <w:lvlJc w:val="left"/>
      <w:pPr>
        <w:tabs>
          <w:tab w:val="num" w:pos="720"/>
        </w:tabs>
        <w:ind w:left="720" w:hanging="360"/>
      </w:pPr>
      <w:rPr>
        <w:rFonts w:cs="Times New Roman"/>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cs="Times New Roman"/>
      </w:rPr>
    </w:lvl>
  </w:abstractNum>
  <w:abstractNum w:abstractNumId="11" w15:restartNumberingAfterBreak="0">
    <w:nsid w:val="03A5073A"/>
    <w:multiLevelType w:val="singleLevel"/>
    <w:tmpl w:val="E894FB5A"/>
    <w:lvl w:ilvl="0">
      <w:numFmt w:val="bullet"/>
      <w:lvlText w:val="-"/>
      <w:lvlJc w:val="left"/>
      <w:pPr>
        <w:tabs>
          <w:tab w:val="num" w:pos="1770"/>
        </w:tabs>
        <w:ind w:left="1770" w:hanging="360"/>
      </w:pPr>
    </w:lvl>
  </w:abstractNum>
  <w:abstractNum w:abstractNumId="12" w15:restartNumberingAfterBreak="0">
    <w:nsid w:val="09E848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16148F"/>
    <w:multiLevelType w:val="multilevel"/>
    <w:tmpl w:val="7A1607A4"/>
    <w:styleLink w:val="WWNum4"/>
    <w:lvl w:ilvl="0">
      <w:start w:val="1"/>
      <w:numFmt w:val="decimal"/>
      <w:lvlText w:val="%1."/>
      <w:lvlJc w:val="left"/>
      <w:rPr>
        <w:rFonts w:cs="Times New Roman"/>
        <w:b/>
        <w:sz w:val="20"/>
        <w:szCs w:val="2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10D44088"/>
    <w:multiLevelType w:val="hybridMultilevel"/>
    <w:tmpl w:val="DE80916A"/>
    <w:lvl w:ilvl="0" w:tplc="19CA9B5E">
      <w:start w:val="1"/>
      <w:numFmt w:val="bullet"/>
      <w:lvlText w:val="-"/>
      <w:lvlJc w:val="left"/>
      <w:pPr>
        <w:tabs>
          <w:tab w:val="num" w:pos="786"/>
        </w:tabs>
        <w:ind w:left="786" w:hanging="360"/>
      </w:pPr>
      <w:rPr>
        <w:rFonts w:ascii="Courier New" w:hAnsi="Courier New" w:hint="default"/>
      </w:rPr>
    </w:lvl>
    <w:lvl w:ilvl="1" w:tplc="04050003">
      <w:start w:val="1"/>
      <w:numFmt w:val="bullet"/>
      <w:lvlText w:val="o"/>
      <w:lvlJc w:val="left"/>
      <w:pPr>
        <w:tabs>
          <w:tab w:val="num" w:pos="1506"/>
        </w:tabs>
        <w:ind w:left="1506" w:hanging="360"/>
      </w:pPr>
      <w:rPr>
        <w:rFonts w:ascii="Courier New" w:hAnsi="Courier New"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12462802"/>
    <w:multiLevelType w:val="hybridMultilevel"/>
    <w:tmpl w:val="FB98AEA2"/>
    <w:lvl w:ilvl="0" w:tplc="4EE40DC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644"/>
        </w:tabs>
        <w:ind w:left="644"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1E7810F8"/>
    <w:multiLevelType w:val="hybridMultilevel"/>
    <w:tmpl w:val="0874C1FA"/>
    <w:lvl w:ilvl="0" w:tplc="FFFFFFFF">
      <w:start w:val="1"/>
      <w:numFmt w:val="lowerLetter"/>
      <w:lvlText w:val="%1)"/>
      <w:lvlJc w:val="left"/>
      <w:pPr>
        <w:tabs>
          <w:tab w:val="num" w:pos="786"/>
        </w:tabs>
        <w:ind w:left="786" w:hanging="360"/>
      </w:pPr>
      <w:rPr>
        <w:rFonts w:ascii="Times" w:hAnsi="Times" w:cs="Times New Roman" w:hint="default"/>
      </w:rPr>
    </w:lvl>
    <w:lvl w:ilvl="1" w:tplc="FFFFFFFF">
      <w:start w:val="1"/>
      <w:numFmt w:val="lowerLetter"/>
      <w:lvlText w:val="%2)"/>
      <w:lvlJc w:val="left"/>
      <w:pPr>
        <w:tabs>
          <w:tab w:val="num" w:pos="1506"/>
        </w:tabs>
        <w:ind w:left="1506" w:hanging="360"/>
      </w:pPr>
      <w:rPr>
        <w:rFonts w:ascii="Times" w:hAnsi="Times" w:cs="Times New Roman" w:hint="default"/>
      </w:rPr>
    </w:lvl>
    <w:lvl w:ilvl="2" w:tplc="FFFFFFFF">
      <w:start w:val="1"/>
      <w:numFmt w:val="lowerRoman"/>
      <w:lvlText w:val="%3."/>
      <w:lvlJc w:val="right"/>
      <w:pPr>
        <w:tabs>
          <w:tab w:val="num" w:pos="2226"/>
        </w:tabs>
        <w:ind w:left="2226" w:hanging="180"/>
      </w:pPr>
      <w:rPr>
        <w:rFonts w:cs="Times New Roman"/>
      </w:rPr>
    </w:lvl>
    <w:lvl w:ilvl="3" w:tplc="FFFFFFFF">
      <w:start w:val="1"/>
      <w:numFmt w:val="decimal"/>
      <w:lvlText w:val="%4."/>
      <w:lvlJc w:val="left"/>
      <w:pPr>
        <w:tabs>
          <w:tab w:val="num" w:pos="2946"/>
        </w:tabs>
        <w:ind w:left="2946" w:hanging="360"/>
      </w:pPr>
      <w:rPr>
        <w:rFonts w:cs="Times New Roman"/>
      </w:rPr>
    </w:lvl>
    <w:lvl w:ilvl="4" w:tplc="FFFFFFFF">
      <w:start w:val="1"/>
      <w:numFmt w:val="lowerLetter"/>
      <w:lvlText w:val="%5."/>
      <w:lvlJc w:val="left"/>
      <w:pPr>
        <w:tabs>
          <w:tab w:val="num" w:pos="3666"/>
        </w:tabs>
        <w:ind w:left="3666" w:hanging="360"/>
      </w:pPr>
      <w:rPr>
        <w:rFonts w:cs="Times New Roman"/>
      </w:rPr>
    </w:lvl>
    <w:lvl w:ilvl="5" w:tplc="FFFFFFFF">
      <w:start w:val="1"/>
      <w:numFmt w:val="lowerRoman"/>
      <w:lvlText w:val="%6."/>
      <w:lvlJc w:val="right"/>
      <w:pPr>
        <w:tabs>
          <w:tab w:val="num" w:pos="4386"/>
        </w:tabs>
        <w:ind w:left="4386" w:hanging="180"/>
      </w:pPr>
      <w:rPr>
        <w:rFonts w:cs="Times New Roman"/>
      </w:rPr>
    </w:lvl>
    <w:lvl w:ilvl="6" w:tplc="FFFFFFFF">
      <w:start w:val="1"/>
      <w:numFmt w:val="decimal"/>
      <w:lvlText w:val="%7."/>
      <w:lvlJc w:val="left"/>
      <w:pPr>
        <w:tabs>
          <w:tab w:val="num" w:pos="5106"/>
        </w:tabs>
        <w:ind w:left="5106" w:hanging="360"/>
      </w:pPr>
      <w:rPr>
        <w:rFonts w:cs="Times New Roman"/>
      </w:rPr>
    </w:lvl>
    <w:lvl w:ilvl="7" w:tplc="FFFFFFFF">
      <w:start w:val="1"/>
      <w:numFmt w:val="lowerLetter"/>
      <w:lvlText w:val="%8."/>
      <w:lvlJc w:val="left"/>
      <w:pPr>
        <w:tabs>
          <w:tab w:val="num" w:pos="5826"/>
        </w:tabs>
        <w:ind w:left="5826" w:hanging="360"/>
      </w:pPr>
      <w:rPr>
        <w:rFonts w:cs="Times New Roman"/>
      </w:rPr>
    </w:lvl>
    <w:lvl w:ilvl="8" w:tplc="FFFFFFFF">
      <w:start w:val="1"/>
      <w:numFmt w:val="lowerRoman"/>
      <w:lvlText w:val="%9."/>
      <w:lvlJc w:val="right"/>
      <w:pPr>
        <w:tabs>
          <w:tab w:val="num" w:pos="6546"/>
        </w:tabs>
        <w:ind w:left="6546" w:hanging="180"/>
      </w:pPr>
      <w:rPr>
        <w:rFonts w:cs="Times New Roman"/>
      </w:rPr>
    </w:lvl>
  </w:abstractNum>
  <w:abstractNum w:abstractNumId="17" w15:restartNumberingAfterBreak="0">
    <w:nsid w:val="1F4558CE"/>
    <w:multiLevelType w:val="hybridMultilevel"/>
    <w:tmpl w:val="198C9930"/>
    <w:lvl w:ilvl="0" w:tplc="4EE40DC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7620C9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9" w15:restartNumberingAfterBreak="0">
    <w:nsid w:val="2C8228A4"/>
    <w:multiLevelType w:val="hybridMultilevel"/>
    <w:tmpl w:val="9EB27C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DE7338"/>
    <w:multiLevelType w:val="hybridMultilevel"/>
    <w:tmpl w:val="F8AEEEB0"/>
    <w:lvl w:ilvl="0" w:tplc="4EE40DC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2CE93559"/>
    <w:multiLevelType w:val="multilevel"/>
    <w:tmpl w:val="EE500870"/>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numFmt w:val="bullet"/>
      <w:lvlText w:val="-"/>
      <w:lvlJc w:val="left"/>
      <w:pPr>
        <w:ind w:left="2160" w:hanging="360"/>
      </w:pPr>
      <w:rPr>
        <w:rFonts w:ascii="Times New Roman" w:eastAsia="Times New Roman" w:hAnsi="Times New Roman" w:hint="default"/>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22" w15:restartNumberingAfterBreak="0">
    <w:nsid w:val="2EAD7145"/>
    <w:multiLevelType w:val="multilevel"/>
    <w:tmpl w:val="653E9230"/>
    <w:lvl w:ilvl="0">
      <w:start w:val="1"/>
      <w:numFmt w:val="decimal"/>
      <w:lvlText w:val="%1."/>
      <w:lvlJc w:val="left"/>
      <w:pPr>
        <w:tabs>
          <w:tab w:val="num" w:pos="360"/>
        </w:tabs>
        <w:ind w:left="360" w:hanging="360"/>
      </w:pPr>
      <w:rPr>
        <w:rFonts w:ascii="Times New Roman" w:hAnsi="Times New Roman" w:cs="Times New Roman" w:hint="default"/>
        <w:b/>
        <w:i w:val="0"/>
        <w:sz w:val="28"/>
      </w:rPr>
    </w:lvl>
    <w:lvl w:ilvl="1">
      <w:start w:val="1"/>
      <w:numFmt w:val="decimal"/>
      <w:lvlText w:val="%1.%2."/>
      <w:lvlJc w:val="left"/>
      <w:pPr>
        <w:tabs>
          <w:tab w:val="num" w:pos="792"/>
        </w:tabs>
        <w:ind w:left="792" w:hanging="432"/>
      </w:pPr>
      <w:rPr>
        <w:rFonts w:ascii="Times New Roman" w:hAnsi="Times New Roman" w:cs="Times New Roman" w:hint="default"/>
        <w:b/>
        <w:i w:val="0"/>
        <w:sz w:val="24"/>
      </w:rPr>
    </w:lvl>
    <w:lvl w:ilvl="2">
      <w:start w:val="1"/>
      <w:numFmt w:val="decimal"/>
      <w:lvlText w:val="%1.%2.%3."/>
      <w:lvlJc w:val="left"/>
      <w:pPr>
        <w:tabs>
          <w:tab w:val="num" w:pos="1224"/>
        </w:tabs>
        <w:ind w:left="1224" w:hanging="504"/>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ascii="Times New Roman" w:hAnsi="Times New Roman" w:cs="Times New Roman" w:hint="default"/>
        <w:b w:val="0"/>
        <w:i w:val="0"/>
        <w:sz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0335B94"/>
    <w:multiLevelType w:val="hybridMultilevel"/>
    <w:tmpl w:val="1AC8B158"/>
    <w:lvl w:ilvl="0" w:tplc="833E4AEE">
      <w:start w:val="10"/>
      <w:numFmt w:val="bullet"/>
      <w:lvlText w:val="-"/>
      <w:lvlJc w:val="left"/>
      <w:pPr>
        <w:ind w:left="1287" w:hanging="360"/>
      </w:pPr>
      <w:rPr>
        <w:rFonts w:ascii="Tahoma" w:eastAsia="Times New Roman" w:hAnsi="Tahoma"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0BF4C34"/>
    <w:multiLevelType w:val="hybridMultilevel"/>
    <w:tmpl w:val="6E7C0AE4"/>
    <w:lvl w:ilvl="0" w:tplc="4EE40DC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35193172"/>
    <w:multiLevelType w:val="hybridMultilevel"/>
    <w:tmpl w:val="5AB0A3F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356930E5"/>
    <w:multiLevelType w:val="hybridMultilevel"/>
    <w:tmpl w:val="148A6EDE"/>
    <w:lvl w:ilvl="0" w:tplc="C0BA2B94">
      <w:start w:val="305"/>
      <w:numFmt w:val="bullet"/>
      <w:lvlText w:val="-"/>
      <w:lvlJc w:val="left"/>
      <w:pPr>
        <w:ind w:left="717" w:hanging="360"/>
      </w:pPr>
      <w:rPr>
        <w:rFonts w:ascii="Times New Roman" w:eastAsia="Times New Roman" w:hAnsi="Times New Roman"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15:restartNumberingAfterBreak="0">
    <w:nsid w:val="35B939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8251AD8"/>
    <w:multiLevelType w:val="hybridMultilevel"/>
    <w:tmpl w:val="0C160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AB32EBA"/>
    <w:multiLevelType w:val="hybridMultilevel"/>
    <w:tmpl w:val="C9F06F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3BE866BF"/>
    <w:multiLevelType w:val="singleLevel"/>
    <w:tmpl w:val="04050011"/>
    <w:lvl w:ilvl="0">
      <w:start w:val="1"/>
      <w:numFmt w:val="decimal"/>
      <w:lvlText w:val="%1)"/>
      <w:lvlJc w:val="left"/>
      <w:pPr>
        <w:tabs>
          <w:tab w:val="num" w:pos="360"/>
        </w:tabs>
        <w:ind w:left="360" w:hanging="360"/>
      </w:pPr>
      <w:rPr>
        <w:rFonts w:cs="Times New Roman"/>
      </w:rPr>
    </w:lvl>
  </w:abstractNum>
  <w:abstractNum w:abstractNumId="31" w15:restartNumberingAfterBreak="0">
    <w:nsid w:val="3E242183"/>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2" w15:restartNumberingAfterBreak="0">
    <w:nsid w:val="3F9A29BA"/>
    <w:multiLevelType w:val="hybridMultilevel"/>
    <w:tmpl w:val="A7305EDE"/>
    <w:lvl w:ilvl="0" w:tplc="FFFFFFFF">
      <w:start w:val="12"/>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4ADA49BD"/>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4" w15:restartNumberingAfterBreak="0">
    <w:nsid w:val="5C56126A"/>
    <w:multiLevelType w:val="hybridMultilevel"/>
    <w:tmpl w:val="48E847F8"/>
    <w:lvl w:ilvl="0" w:tplc="4EE40DC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5F9D4540"/>
    <w:multiLevelType w:val="hybridMultilevel"/>
    <w:tmpl w:val="BABAE87A"/>
    <w:lvl w:ilvl="0" w:tplc="19CA9B5E">
      <w:start w:val="1"/>
      <w:numFmt w:val="bullet"/>
      <w:lvlText w:val="-"/>
      <w:lvlJc w:val="left"/>
      <w:pPr>
        <w:tabs>
          <w:tab w:val="num" w:pos="786"/>
        </w:tabs>
        <w:ind w:left="786" w:hanging="360"/>
      </w:pPr>
      <w:rPr>
        <w:rFonts w:ascii="Courier New" w:hAnsi="Courier New" w:hint="default"/>
      </w:rPr>
    </w:lvl>
    <w:lvl w:ilvl="1" w:tplc="19CA9B5E">
      <w:start w:val="1"/>
      <w:numFmt w:val="bullet"/>
      <w:lvlText w:val="-"/>
      <w:lvlJc w:val="left"/>
      <w:pPr>
        <w:tabs>
          <w:tab w:val="num" w:pos="1506"/>
        </w:tabs>
        <w:ind w:left="1506" w:hanging="360"/>
      </w:pPr>
      <w:rPr>
        <w:rFonts w:ascii="Courier New" w:hAnsi="Courier New"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66465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7" w15:restartNumberingAfterBreak="0">
    <w:nsid w:val="682360E5"/>
    <w:multiLevelType w:val="hybridMultilevel"/>
    <w:tmpl w:val="A2F4EC34"/>
    <w:lvl w:ilvl="0" w:tplc="4E70943E">
      <w:start w:val="1"/>
      <w:numFmt w:val="lowerLetter"/>
      <w:pStyle w:val="psmena"/>
      <w:lvlText w:val="%1)"/>
      <w:lvlJc w:val="left"/>
      <w:pPr>
        <w:ind w:left="1429" w:hanging="360"/>
      </w:pPr>
      <w:rPr>
        <w:rFonts w:cs="Times New Roman"/>
      </w:rPr>
    </w:lvl>
    <w:lvl w:ilvl="1" w:tplc="04050019">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8" w15:restartNumberingAfterBreak="0">
    <w:nsid w:val="68961DD1"/>
    <w:multiLevelType w:val="hybridMultilevel"/>
    <w:tmpl w:val="2A6A853E"/>
    <w:lvl w:ilvl="0" w:tplc="4EE40DC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E627684"/>
    <w:multiLevelType w:val="hybridMultilevel"/>
    <w:tmpl w:val="CA9C73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AE286D"/>
    <w:multiLevelType w:val="hybridMultilevel"/>
    <w:tmpl w:val="55922018"/>
    <w:lvl w:ilvl="0" w:tplc="04050015">
      <w:start w:val="1"/>
      <w:numFmt w:val="upperLetter"/>
      <w:lvlText w:val="%1."/>
      <w:lvlJc w:val="left"/>
      <w:pPr>
        <w:ind w:left="644"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1" w15:restartNumberingAfterBreak="0">
    <w:nsid w:val="79D0701D"/>
    <w:multiLevelType w:val="hybridMultilevel"/>
    <w:tmpl w:val="B492F022"/>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7E613033"/>
    <w:multiLevelType w:val="singleLevel"/>
    <w:tmpl w:val="04050011"/>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2"/>
    <w:lvlOverride w:ilvl="0">
      <w:startOverride w:val="1"/>
    </w:lvlOverride>
  </w:num>
  <w:num w:numId="13">
    <w:abstractNumId w:val="33"/>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31"/>
    <w:lvlOverride w:ilvl="0">
      <w:startOverride w:val="1"/>
    </w:lvlOverride>
  </w:num>
  <w:num w:numId="19">
    <w:abstractNumId w:val="14"/>
  </w:num>
  <w:num w:numId="20">
    <w:abstractNumId w:val="35"/>
  </w:num>
  <w:num w:numId="21">
    <w:abstractNumId w:val="30"/>
    <w:lvlOverride w:ilvl="0">
      <w:startOverride w:val="1"/>
    </w:lvlOverride>
  </w:num>
  <w:num w:numId="22">
    <w:abstractNumId w:val="36"/>
    <w:lvlOverride w:ilvl="0">
      <w:startOverride w:val="1"/>
    </w:lvlOverride>
  </w:num>
  <w:num w:numId="23">
    <w:abstractNumId w:val="11"/>
  </w:num>
  <w:num w:numId="24">
    <w:abstractNumId w:val="12"/>
  </w:num>
  <w:num w:numId="25">
    <w:abstractNumId w:val="2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40"/>
  </w:num>
  <w:num w:numId="36">
    <w:abstractNumId w:val="15"/>
  </w:num>
  <w:num w:numId="37">
    <w:abstractNumId w:val="28"/>
  </w:num>
  <w:num w:numId="38">
    <w:abstractNumId w:val="39"/>
  </w:num>
  <w:num w:numId="39">
    <w:abstractNumId w:val="29"/>
  </w:num>
  <w:num w:numId="40">
    <w:abstractNumId w:val="22"/>
  </w:num>
  <w:num w:numId="41">
    <w:abstractNumId w:val="21"/>
  </w:num>
  <w:num w:numId="42">
    <w:abstractNumId w:val="23"/>
  </w:num>
  <w:num w:numId="43">
    <w:abstractNumId w:val="19"/>
  </w:num>
  <w:num w:numId="44">
    <w:abstractNumId w:val="13"/>
    <w:lvlOverride w:ilvl="0">
      <w:lvl w:ilvl="0">
        <w:start w:val="1"/>
        <w:numFmt w:val="decimal"/>
        <w:lvlText w:val="%1."/>
        <w:lvlJc w:val="left"/>
        <w:rPr>
          <w:rFonts w:cs="Times New Roman"/>
          <w:b/>
          <w:sz w:val="24"/>
          <w:szCs w:val="24"/>
        </w:rPr>
      </w:lvl>
    </w:lvlOverride>
  </w:num>
  <w:num w:numId="45">
    <w:abstractNumId w:val="13"/>
  </w:num>
  <w:num w:numId="46">
    <w:abstractNumId w:val="37"/>
  </w:num>
  <w:num w:numId="47">
    <w:abstractNumId w:val="3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6C"/>
    <w:rsid w:val="000331E9"/>
    <w:rsid w:val="00042F4C"/>
    <w:rsid w:val="00046F1C"/>
    <w:rsid w:val="00087C40"/>
    <w:rsid w:val="0012281E"/>
    <w:rsid w:val="00132638"/>
    <w:rsid w:val="00137E19"/>
    <w:rsid w:val="001D447A"/>
    <w:rsid w:val="001E00E5"/>
    <w:rsid w:val="002052AD"/>
    <w:rsid w:val="0024437B"/>
    <w:rsid w:val="00292F05"/>
    <w:rsid w:val="002E6474"/>
    <w:rsid w:val="003041F6"/>
    <w:rsid w:val="00326AFA"/>
    <w:rsid w:val="003506B2"/>
    <w:rsid w:val="003A117D"/>
    <w:rsid w:val="003D2584"/>
    <w:rsid w:val="003E5BF2"/>
    <w:rsid w:val="00405D32"/>
    <w:rsid w:val="004119F7"/>
    <w:rsid w:val="0041373D"/>
    <w:rsid w:val="00423DA1"/>
    <w:rsid w:val="00426215"/>
    <w:rsid w:val="00430FA6"/>
    <w:rsid w:val="004772F8"/>
    <w:rsid w:val="00497943"/>
    <w:rsid w:val="004E265F"/>
    <w:rsid w:val="005139EB"/>
    <w:rsid w:val="005250EE"/>
    <w:rsid w:val="005317D5"/>
    <w:rsid w:val="00563AC4"/>
    <w:rsid w:val="005B7C8E"/>
    <w:rsid w:val="00614943"/>
    <w:rsid w:val="00635A5B"/>
    <w:rsid w:val="006A3260"/>
    <w:rsid w:val="006A6222"/>
    <w:rsid w:val="0079588D"/>
    <w:rsid w:val="007E1071"/>
    <w:rsid w:val="007F04B5"/>
    <w:rsid w:val="00817F01"/>
    <w:rsid w:val="00851DF5"/>
    <w:rsid w:val="00866282"/>
    <w:rsid w:val="00867C0D"/>
    <w:rsid w:val="00881E01"/>
    <w:rsid w:val="008973FA"/>
    <w:rsid w:val="008B5015"/>
    <w:rsid w:val="008D47A1"/>
    <w:rsid w:val="00901548"/>
    <w:rsid w:val="00912FFD"/>
    <w:rsid w:val="00921122"/>
    <w:rsid w:val="0099217A"/>
    <w:rsid w:val="009C2C37"/>
    <w:rsid w:val="009F5C22"/>
    <w:rsid w:val="00A46967"/>
    <w:rsid w:val="00A67513"/>
    <w:rsid w:val="00A74241"/>
    <w:rsid w:val="00AA2048"/>
    <w:rsid w:val="00AB70DF"/>
    <w:rsid w:val="00AC2FA1"/>
    <w:rsid w:val="00AC3687"/>
    <w:rsid w:val="00AD2383"/>
    <w:rsid w:val="00AE6388"/>
    <w:rsid w:val="00AF6C2F"/>
    <w:rsid w:val="00B1424E"/>
    <w:rsid w:val="00B31352"/>
    <w:rsid w:val="00B330FE"/>
    <w:rsid w:val="00B4197E"/>
    <w:rsid w:val="00B424A4"/>
    <w:rsid w:val="00B62755"/>
    <w:rsid w:val="00B7586C"/>
    <w:rsid w:val="00B85229"/>
    <w:rsid w:val="00B930DB"/>
    <w:rsid w:val="00BB3753"/>
    <w:rsid w:val="00BD4261"/>
    <w:rsid w:val="00BE110E"/>
    <w:rsid w:val="00BE4962"/>
    <w:rsid w:val="00BF1E36"/>
    <w:rsid w:val="00BF3D95"/>
    <w:rsid w:val="00C0045A"/>
    <w:rsid w:val="00C030E4"/>
    <w:rsid w:val="00C32E65"/>
    <w:rsid w:val="00C3668E"/>
    <w:rsid w:val="00C41B82"/>
    <w:rsid w:val="00C6666B"/>
    <w:rsid w:val="00C912F4"/>
    <w:rsid w:val="00D06D22"/>
    <w:rsid w:val="00D0710C"/>
    <w:rsid w:val="00D20AF0"/>
    <w:rsid w:val="00D511F3"/>
    <w:rsid w:val="00D80F6E"/>
    <w:rsid w:val="00E32B80"/>
    <w:rsid w:val="00E65E3D"/>
    <w:rsid w:val="00EB1802"/>
    <w:rsid w:val="00EC4465"/>
    <w:rsid w:val="00EE2656"/>
    <w:rsid w:val="00F6017D"/>
    <w:rsid w:val="00F67421"/>
    <w:rsid w:val="00F8619D"/>
    <w:rsid w:val="00F87D99"/>
    <w:rsid w:val="00F951A1"/>
    <w:rsid w:val="00FE4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5:docId w15:val="{256AAC3B-E43F-46FC-BA24-194E1712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753"/>
    <w:pPr>
      <w:suppressAutoHyphens/>
    </w:pPr>
    <w:rPr>
      <w:rFonts w:ascii="Arial" w:hAnsi="Arial"/>
      <w:sz w:val="24"/>
      <w:lang w:eastAsia="ar-SA"/>
    </w:rPr>
  </w:style>
  <w:style w:type="paragraph" w:styleId="Nadpis1">
    <w:name w:val="heading 1"/>
    <w:basedOn w:val="Normln"/>
    <w:next w:val="Normln"/>
    <w:link w:val="Nadpis1Char"/>
    <w:uiPriority w:val="99"/>
    <w:qFormat/>
    <w:rsid w:val="00BB3753"/>
    <w:pPr>
      <w:keepNext/>
      <w:numPr>
        <w:numId w:val="1"/>
      </w:numPr>
      <w:spacing w:before="120" w:line="240" w:lineRule="atLeast"/>
      <w:jc w:val="center"/>
      <w:outlineLvl w:val="0"/>
    </w:pPr>
    <w:rPr>
      <w:rFonts w:ascii="Times New Roman" w:hAnsi="Times New Roman"/>
      <w:b/>
      <w:u w:val="single"/>
    </w:rPr>
  </w:style>
  <w:style w:type="paragraph" w:styleId="Nadpis2">
    <w:name w:val="heading 2"/>
    <w:basedOn w:val="Normln"/>
    <w:next w:val="Normln"/>
    <w:link w:val="Nadpis2Char"/>
    <w:uiPriority w:val="99"/>
    <w:qFormat/>
    <w:rsid w:val="00BB3753"/>
    <w:pPr>
      <w:keepNext/>
      <w:numPr>
        <w:ilvl w:val="1"/>
        <w:numId w:val="1"/>
      </w:numPr>
      <w:outlineLvl w:val="1"/>
    </w:pPr>
    <w:rPr>
      <w:rFonts w:ascii="Times New Roman" w:hAnsi="Times New Roman"/>
      <w:b/>
      <w:color w:val="0000FF"/>
      <w:sz w:val="22"/>
    </w:rPr>
  </w:style>
  <w:style w:type="paragraph" w:styleId="Nadpis3">
    <w:name w:val="heading 3"/>
    <w:basedOn w:val="Normln"/>
    <w:next w:val="Normln"/>
    <w:link w:val="Nadpis3Char"/>
    <w:uiPriority w:val="99"/>
    <w:qFormat/>
    <w:rsid w:val="00BB3753"/>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BB3753"/>
    <w:pPr>
      <w:keepNext/>
      <w:numPr>
        <w:ilvl w:val="3"/>
        <w:numId w:val="1"/>
      </w:numPr>
      <w:spacing w:before="120" w:after="120"/>
      <w:jc w:val="center"/>
      <w:outlineLvl w:val="3"/>
    </w:pPr>
    <w:rPr>
      <w:rFonts w:ascii="Times New Roman" w:hAnsi="Times New Roman"/>
      <w:b/>
      <w:bCs/>
      <w:sz w:val="22"/>
      <w:szCs w:val="28"/>
    </w:rPr>
  </w:style>
  <w:style w:type="paragraph" w:styleId="Nadpis6">
    <w:name w:val="heading 6"/>
    <w:basedOn w:val="Normln"/>
    <w:next w:val="Normln"/>
    <w:link w:val="Nadpis6Char"/>
    <w:uiPriority w:val="99"/>
    <w:qFormat/>
    <w:rsid w:val="00BB3753"/>
    <w:pPr>
      <w:numPr>
        <w:ilvl w:val="5"/>
        <w:numId w:val="1"/>
      </w:numPr>
      <w:spacing w:before="60" w:after="60"/>
      <w:jc w:val="center"/>
      <w:outlineLvl w:val="5"/>
    </w:pPr>
    <w:rPr>
      <w:rFonts w:ascii="Times New Roman" w:hAnsi="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10BB2"/>
    <w:rPr>
      <w:rFonts w:ascii="Cambria" w:eastAsia="Times New Roman" w:hAnsi="Cambria" w:cs="Times New Roman"/>
      <w:b/>
      <w:bCs/>
      <w:kern w:val="32"/>
      <w:sz w:val="32"/>
      <w:szCs w:val="32"/>
      <w:lang w:eastAsia="ar-SA"/>
    </w:rPr>
  </w:style>
  <w:style w:type="character" w:customStyle="1" w:styleId="Nadpis2Char">
    <w:name w:val="Nadpis 2 Char"/>
    <w:link w:val="Nadpis2"/>
    <w:uiPriority w:val="9"/>
    <w:semiHidden/>
    <w:rsid w:val="00310BB2"/>
    <w:rPr>
      <w:rFonts w:ascii="Cambria" w:eastAsia="Times New Roman" w:hAnsi="Cambria" w:cs="Times New Roman"/>
      <w:b/>
      <w:bCs/>
      <w:i/>
      <w:iCs/>
      <w:sz w:val="28"/>
      <w:szCs w:val="28"/>
      <w:lang w:eastAsia="ar-SA"/>
    </w:rPr>
  </w:style>
  <w:style w:type="character" w:customStyle="1" w:styleId="Nadpis3Char">
    <w:name w:val="Nadpis 3 Char"/>
    <w:link w:val="Nadpis3"/>
    <w:uiPriority w:val="9"/>
    <w:semiHidden/>
    <w:rsid w:val="00310BB2"/>
    <w:rPr>
      <w:rFonts w:ascii="Cambria" w:eastAsia="Times New Roman" w:hAnsi="Cambria" w:cs="Times New Roman"/>
      <w:b/>
      <w:bCs/>
      <w:sz w:val="26"/>
      <w:szCs w:val="26"/>
      <w:lang w:eastAsia="ar-SA"/>
    </w:rPr>
  </w:style>
  <w:style w:type="character" w:customStyle="1" w:styleId="Nadpis4Char">
    <w:name w:val="Nadpis 4 Char"/>
    <w:link w:val="Nadpis4"/>
    <w:uiPriority w:val="9"/>
    <w:semiHidden/>
    <w:rsid w:val="00310BB2"/>
    <w:rPr>
      <w:rFonts w:ascii="Calibri" w:eastAsia="Times New Roman" w:hAnsi="Calibri" w:cs="Times New Roman"/>
      <w:b/>
      <w:bCs/>
      <w:sz w:val="28"/>
      <w:szCs w:val="28"/>
      <w:lang w:eastAsia="ar-SA"/>
    </w:rPr>
  </w:style>
  <w:style w:type="character" w:customStyle="1" w:styleId="Nadpis6Char">
    <w:name w:val="Nadpis 6 Char"/>
    <w:link w:val="Nadpis6"/>
    <w:uiPriority w:val="9"/>
    <w:semiHidden/>
    <w:rsid w:val="00310BB2"/>
    <w:rPr>
      <w:rFonts w:ascii="Calibri" w:eastAsia="Times New Roman" w:hAnsi="Calibri" w:cs="Times New Roman"/>
      <w:b/>
      <w:bCs/>
      <w:lang w:eastAsia="ar-SA"/>
    </w:rPr>
  </w:style>
  <w:style w:type="character" w:customStyle="1" w:styleId="WW8Num2z0">
    <w:name w:val="WW8Num2z0"/>
    <w:uiPriority w:val="99"/>
    <w:rsid w:val="00BB3753"/>
    <w:rPr>
      <w:rFonts w:ascii="StarSymbol" w:eastAsia="StarSymbol"/>
    </w:rPr>
  </w:style>
  <w:style w:type="character" w:customStyle="1" w:styleId="Standardnpsmoodstavce2">
    <w:name w:val="Standardní písmo odstavce2"/>
    <w:uiPriority w:val="99"/>
    <w:rsid w:val="00BB3753"/>
  </w:style>
  <w:style w:type="character" w:customStyle="1" w:styleId="Standardnpsmoodstavce1">
    <w:name w:val="Standardní písmo odstavce1"/>
    <w:uiPriority w:val="99"/>
    <w:rsid w:val="00BB3753"/>
  </w:style>
  <w:style w:type="character" w:styleId="slostrnky">
    <w:name w:val="page number"/>
    <w:uiPriority w:val="99"/>
    <w:semiHidden/>
    <w:rsid w:val="00BB3753"/>
    <w:rPr>
      <w:rFonts w:cs="Times New Roman"/>
    </w:rPr>
  </w:style>
  <w:style w:type="character" w:customStyle="1" w:styleId="Odkaznakoment1">
    <w:name w:val="Odkaz na komentář1"/>
    <w:uiPriority w:val="99"/>
    <w:rsid w:val="00BB3753"/>
    <w:rPr>
      <w:sz w:val="16"/>
    </w:rPr>
  </w:style>
  <w:style w:type="paragraph" w:customStyle="1" w:styleId="Nadpis">
    <w:name w:val="Nadpis"/>
    <w:basedOn w:val="Normln"/>
    <w:next w:val="Zkladntext"/>
    <w:uiPriority w:val="99"/>
    <w:rsid w:val="00BB3753"/>
    <w:pPr>
      <w:keepNext/>
      <w:spacing w:before="240" w:after="120"/>
    </w:pPr>
    <w:rPr>
      <w:rFonts w:cs="Tahoma"/>
      <w:sz w:val="28"/>
      <w:szCs w:val="28"/>
    </w:rPr>
  </w:style>
  <w:style w:type="paragraph" w:styleId="Zkladntext">
    <w:name w:val="Body Text"/>
    <w:basedOn w:val="Normln"/>
    <w:link w:val="ZkladntextChar"/>
    <w:uiPriority w:val="99"/>
    <w:semiHidden/>
    <w:rsid w:val="00BB3753"/>
    <w:pPr>
      <w:spacing w:before="120" w:line="240" w:lineRule="atLeast"/>
      <w:jc w:val="both"/>
    </w:pPr>
    <w:rPr>
      <w:rFonts w:ascii="Times New Roman" w:hAnsi="Times New Roman"/>
    </w:rPr>
  </w:style>
  <w:style w:type="character" w:customStyle="1" w:styleId="ZkladntextChar">
    <w:name w:val="Základní text Char"/>
    <w:link w:val="Zkladntext"/>
    <w:uiPriority w:val="99"/>
    <w:semiHidden/>
    <w:rsid w:val="00310BB2"/>
    <w:rPr>
      <w:rFonts w:ascii="Arial" w:hAnsi="Arial"/>
      <w:sz w:val="24"/>
      <w:szCs w:val="20"/>
      <w:lang w:eastAsia="ar-SA"/>
    </w:rPr>
  </w:style>
  <w:style w:type="paragraph" w:styleId="Seznam">
    <w:name w:val="List"/>
    <w:basedOn w:val="Zkladntext"/>
    <w:uiPriority w:val="99"/>
    <w:semiHidden/>
    <w:rsid w:val="00BB3753"/>
    <w:rPr>
      <w:rFonts w:cs="Tahoma"/>
    </w:rPr>
  </w:style>
  <w:style w:type="paragraph" w:customStyle="1" w:styleId="Popisek">
    <w:name w:val="Popisek"/>
    <w:basedOn w:val="Normln"/>
    <w:uiPriority w:val="99"/>
    <w:rsid w:val="00BB3753"/>
    <w:pPr>
      <w:suppressLineNumbers/>
      <w:spacing w:before="120" w:after="120"/>
    </w:pPr>
    <w:rPr>
      <w:rFonts w:cs="Tahoma"/>
      <w:i/>
      <w:iCs/>
      <w:szCs w:val="24"/>
    </w:rPr>
  </w:style>
  <w:style w:type="paragraph" w:customStyle="1" w:styleId="Rejstk">
    <w:name w:val="Rejstřík"/>
    <w:basedOn w:val="Normln"/>
    <w:uiPriority w:val="99"/>
    <w:rsid w:val="00BB3753"/>
    <w:pPr>
      <w:suppressLineNumbers/>
    </w:pPr>
    <w:rPr>
      <w:rFonts w:cs="Tahoma"/>
    </w:rPr>
  </w:style>
  <w:style w:type="paragraph" w:styleId="Zkladntextodsazen">
    <w:name w:val="Body Text Indent"/>
    <w:basedOn w:val="Normln"/>
    <w:link w:val="ZkladntextodsazenChar"/>
    <w:uiPriority w:val="99"/>
    <w:semiHidden/>
    <w:rsid w:val="00BB3753"/>
    <w:pPr>
      <w:ind w:left="284" w:hanging="284"/>
      <w:jc w:val="both"/>
    </w:pPr>
    <w:rPr>
      <w:rFonts w:ascii="Times New Roman" w:hAnsi="Times New Roman"/>
    </w:rPr>
  </w:style>
  <w:style w:type="character" w:customStyle="1" w:styleId="ZkladntextodsazenChar">
    <w:name w:val="Základní text odsazený Char"/>
    <w:link w:val="Zkladntextodsazen"/>
    <w:uiPriority w:val="99"/>
    <w:semiHidden/>
    <w:rsid w:val="00310BB2"/>
    <w:rPr>
      <w:rFonts w:ascii="Arial" w:hAnsi="Arial"/>
      <w:sz w:val="24"/>
      <w:szCs w:val="20"/>
      <w:lang w:eastAsia="ar-SA"/>
    </w:rPr>
  </w:style>
  <w:style w:type="paragraph" w:customStyle="1" w:styleId="Zkladntextodsazen21">
    <w:name w:val="Základní text odsazený 21"/>
    <w:basedOn w:val="Normln"/>
    <w:uiPriority w:val="99"/>
    <w:rsid w:val="00BB3753"/>
    <w:pPr>
      <w:spacing w:before="120"/>
      <w:ind w:left="284" w:hanging="284"/>
      <w:jc w:val="both"/>
    </w:pPr>
    <w:rPr>
      <w:rFonts w:ascii="Times New Roman" w:hAnsi="Times New Roman"/>
      <w:sz w:val="22"/>
    </w:rPr>
  </w:style>
  <w:style w:type="paragraph" w:styleId="Zpat">
    <w:name w:val="footer"/>
    <w:basedOn w:val="Normln"/>
    <w:link w:val="ZpatChar"/>
    <w:uiPriority w:val="99"/>
    <w:semiHidden/>
    <w:rsid w:val="00BB3753"/>
    <w:pPr>
      <w:tabs>
        <w:tab w:val="center" w:pos="4536"/>
        <w:tab w:val="right" w:pos="9072"/>
      </w:tabs>
    </w:pPr>
    <w:rPr>
      <w:rFonts w:ascii="Times New Roman" w:hAnsi="Times New Roman"/>
      <w:sz w:val="20"/>
    </w:rPr>
  </w:style>
  <w:style w:type="character" w:customStyle="1" w:styleId="ZpatChar">
    <w:name w:val="Zápatí Char"/>
    <w:link w:val="Zpat"/>
    <w:uiPriority w:val="99"/>
    <w:semiHidden/>
    <w:rsid w:val="00310BB2"/>
    <w:rPr>
      <w:rFonts w:ascii="Arial" w:hAnsi="Arial"/>
      <w:sz w:val="24"/>
      <w:szCs w:val="20"/>
      <w:lang w:eastAsia="ar-SA"/>
    </w:rPr>
  </w:style>
  <w:style w:type="paragraph" w:customStyle="1" w:styleId="Zkladntext31">
    <w:name w:val="Základní text 31"/>
    <w:basedOn w:val="Normln"/>
    <w:uiPriority w:val="99"/>
    <w:rsid w:val="00BB3753"/>
    <w:pPr>
      <w:spacing w:before="120"/>
      <w:jc w:val="both"/>
    </w:pPr>
    <w:rPr>
      <w:rFonts w:ascii="Times New Roman" w:hAnsi="Times New Roman"/>
      <w:sz w:val="22"/>
    </w:rPr>
  </w:style>
  <w:style w:type="paragraph" w:customStyle="1" w:styleId="Zkladntextodsazen31">
    <w:name w:val="Základní text odsazený 31"/>
    <w:basedOn w:val="Normln"/>
    <w:uiPriority w:val="99"/>
    <w:rsid w:val="00BB3753"/>
    <w:pPr>
      <w:spacing w:before="120" w:line="24" w:lineRule="atLeast"/>
      <w:ind w:left="426" w:hanging="426"/>
      <w:jc w:val="both"/>
    </w:pPr>
    <w:rPr>
      <w:rFonts w:ascii="Times New Roman" w:hAnsi="Times New Roman"/>
      <w:sz w:val="22"/>
    </w:rPr>
  </w:style>
  <w:style w:type="paragraph" w:customStyle="1" w:styleId="Obsahtabulky">
    <w:name w:val="Obsah tabulky"/>
    <w:basedOn w:val="Normln"/>
    <w:uiPriority w:val="99"/>
    <w:rsid w:val="00BB3753"/>
    <w:pPr>
      <w:suppressLineNumbers/>
    </w:pPr>
  </w:style>
  <w:style w:type="paragraph" w:customStyle="1" w:styleId="Nadpistabulky">
    <w:name w:val="Nadpis tabulky"/>
    <w:basedOn w:val="Obsahtabulky"/>
    <w:uiPriority w:val="99"/>
    <w:rsid w:val="00BB3753"/>
    <w:pPr>
      <w:jc w:val="center"/>
    </w:pPr>
    <w:rPr>
      <w:b/>
      <w:bCs/>
    </w:rPr>
  </w:style>
  <w:style w:type="paragraph" w:customStyle="1" w:styleId="Obsahrmce">
    <w:name w:val="Obsah rámce"/>
    <w:basedOn w:val="Zkladntext"/>
    <w:uiPriority w:val="99"/>
    <w:rsid w:val="00BB3753"/>
  </w:style>
  <w:style w:type="paragraph" w:styleId="Textbubliny">
    <w:name w:val="Balloon Text"/>
    <w:basedOn w:val="Normln"/>
    <w:link w:val="TextbublinyChar"/>
    <w:uiPriority w:val="99"/>
    <w:rsid w:val="00BB3753"/>
    <w:rPr>
      <w:rFonts w:ascii="Tahoma" w:hAnsi="Tahoma" w:cs="Tahoma"/>
      <w:sz w:val="16"/>
      <w:szCs w:val="16"/>
    </w:rPr>
  </w:style>
  <w:style w:type="character" w:customStyle="1" w:styleId="TextbublinyChar">
    <w:name w:val="Text bubliny Char"/>
    <w:link w:val="Textbubliny"/>
    <w:uiPriority w:val="99"/>
    <w:semiHidden/>
    <w:rsid w:val="00310BB2"/>
    <w:rPr>
      <w:sz w:val="0"/>
      <w:szCs w:val="0"/>
      <w:lang w:eastAsia="ar-SA"/>
    </w:rPr>
  </w:style>
  <w:style w:type="paragraph" w:customStyle="1" w:styleId="Textkomente1">
    <w:name w:val="Text komentáře1"/>
    <w:basedOn w:val="Normln"/>
    <w:uiPriority w:val="99"/>
    <w:rsid w:val="00BB3753"/>
    <w:rPr>
      <w:sz w:val="20"/>
    </w:rPr>
  </w:style>
  <w:style w:type="paragraph" w:styleId="Textkomente">
    <w:name w:val="annotation text"/>
    <w:basedOn w:val="Normln"/>
    <w:link w:val="TextkomenteChar"/>
    <w:uiPriority w:val="99"/>
    <w:semiHidden/>
    <w:rsid w:val="00B7586C"/>
    <w:rPr>
      <w:sz w:val="20"/>
    </w:rPr>
  </w:style>
  <w:style w:type="character" w:customStyle="1" w:styleId="TextkomenteChar">
    <w:name w:val="Text komentáře Char"/>
    <w:link w:val="Textkomente"/>
    <w:uiPriority w:val="99"/>
    <w:semiHidden/>
    <w:locked/>
    <w:rsid w:val="00B7586C"/>
    <w:rPr>
      <w:rFonts w:ascii="Arial" w:hAnsi="Arial" w:cs="Times New Roman"/>
      <w:lang w:eastAsia="ar-SA" w:bidi="ar-SA"/>
    </w:rPr>
  </w:style>
  <w:style w:type="paragraph" w:styleId="Pedmtkomente">
    <w:name w:val="annotation subject"/>
    <w:basedOn w:val="Textkomente1"/>
    <w:next w:val="Textkomente1"/>
    <w:link w:val="PedmtkomenteChar"/>
    <w:uiPriority w:val="99"/>
    <w:rsid w:val="00BB3753"/>
    <w:rPr>
      <w:b/>
      <w:bCs/>
    </w:rPr>
  </w:style>
  <w:style w:type="character" w:customStyle="1" w:styleId="PedmtkomenteChar">
    <w:name w:val="Předmět komentáře Char"/>
    <w:link w:val="Pedmtkomente"/>
    <w:uiPriority w:val="99"/>
    <w:semiHidden/>
    <w:rsid w:val="00310BB2"/>
    <w:rPr>
      <w:rFonts w:ascii="Arial" w:hAnsi="Arial" w:cs="Times New Roman"/>
      <w:b/>
      <w:bCs/>
      <w:sz w:val="20"/>
      <w:szCs w:val="20"/>
      <w:lang w:eastAsia="ar-SA" w:bidi="ar-SA"/>
    </w:rPr>
  </w:style>
  <w:style w:type="paragraph" w:customStyle="1" w:styleId="Zkladntext32">
    <w:name w:val="Základní text 32"/>
    <w:basedOn w:val="Normln"/>
    <w:uiPriority w:val="99"/>
    <w:rsid w:val="00BB3753"/>
    <w:pPr>
      <w:spacing w:after="120"/>
    </w:pPr>
    <w:rPr>
      <w:sz w:val="16"/>
      <w:szCs w:val="16"/>
    </w:rPr>
  </w:style>
  <w:style w:type="paragraph" w:customStyle="1" w:styleId="Zkladntextodsazen32">
    <w:name w:val="Základní text odsazený 32"/>
    <w:basedOn w:val="Normln"/>
    <w:uiPriority w:val="99"/>
    <w:rsid w:val="00BB3753"/>
    <w:pPr>
      <w:spacing w:after="120"/>
      <w:ind w:left="283"/>
    </w:pPr>
    <w:rPr>
      <w:sz w:val="16"/>
      <w:szCs w:val="16"/>
    </w:rPr>
  </w:style>
  <w:style w:type="character" w:customStyle="1" w:styleId="CharChar6">
    <w:name w:val="Char Char6"/>
    <w:uiPriority w:val="99"/>
    <w:semiHidden/>
    <w:rsid w:val="00BB3753"/>
    <w:rPr>
      <w:rFonts w:ascii="Cambria" w:hAnsi="Cambria"/>
      <w:b/>
      <w:sz w:val="26"/>
      <w:lang w:eastAsia="ar-SA" w:bidi="ar-SA"/>
    </w:rPr>
  </w:style>
  <w:style w:type="paragraph" w:styleId="Zkladntext2">
    <w:name w:val="Body Text 2"/>
    <w:basedOn w:val="Normln"/>
    <w:link w:val="Zkladntext2Char"/>
    <w:uiPriority w:val="99"/>
    <w:semiHidden/>
    <w:rsid w:val="00BB3753"/>
    <w:pPr>
      <w:spacing w:after="120" w:line="480" w:lineRule="auto"/>
    </w:pPr>
  </w:style>
  <w:style w:type="character" w:customStyle="1" w:styleId="Zkladntext2Char">
    <w:name w:val="Základní text 2 Char"/>
    <w:link w:val="Zkladntext2"/>
    <w:uiPriority w:val="99"/>
    <w:semiHidden/>
    <w:rsid w:val="00310BB2"/>
    <w:rPr>
      <w:rFonts w:ascii="Arial" w:hAnsi="Arial"/>
      <w:sz w:val="24"/>
      <w:szCs w:val="20"/>
      <w:lang w:eastAsia="ar-SA"/>
    </w:rPr>
  </w:style>
  <w:style w:type="character" w:customStyle="1" w:styleId="CharChar4">
    <w:name w:val="Char Char4"/>
    <w:uiPriority w:val="99"/>
    <w:rsid w:val="00BB3753"/>
    <w:rPr>
      <w:rFonts w:ascii="Arial" w:hAnsi="Arial"/>
      <w:sz w:val="24"/>
      <w:lang w:eastAsia="ar-SA" w:bidi="ar-SA"/>
    </w:rPr>
  </w:style>
  <w:style w:type="paragraph" w:styleId="Zkladntext3">
    <w:name w:val="Body Text 3"/>
    <w:basedOn w:val="Normln"/>
    <w:link w:val="Zkladntext3Char"/>
    <w:uiPriority w:val="99"/>
    <w:semiHidden/>
    <w:rsid w:val="00BB3753"/>
    <w:pPr>
      <w:spacing w:after="120"/>
    </w:pPr>
    <w:rPr>
      <w:sz w:val="16"/>
      <w:szCs w:val="16"/>
    </w:rPr>
  </w:style>
  <w:style w:type="character" w:customStyle="1" w:styleId="Zkladntext3Char">
    <w:name w:val="Základní text 3 Char"/>
    <w:link w:val="Zkladntext3"/>
    <w:uiPriority w:val="99"/>
    <w:semiHidden/>
    <w:rsid w:val="00310BB2"/>
    <w:rPr>
      <w:rFonts w:ascii="Arial" w:hAnsi="Arial"/>
      <w:sz w:val="16"/>
      <w:szCs w:val="16"/>
      <w:lang w:eastAsia="ar-SA"/>
    </w:rPr>
  </w:style>
  <w:style w:type="character" w:customStyle="1" w:styleId="CharChar3">
    <w:name w:val="Char Char3"/>
    <w:uiPriority w:val="99"/>
    <w:rsid w:val="00BB3753"/>
    <w:rPr>
      <w:rFonts w:ascii="Arial" w:hAnsi="Arial"/>
      <w:sz w:val="16"/>
      <w:lang w:eastAsia="ar-SA" w:bidi="ar-SA"/>
    </w:rPr>
  </w:style>
  <w:style w:type="paragraph" w:styleId="Zkladntextodsazen2">
    <w:name w:val="Body Text Indent 2"/>
    <w:basedOn w:val="Normln"/>
    <w:link w:val="Zkladntextodsazen2Char"/>
    <w:uiPriority w:val="99"/>
    <w:semiHidden/>
    <w:rsid w:val="00BB3753"/>
    <w:pPr>
      <w:spacing w:after="120" w:line="480" w:lineRule="auto"/>
      <w:ind w:left="283"/>
    </w:pPr>
  </w:style>
  <w:style w:type="character" w:customStyle="1" w:styleId="Zkladntextodsazen2Char">
    <w:name w:val="Základní text odsazený 2 Char"/>
    <w:link w:val="Zkladntextodsazen2"/>
    <w:uiPriority w:val="99"/>
    <w:semiHidden/>
    <w:rsid w:val="00310BB2"/>
    <w:rPr>
      <w:rFonts w:ascii="Arial" w:hAnsi="Arial"/>
      <w:sz w:val="24"/>
      <w:szCs w:val="20"/>
      <w:lang w:eastAsia="ar-SA"/>
    </w:rPr>
  </w:style>
  <w:style w:type="character" w:customStyle="1" w:styleId="CharChar2">
    <w:name w:val="Char Char2"/>
    <w:uiPriority w:val="99"/>
    <w:rsid w:val="00BB3753"/>
    <w:rPr>
      <w:rFonts w:ascii="Arial" w:hAnsi="Arial"/>
      <w:sz w:val="24"/>
      <w:lang w:eastAsia="ar-SA" w:bidi="ar-SA"/>
    </w:rPr>
  </w:style>
  <w:style w:type="paragraph" w:styleId="Zkladntextodsazen3">
    <w:name w:val="Body Text Indent 3"/>
    <w:basedOn w:val="Normln"/>
    <w:link w:val="Zkladntextodsazen3Char"/>
    <w:uiPriority w:val="99"/>
    <w:semiHidden/>
    <w:rsid w:val="00BB3753"/>
    <w:pPr>
      <w:spacing w:after="120"/>
      <w:ind w:left="283"/>
    </w:pPr>
    <w:rPr>
      <w:sz w:val="16"/>
      <w:szCs w:val="16"/>
    </w:rPr>
  </w:style>
  <w:style w:type="character" w:customStyle="1" w:styleId="Zkladntextodsazen3Char">
    <w:name w:val="Základní text odsazený 3 Char"/>
    <w:link w:val="Zkladntextodsazen3"/>
    <w:uiPriority w:val="99"/>
    <w:semiHidden/>
    <w:rsid w:val="00310BB2"/>
    <w:rPr>
      <w:rFonts w:ascii="Arial" w:hAnsi="Arial"/>
      <w:sz w:val="16"/>
      <w:szCs w:val="16"/>
      <w:lang w:eastAsia="ar-SA"/>
    </w:rPr>
  </w:style>
  <w:style w:type="character" w:customStyle="1" w:styleId="CharChar1">
    <w:name w:val="Char Char1"/>
    <w:uiPriority w:val="99"/>
    <w:rsid w:val="00BB3753"/>
    <w:rPr>
      <w:rFonts w:ascii="Arial" w:hAnsi="Arial"/>
      <w:sz w:val="16"/>
      <w:lang w:eastAsia="ar-SA" w:bidi="ar-SA"/>
    </w:rPr>
  </w:style>
  <w:style w:type="character" w:customStyle="1" w:styleId="CharChar5">
    <w:name w:val="Char Char5"/>
    <w:uiPriority w:val="99"/>
    <w:rsid w:val="00BB3753"/>
    <w:rPr>
      <w:lang w:eastAsia="ar-SA" w:bidi="ar-SA"/>
    </w:rPr>
  </w:style>
  <w:style w:type="paragraph" w:styleId="Nzev">
    <w:name w:val="Title"/>
    <w:basedOn w:val="Normln"/>
    <w:link w:val="NzevChar"/>
    <w:uiPriority w:val="99"/>
    <w:qFormat/>
    <w:rsid w:val="00BB3753"/>
    <w:pPr>
      <w:suppressAutoHyphens w:val="0"/>
      <w:jc w:val="center"/>
    </w:pPr>
    <w:rPr>
      <w:rFonts w:ascii="AvantGarGotItcTEEMedCon" w:hAnsi="AvantGarGotItcTEEMedCon"/>
      <w:b/>
      <w:sz w:val="28"/>
    </w:rPr>
  </w:style>
  <w:style w:type="character" w:customStyle="1" w:styleId="NzevChar">
    <w:name w:val="Název Char"/>
    <w:link w:val="Nzev"/>
    <w:uiPriority w:val="10"/>
    <w:rsid w:val="00310BB2"/>
    <w:rPr>
      <w:rFonts w:ascii="Cambria" w:eastAsia="Times New Roman" w:hAnsi="Cambria" w:cs="Times New Roman"/>
      <w:b/>
      <w:bCs/>
      <w:kern w:val="28"/>
      <w:sz w:val="32"/>
      <w:szCs w:val="32"/>
      <w:lang w:eastAsia="ar-SA"/>
    </w:rPr>
  </w:style>
  <w:style w:type="character" w:customStyle="1" w:styleId="CharChar">
    <w:name w:val="Char Char"/>
    <w:uiPriority w:val="99"/>
    <w:rsid w:val="00BB3753"/>
    <w:rPr>
      <w:rFonts w:ascii="AvantGarGotItcTEEMedCon" w:eastAsia="Times New Roman" w:hAnsi="AvantGarGotItcTEEMedCon"/>
      <w:b/>
      <w:sz w:val="28"/>
    </w:rPr>
  </w:style>
  <w:style w:type="character" w:customStyle="1" w:styleId="platne1">
    <w:name w:val="platne1"/>
    <w:uiPriority w:val="99"/>
    <w:rsid w:val="00BB3753"/>
  </w:style>
  <w:style w:type="character" w:customStyle="1" w:styleId="street-address">
    <w:name w:val="street-address"/>
    <w:uiPriority w:val="99"/>
    <w:rsid w:val="00BB3753"/>
    <w:rPr>
      <w:rFonts w:cs="Times New Roman"/>
    </w:rPr>
  </w:style>
  <w:style w:type="character" w:customStyle="1" w:styleId="adr">
    <w:name w:val="adr"/>
    <w:uiPriority w:val="99"/>
    <w:rsid w:val="00BB3753"/>
    <w:rPr>
      <w:rFonts w:cs="Times New Roman"/>
    </w:rPr>
  </w:style>
  <w:style w:type="character" w:customStyle="1" w:styleId="postal-code">
    <w:name w:val="postal-code"/>
    <w:uiPriority w:val="99"/>
    <w:rsid w:val="00BB3753"/>
    <w:rPr>
      <w:rFonts w:cs="Times New Roman"/>
    </w:rPr>
  </w:style>
  <w:style w:type="character" w:customStyle="1" w:styleId="locality">
    <w:name w:val="locality"/>
    <w:uiPriority w:val="99"/>
    <w:rsid w:val="00BB3753"/>
    <w:rPr>
      <w:rFonts w:cs="Times New Roman"/>
    </w:rPr>
  </w:style>
  <w:style w:type="paragraph" w:styleId="Zhlav">
    <w:name w:val="header"/>
    <w:basedOn w:val="Normln"/>
    <w:link w:val="ZhlavChar"/>
    <w:uiPriority w:val="99"/>
    <w:semiHidden/>
    <w:rsid w:val="00BB3753"/>
    <w:pPr>
      <w:tabs>
        <w:tab w:val="center" w:pos="4536"/>
        <w:tab w:val="right" w:pos="9072"/>
      </w:tabs>
    </w:pPr>
  </w:style>
  <w:style w:type="character" w:customStyle="1" w:styleId="ZhlavChar">
    <w:name w:val="Záhlaví Char"/>
    <w:link w:val="Zhlav"/>
    <w:uiPriority w:val="99"/>
    <w:semiHidden/>
    <w:rsid w:val="00310BB2"/>
    <w:rPr>
      <w:rFonts w:ascii="Arial" w:hAnsi="Arial"/>
      <w:sz w:val="24"/>
      <w:szCs w:val="20"/>
      <w:lang w:eastAsia="ar-SA"/>
    </w:rPr>
  </w:style>
  <w:style w:type="character" w:styleId="Odkaznakoment">
    <w:name w:val="annotation reference"/>
    <w:uiPriority w:val="99"/>
    <w:semiHidden/>
    <w:rsid w:val="00B7586C"/>
    <w:rPr>
      <w:rFonts w:cs="Times New Roman"/>
      <w:sz w:val="16"/>
      <w:szCs w:val="16"/>
    </w:rPr>
  </w:style>
  <w:style w:type="character" w:styleId="Hypertextovodkaz">
    <w:name w:val="Hyperlink"/>
    <w:uiPriority w:val="99"/>
    <w:rsid w:val="00D06D22"/>
    <w:rPr>
      <w:rFonts w:cs="Times New Roman"/>
      <w:color w:val="0000FF"/>
      <w:u w:val="single"/>
    </w:rPr>
  </w:style>
  <w:style w:type="character" w:customStyle="1" w:styleId="tsubjname">
    <w:name w:val="tsubjname"/>
    <w:uiPriority w:val="99"/>
    <w:rsid w:val="00326AFA"/>
    <w:rPr>
      <w:rFonts w:cs="Times New Roman"/>
    </w:rPr>
  </w:style>
  <w:style w:type="paragraph" w:customStyle="1" w:styleId="FS-01">
    <w:name w:val="FS-01"/>
    <w:basedOn w:val="Normln"/>
    <w:uiPriority w:val="99"/>
    <w:rsid w:val="00F951A1"/>
    <w:pPr>
      <w:tabs>
        <w:tab w:val="num" w:pos="360"/>
      </w:tabs>
      <w:suppressAutoHyphens w:val="0"/>
      <w:ind w:left="360" w:hanging="360"/>
    </w:pPr>
    <w:rPr>
      <w:rFonts w:ascii="Times New Roman" w:hAnsi="Times New Roman"/>
      <w:sz w:val="20"/>
      <w:lang w:eastAsia="cs-CZ"/>
    </w:rPr>
  </w:style>
  <w:style w:type="paragraph" w:customStyle="1" w:styleId="FS-02">
    <w:name w:val="FS-02"/>
    <w:basedOn w:val="Normln"/>
    <w:uiPriority w:val="99"/>
    <w:rsid w:val="00F951A1"/>
    <w:pPr>
      <w:tabs>
        <w:tab w:val="num" w:pos="792"/>
      </w:tabs>
      <w:suppressAutoHyphens w:val="0"/>
      <w:ind w:left="792" w:hanging="432"/>
    </w:pPr>
    <w:rPr>
      <w:rFonts w:ascii="Times New Roman" w:hAnsi="Times New Roman"/>
      <w:sz w:val="20"/>
      <w:lang w:eastAsia="cs-CZ"/>
    </w:rPr>
  </w:style>
  <w:style w:type="paragraph" w:customStyle="1" w:styleId="FS-03">
    <w:name w:val="FS-03"/>
    <w:basedOn w:val="Normln"/>
    <w:uiPriority w:val="99"/>
    <w:rsid w:val="00F951A1"/>
    <w:pPr>
      <w:tabs>
        <w:tab w:val="num" w:pos="1224"/>
      </w:tabs>
      <w:suppressAutoHyphens w:val="0"/>
      <w:ind w:left="1224" w:hanging="504"/>
    </w:pPr>
    <w:rPr>
      <w:rFonts w:ascii="Times New Roman" w:hAnsi="Times New Roman"/>
      <w:sz w:val="20"/>
      <w:lang w:eastAsia="cs-CZ"/>
    </w:rPr>
  </w:style>
  <w:style w:type="paragraph" w:customStyle="1" w:styleId="FS-04">
    <w:name w:val="FS-04"/>
    <w:basedOn w:val="Normln"/>
    <w:uiPriority w:val="99"/>
    <w:rsid w:val="00F951A1"/>
    <w:pPr>
      <w:tabs>
        <w:tab w:val="num" w:pos="1800"/>
      </w:tabs>
      <w:suppressAutoHyphens w:val="0"/>
      <w:ind w:left="1728" w:hanging="648"/>
    </w:pPr>
    <w:rPr>
      <w:rFonts w:ascii="Times New Roman" w:hAnsi="Times New Roman"/>
      <w:sz w:val="20"/>
      <w:lang w:eastAsia="cs-CZ"/>
    </w:rPr>
  </w:style>
  <w:style w:type="paragraph" w:styleId="Odstavecseseznamem">
    <w:name w:val="List Paragraph"/>
    <w:basedOn w:val="Normln"/>
    <w:uiPriority w:val="99"/>
    <w:qFormat/>
    <w:rsid w:val="00F951A1"/>
    <w:pPr>
      <w:ind w:left="720"/>
      <w:contextualSpacing/>
    </w:pPr>
  </w:style>
  <w:style w:type="paragraph" w:customStyle="1" w:styleId="Standard">
    <w:name w:val="Standard"/>
    <w:uiPriority w:val="99"/>
    <w:rsid w:val="003506B2"/>
    <w:pPr>
      <w:suppressAutoHyphens/>
      <w:autoSpaceDN w:val="0"/>
      <w:textAlignment w:val="baseline"/>
    </w:pPr>
    <w:rPr>
      <w:kern w:val="3"/>
      <w:lang w:eastAsia="ar-SA"/>
    </w:rPr>
  </w:style>
  <w:style w:type="paragraph" w:customStyle="1" w:styleId="psmena">
    <w:name w:val="písmena"/>
    <w:basedOn w:val="Normln"/>
    <w:link w:val="psmenaChar"/>
    <w:uiPriority w:val="99"/>
    <w:rsid w:val="003506B2"/>
    <w:pPr>
      <w:keepNext/>
      <w:numPr>
        <w:numId w:val="46"/>
      </w:numPr>
      <w:spacing w:before="60" w:after="60"/>
      <w:ind w:left="1135" w:hanging="284"/>
      <w:jc w:val="both"/>
    </w:pPr>
    <w:rPr>
      <w:sz w:val="22"/>
      <w:lang w:eastAsia="cs-CZ"/>
    </w:rPr>
  </w:style>
  <w:style w:type="character" w:customStyle="1" w:styleId="psmenaChar">
    <w:name w:val="písmena Char"/>
    <w:link w:val="psmena"/>
    <w:uiPriority w:val="99"/>
    <w:locked/>
    <w:rsid w:val="003506B2"/>
    <w:rPr>
      <w:rFonts w:ascii="Arial" w:hAnsi="Arial"/>
      <w:snapToGrid w:val="0"/>
      <w:sz w:val="22"/>
    </w:rPr>
  </w:style>
  <w:style w:type="character" w:customStyle="1" w:styleId="preformatted">
    <w:name w:val="preformatted"/>
    <w:uiPriority w:val="99"/>
    <w:rsid w:val="00BD4261"/>
    <w:rPr>
      <w:rFonts w:cs="Times New Roman"/>
    </w:rPr>
  </w:style>
  <w:style w:type="numbering" w:customStyle="1" w:styleId="WWNum4">
    <w:name w:val="WWNum4"/>
    <w:rsid w:val="00310BB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99626">
      <w:marLeft w:val="0"/>
      <w:marRight w:val="0"/>
      <w:marTop w:val="0"/>
      <w:marBottom w:val="0"/>
      <w:divBdr>
        <w:top w:val="none" w:sz="0" w:space="0" w:color="auto"/>
        <w:left w:val="none" w:sz="0" w:space="0" w:color="auto"/>
        <w:bottom w:val="none" w:sz="0" w:space="0" w:color="auto"/>
        <w:right w:val="none" w:sz="0" w:space="0" w:color="auto"/>
      </w:divBdr>
      <w:divsChild>
        <w:div w:id="1294099629">
          <w:marLeft w:val="0"/>
          <w:marRight w:val="0"/>
          <w:marTop w:val="0"/>
          <w:marBottom w:val="0"/>
          <w:divBdr>
            <w:top w:val="none" w:sz="0" w:space="0" w:color="auto"/>
            <w:left w:val="none" w:sz="0" w:space="0" w:color="auto"/>
            <w:bottom w:val="none" w:sz="0" w:space="0" w:color="auto"/>
            <w:right w:val="none" w:sz="0" w:space="0" w:color="auto"/>
          </w:divBdr>
          <w:divsChild>
            <w:div w:id="1294099668">
              <w:marLeft w:val="0"/>
              <w:marRight w:val="0"/>
              <w:marTop w:val="0"/>
              <w:marBottom w:val="0"/>
              <w:divBdr>
                <w:top w:val="none" w:sz="0" w:space="0" w:color="auto"/>
                <w:left w:val="none" w:sz="0" w:space="0" w:color="auto"/>
                <w:bottom w:val="none" w:sz="0" w:space="0" w:color="auto"/>
                <w:right w:val="none" w:sz="0" w:space="0" w:color="auto"/>
              </w:divBdr>
              <w:divsChild>
                <w:div w:id="1294099646">
                  <w:marLeft w:val="0"/>
                  <w:marRight w:val="0"/>
                  <w:marTop w:val="0"/>
                  <w:marBottom w:val="0"/>
                  <w:divBdr>
                    <w:top w:val="none" w:sz="0" w:space="0" w:color="auto"/>
                    <w:left w:val="none" w:sz="0" w:space="0" w:color="auto"/>
                    <w:bottom w:val="none" w:sz="0" w:space="0" w:color="auto"/>
                    <w:right w:val="none" w:sz="0" w:space="0" w:color="auto"/>
                  </w:divBdr>
                  <w:divsChild>
                    <w:div w:id="1294099658">
                      <w:marLeft w:val="0"/>
                      <w:marRight w:val="0"/>
                      <w:marTop w:val="0"/>
                      <w:marBottom w:val="0"/>
                      <w:divBdr>
                        <w:top w:val="none" w:sz="0" w:space="0" w:color="auto"/>
                        <w:left w:val="none" w:sz="0" w:space="0" w:color="auto"/>
                        <w:bottom w:val="none" w:sz="0" w:space="0" w:color="auto"/>
                        <w:right w:val="none" w:sz="0" w:space="0" w:color="auto"/>
                      </w:divBdr>
                      <w:divsChild>
                        <w:div w:id="1294099653">
                          <w:marLeft w:val="0"/>
                          <w:marRight w:val="0"/>
                          <w:marTop w:val="0"/>
                          <w:marBottom w:val="0"/>
                          <w:divBdr>
                            <w:top w:val="none" w:sz="0" w:space="0" w:color="auto"/>
                            <w:left w:val="none" w:sz="0" w:space="0" w:color="auto"/>
                            <w:bottom w:val="none" w:sz="0" w:space="0" w:color="auto"/>
                            <w:right w:val="none" w:sz="0" w:space="0" w:color="auto"/>
                          </w:divBdr>
                          <w:divsChild>
                            <w:div w:id="1294099660">
                              <w:marLeft w:val="0"/>
                              <w:marRight w:val="0"/>
                              <w:marTop w:val="0"/>
                              <w:marBottom w:val="0"/>
                              <w:divBdr>
                                <w:top w:val="none" w:sz="0" w:space="0" w:color="auto"/>
                                <w:left w:val="none" w:sz="0" w:space="0" w:color="auto"/>
                                <w:bottom w:val="none" w:sz="0" w:space="0" w:color="auto"/>
                                <w:right w:val="none" w:sz="0" w:space="0" w:color="auto"/>
                              </w:divBdr>
                              <w:divsChild>
                                <w:div w:id="1294099622">
                                  <w:marLeft w:val="0"/>
                                  <w:marRight w:val="0"/>
                                  <w:marTop w:val="0"/>
                                  <w:marBottom w:val="0"/>
                                  <w:divBdr>
                                    <w:top w:val="none" w:sz="0" w:space="0" w:color="auto"/>
                                    <w:left w:val="none" w:sz="0" w:space="0" w:color="auto"/>
                                    <w:bottom w:val="none" w:sz="0" w:space="0" w:color="auto"/>
                                    <w:right w:val="none" w:sz="0" w:space="0" w:color="auto"/>
                                  </w:divBdr>
                                  <w:divsChild>
                                    <w:div w:id="1294099635">
                                      <w:marLeft w:val="0"/>
                                      <w:marRight w:val="0"/>
                                      <w:marTop w:val="0"/>
                                      <w:marBottom w:val="0"/>
                                      <w:divBdr>
                                        <w:top w:val="none" w:sz="0" w:space="0" w:color="auto"/>
                                        <w:left w:val="none" w:sz="0" w:space="0" w:color="auto"/>
                                        <w:bottom w:val="none" w:sz="0" w:space="0" w:color="auto"/>
                                        <w:right w:val="none" w:sz="0" w:space="0" w:color="auto"/>
                                      </w:divBdr>
                                      <w:divsChild>
                                        <w:div w:id="1294099627">
                                          <w:marLeft w:val="0"/>
                                          <w:marRight w:val="0"/>
                                          <w:marTop w:val="0"/>
                                          <w:marBottom w:val="0"/>
                                          <w:divBdr>
                                            <w:top w:val="none" w:sz="0" w:space="0" w:color="auto"/>
                                            <w:left w:val="none" w:sz="0" w:space="0" w:color="auto"/>
                                            <w:bottom w:val="none" w:sz="0" w:space="0" w:color="auto"/>
                                            <w:right w:val="none" w:sz="0" w:space="0" w:color="auto"/>
                                          </w:divBdr>
                                          <w:divsChild>
                                            <w:div w:id="1294099647">
                                              <w:marLeft w:val="0"/>
                                              <w:marRight w:val="0"/>
                                              <w:marTop w:val="0"/>
                                              <w:marBottom w:val="0"/>
                                              <w:divBdr>
                                                <w:top w:val="none" w:sz="0" w:space="0" w:color="auto"/>
                                                <w:left w:val="none" w:sz="0" w:space="0" w:color="auto"/>
                                                <w:bottom w:val="none" w:sz="0" w:space="0" w:color="auto"/>
                                                <w:right w:val="none" w:sz="0" w:space="0" w:color="auto"/>
                                              </w:divBdr>
                                              <w:divsChild>
                                                <w:div w:id="1294099623">
                                                  <w:marLeft w:val="0"/>
                                                  <w:marRight w:val="0"/>
                                                  <w:marTop w:val="0"/>
                                                  <w:marBottom w:val="0"/>
                                                  <w:divBdr>
                                                    <w:top w:val="none" w:sz="0" w:space="0" w:color="auto"/>
                                                    <w:left w:val="none" w:sz="0" w:space="0" w:color="auto"/>
                                                    <w:bottom w:val="none" w:sz="0" w:space="0" w:color="auto"/>
                                                    <w:right w:val="none" w:sz="0" w:space="0" w:color="auto"/>
                                                  </w:divBdr>
                                                  <w:divsChild>
                                                    <w:div w:id="1294099654">
                                                      <w:marLeft w:val="0"/>
                                                      <w:marRight w:val="0"/>
                                                      <w:marTop w:val="0"/>
                                                      <w:marBottom w:val="0"/>
                                                      <w:divBdr>
                                                        <w:top w:val="none" w:sz="0" w:space="0" w:color="auto"/>
                                                        <w:left w:val="none" w:sz="0" w:space="0" w:color="auto"/>
                                                        <w:bottom w:val="none" w:sz="0" w:space="0" w:color="auto"/>
                                                        <w:right w:val="none" w:sz="0" w:space="0" w:color="auto"/>
                                                      </w:divBdr>
                                                      <w:divsChild>
                                                        <w:div w:id="1294099667">
                                                          <w:marLeft w:val="0"/>
                                                          <w:marRight w:val="0"/>
                                                          <w:marTop w:val="0"/>
                                                          <w:marBottom w:val="0"/>
                                                          <w:divBdr>
                                                            <w:top w:val="none" w:sz="0" w:space="0" w:color="auto"/>
                                                            <w:left w:val="none" w:sz="0" w:space="0" w:color="auto"/>
                                                            <w:bottom w:val="none" w:sz="0" w:space="0" w:color="auto"/>
                                                            <w:right w:val="none" w:sz="0" w:space="0" w:color="auto"/>
                                                          </w:divBdr>
                                                          <w:divsChild>
                                                            <w:div w:id="1294099649">
                                                              <w:marLeft w:val="0"/>
                                                              <w:marRight w:val="0"/>
                                                              <w:marTop w:val="0"/>
                                                              <w:marBottom w:val="0"/>
                                                              <w:divBdr>
                                                                <w:top w:val="none" w:sz="0" w:space="0" w:color="auto"/>
                                                                <w:left w:val="none" w:sz="0" w:space="0" w:color="auto"/>
                                                                <w:bottom w:val="none" w:sz="0" w:space="0" w:color="auto"/>
                                                                <w:right w:val="none" w:sz="0" w:space="0" w:color="auto"/>
                                                              </w:divBdr>
                                                              <w:divsChild>
                                                                <w:div w:id="1294099643">
                                                                  <w:marLeft w:val="0"/>
                                                                  <w:marRight w:val="0"/>
                                                                  <w:marTop w:val="0"/>
                                                                  <w:marBottom w:val="0"/>
                                                                  <w:divBdr>
                                                                    <w:top w:val="none" w:sz="0" w:space="0" w:color="auto"/>
                                                                    <w:left w:val="none" w:sz="0" w:space="0" w:color="auto"/>
                                                                    <w:bottom w:val="none" w:sz="0" w:space="0" w:color="auto"/>
                                                                    <w:right w:val="none" w:sz="0" w:space="0" w:color="auto"/>
                                                                  </w:divBdr>
                                                                  <w:divsChild>
                                                                    <w:div w:id="1294099633">
                                                                      <w:marLeft w:val="0"/>
                                                                      <w:marRight w:val="0"/>
                                                                      <w:marTop w:val="0"/>
                                                                      <w:marBottom w:val="0"/>
                                                                      <w:divBdr>
                                                                        <w:top w:val="none" w:sz="0" w:space="0" w:color="auto"/>
                                                                        <w:left w:val="none" w:sz="0" w:space="0" w:color="auto"/>
                                                                        <w:bottom w:val="none" w:sz="0" w:space="0" w:color="auto"/>
                                                                        <w:right w:val="none" w:sz="0" w:space="0" w:color="auto"/>
                                                                      </w:divBdr>
                                                                      <w:divsChild>
                                                                        <w:div w:id="1294099661">
                                                                          <w:marLeft w:val="0"/>
                                                                          <w:marRight w:val="0"/>
                                                                          <w:marTop w:val="0"/>
                                                                          <w:marBottom w:val="0"/>
                                                                          <w:divBdr>
                                                                            <w:top w:val="none" w:sz="0" w:space="0" w:color="auto"/>
                                                                            <w:left w:val="none" w:sz="0" w:space="0" w:color="auto"/>
                                                                            <w:bottom w:val="none" w:sz="0" w:space="0" w:color="auto"/>
                                                                            <w:right w:val="none" w:sz="0" w:space="0" w:color="auto"/>
                                                                          </w:divBdr>
                                                                          <w:divsChild>
                                                                            <w:div w:id="1294099634">
                                                                              <w:marLeft w:val="0"/>
                                                                              <w:marRight w:val="0"/>
                                                                              <w:marTop w:val="0"/>
                                                                              <w:marBottom w:val="0"/>
                                                                              <w:divBdr>
                                                                                <w:top w:val="none" w:sz="0" w:space="0" w:color="auto"/>
                                                                                <w:left w:val="none" w:sz="0" w:space="0" w:color="auto"/>
                                                                                <w:bottom w:val="none" w:sz="0" w:space="0" w:color="auto"/>
                                                                                <w:right w:val="none" w:sz="0" w:space="0" w:color="auto"/>
                                                                              </w:divBdr>
                                                                              <w:divsChild>
                                                                                <w:div w:id="1294099663">
                                                                                  <w:marLeft w:val="0"/>
                                                                                  <w:marRight w:val="0"/>
                                                                                  <w:marTop w:val="0"/>
                                                                                  <w:marBottom w:val="0"/>
                                                                                  <w:divBdr>
                                                                                    <w:top w:val="none" w:sz="0" w:space="0" w:color="auto"/>
                                                                                    <w:left w:val="none" w:sz="0" w:space="0" w:color="auto"/>
                                                                                    <w:bottom w:val="none" w:sz="0" w:space="0" w:color="auto"/>
                                                                                    <w:right w:val="none" w:sz="0" w:space="0" w:color="auto"/>
                                                                                  </w:divBdr>
                                                                                  <w:divsChild>
                                                                                    <w:div w:id="1294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099650">
      <w:marLeft w:val="0"/>
      <w:marRight w:val="0"/>
      <w:marTop w:val="0"/>
      <w:marBottom w:val="0"/>
      <w:divBdr>
        <w:top w:val="none" w:sz="0" w:space="0" w:color="auto"/>
        <w:left w:val="none" w:sz="0" w:space="0" w:color="auto"/>
        <w:bottom w:val="none" w:sz="0" w:space="0" w:color="auto"/>
        <w:right w:val="none" w:sz="0" w:space="0" w:color="auto"/>
      </w:divBdr>
      <w:divsChild>
        <w:div w:id="1294099640">
          <w:marLeft w:val="0"/>
          <w:marRight w:val="0"/>
          <w:marTop w:val="0"/>
          <w:marBottom w:val="0"/>
          <w:divBdr>
            <w:top w:val="none" w:sz="0" w:space="0" w:color="auto"/>
            <w:left w:val="none" w:sz="0" w:space="0" w:color="auto"/>
            <w:bottom w:val="none" w:sz="0" w:space="0" w:color="auto"/>
            <w:right w:val="none" w:sz="0" w:space="0" w:color="auto"/>
          </w:divBdr>
          <w:divsChild>
            <w:div w:id="1294099648">
              <w:marLeft w:val="0"/>
              <w:marRight w:val="0"/>
              <w:marTop w:val="0"/>
              <w:marBottom w:val="0"/>
              <w:divBdr>
                <w:top w:val="none" w:sz="0" w:space="0" w:color="auto"/>
                <w:left w:val="none" w:sz="0" w:space="0" w:color="auto"/>
                <w:bottom w:val="none" w:sz="0" w:space="0" w:color="auto"/>
                <w:right w:val="none" w:sz="0" w:space="0" w:color="auto"/>
              </w:divBdr>
              <w:divsChild>
                <w:div w:id="1294099619">
                  <w:marLeft w:val="0"/>
                  <w:marRight w:val="0"/>
                  <w:marTop w:val="0"/>
                  <w:marBottom w:val="0"/>
                  <w:divBdr>
                    <w:top w:val="none" w:sz="0" w:space="0" w:color="auto"/>
                    <w:left w:val="none" w:sz="0" w:space="0" w:color="auto"/>
                    <w:bottom w:val="none" w:sz="0" w:space="0" w:color="auto"/>
                    <w:right w:val="none" w:sz="0" w:space="0" w:color="auto"/>
                  </w:divBdr>
                  <w:divsChild>
                    <w:div w:id="1294099642">
                      <w:marLeft w:val="0"/>
                      <w:marRight w:val="0"/>
                      <w:marTop w:val="0"/>
                      <w:marBottom w:val="0"/>
                      <w:divBdr>
                        <w:top w:val="none" w:sz="0" w:space="0" w:color="auto"/>
                        <w:left w:val="none" w:sz="0" w:space="0" w:color="auto"/>
                        <w:bottom w:val="none" w:sz="0" w:space="0" w:color="auto"/>
                        <w:right w:val="none" w:sz="0" w:space="0" w:color="auto"/>
                      </w:divBdr>
                      <w:divsChild>
                        <w:div w:id="1294099659">
                          <w:marLeft w:val="0"/>
                          <w:marRight w:val="0"/>
                          <w:marTop w:val="0"/>
                          <w:marBottom w:val="0"/>
                          <w:divBdr>
                            <w:top w:val="none" w:sz="0" w:space="0" w:color="auto"/>
                            <w:left w:val="none" w:sz="0" w:space="0" w:color="auto"/>
                            <w:bottom w:val="none" w:sz="0" w:space="0" w:color="auto"/>
                            <w:right w:val="none" w:sz="0" w:space="0" w:color="auto"/>
                          </w:divBdr>
                          <w:divsChild>
                            <w:div w:id="1294099630">
                              <w:marLeft w:val="0"/>
                              <w:marRight w:val="0"/>
                              <w:marTop w:val="0"/>
                              <w:marBottom w:val="0"/>
                              <w:divBdr>
                                <w:top w:val="none" w:sz="0" w:space="0" w:color="auto"/>
                                <w:left w:val="none" w:sz="0" w:space="0" w:color="auto"/>
                                <w:bottom w:val="none" w:sz="0" w:space="0" w:color="auto"/>
                                <w:right w:val="none" w:sz="0" w:space="0" w:color="auto"/>
                              </w:divBdr>
                              <w:divsChild>
                                <w:div w:id="1294099665">
                                  <w:marLeft w:val="0"/>
                                  <w:marRight w:val="0"/>
                                  <w:marTop w:val="0"/>
                                  <w:marBottom w:val="0"/>
                                  <w:divBdr>
                                    <w:top w:val="none" w:sz="0" w:space="0" w:color="auto"/>
                                    <w:left w:val="none" w:sz="0" w:space="0" w:color="auto"/>
                                    <w:bottom w:val="none" w:sz="0" w:space="0" w:color="auto"/>
                                    <w:right w:val="none" w:sz="0" w:space="0" w:color="auto"/>
                                  </w:divBdr>
                                  <w:divsChild>
                                    <w:div w:id="1294099641">
                                      <w:marLeft w:val="0"/>
                                      <w:marRight w:val="0"/>
                                      <w:marTop w:val="0"/>
                                      <w:marBottom w:val="0"/>
                                      <w:divBdr>
                                        <w:top w:val="none" w:sz="0" w:space="0" w:color="auto"/>
                                        <w:left w:val="none" w:sz="0" w:space="0" w:color="auto"/>
                                        <w:bottom w:val="none" w:sz="0" w:space="0" w:color="auto"/>
                                        <w:right w:val="none" w:sz="0" w:space="0" w:color="auto"/>
                                      </w:divBdr>
                                      <w:divsChild>
                                        <w:div w:id="1294099652">
                                          <w:marLeft w:val="0"/>
                                          <w:marRight w:val="0"/>
                                          <w:marTop w:val="0"/>
                                          <w:marBottom w:val="0"/>
                                          <w:divBdr>
                                            <w:top w:val="none" w:sz="0" w:space="0" w:color="auto"/>
                                            <w:left w:val="none" w:sz="0" w:space="0" w:color="auto"/>
                                            <w:bottom w:val="none" w:sz="0" w:space="0" w:color="auto"/>
                                            <w:right w:val="none" w:sz="0" w:space="0" w:color="auto"/>
                                          </w:divBdr>
                                          <w:divsChild>
                                            <w:div w:id="1294099620">
                                              <w:marLeft w:val="0"/>
                                              <w:marRight w:val="0"/>
                                              <w:marTop w:val="0"/>
                                              <w:marBottom w:val="0"/>
                                              <w:divBdr>
                                                <w:top w:val="none" w:sz="0" w:space="0" w:color="auto"/>
                                                <w:left w:val="none" w:sz="0" w:space="0" w:color="auto"/>
                                                <w:bottom w:val="none" w:sz="0" w:space="0" w:color="auto"/>
                                                <w:right w:val="none" w:sz="0" w:space="0" w:color="auto"/>
                                              </w:divBdr>
                                              <w:divsChild>
                                                <w:div w:id="1294099662">
                                                  <w:marLeft w:val="0"/>
                                                  <w:marRight w:val="0"/>
                                                  <w:marTop w:val="0"/>
                                                  <w:marBottom w:val="0"/>
                                                  <w:divBdr>
                                                    <w:top w:val="none" w:sz="0" w:space="0" w:color="auto"/>
                                                    <w:left w:val="none" w:sz="0" w:space="0" w:color="auto"/>
                                                    <w:bottom w:val="none" w:sz="0" w:space="0" w:color="auto"/>
                                                    <w:right w:val="none" w:sz="0" w:space="0" w:color="auto"/>
                                                  </w:divBdr>
                                                  <w:divsChild>
                                                    <w:div w:id="1294099624">
                                                      <w:marLeft w:val="0"/>
                                                      <w:marRight w:val="0"/>
                                                      <w:marTop w:val="0"/>
                                                      <w:marBottom w:val="0"/>
                                                      <w:divBdr>
                                                        <w:top w:val="none" w:sz="0" w:space="0" w:color="auto"/>
                                                        <w:left w:val="none" w:sz="0" w:space="0" w:color="auto"/>
                                                        <w:bottom w:val="none" w:sz="0" w:space="0" w:color="auto"/>
                                                        <w:right w:val="none" w:sz="0" w:space="0" w:color="auto"/>
                                                      </w:divBdr>
                                                      <w:divsChild>
                                                        <w:div w:id="1294099639">
                                                          <w:marLeft w:val="0"/>
                                                          <w:marRight w:val="0"/>
                                                          <w:marTop w:val="0"/>
                                                          <w:marBottom w:val="0"/>
                                                          <w:divBdr>
                                                            <w:top w:val="none" w:sz="0" w:space="0" w:color="auto"/>
                                                            <w:left w:val="none" w:sz="0" w:space="0" w:color="auto"/>
                                                            <w:bottom w:val="none" w:sz="0" w:space="0" w:color="auto"/>
                                                            <w:right w:val="none" w:sz="0" w:space="0" w:color="auto"/>
                                                          </w:divBdr>
                                                          <w:divsChild>
                                                            <w:div w:id="1294099637">
                                                              <w:marLeft w:val="0"/>
                                                              <w:marRight w:val="0"/>
                                                              <w:marTop w:val="0"/>
                                                              <w:marBottom w:val="0"/>
                                                              <w:divBdr>
                                                                <w:top w:val="none" w:sz="0" w:space="0" w:color="auto"/>
                                                                <w:left w:val="none" w:sz="0" w:space="0" w:color="auto"/>
                                                                <w:bottom w:val="none" w:sz="0" w:space="0" w:color="auto"/>
                                                                <w:right w:val="none" w:sz="0" w:space="0" w:color="auto"/>
                                                              </w:divBdr>
                                                              <w:divsChild>
                                                                <w:div w:id="1294099645">
                                                                  <w:marLeft w:val="0"/>
                                                                  <w:marRight w:val="0"/>
                                                                  <w:marTop w:val="0"/>
                                                                  <w:marBottom w:val="0"/>
                                                                  <w:divBdr>
                                                                    <w:top w:val="none" w:sz="0" w:space="0" w:color="auto"/>
                                                                    <w:left w:val="none" w:sz="0" w:space="0" w:color="auto"/>
                                                                    <w:bottom w:val="none" w:sz="0" w:space="0" w:color="auto"/>
                                                                    <w:right w:val="none" w:sz="0" w:space="0" w:color="auto"/>
                                                                  </w:divBdr>
                                                                  <w:divsChild>
                                                                    <w:div w:id="1294099631">
                                                                      <w:marLeft w:val="0"/>
                                                                      <w:marRight w:val="0"/>
                                                                      <w:marTop w:val="0"/>
                                                                      <w:marBottom w:val="0"/>
                                                                      <w:divBdr>
                                                                        <w:top w:val="none" w:sz="0" w:space="0" w:color="auto"/>
                                                                        <w:left w:val="none" w:sz="0" w:space="0" w:color="auto"/>
                                                                        <w:bottom w:val="none" w:sz="0" w:space="0" w:color="auto"/>
                                                                        <w:right w:val="none" w:sz="0" w:space="0" w:color="auto"/>
                                                                      </w:divBdr>
                                                                      <w:divsChild>
                                                                        <w:div w:id="12940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099657">
      <w:marLeft w:val="0"/>
      <w:marRight w:val="0"/>
      <w:marTop w:val="0"/>
      <w:marBottom w:val="0"/>
      <w:divBdr>
        <w:top w:val="none" w:sz="0" w:space="0" w:color="auto"/>
        <w:left w:val="none" w:sz="0" w:space="0" w:color="auto"/>
        <w:bottom w:val="none" w:sz="0" w:space="0" w:color="auto"/>
        <w:right w:val="none" w:sz="0" w:space="0" w:color="auto"/>
      </w:divBdr>
      <w:divsChild>
        <w:div w:id="1294099669">
          <w:marLeft w:val="0"/>
          <w:marRight w:val="0"/>
          <w:marTop w:val="0"/>
          <w:marBottom w:val="0"/>
          <w:divBdr>
            <w:top w:val="none" w:sz="0" w:space="0" w:color="auto"/>
            <w:left w:val="none" w:sz="0" w:space="0" w:color="auto"/>
            <w:bottom w:val="none" w:sz="0" w:space="0" w:color="auto"/>
            <w:right w:val="none" w:sz="0" w:space="0" w:color="auto"/>
          </w:divBdr>
          <w:divsChild>
            <w:div w:id="1294099615">
              <w:marLeft w:val="0"/>
              <w:marRight w:val="0"/>
              <w:marTop w:val="0"/>
              <w:marBottom w:val="0"/>
              <w:divBdr>
                <w:top w:val="none" w:sz="0" w:space="0" w:color="auto"/>
                <w:left w:val="none" w:sz="0" w:space="0" w:color="auto"/>
                <w:bottom w:val="none" w:sz="0" w:space="0" w:color="auto"/>
                <w:right w:val="none" w:sz="0" w:space="0" w:color="auto"/>
              </w:divBdr>
              <w:divsChild>
                <w:div w:id="1294099638">
                  <w:marLeft w:val="0"/>
                  <w:marRight w:val="0"/>
                  <w:marTop w:val="0"/>
                  <w:marBottom w:val="0"/>
                  <w:divBdr>
                    <w:top w:val="none" w:sz="0" w:space="0" w:color="auto"/>
                    <w:left w:val="none" w:sz="0" w:space="0" w:color="auto"/>
                    <w:bottom w:val="none" w:sz="0" w:space="0" w:color="auto"/>
                    <w:right w:val="none" w:sz="0" w:space="0" w:color="auto"/>
                  </w:divBdr>
                  <w:divsChild>
                    <w:div w:id="1294099617">
                      <w:marLeft w:val="0"/>
                      <w:marRight w:val="0"/>
                      <w:marTop w:val="0"/>
                      <w:marBottom w:val="0"/>
                      <w:divBdr>
                        <w:top w:val="none" w:sz="0" w:space="0" w:color="auto"/>
                        <w:left w:val="none" w:sz="0" w:space="0" w:color="auto"/>
                        <w:bottom w:val="none" w:sz="0" w:space="0" w:color="auto"/>
                        <w:right w:val="none" w:sz="0" w:space="0" w:color="auto"/>
                      </w:divBdr>
                      <w:divsChild>
                        <w:div w:id="1294099616">
                          <w:marLeft w:val="0"/>
                          <w:marRight w:val="0"/>
                          <w:marTop w:val="0"/>
                          <w:marBottom w:val="0"/>
                          <w:divBdr>
                            <w:top w:val="none" w:sz="0" w:space="0" w:color="auto"/>
                            <w:left w:val="none" w:sz="0" w:space="0" w:color="auto"/>
                            <w:bottom w:val="none" w:sz="0" w:space="0" w:color="auto"/>
                            <w:right w:val="none" w:sz="0" w:space="0" w:color="auto"/>
                          </w:divBdr>
                          <w:divsChild>
                            <w:div w:id="1294099651">
                              <w:marLeft w:val="0"/>
                              <w:marRight w:val="0"/>
                              <w:marTop w:val="0"/>
                              <w:marBottom w:val="0"/>
                              <w:divBdr>
                                <w:top w:val="none" w:sz="0" w:space="0" w:color="auto"/>
                                <w:left w:val="none" w:sz="0" w:space="0" w:color="auto"/>
                                <w:bottom w:val="none" w:sz="0" w:space="0" w:color="auto"/>
                                <w:right w:val="none" w:sz="0" w:space="0" w:color="auto"/>
                              </w:divBdr>
                              <w:divsChild>
                                <w:div w:id="1294099644">
                                  <w:marLeft w:val="0"/>
                                  <w:marRight w:val="0"/>
                                  <w:marTop w:val="0"/>
                                  <w:marBottom w:val="0"/>
                                  <w:divBdr>
                                    <w:top w:val="none" w:sz="0" w:space="0" w:color="auto"/>
                                    <w:left w:val="none" w:sz="0" w:space="0" w:color="auto"/>
                                    <w:bottom w:val="none" w:sz="0" w:space="0" w:color="auto"/>
                                    <w:right w:val="none" w:sz="0" w:space="0" w:color="auto"/>
                                  </w:divBdr>
                                  <w:divsChild>
                                    <w:div w:id="1294099614">
                                      <w:marLeft w:val="0"/>
                                      <w:marRight w:val="0"/>
                                      <w:marTop w:val="0"/>
                                      <w:marBottom w:val="0"/>
                                      <w:divBdr>
                                        <w:top w:val="none" w:sz="0" w:space="0" w:color="auto"/>
                                        <w:left w:val="none" w:sz="0" w:space="0" w:color="auto"/>
                                        <w:bottom w:val="none" w:sz="0" w:space="0" w:color="auto"/>
                                        <w:right w:val="none" w:sz="0" w:space="0" w:color="auto"/>
                                      </w:divBdr>
                                      <w:divsChild>
                                        <w:div w:id="1294099618">
                                          <w:marLeft w:val="0"/>
                                          <w:marRight w:val="0"/>
                                          <w:marTop w:val="0"/>
                                          <w:marBottom w:val="0"/>
                                          <w:divBdr>
                                            <w:top w:val="none" w:sz="0" w:space="0" w:color="auto"/>
                                            <w:left w:val="none" w:sz="0" w:space="0" w:color="auto"/>
                                            <w:bottom w:val="none" w:sz="0" w:space="0" w:color="auto"/>
                                            <w:right w:val="none" w:sz="0" w:space="0" w:color="auto"/>
                                          </w:divBdr>
                                          <w:divsChild>
                                            <w:div w:id="1294099625">
                                              <w:marLeft w:val="0"/>
                                              <w:marRight w:val="0"/>
                                              <w:marTop w:val="0"/>
                                              <w:marBottom w:val="0"/>
                                              <w:divBdr>
                                                <w:top w:val="none" w:sz="0" w:space="0" w:color="auto"/>
                                                <w:left w:val="none" w:sz="0" w:space="0" w:color="auto"/>
                                                <w:bottom w:val="none" w:sz="0" w:space="0" w:color="auto"/>
                                                <w:right w:val="none" w:sz="0" w:space="0" w:color="auto"/>
                                              </w:divBdr>
                                              <w:divsChild>
                                                <w:div w:id="1294099656">
                                                  <w:marLeft w:val="0"/>
                                                  <w:marRight w:val="0"/>
                                                  <w:marTop w:val="0"/>
                                                  <w:marBottom w:val="0"/>
                                                  <w:divBdr>
                                                    <w:top w:val="none" w:sz="0" w:space="0" w:color="auto"/>
                                                    <w:left w:val="none" w:sz="0" w:space="0" w:color="auto"/>
                                                    <w:bottom w:val="none" w:sz="0" w:space="0" w:color="auto"/>
                                                    <w:right w:val="none" w:sz="0" w:space="0" w:color="auto"/>
                                                  </w:divBdr>
                                                  <w:divsChild>
                                                    <w:div w:id="1294099636">
                                                      <w:marLeft w:val="0"/>
                                                      <w:marRight w:val="0"/>
                                                      <w:marTop w:val="0"/>
                                                      <w:marBottom w:val="0"/>
                                                      <w:divBdr>
                                                        <w:top w:val="none" w:sz="0" w:space="0" w:color="auto"/>
                                                        <w:left w:val="none" w:sz="0" w:space="0" w:color="auto"/>
                                                        <w:bottom w:val="none" w:sz="0" w:space="0" w:color="auto"/>
                                                        <w:right w:val="none" w:sz="0" w:space="0" w:color="auto"/>
                                                      </w:divBdr>
                                                      <w:divsChild>
                                                        <w:div w:id="1294099621">
                                                          <w:marLeft w:val="0"/>
                                                          <w:marRight w:val="0"/>
                                                          <w:marTop w:val="0"/>
                                                          <w:marBottom w:val="0"/>
                                                          <w:divBdr>
                                                            <w:top w:val="none" w:sz="0" w:space="0" w:color="auto"/>
                                                            <w:left w:val="none" w:sz="0" w:space="0" w:color="auto"/>
                                                            <w:bottom w:val="none" w:sz="0" w:space="0" w:color="auto"/>
                                                            <w:right w:val="none" w:sz="0" w:space="0" w:color="auto"/>
                                                          </w:divBdr>
                                                          <w:divsChild>
                                                            <w:div w:id="1294099664">
                                                              <w:marLeft w:val="0"/>
                                                              <w:marRight w:val="0"/>
                                                              <w:marTop w:val="0"/>
                                                              <w:marBottom w:val="0"/>
                                                              <w:divBdr>
                                                                <w:top w:val="none" w:sz="0" w:space="0" w:color="auto"/>
                                                                <w:left w:val="none" w:sz="0" w:space="0" w:color="auto"/>
                                                                <w:bottom w:val="none" w:sz="0" w:space="0" w:color="auto"/>
                                                                <w:right w:val="none" w:sz="0" w:space="0" w:color="auto"/>
                                                              </w:divBdr>
                                                              <w:divsChild>
                                                                <w:div w:id="1294099655">
                                                                  <w:marLeft w:val="0"/>
                                                                  <w:marRight w:val="0"/>
                                                                  <w:marTop w:val="0"/>
                                                                  <w:marBottom w:val="0"/>
                                                                  <w:divBdr>
                                                                    <w:top w:val="none" w:sz="0" w:space="0" w:color="auto"/>
                                                                    <w:left w:val="none" w:sz="0" w:space="0" w:color="auto"/>
                                                                    <w:bottom w:val="none" w:sz="0" w:space="0" w:color="auto"/>
                                                                    <w:right w:val="none" w:sz="0" w:space="0" w:color="auto"/>
                                                                  </w:divBdr>
                                                                  <w:divsChild>
                                                                    <w:div w:id="12940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C8EECFDC-22BA-45EF-B188-D253C64D3D25}"/>
</file>

<file path=customXml/itemProps2.xml><?xml version="1.0" encoding="utf-8"?>
<ds:datastoreItem xmlns:ds="http://schemas.openxmlformats.org/officeDocument/2006/customXml" ds:itemID="{D5F28961-76E0-4CC0-86E4-931F87B81A9F}"/>
</file>

<file path=customXml/itemProps3.xml><?xml version="1.0" encoding="utf-8"?>
<ds:datastoreItem xmlns:ds="http://schemas.openxmlformats.org/officeDocument/2006/customXml" ds:itemID="{99793E3C-231C-4968-A4DF-0370EBBD466A}"/>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7459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TV PRODUKCE a</vt:lpstr>
    </vt:vector>
  </TitlesOfParts>
  <Company>HP</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 ze 133. zasedání Rady Karlovarského kraje, které se uskutečnilo dne 11.3.2019 (k bodu č. 15)</dc:title>
  <dc:subject/>
  <dc:creator>Valeria Schulczová</dc:creator>
  <cp:keywords/>
  <dc:description/>
  <cp:lastModifiedBy>Lukášová Jana</cp:lastModifiedBy>
  <cp:revision>2</cp:revision>
  <cp:lastPrinted>2017-10-02T12:19:00Z</cp:lastPrinted>
  <dcterms:created xsi:type="dcterms:W3CDTF">2019-03-12T08:54:00Z</dcterms:created>
  <dcterms:modified xsi:type="dcterms:W3CDTF">2019-03-12T08:54:00Z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