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7F" w:rsidRPr="0079457F" w:rsidRDefault="0079457F" w:rsidP="0079457F">
      <w:pPr>
        <w:jc w:val="center"/>
        <w:rPr>
          <w:b/>
          <w:bCs/>
        </w:rPr>
      </w:pPr>
      <w:bookmarkStart w:id="0" w:name="_GoBack"/>
      <w:bookmarkEnd w:id="0"/>
      <w:r w:rsidRPr="0079457F">
        <w:rPr>
          <w:b/>
          <w:bCs/>
        </w:rPr>
        <w:t>Informační schůzka k dotačním možnostem v oblasti cestovního ruchu</w:t>
      </w:r>
    </w:p>
    <w:p w:rsidR="0079457F" w:rsidRPr="0079457F" w:rsidRDefault="0079457F" w:rsidP="0079457F">
      <w:pPr>
        <w:jc w:val="center"/>
        <w:rPr>
          <w:bCs/>
          <w:iCs/>
        </w:rPr>
      </w:pPr>
      <w:r w:rsidRPr="0079457F">
        <w:rPr>
          <w:bCs/>
          <w:iCs/>
        </w:rPr>
        <w:t>18. 7. 2022 od 13:00 do 16:00 hodin</w:t>
      </w:r>
    </w:p>
    <w:p w:rsidR="0079457F" w:rsidRDefault="0079457F" w:rsidP="0079457F">
      <w:pPr>
        <w:jc w:val="center"/>
        <w:rPr>
          <w:bCs/>
          <w:iCs/>
        </w:rPr>
      </w:pPr>
      <w:r>
        <w:rPr>
          <w:bCs/>
          <w:iCs/>
        </w:rPr>
        <w:t>Společenský sál</w:t>
      </w:r>
      <w:r w:rsidRPr="0079457F">
        <w:rPr>
          <w:bCs/>
          <w:iCs/>
        </w:rPr>
        <w:t xml:space="preserve"> Krajské knihovny v Karlových Varech</w:t>
      </w:r>
    </w:p>
    <w:p w:rsidR="0079457F" w:rsidRDefault="0079457F" w:rsidP="0079457F">
      <w:pPr>
        <w:jc w:val="center"/>
        <w:rPr>
          <w:bCs/>
          <w:iCs/>
        </w:rPr>
      </w:pPr>
    </w:p>
    <w:p w:rsidR="0079457F" w:rsidRPr="0079457F" w:rsidRDefault="0079457F" w:rsidP="0079457F">
      <w:pPr>
        <w:jc w:val="center"/>
        <w:rPr>
          <w:b/>
          <w:bCs/>
          <w:iCs/>
        </w:rPr>
      </w:pPr>
    </w:p>
    <w:p w:rsidR="0079457F" w:rsidRPr="0079457F" w:rsidRDefault="0079457F" w:rsidP="0079457F">
      <w:pPr>
        <w:rPr>
          <w:b/>
        </w:rPr>
      </w:pPr>
      <w:r w:rsidRPr="0079457F">
        <w:rPr>
          <w:b/>
          <w:bCs/>
          <w:iCs/>
        </w:rPr>
        <w:t>Program:</w:t>
      </w:r>
    </w:p>
    <w:p w:rsidR="0079457F" w:rsidRDefault="0079457F" w:rsidP="0079457F"/>
    <w:p w:rsidR="0079457F" w:rsidRDefault="0079457F" w:rsidP="0079457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Úvod a představení dotačních programů odboru kultury, památkové péče, lázeňství </w:t>
      </w:r>
      <w:r>
        <w:rPr>
          <w:rFonts w:eastAsia="Times New Roman"/>
        </w:rPr>
        <w:br/>
        <w:t xml:space="preserve">a cestovního ruchu </w:t>
      </w:r>
    </w:p>
    <w:p w:rsidR="0079457F" w:rsidRDefault="0079457F" w:rsidP="0079457F">
      <w:pPr>
        <w:pStyle w:val="Odstavecseseznamem"/>
      </w:pPr>
      <w:r>
        <w:t>(Ing. arch. Vojtěch Franta, Veronika Vodičková – KK)</w:t>
      </w:r>
    </w:p>
    <w:p w:rsidR="0079457F" w:rsidRDefault="0079457F" w:rsidP="0079457F">
      <w:pPr>
        <w:pStyle w:val="Odstavecseseznamem"/>
      </w:pPr>
    </w:p>
    <w:p w:rsidR="0079457F" w:rsidRDefault="0079457F" w:rsidP="0079457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Prezentace IROP 2, specifická oblast 4.4 Kulturní dědictví a cestovní ruch</w:t>
      </w:r>
    </w:p>
    <w:p w:rsidR="0079457F" w:rsidRDefault="0079457F" w:rsidP="0079457F">
      <w:pPr>
        <w:pStyle w:val="Odstavecseseznamem"/>
      </w:pPr>
      <w:r>
        <w:t>(Ing. Vladimíra Nečekalová – CRR)</w:t>
      </w:r>
    </w:p>
    <w:p w:rsidR="0079457F" w:rsidRDefault="0079457F" w:rsidP="0079457F">
      <w:pPr>
        <w:pStyle w:val="Odstavecseseznamem"/>
      </w:pPr>
    </w:p>
    <w:p w:rsidR="0079457F" w:rsidRDefault="0079457F" w:rsidP="0079457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Programy přeshraniční spolupráce 2021 – 2027</w:t>
      </w:r>
    </w:p>
    <w:p w:rsidR="0079457F" w:rsidRDefault="0079457F" w:rsidP="0079457F">
      <w:pPr>
        <w:pStyle w:val="Odstavecseseznamem"/>
      </w:pPr>
      <w:r>
        <w:t>(Mgr. Petra Banzetová – KK)</w:t>
      </w:r>
    </w:p>
    <w:p w:rsidR="0079457F" w:rsidRDefault="0079457F" w:rsidP="0079457F">
      <w:pPr>
        <w:pStyle w:val="Odstavecseseznamem"/>
      </w:pPr>
    </w:p>
    <w:p w:rsidR="0079457F" w:rsidRDefault="0079457F" w:rsidP="0079457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Aktuální informace o stavu přípravy Akčního plánu 5 RE:STARTu a aktuální výzvy pro města </w:t>
      </w:r>
      <w:r>
        <w:rPr>
          <w:rFonts w:eastAsia="Times New Roman"/>
        </w:rPr>
        <w:br/>
        <w:t xml:space="preserve">a obce v NPO </w:t>
      </w:r>
    </w:p>
    <w:p w:rsidR="0079457F" w:rsidRPr="0079457F" w:rsidRDefault="0079457F" w:rsidP="0079457F">
      <w:pPr>
        <w:ind w:left="720"/>
        <w:rPr>
          <w:rFonts w:eastAsia="Times New Roman"/>
        </w:rPr>
      </w:pPr>
      <w:r>
        <w:t>(Ing. Kristýna Weissová – MMR)</w:t>
      </w:r>
    </w:p>
    <w:p w:rsidR="0079457F" w:rsidRDefault="0079457F" w:rsidP="0079457F">
      <w:pPr>
        <w:pStyle w:val="Odstavecseseznamem"/>
      </w:pPr>
    </w:p>
    <w:p w:rsidR="0079457F" w:rsidRDefault="0079457F" w:rsidP="0079457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Diskuze a neformální setkání u kávy</w:t>
      </w:r>
    </w:p>
    <w:p w:rsidR="00036B2C" w:rsidRDefault="00036B2C"/>
    <w:sectPr w:rsidR="00036B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57F" w:rsidRDefault="0079457F" w:rsidP="0079457F">
      <w:r>
        <w:separator/>
      </w:r>
    </w:p>
  </w:endnote>
  <w:endnote w:type="continuationSeparator" w:id="0">
    <w:p w:rsidR="0079457F" w:rsidRDefault="0079457F" w:rsidP="0079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57F" w:rsidRDefault="0079457F" w:rsidP="0079457F">
      <w:r>
        <w:separator/>
      </w:r>
    </w:p>
  </w:footnote>
  <w:footnote w:type="continuationSeparator" w:id="0">
    <w:p w:rsidR="0079457F" w:rsidRDefault="0079457F" w:rsidP="00794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57F" w:rsidRDefault="0079457F" w:rsidP="0079457F">
    <w:pPr>
      <w:pStyle w:val="Nadpis2"/>
      <w:jc w:val="lef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A2AC027" wp14:editId="451A7454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457F" w:rsidRDefault="0079457F" w:rsidP="0079457F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16994362" wp14:editId="10BAD175">
                                <wp:extent cx="428625" cy="533400"/>
                                <wp:effectExtent l="0" t="0" r="9525" b="0"/>
                                <wp:docPr id="8" name="obrázek 1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AC02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5.25pt;margin-top:1.05pt;width:49.4pt;height:5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" o:allowincell="f" strokecolor="white">
              <v:textbox>
                <w:txbxContent>
                  <w:p w:rsidR="0079457F" w:rsidRDefault="0079457F" w:rsidP="0079457F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16994362" wp14:editId="10BAD175">
                          <wp:extent cx="428625" cy="533400"/>
                          <wp:effectExtent l="0" t="0" r="9525" b="0"/>
                          <wp:docPr id="8" name="obrázek 1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KARLOVARSKÝ KRAJ</w:t>
    </w:r>
  </w:p>
  <w:p w:rsidR="0079457F" w:rsidRPr="00C322A9" w:rsidRDefault="0079457F" w:rsidP="0079457F">
    <w:pPr>
      <w:tabs>
        <w:tab w:val="left" w:pos="7545"/>
      </w:tabs>
      <w:rPr>
        <w:rFonts w:ascii="Arial Black" w:hAnsi="Arial Black"/>
        <w:spacing w:val="-20"/>
        <w:position w:val="-6"/>
        <w:sz w:val="16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>Odbor kultury, památkové péče, lázeňství a cestovního ruchu</w:t>
    </w:r>
  </w:p>
  <w:p w:rsidR="0079457F" w:rsidRDefault="0079457F" w:rsidP="0079457F">
    <w:pPr>
      <w:pStyle w:val="Zhlav"/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2EDA464" wp14:editId="11C85D0F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0C123A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UfEgIAACkEAAAOAAAAZHJzL2Uyb0RvYy54bWysU8GO2jAQvVfqP1i+QxJK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NssdR8S&#10;AgAAKQ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  <w:p w:rsidR="0079457F" w:rsidRDefault="007945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741C"/>
    <w:multiLevelType w:val="hybridMultilevel"/>
    <w:tmpl w:val="24D6916A"/>
    <w:lvl w:ilvl="0" w:tplc="95D47B0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7F"/>
    <w:rsid w:val="00036B2C"/>
    <w:rsid w:val="0079457F"/>
    <w:rsid w:val="00BD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4C351-C781-4143-8A65-D93F8173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457F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next w:val="Normln"/>
    <w:link w:val="Nadpis2Char"/>
    <w:qFormat/>
    <w:rsid w:val="0079457F"/>
    <w:pPr>
      <w:keepNext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457F"/>
    <w:pPr>
      <w:ind w:left="720"/>
    </w:pPr>
  </w:style>
  <w:style w:type="paragraph" w:styleId="Zhlav">
    <w:name w:val="header"/>
    <w:basedOn w:val="Normln"/>
    <w:link w:val="ZhlavChar"/>
    <w:unhideWhenUsed/>
    <w:rsid w:val="007945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457F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945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457F"/>
    <w:rPr>
      <w:rFonts w:ascii="Calibri" w:hAnsi="Calibri" w:cs="Calibri"/>
    </w:rPr>
  </w:style>
  <w:style w:type="character" w:customStyle="1" w:styleId="Nadpis2Char">
    <w:name w:val="Nadpis 2 Char"/>
    <w:basedOn w:val="Standardnpsmoodstavce"/>
    <w:link w:val="Nadpis2"/>
    <w:rsid w:val="0079457F"/>
    <w:rPr>
      <w:rFonts w:ascii="Arial Black" w:eastAsia="Times New Roman" w:hAnsi="Arial Black" w:cs="Times New Roman"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B8E1A7E967A4684626F3560EF698D" ma:contentTypeVersion="1" ma:contentTypeDescription="Vytvoří nový dokument" ma:contentTypeScope="" ma:versionID="384ca3e590d892d38f87820dc0b3a58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6dffcb5f17567d95a640228510ae17c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D8A1B2-FD3E-43E1-A868-9E0C53A8C0A6}"/>
</file>

<file path=customXml/itemProps2.xml><?xml version="1.0" encoding="utf-8"?>
<ds:datastoreItem xmlns:ds="http://schemas.openxmlformats.org/officeDocument/2006/customXml" ds:itemID="{1A43E5E4-313B-468C-8CD3-9B12D3695F8B}"/>
</file>

<file path=customXml/itemProps3.xml><?xml version="1.0" encoding="utf-8"?>
<ds:datastoreItem xmlns:ds="http://schemas.openxmlformats.org/officeDocument/2006/customXml" ds:itemID="{67B8059B-A2D5-4156-BE4C-25455AA04A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informační schůzky</dc:title>
  <dc:subject/>
  <dc:creator>Slipková Monika</dc:creator>
  <cp:keywords/>
  <dc:description/>
  <cp:lastModifiedBy>Slabyhoudek Michal</cp:lastModifiedBy>
  <cp:revision>2</cp:revision>
  <dcterms:created xsi:type="dcterms:W3CDTF">2022-07-18T14:59:00Z</dcterms:created>
  <dcterms:modified xsi:type="dcterms:W3CDTF">2022-07-18T14:59:00Z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0x010100B6EB8E1A7E967A4684626F3560EF698D</vt:lpwstr>
  </property>
</Properties>
</file>