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07" w:rsidRPr="00280253" w:rsidRDefault="007F4C07" w:rsidP="00280253">
      <w:pPr>
        <w:pStyle w:val="Bezmezer"/>
        <w:jc w:val="center"/>
        <w:rPr>
          <w:sz w:val="36"/>
          <w:szCs w:val="36"/>
        </w:rPr>
      </w:pPr>
      <w:r w:rsidRPr="00280253">
        <w:rPr>
          <w:sz w:val="36"/>
          <w:szCs w:val="36"/>
        </w:rPr>
        <w:t>VZOR</w:t>
      </w:r>
    </w:p>
    <w:p w:rsidR="007F4C07" w:rsidRPr="00280253" w:rsidRDefault="007F4C07" w:rsidP="00280253">
      <w:pPr>
        <w:pStyle w:val="Bezmezer"/>
        <w:jc w:val="center"/>
        <w:rPr>
          <w:sz w:val="36"/>
          <w:szCs w:val="36"/>
        </w:rPr>
      </w:pPr>
      <w:r w:rsidRPr="00280253">
        <w:rPr>
          <w:sz w:val="36"/>
          <w:szCs w:val="36"/>
        </w:rPr>
        <w:t>Licenční smlouva</w:t>
      </w:r>
    </w:p>
    <w:p w:rsidR="0016209F" w:rsidRDefault="0016209F" w:rsidP="005D4D80">
      <w:pPr>
        <w:pStyle w:val="Bezmezer"/>
      </w:pPr>
    </w:p>
    <w:p w:rsidR="00606073" w:rsidRPr="00A3324A" w:rsidRDefault="00606073" w:rsidP="005D4D80">
      <w:pPr>
        <w:pStyle w:val="Bezmezer"/>
      </w:pPr>
    </w:p>
    <w:p w:rsidR="00606073" w:rsidRDefault="00606073" w:rsidP="005D4D80">
      <w:pPr>
        <w:pStyle w:val="Bezmezer"/>
      </w:pPr>
    </w:p>
    <w:p w:rsidR="007F4C07" w:rsidRDefault="000C54F5" w:rsidP="005D4D80">
      <w:pPr>
        <w:pStyle w:val="Bezmezer"/>
      </w:pPr>
      <w:r>
        <w:t>Smluvní strany:</w:t>
      </w:r>
    </w:p>
    <w:p w:rsidR="007F4C07" w:rsidRPr="00A3324A" w:rsidRDefault="007F4C07" w:rsidP="005D4D80">
      <w:pPr>
        <w:pStyle w:val="Bezmezer"/>
      </w:pPr>
    </w:p>
    <w:p w:rsidR="007F4C07" w:rsidRPr="002017C9" w:rsidRDefault="00606073" w:rsidP="005D4D80">
      <w:pPr>
        <w:pStyle w:val="Bezmezer"/>
        <w:rPr>
          <w:b/>
          <w:bCs/>
        </w:rPr>
      </w:pPr>
      <w:r w:rsidRPr="002017C9">
        <w:rPr>
          <w:b/>
          <w:bCs/>
        </w:rPr>
        <w:t>Karlovarský kraj</w:t>
      </w:r>
    </w:p>
    <w:p w:rsidR="007F4C07" w:rsidRDefault="007F4C07" w:rsidP="005D4D80">
      <w:pPr>
        <w:pStyle w:val="Bezmezer"/>
      </w:pPr>
      <w:r>
        <w:t>zastoupený:</w:t>
      </w:r>
      <w:r>
        <w:tab/>
      </w:r>
      <w:r>
        <w:tab/>
      </w:r>
      <w:r w:rsidR="002017C9">
        <w:t>..............</w:t>
      </w:r>
    </w:p>
    <w:p w:rsidR="007F4C07" w:rsidRDefault="007F4C07" w:rsidP="005D4D80">
      <w:pPr>
        <w:pStyle w:val="Bezmezer"/>
      </w:pPr>
      <w:r>
        <w:t xml:space="preserve">IČO: </w:t>
      </w:r>
      <w:r>
        <w:tab/>
      </w:r>
      <w:r>
        <w:tab/>
      </w:r>
      <w:r>
        <w:tab/>
        <w:t>70891168</w:t>
      </w:r>
    </w:p>
    <w:p w:rsidR="007F4C07" w:rsidRDefault="007F4C07" w:rsidP="005D4D80">
      <w:pPr>
        <w:pStyle w:val="Bezmezer"/>
      </w:pPr>
      <w:r>
        <w:t xml:space="preserve">se sídlem: </w:t>
      </w:r>
      <w:r>
        <w:tab/>
      </w:r>
      <w:r>
        <w:tab/>
        <w:t>Závodní 353/88, 360 06 Karlovy Vary</w:t>
      </w:r>
    </w:p>
    <w:p w:rsidR="007F4C07" w:rsidRDefault="002017C9" w:rsidP="005D4D80">
      <w:pPr>
        <w:pStyle w:val="Bezmezer"/>
      </w:pPr>
      <w:r>
        <w:t>účet č.:</w:t>
      </w:r>
      <w:r>
        <w:tab/>
      </w:r>
      <w:r>
        <w:tab/>
      </w:r>
      <w:r>
        <w:tab/>
        <w:t>............</w:t>
      </w:r>
    </w:p>
    <w:p w:rsidR="00606073" w:rsidRPr="00A3324A" w:rsidRDefault="007F4C07" w:rsidP="005D4D80">
      <w:pPr>
        <w:pStyle w:val="Bezmezer"/>
      </w:pPr>
      <w:r>
        <w:t>(</w:t>
      </w:r>
      <w:r w:rsidR="00606073" w:rsidRPr="00A3324A">
        <w:t>dále jen „</w:t>
      </w:r>
      <w:r w:rsidR="00606073" w:rsidRPr="007F4C07">
        <w:rPr>
          <w:i/>
        </w:rPr>
        <w:t>poskytovatel</w:t>
      </w:r>
      <w:r w:rsidR="00606073" w:rsidRPr="00A3324A">
        <w:t>“</w:t>
      </w:r>
      <w:r>
        <w:t>)</w:t>
      </w:r>
    </w:p>
    <w:p w:rsidR="00606073" w:rsidRPr="00A3324A" w:rsidRDefault="00606073" w:rsidP="005D4D80">
      <w:pPr>
        <w:pStyle w:val="Bezmezer"/>
      </w:pPr>
    </w:p>
    <w:p w:rsidR="00606073" w:rsidRPr="00A3324A" w:rsidRDefault="00606073" w:rsidP="005D4D80">
      <w:pPr>
        <w:pStyle w:val="Bezmezer"/>
      </w:pPr>
      <w:r w:rsidRPr="00A3324A">
        <w:t xml:space="preserve">a </w:t>
      </w:r>
    </w:p>
    <w:p w:rsidR="000C54F5" w:rsidRDefault="000C54F5" w:rsidP="005D4D80">
      <w:pPr>
        <w:pStyle w:val="Bezmezer"/>
        <w:rPr>
          <w:color w:val="FF0000"/>
        </w:rPr>
      </w:pPr>
    </w:p>
    <w:p w:rsidR="00606073" w:rsidRPr="007F4C07" w:rsidRDefault="007F4C07" w:rsidP="005D4D80">
      <w:pPr>
        <w:pStyle w:val="Bezmezer"/>
        <w:rPr>
          <w:color w:val="FF0000"/>
        </w:rPr>
      </w:pPr>
      <w:r>
        <w:rPr>
          <w:color w:val="FF0000"/>
        </w:rPr>
        <w:t>právnická osoba:</w:t>
      </w:r>
    </w:p>
    <w:p w:rsidR="007F4C07" w:rsidRPr="007F4C07" w:rsidRDefault="007F4C07" w:rsidP="005D4D80">
      <w:pPr>
        <w:pStyle w:val="Bezmezer"/>
        <w:rPr>
          <w:noProof/>
        </w:rPr>
      </w:pPr>
      <w:r>
        <w:rPr>
          <w:noProof/>
        </w:rPr>
        <w:t xml:space="preserve">.................... </w:t>
      </w:r>
    </w:p>
    <w:p w:rsidR="007F4C07" w:rsidRDefault="007F4C07" w:rsidP="005D4D80">
      <w:pPr>
        <w:pStyle w:val="Bezmezer"/>
      </w:pPr>
      <w:r>
        <w:t>zastoupený:</w:t>
      </w:r>
      <w:r>
        <w:tab/>
      </w:r>
      <w:r>
        <w:tab/>
        <w:t>..........</w:t>
      </w:r>
    </w:p>
    <w:p w:rsidR="007F4C07" w:rsidRDefault="007F4C07" w:rsidP="005D4D80">
      <w:pPr>
        <w:pStyle w:val="Bezmezer"/>
      </w:pPr>
      <w:r>
        <w:t>IČO:</w:t>
      </w:r>
      <w:r>
        <w:tab/>
      </w:r>
      <w:r>
        <w:tab/>
      </w:r>
      <w:r>
        <w:tab/>
        <w:t>..........</w:t>
      </w:r>
    </w:p>
    <w:p w:rsidR="007F4C07" w:rsidRDefault="007F4C07" w:rsidP="005D4D80">
      <w:pPr>
        <w:pStyle w:val="Bezmezer"/>
      </w:pPr>
      <w:r>
        <w:t xml:space="preserve">se sídlem: </w:t>
      </w:r>
      <w:r>
        <w:tab/>
      </w:r>
      <w:r>
        <w:tab/>
      </w:r>
    </w:p>
    <w:p w:rsidR="007F4C07" w:rsidRDefault="007F4C07" w:rsidP="005D4D80">
      <w:pPr>
        <w:pStyle w:val="Bezmezer"/>
      </w:pPr>
    </w:p>
    <w:p w:rsidR="007F4C07" w:rsidRPr="007F4C07" w:rsidRDefault="007F4C07" w:rsidP="005D4D80">
      <w:pPr>
        <w:pStyle w:val="Bezmezer"/>
        <w:rPr>
          <w:color w:val="FF0000"/>
        </w:rPr>
      </w:pPr>
      <w:r>
        <w:rPr>
          <w:color w:val="FF0000"/>
        </w:rPr>
        <w:t>fyzická osoba:</w:t>
      </w:r>
    </w:p>
    <w:p w:rsidR="007F4C07" w:rsidRDefault="007F4C07" w:rsidP="005D4D80">
      <w:pPr>
        <w:pStyle w:val="Bezmezer"/>
      </w:pPr>
      <w:r>
        <w:t>..................</w:t>
      </w:r>
    </w:p>
    <w:p w:rsidR="007F4C07" w:rsidRDefault="007F4C07" w:rsidP="005D4D80">
      <w:pPr>
        <w:pStyle w:val="Bezmezer"/>
      </w:pPr>
      <w:r>
        <w:t>narozen:</w:t>
      </w:r>
      <w:r>
        <w:tab/>
      </w:r>
      <w:r>
        <w:tab/>
        <w:t>......</w:t>
      </w:r>
    </w:p>
    <w:p w:rsidR="007F4C07" w:rsidRPr="007F4C07" w:rsidRDefault="007F4C07" w:rsidP="005D4D80">
      <w:pPr>
        <w:pStyle w:val="Bezmezer"/>
      </w:pPr>
      <w:r>
        <w:t xml:space="preserve">bytem: </w:t>
      </w:r>
      <w:r>
        <w:tab/>
      </w:r>
      <w:r>
        <w:tab/>
        <w:t>.............</w:t>
      </w:r>
    </w:p>
    <w:p w:rsidR="000C54F5" w:rsidRDefault="000C54F5" w:rsidP="005D4D80">
      <w:pPr>
        <w:pStyle w:val="Bezmezer"/>
      </w:pPr>
    </w:p>
    <w:p w:rsidR="00606073" w:rsidRPr="00A3324A" w:rsidRDefault="000C54F5" w:rsidP="005D4D80">
      <w:pPr>
        <w:pStyle w:val="Bezmezer"/>
      </w:pPr>
      <w:r>
        <w:t>(</w:t>
      </w:r>
      <w:r w:rsidR="00606073" w:rsidRPr="00A3324A">
        <w:t>dále jen „</w:t>
      </w:r>
      <w:r w:rsidR="00606073" w:rsidRPr="000C54F5">
        <w:rPr>
          <w:i/>
        </w:rPr>
        <w:t>nabyvatel</w:t>
      </w:r>
      <w:r w:rsidR="00606073" w:rsidRPr="00A3324A">
        <w:t>“</w:t>
      </w:r>
      <w:r>
        <w:t>)</w:t>
      </w:r>
    </w:p>
    <w:p w:rsidR="00606073" w:rsidRPr="00A3324A" w:rsidRDefault="00606073" w:rsidP="005D4D80">
      <w:pPr>
        <w:pStyle w:val="Bezmezer"/>
      </w:pPr>
    </w:p>
    <w:p w:rsidR="000C54F5" w:rsidRDefault="000C54F5" w:rsidP="005D4D80">
      <w:pPr>
        <w:pStyle w:val="Bezmezer"/>
      </w:pPr>
      <w:r w:rsidRPr="00A3324A">
        <w:t>uzavře</w:t>
      </w:r>
      <w:r>
        <w:t xml:space="preserve">ly v souladu s ustanovením </w:t>
      </w:r>
      <w:r w:rsidRPr="00A3324A">
        <w:t xml:space="preserve">§ 2358 a násl. zákona č. 89/2012 Sb., občanský zákoník, </w:t>
      </w:r>
      <w:r>
        <w:br/>
      </w:r>
      <w:r w:rsidRPr="00A3324A">
        <w:t xml:space="preserve">ve znění pozdějších </w:t>
      </w:r>
      <w:r>
        <w:t xml:space="preserve">předpisů a v návaznosti na ustanovení § </w:t>
      </w:r>
      <w:r w:rsidRPr="000C54F5">
        <w:t xml:space="preserve">§ 14b zákona č. 106/1999 Sb., </w:t>
      </w:r>
      <w:r>
        <w:br/>
      </w:r>
      <w:r w:rsidRPr="000C54F5">
        <w:t>o svobodném přístupu k informacím, ve znění pozdějších předpisů</w:t>
      </w:r>
      <w:r>
        <w:t xml:space="preserve"> následující licenční smlouvu:</w:t>
      </w:r>
    </w:p>
    <w:p w:rsidR="000C54F5" w:rsidRDefault="000C54F5" w:rsidP="005D4D80">
      <w:pPr>
        <w:pStyle w:val="Bezmezer"/>
      </w:pPr>
    </w:p>
    <w:p w:rsidR="000C54F5" w:rsidRPr="000C54F5" w:rsidRDefault="000C54F5" w:rsidP="005D4D80">
      <w:pPr>
        <w:pStyle w:val="Bezmezer"/>
      </w:pPr>
    </w:p>
    <w:p w:rsidR="000C54F5" w:rsidRPr="000C54F5" w:rsidRDefault="000C54F5" w:rsidP="005D4D80">
      <w:pPr>
        <w:pStyle w:val="Bezmezer"/>
      </w:pPr>
    </w:p>
    <w:p w:rsidR="00606073" w:rsidRPr="002017C9" w:rsidRDefault="00606073" w:rsidP="005D4D80">
      <w:pPr>
        <w:pStyle w:val="Bezmezer"/>
        <w:jc w:val="center"/>
        <w:rPr>
          <w:b/>
        </w:rPr>
      </w:pPr>
      <w:r w:rsidRPr="002017C9">
        <w:rPr>
          <w:b/>
        </w:rPr>
        <w:t>I.</w:t>
      </w:r>
    </w:p>
    <w:p w:rsidR="000C54F5" w:rsidRPr="002017C9" w:rsidRDefault="005D4D80" w:rsidP="005D4D80">
      <w:pPr>
        <w:pStyle w:val="Bezmezer"/>
        <w:jc w:val="center"/>
        <w:rPr>
          <w:b/>
        </w:rPr>
      </w:pPr>
      <w:r w:rsidRPr="002017C9">
        <w:rPr>
          <w:b/>
        </w:rPr>
        <w:t>Předmět smlouvy</w:t>
      </w:r>
    </w:p>
    <w:p w:rsidR="005D4D80" w:rsidRPr="00A3324A" w:rsidRDefault="005D4D80" w:rsidP="005D4D80">
      <w:pPr>
        <w:pStyle w:val="Bezmezer"/>
        <w:jc w:val="center"/>
      </w:pPr>
    </w:p>
    <w:p w:rsidR="00606073" w:rsidRPr="00A3324A" w:rsidRDefault="005D4D80" w:rsidP="005D4D80">
      <w:pPr>
        <w:pStyle w:val="Bezmezer"/>
      </w:pPr>
      <w:r>
        <w:t xml:space="preserve">1.1. </w:t>
      </w:r>
      <w:r w:rsidR="00606073" w:rsidRPr="00A3324A">
        <w:t xml:space="preserve">Předmětem této smlouvy je </w:t>
      </w:r>
      <w:r w:rsidR="000C54F5">
        <w:t xml:space="preserve">poskytnutí </w:t>
      </w:r>
      <w:r>
        <w:t>informace: „……………………………………</w:t>
      </w:r>
      <w:r w:rsidR="00606073" w:rsidRPr="00A3324A">
        <w:t>.</w:t>
      </w:r>
      <w:r>
        <w:t>“</w:t>
      </w:r>
      <w:r w:rsidR="00606073" w:rsidRPr="00A3324A">
        <w:t xml:space="preserve"> (dále jen „</w:t>
      </w:r>
      <w:r w:rsidR="00606073" w:rsidRPr="00A3324A">
        <w:rPr>
          <w:i/>
          <w:iCs/>
        </w:rPr>
        <w:t>informace</w:t>
      </w:r>
      <w:r>
        <w:t>“)</w:t>
      </w:r>
      <w:r w:rsidR="00606073" w:rsidRPr="00A3324A">
        <w:t xml:space="preserve"> </w:t>
      </w:r>
      <w:r>
        <w:t>na základě žádosti</w:t>
      </w:r>
      <w:r w:rsidR="000C54F5">
        <w:t xml:space="preserve"> nabyvatele v pozici žadatele </w:t>
      </w:r>
      <w:r w:rsidR="00606073" w:rsidRPr="00A3324A">
        <w:t>o poskytnutí informace dle zákona č. 106/1999 Sb., o svobodném přístupu k informacím, ve znění pozdějších předpisů</w:t>
      </w:r>
      <w:r>
        <w:t xml:space="preserve"> (dále jen „</w:t>
      </w:r>
      <w:proofErr w:type="spellStart"/>
      <w:r>
        <w:rPr>
          <w:i/>
        </w:rPr>
        <w:t>InfZ</w:t>
      </w:r>
      <w:proofErr w:type="spellEnd"/>
      <w:r>
        <w:t>“)</w:t>
      </w:r>
      <w:r w:rsidR="00606073" w:rsidRPr="00A3324A">
        <w:t xml:space="preserve"> </w:t>
      </w:r>
      <w:r>
        <w:t xml:space="preserve">ze </w:t>
      </w:r>
      <w:r w:rsidR="00606073" w:rsidRPr="00A3324A">
        <w:t>dne ……...</w:t>
      </w:r>
      <w:r>
        <w:rPr>
          <w:noProof/>
        </w:rPr>
        <w:t>, č.j. ........................</w:t>
      </w:r>
      <w:r w:rsidR="00606073" w:rsidRPr="00A3324A">
        <w:t xml:space="preserve">. </w:t>
      </w:r>
    </w:p>
    <w:p w:rsidR="005D4D80" w:rsidRDefault="005D4D80" w:rsidP="005D4D80">
      <w:pPr>
        <w:pStyle w:val="Bezmezer"/>
      </w:pPr>
    </w:p>
    <w:p w:rsidR="00606073" w:rsidRPr="00A3324A" w:rsidRDefault="005D4D80" w:rsidP="005D4D80">
      <w:pPr>
        <w:pStyle w:val="Bezmezer"/>
      </w:pPr>
      <w:r>
        <w:t xml:space="preserve">1.2. </w:t>
      </w:r>
      <w:r w:rsidR="00606073" w:rsidRPr="00A3324A">
        <w:t>Informace je předmětem ochrany autorského práva. Poskytovatel prohlašuje, že k informaci vykonává majetková práva a je oprávněn poskytnout nabyvateli licenci či podlicenci dle následujícího odstavce.</w:t>
      </w:r>
    </w:p>
    <w:p w:rsidR="005D4D80" w:rsidRDefault="005D4D80" w:rsidP="005D4D80">
      <w:pPr>
        <w:pStyle w:val="Bezmezer"/>
      </w:pPr>
    </w:p>
    <w:p w:rsidR="00606073" w:rsidRPr="00A3324A" w:rsidRDefault="005D4D80" w:rsidP="005D4D80">
      <w:pPr>
        <w:pStyle w:val="Bezmezer"/>
      </w:pPr>
      <w:r>
        <w:t xml:space="preserve">1.3. </w:t>
      </w:r>
      <w:r w:rsidR="00606073" w:rsidRPr="00A3324A">
        <w:t>Poskytovatel nabyvateli poskytuje oprávněn</w:t>
      </w:r>
      <w:r>
        <w:t xml:space="preserve">í k výkonu práva informaci užít </w:t>
      </w:r>
      <w:r w:rsidR="00606073" w:rsidRPr="00A3324A">
        <w:t>k následujícím způsobům užití: ……………………………………………………,</w:t>
      </w:r>
      <w:r>
        <w:t xml:space="preserve"> a v </w:t>
      </w:r>
      <w:r w:rsidR="00606073" w:rsidRPr="00A3324A">
        <w:t>rozsahu: …………………………………….</w:t>
      </w:r>
    </w:p>
    <w:p w:rsidR="005D4D80" w:rsidRDefault="005D4D80" w:rsidP="005D4D80">
      <w:pPr>
        <w:pStyle w:val="Bezmezer"/>
      </w:pPr>
    </w:p>
    <w:p w:rsidR="005D4D80" w:rsidRDefault="005D4D80" w:rsidP="005D4D80">
      <w:pPr>
        <w:pStyle w:val="Bezmezer"/>
      </w:pPr>
      <w:r>
        <w:t xml:space="preserve">1.4. </w:t>
      </w:r>
    </w:p>
    <w:p w:rsidR="005D4D80" w:rsidRPr="005D4D80" w:rsidRDefault="005D4D80" w:rsidP="005D4D80">
      <w:pPr>
        <w:pStyle w:val="Bezmezer"/>
        <w:rPr>
          <w:color w:val="FF0000"/>
        </w:rPr>
      </w:pPr>
      <w:r w:rsidRPr="005D4D80">
        <w:rPr>
          <w:color w:val="FF0000"/>
        </w:rPr>
        <w:t>Varianta A)</w:t>
      </w:r>
    </w:p>
    <w:p w:rsidR="00606073" w:rsidRPr="00A3324A" w:rsidRDefault="00606073" w:rsidP="005D4D80">
      <w:pPr>
        <w:pStyle w:val="Bezmezer"/>
      </w:pPr>
      <w:r w:rsidRPr="00A3324A">
        <w:t xml:space="preserve">Licence je </w:t>
      </w:r>
      <w:r w:rsidR="005D4D80">
        <w:t xml:space="preserve">nabyvateli </w:t>
      </w:r>
      <w:r w:rsidRPr="00A3324A">
        <w:t xml:space="preserve">poskytována jako </w:t>
      </w:r>
      <w:r w:rsidRPr="00A3324A">
        <w:rPr>
          <w:bCs/>
        </w:rPr>
        <w:t>nevýhradní</w:t>
      </w:r>
      <w:r w:rsidRPr="00A3324A">
        <w:t>. Poskytovatel je nadále oprávněn užívat informaci způsobem, ke kterému licenci udělil, jakož i k poskytnutí licence třetím osobám.</w:t>
      </w:r>
    </w:p>
    <w:p w:rsidR="005D4D80" w:rsidRDefault="005D4D80" w:rsidP="005D4D80">
      <w:pPr>
        <w:pStyle w:val="Bezmezer"/>
        <w:rPr>
          <w:bCs/>
          <w:i/>
          <w:iCs/>
        </w:rPr>
      </w:pPr>
    </w:p>
    <w:p w:rsidR="005D4D80" w:rsidRPr="00E902E4" w:rsidRDefault="005D4D80" w:rsidP="005D4D80">
      <w:pPr>
        <w:pStyle w:val="Bezmezer"/>
        <w:rPr>
          <w:bCs/>
          <w:iCs/>
          <w:color w:val="FF0000"/>
        </w:rPr>
      </w:pPr>
      <w:r w:rsidRPr="00E902E4">
        <w:rPr>
          <w:bCs/>
          <w:iCs/>
          <w:color w:val="FF0000"/>
        </w:rPr>
        <w:t xml:space="preserve">Varianta B) </w:t>
      </w:r>
    </w:p>
    <w:p w:rsidR="00E902E4" w:rsidRDefault="00606073" w:rsidP="005D4D80">
      <w:pPr>
        <w:pStyle w:val="Bezmezer"/>
        <w:rPr>
          <w:iCs/>
        </w:rPr>
      </w:pPr>
      <w:r w:rsidRPr="005D4D80">
        <w:rPr>
          <w:iCs/>
        </w:rPr>
        <w:t>Licence je poskytována za podmínek uvedených v § 14</w:t>
      </w:r>
      <w:r w:rsidR="00E902E4">
        <w:rPr>
          <w:iCs/>
        </w:rPr>
        <w:t>b</w:t>
      </w:r>
      <w:r w:rsidRPr="005D4D80">
        <w:rPr>
          <w:iCs/>
        </w:rPr>
        <w:t xml:space="preserve"> odst. 4 </w:t>
      </w:r>
      <w:proofErr w:type="spellStart"/>
      <w:r w:rsidR="00E902E4">
        <w:rPr>
          <w:iCs/>
        </w:rPr>
        <w:t>InfZ</w:t>
      </w:r>
      <w:proofErr w:type="spellEnd"/>
      <w:r w:rsidRPr="005D4D80">
        <w:rPr>
          <w:iCs/>
        </w:rPr>
        <w:t xml:space="preserve"> jako </w:t>
      </w:r>
      <w:r w:rsidRPr="005D4D80">
        <w:rPr>
          <w:bCs/>
          <w:iCs/>
        </w:rPr>
        <w:t>výhradní</w:t>
      </w:r>
      <w:r w:rsidRPr="005D4D80">
        <w:rPr>
          <w:iCs/>
        </w:rPr>
        <w:t xml:space="preserve">, neboť je to nezbytné pro další šíření poskytované informace a ve veřejném zájmu, </w:t>
      </w:r>
      <w:r w:rsidR="00E902E4">
        <w:rPr>
          <w:iCs/>
        </w:rPr>
        <w:t xml:space="preserve">kdy veřejný zájem je spatřován v </w:t>
      </w:r>
      <w:r w:rsidRPr="005D4D80">
        <w:rPr>
          <w:iCs/>
        </w:rPr>
        <w:t xml:space="preserve">………….…………………………………………………………………….. </w:t>
      </w:r>
    </w:p>
    <w:p w:rsidR="00E902E4" w:rsidRDefault="00E902E4" w:rsidP="005D4D80">
      <w:pPr>
        <w:pStyle w:val="Bezmezer"/>
        <w:rPr>
          <w:iCs/>
        </w:rPr>
      </w:pPr>
    </w:p>
    <w:p w:rsidR="00E902E4" w:rsidRDefault="00E902E4" w:rsidP="005D4D80">
      <w:pPr>
        <w:pStyle w:val="Bezmezer"/>
        <w:rPr>
          <w:iCs/>
        </w:rPr>
      </w:pPr>
      <w:r>
        <w:rPr>
          <w:iCs/>
        </w:rPr>
        <w:t>1.5.</w:t>
      </w:r>
    </w:p>
    <w:p w:rsidR="00E902E4" w:rsidRPr="005D4D80" w:rsidRDefault="00E902E4" w:rsidP="00E902E4">
      <w:pPr>
        <w:pStyle w:val="Bezmezer"/>
        <w:rPr>
          <w:color w:val="FF0000"/>
        </w:rPr>
      </w:pPr>
      <w:r w:rsidRPr="005D4D80">
        <w:rPr>
          <w:color w:val="FF0000"/>
        </w:rPr>
        <w:t>Varianta A)</w:t>
      </w:r>
    </w:p>
    <w:p w:rsidR="00606073" w:rsidRDefault="00606073" w:rsidP="005D4D80">
      <w:pPr>
        <w:pStyle w:val="Bezmezer"/>
        <w:rPr>
          <w:iCs/>
        </w:rPr>
      </w:pPr>
      <w:r w:rsidRPr="005D4D80">
        <w:rPr>
          <w:iCs/>
        </w:rPr>
        <w:t>Poskytovatel nesmí poskytovat licenci třetí osobě. Poskytovatel je však oprávněn sám vykonávat práva užívat informaci způsobem, ke kterému licenci udělil.</w:t>
      </w:r>
    </w:p>
    <w:p w:rsidR="00E902E4" w:rsidRDefault="00E902E4" w:rsidP="00E902E4">
      <w:pPr>
        <w:pStyle w:val="Bezmezer"/>
        <w:rPr>
          <w:color w:val="FF0000"/>
        </w:rPr>
      </w:pPr>
    </w:p>
    <w:p w:rsidR="00E902E4" w:rsidRPr="005D4D80" w:rsidRDefault="00E902E4" w:rsidP="00E902E4">
      <w:pPr>
        <w:pStyle w:val="Bezmezer"/>
        <w:rPr>
          <w:color w:val="FF0000"/>
        </w:rPr>
      </w:pPr>
      <w:r w:rsidRPr="005D4D80">
        <w:rPr>
          <w:color w:val="FF0000"/>
        </w:rPr>
        <w:t xml:space="preserve">Varianta </w:t>
      </w:r>
      <w:r>
        <w:rPr>
          <w:color w:val="FF0000"/>
        </w:rPr>
        <w:t>B</w:t>
      </w:r>
      <w:r w:rsidRPr="005D4D80">
        <w:rPr>
          <w:color w:val="FF0000"/>
        </w:rPr>
        <w:t>)</w:t>
      </w:r>
    </w:p>
    <w:p w:rsidR="00606073" w:rsidRPr="00A3324A" w:rsidRDefault="00606073" w:rsidP="005D4D80">
      <w:pPr>
        <w:pStyle w:val="Bezmezer"/>
      </w:pPr>
      <w:r w:rsidRPr="00A3324A">
        <w:t xml:space="preserve">Nabyvatel může licenci poskytnout třetí osobě na základě </w:t>
      </w:r>
      <w:proofErr w:type="spellStart"/>
      <w:r w:rsidRPr="00A3324A">
        <w:t>podlicenční</w:t>
      </w:r>
      <w:proofErr w:type="spellEnd"/>
      <w:r w:rsidRPr="00A3324A">
        <w:t xml:space="preserve"> smlouvy pouze s předchozím písemným souhlasem poskytovatele.</w:t>
      </w:r>
    </w:p>
    <w:p w:rsidR="00606073" w:rsidRDefault="00606073" w:rsidP="005D4D80">
      <w:pPr>
        <w:pStyle w:val="Bezmezer"/>
      </w:pPr>
    </w:p>
    <w:p w:rsidR="00E902E4" w:rsidRPr="00A3324A" w:rsidRDefault="00E902E4" w:rsidP="005D4D80">
      <w:pPr>
        <w:pStyle w:val="Bezmezer"/>
      </w:pPr>
    </w:p>
    <w:p w:rsidR="00606073" w:rsidRPr="002017C9" w:rsidRDefault="00606073" w:rsidP="00E902E4">
      <w:pPr>
        <w:pStyle w:val="Bezmezer"/>
        <w:jc w:val="center"/>
        <w:rPr>
          <w:b/>
        </w:rPr>
      </w:pPr>
      <w:r w:rsidRPr="002017C9">
        <w:rPr>
          <w:b/>
        </w:rPr>
        <w:t>II.</w:t>
      </w:r>
    </w:p>
    <w:p w:rsidR="00606073" w:rsidRPr="002017C9" w:rsidRDefault="00606073" w:rsidP="00E902E4">
      <w:pPr>
        <w:pStyle w:val="Bezmezer"/>
        <w:jc w:val="center"/>
        <w:rPr>
          <w:b/>
        </w:rPr>
      </w:pPr>
      <w:r w:rsidRPr="002017C9">
        <w:rPr>
          <w:b/>
        </w:rPr>
        <w:t>Předání</w:t>
      </w:r>
      <w:r w:rsidR="001E2934" w:rsidRPr="002017C9">
        <w:rPr>
          <w:b/>
        </w:rPr>
        <w:t xml:space="preserve"> a</w:t>
      </w:r>
      <w:r w:rsidRPr="002017C9">
        <w:rPr>
          <w:b/>
        </w:rPr>
        <w:t xml:space="preserve"> doba trvání licence</w:t>
      </w:r>
    </w:p>
    <w:p w:rsidR="00E902E4" w:rsidRDefault="00E902E4" w:rsidP="005D4D80">
      <w:pPr>
        <w:pStyle w:val="Bezmezer"/>
      </w:pPr>
      <w:bookmarkStart w:id="0" w:name="Text38"/>
    </w:p>
    <w:p w:rsidR="00E902E4" w:rsidRDefault="00E902E4" w:rsidP="005D4D80">
      <w:pPr>
        <w:pStyle w:val="Bezmezer"/>
      </w:pPr>
      <w:r>
        <w:t xml:space="preserve">2.1. </w:t>
      </w:r>
    </w:p>
    <w:p w:rsidR="00E902E4" w:rsidRPr="005D4D80" w:rsidRDefault="00E902E4" w:rsidP="00E902E4">
      <w:pPr>
        <w:pStyle w:val="Bezmezer"/>
        <w:rPr>
          <w:color w:val="FF0000"/>
        </w:rPr>
      </w:pPr>
      <w:r w:rsidRPr="005D4D80">
        <w:rPr>
          <w:color w:val="FF0000"/>
        </w:rPr>
        <w:t>Varianta A)</w:t>
      </w:r>
    </w:p>
    <w:p w:rsidR="00606073" w:rsidRPr="00A3324A" w:rsidRDefault="00606073" w:rsidP="005D4D80">
      <w:pPr>
        <w:pStyle w:val="Bezmezer"/>
      </w:pPr>
      <w:r w:rsidRPr="00A3324A">
        <w:t xml:space="preserve">Poskytovatel se zavazuje poskytnout informaci nejpozději do </w:t>
      </w:r>
      <w:bookmarkStart w:id="1" w:name="Text37"/>
      <w:r w:rsidRPr="00A3324A">
        <w:t>……</w:t>
      </w:r>
      <w:r w:rsidRPr="00A3324A">
        <w:rPr>
          <w:noProof/>
          <w:color w:val="FF0000"/>
        </w:rPr>
        <w:t xml:space="preserve"> </w:t>
      </w:r>
      <w:bookmarkEnd w:id="1"/>
      <w:r w:rsidRPr="00A3324A">
        <w:t xml:space="preserve">dnů od účinnosti této smlouvy. </w:t>
      </w:r>
      <w:bookmarkEnd w:id="0"/>
    </w:p>
    <w:p w:rsidR="00E902E4" w:rsidRDefault="00E902E4" w:rsidP="00E902E4">
      <w:pPr>
        <w:pStyle w:val="Bezmezer"/>
        <w:rPr>
          <w:color w:val="FF0000"/>
        </w:rPr>
      </w:pPr>
    </w:p>
    <w:p w:rsidR="00E902E4" w:rsidRPr="005D4D80" w:rsidRDefault="00E902E4" w:rsidP="00E902E4">
      <w:pPr>
        <w:pStyle w:val="Bezmezer"/>
        <w:rPr>
          <w:color w:val="FF0000"/>
        </w:rPr>
      </w:pPr>
      <w:r w:rsidRPr="005D4D80">
        <w:rPr>
          <w:color w:val="FF0000"/>
        </w:rPr>
        <w:t xml:space="preserve">Varianta </w:t>
      </w:r>
      <w:r>
        <w:rPr>
          <w:color w:val="FF0000"/>
        </w:rPr>
        <w:t>B</w:t>
      </w:r>
      <w:r w:rsidRPr="005D4D80">
        <w:rPr>
          <w:color w:val="FF0000"/>
        </w:rPr>
        <w:t>)</w:t>
      </w:r>
    </w:p>
    <w:p w:rsidR="00606073" w:rsidRDefault="00606073" w:rsidP="005D4D80">
      <w:pPr>
        <w:pStyle w:val="Bezmezer"/>
        <w:rPr>
          <w:iCs/>
        </w:rPr>
      </w:pPr>
      <w:r w:rsidRPr="00E902E4">
        <w:rPr>
          <w:iCs/>
        </w:rPr>
        <w:t xml:space="preserve">Poskytovatel se zavazuje poskytnout informaci nejpozději do </w:t>
      </w:r>
      <w:r w:rsidR="00E902E4">
        <w:rPr>
          <w:iCs/>
        </w:rPr>
        <w:t>...</w:t>
      </w:r>
      <w:r w:rsidRPr="00E902E4">
        <w:rPr>
          <w:iCs/>
          <w:noProof/>
          <w:color w:val="FF0000"/>
        </w:rPr>
        <w:t xml:space="preserve"> </w:t>
      </w:r>
      <w:r w:rsidRPr="00E902E4">
        <w:rPr>
          <w:iCs/>
        </w:rPr>
        <w:t>dnů od uhrazení odměny dle článku I</w:t>
      </w:r>
      <w:r w:rsidR="001E2934">
        <w:rPr>
          <w:iCs/>
        </w:rPr>
        <w:t>II</w:t>
      </w:r>
      <w:r w:rsidRPr="00E902E4">
        <w:rPr>
          <w:iCs/>
        </w:rPr>
        <w:t>.</w:t>
      </w:r>
      <w:r w:rsidR="001E2934">
        <w:rPr>
          <w:iCs/>
        </w:rPr>
        <w:t xml:space="preserve"> smlouvy</w:t>
      </w:r>
    </w:p>
    <w:p w:rsidR="00E902E4" w:rsidRDefault="00E902E4" w:rsidP="005D4D80">
      <w:pPr>
        <w:pStyle w:val="Bezmezer"/>
      </w:pPr>
    </w:p>
    <w:p w:rsidR="001E2934" w:rsidRDefault="001E2934" w:rsidP="005D4D80">
      <w:pPr>
        <w:pStyle w:val="Bezmezer"/>
      </w:pPr>
    </w:p>
    <w:p w:rsidR="001E2934" w:rsidRDefault="001E2934" w:rsidP="005D4D80">
      <w:pPr>
        <w:pStyle w:val="Bezmezer"/>
      </w:pPr>
      <w:r>
        <w:t>2.2.</w:t>
      </w:r>
    </w:p>
    <w:p w:rsidR="001E2934" w:rsidRPr="005D4D80" w:rsidRDefault="001E2934" w:rsidP="001E2934">
      <w:pPr>
        <w:pStyle w:val="Bezmezer"/>
        <w:rPr>
          <w:color w:val="FF0000"/>
        </w:rPr>
      </w:pPr>
      <w:r w:rsidRPr="005D4D80">
        <w:rPr>
          <w:color w:val="FF0000"/>
        </w:rPr>
        <w:t>Varianta A)</w:t>
      </w:r>
    </w:p>
    <w:p w:rsidR="001E2934" w:rsidRDefault="00606073" w:rsidP="005D4D80">
      <w:pPr>
        <w:pStyle w:val="Bezmezer"/>
      </w:pPr>
      <w:r w:rsidRPr="00A3324A">
        <w:t xml:space="preserve">Licence se poskytuje na dobu neurčitou. Nabyvatel i poskytovatel jsou oprávněni smlouvu vypovědět bez udání důvodů. Výpovědní lhůta je </w:t>
      </w:r>
      <w:r w:rsidR="001E2934">
        <w:t>jeden měsíc</w:t>
      </w:r>
      <w:r w:rsidRPr="00A3324A">
        <w:t xml:space="preserve"> a počíná běžet prvého dne měsíce, následujícího po doručení výpovědi</w:t>
      </w:r>
      <w:r w:rsidR="001E2934">
        <w:t>.</w:t>
      </w:r>
    </w:p>
    <w:p w:rsidR="001E2934" w:rsidRDefault="001E2934" w:rsidP="005D4D80">
      <w:pPr>
        <w:pStyle w:val="Bezmezer"/>
      </w:pPr>
    </w:p>
    <w:p w:rsidR="001E2934" w:rsidRPr="005D4D80" w:rsidRDefault="001E2934" w:rsidP="001E2934">
      <w:pPr>
        <w:pStyle w:val="Bezmezer"/>
        <w:rPr>
          <w:color w:val="FF0000"/>
        </w:rPr>
      </w:pPr>
      <w:r w:rsidRPr="005D4D80">
        <w:rPr>
          <w:color w:val="FF0000"/>
        </w:rPr>
        <w:t xml:space="preserve">Varianta </w:t>
      </w:r>
      <w:r>
        <w:rPr>
          <w:color w:val="FF0000"/>
        </w:rPr>
        <w:t>B</w:t>
      </w:r>
      <w:r w:rsidRPr="005D4D80">
        <w:rPr>
          <w:color w:val="FF0000"/>
        </w:rPr>
        <w:t>)</w:t>
      </w:r>
    </w:p>
    <w:p w:rsidR="00606073" w:rsidRPr="001E2934" w:rsidRDefault="00606073" w:rsidP="005D4D80">
      <w:pPr>
        <w:pStyle w:val="Bezmezer"/>
      </w:pPr>
      <w:r w:rsidRPr="001E2934">
        <w:rPr>
          <w:iCs/>
        </w:rPr>
        <w:t>Licence se poskytuje na dobu do .................. Smluvní strany s</w:t>
      </w:r>
      <w:r w:rsidR="001E2934">
        <w:rPr>
          <w:iCs/>
        </w:rPr>
        <w:t>e dohodly na možnosti prodloužení smlouvy</w:t>
      </w:r>
      <w:r w:rsidRPr="001E2934">
        <w:rPr>
          <w:iCs/>
        </w:rPr>
        <w:t xml:space="preserve"> za podmínek </w:t>
      </w:r>
      <w:r w:rsidR="001E2934">
        <w:rPr>
          <w:iCs/>
        </w:rPr>
        <w:t xml:space="preserve">stanovených v </w:t>
      </w:r>
      <w:proofErr w:type="spellStart"/>
      <w:r w:rsidR="001E2934">
        <w:rPr>
          <w:iCs/>
        </w:rPr>
        <w:t>InfZ</w:t>
      </w:r>
      <w:proofErr w:type="spellEnd"/>
      <w:r w:rsidRPr="001E2934">
        <w:rPr>
          <w:iCs/>
        </w:rPr>
        <w:t xml:space="preserve">. </w:t>
      </w:r>
      <w:r w:rsidR="001E2934">
        <w:rPr>
          <w:iCs/>
        </w:rPr>
        <w:t>O prodloužení doby trvání licence uzavřou smluvní strany písemný dodatek této smlouvy.</w:t>
      </w:r>
    </w:p>
    <w:p w:rsidR="001E2934" w:rsidRDefault="001E2934" w:rsidP="005D4D80">
      <w:pPr>
        <w:pStyle w:val="Bezmezer"/>
      </w:pPr>
    </w:p>
    <w:p w:rsidR="00606073" w:rsidRPr="00A3324A" w:rsidRDefault="001E2934" w:rsidP="005D4D80">
      <w:pPr>
        <w:pStyle w:val="Bezmezer"/>
      </w:pPr>
      <w:r>
        <w:t>2.3. Uplynutím doby trvání smlouvy pozbývá nabyvatel právo užívat licenci a</w:t>
      </w:r>
      <w:r w:rsidR="00606073" w:rsidRPr="00A3324A">
        <w:t xml:space="preserve"> je povinen zdržet se </w:t>
      </w:r>
      <w:r w:rsidR="002017C9">
        <w:t xml:space="preserve">jakékoliv formy </w:t>
      </w:r>
      <w:r w:rsidR="00606073" w:rsidRPr="00A3324A">
        <w:t>užívání předmětu licence.</w:t>
      </w:r>
    </w:p>
    <w:p w:rsidR="00606073" w:rsidRPr="002017C9" w:rsidRDefault="00606073" w:rsidP="002017C9">
      <w:pPr>
        <w:pStyle w:val="Bezmezer"/>
        <w:jc w:val="center"/>
        <w:rPr>
          <w:b/>
        </w:rPr>
      </w:pPr>
      <w:r w:rsidRPr="002017C9">
        <w:rPr>
          <w:b/>
        </w:rPr>
        <w:t>I</w:t>
      </w:r>
      <w:r w:rsidR="002017C9" w:rsidRPr="002017C9">
        <w:rPr>
          <w:b/>
        </w:rPr>
        <w:t>II</w:t>
      </w:r>
      <w:r w:rsidRPr="002017C9">
        <w:rPr>
          <w:b/>
        </w:rPr>
        <w:t>.</w:t>
      </w:r>
    </w:p>
    <w:p w:rsidR="00606073" w:rsidRPr="002017C9" w:rsidRDefault="00606073" w:rsidP="002017C9">
      <w:pPr>
        <w:pStyle w:val="Bezmezer"/>
        <w:jc w:val="center"/>
        <w:rPr>
          <w:b/>
        </w:rPr>
      </w:pPr>
      <w:r w:rsidRPr="002017C9">
        <w:rPr>
          <w:b/>
        </w:rPr>
        <w:t>Odměna</w:t>
      </w:r>
      <w:r w:rsidR="002017C9" w:rsidRPr="002017C9">
        <w:rPr>
          <w:b/>
        </w:rPr>
        <w:t xml:space="preserve"> za užívání licence</w:t>
      </w:r>
    </w:p>
    <w:p w:rsidR="002017C9" w:rsidRPr="00A3324A" w:rsidRDefault="002017C9" w:rsidP="002017C9">
      <w:pPr>
        <w:pStyle w:val="Bezmezer"/>
        <w:jc w:val="center"/>
      </w:pPr>
    </w:p>
    <w:p w:rsidR="002017C9" w:rsidRDefault="002017C9" w:rsidP="005D4D80">
      <w:pPr>
        <w:pStyle w:val="Bezmezer"/>
      </w:pPr>
      <w:bookmarkStart w:id="2" w:name="Text39"/>
      <w:r>
        <w:t xml:space="preserve">3.1. </w:t>
      </w:r>
    </w:p>
    <w:p w:rsidR="002017C9" w:rsidRPr="005D4D80" w:rsidRDefault="002017C9" w:rsidP="002017C9">
      <w:pPr>
        <w:pStyle w:val="Bezmezer"/>
        <w:rPr>
          <w:color w:val="FF0000"/>
        </w:rPr>
      </w:pPr>
      <w:r w:rsidRPr="005D4D80">
        <w:rPr>
          <w:color w:val="FF0000"/>
        </w:rPr>
        <w:t>Varianta A)</w:t>
      </w:r>
    </w:p>
    <w:p w:rsidR="00606073" w:rsidRPr="00A3324A" w:rsidRDefault="00606073" w:rsidP="005D4D80">
      <w:pPr>
        <w:pStyle w:val="Bezmezer"/>
      </w:pPr>
      <w:r w:rsidRPr="00A3324A">
        <w:t xml:space="preserve">Smluvní strany se dohodly, že poskytovatel poskytuje nabyvateli licenci bezúplatně. </w:t>
      </w:r>
    </w:p>
    <w:p w:rsidR="002017C9" w:rsidRDefault="002017C9" w:rsidP="005D4D80">
      <w:pPr>
        <w:pStyle w:val="Bezmezer"/>
        <w:rPr>
          <w:bCs/>
          <w:iCs/>
        </w:rPr>
      </w:pPr>
    </w:p>
    <w:p w:rsidR="002017C9" w:rsidRPr="005D4D80" w:rsidRDefault="002017C9" w:rsidP="002017C9">
      <w:pPr>
        <w:pStyle w:val="Bezmezer"/>
        <w:rPr>
          <w:color w:val="FF0000"/>
        </w:rPr>
      </w:pPr>
      <w:r w:rsidRPr="005D4D80">
        <w:rPr>
          <w:color w:val="FF0000"/>
        </w:rPr>
        <w:t xml:space="preserve">Varianta </w:t>
      </w:r>
      <w:r>
        <w:rPr>
          <w:color w:val="FF0000"/>
        </w:rPr>
        <w:t>B</w:t>
      </w:r>
      <w:r w:rsidRPr="005D4D80">
        <w:rPr>
          <w:color w:val="FF0000"/>
        </w:rPr>
        <w:t>)</w:t>
      </w:r>
    </w:p>
    <w:p w:rsidR="00606073" w:rsidRPr="002017C9" w:rsidRDefault="002017C9" w:rsidP="005D4D80">
      <w:pPr>
        <w:pStyle w:val="Bezmezer"/>
        <w:rPr>
          <w:iCs/>
        </w:rPr>
      </w:pPr>
      <w:r>
        <w:rPr>
          <w:iCs/>
        </w:rPr>
        <w:t>Smluvní strany se dohodly na odměně za poskytnutí licence</w:t>
      </w:r>
      <w:r w:rsidR="00606073" w:rsidRPr="002017C9">
        <w:rPr>
          <w:iCs/>
        </w:rPr>
        <w:t xml:space="preserve"> ve výši</w:t>
      </w:r>
      <w:bookmarkStart w:id="3" w:name="Text26"/>
      <w:r w:rsidR="00606073" w:rsidRPr="002017C9">
        <w:rPr>
          <w:iCs/>
        </w:rPr>
        <w:t xml:space="preserve"> ……….. ,- Kč (slovy: ………….. korun českých)</w:t>
      </w:r>
      <w:bookmarkEnd w:id="2"/>
      <w:bookmarkEnd w:id="3"/>
      <w:r w:rsidR="00606073" w:rsidRPr="002017C9">
        <w:rPr>
          <w:iCs/>
        </w:rPr>
        <w:t>.</w:t>
      </w:r>
    </w:p>
    <w:p w:rsidR="00606073" w:rsidRPr="002017C9" w:rsidRDefault="002017C9" w:rsidP="005D4D80">
      <w:pPr>
        <w:pStyle w:val="Bezmezer"/>
        <w:rPr>
          <w:iCs/>
        </w:rPr>
      </w:pPr>
      <w:bookmarkStart w:id="4" w:name="Text40"/>
      <w:r>
        <w:rPr>
          <w:iCs/>
        </w:rPr>
        <w:t>O</w:t>
      </w:r>
      <w:r w:rsidR="00606073" w:rsidRPr="002017C9">
        <w:rPr>
          <w:iCs/>
        </w:rPr>
        <w:t xml:space="preserve">dměnu </w:t>
      </w:r>
      <w:r>
        <w:rPr>
          <w:iCs/>
        </w:rPr>
        <w:t xml:space="preserve">je nabyvatel povinen </w:t>
      </w:r>
      <w:r w:rsidR="00606073" w:rsidRPr="002017C9">
        <w:rPr>
          <w:iCs/>
        </w:rPr>
        <w:t>uhrad</w:t>
      </w:r>
      <w:r>
        <w:rPr>
          <w:iCs/>
        </w:rPr>
        <w:t xml:space="preserve">it </w:t>
      </w:r>
      <w:r w:rsidR="00606073" w:rsidRPr="002017C9">
        <w:rPr>
          <w:iCs/>
        </w:rPr>
        <w:t>nabyvatel</w:t>
      </w:r>
      <w:r>
        <w:rPr>
          <w:iCs/>
        </w:rPr>
        <w:t>i</w:t>
      </w:r>
      <w:r w:rsidR="00606073" w:rsidRPr="002017C9">
        <w:rPr>
          <w:iCs/>
        </w:rPr>
        <w:t xml:space="preserve"> převodem na účet poskytovatele uvedený v</w:t>
      </w:r>
      <w:r>
        <w:rPr>
          <w:iCs/>
        </w:rPr>
        <w:t xml:space="preserve"> záhlaví</w:t>
      </w:r>
      <w:r w:rsidR="00606073" w:rsidRPr="002017C9">
        <w:rPr>
          <w:iCs/>
        </w:rPr>
        <w:t> této smlouv</w:t>
      </w:r>
      <w:r>
        <w:rPr>
          <w:iCs/>
        </w:rPr>
        <w:t>y</w:t>
      </w:r>
      <w:r w:rsidR="00606073" w:rsidRPr="002017C9">
        <w:rPr>
          <w:iCs/>
        </w:rPr>
        <w:t xml:space="preserve"> do …… dnů od </w:t>
      </w:r>
      <w:r>
        <w:rPr>
          <w:iCs/>
        </w:rPr>
        <w:t>podpisu</w:t>
      </w:r>
      <w:r w:rsidR="00606073" w:rsidRPr="002017C9">
        <w:rPr>
          <w:iCs/>
        </w:rPr>
        <w:t xml:space="preserve"> této smlouvy. </w:t>
      </w:r>
      <w:bookmarkEnd w:id="4"/>
    </w:p>
    <w:p w:rsidR="00606073" w:rsidRDefault="00606073" w:rsidP="005D4D80">
      <w:pPr>
        <w:pStyle w:val="Bezmezer"/>
      </w:pPr>
    </w:p>
    <w:p w:rsidR="002017C9" w:rsidRPr="002017C9" w:rsidRDefault="002017C9" w:rsidP="005D4D80">
      <w:pPr>
        <w:pStyle w:val="Bezmezer"/>
        <w:rPr>
          <w:b/>
        </w:rPr>
      </w:pPr>
    </w:p>
    <w:p w:rsidR="00606073" w:rsidRPr="002017C9" w:rsidRDefault="002017C9" w:rsidP="002017C9">
      <w:pPr>
        <w:pStyle w:val="Bezmezer"/>
        <w:jc w:val="center"/>
        <w:rPr>
          <w:b/>
        </w:rPr>
      </w:pPr>
      <w:r w:rsidRPr="002017C9">
        <w:rPr>
          <w:b/>
        </w:rPr>
        <w:t>I</w:t>
      </w:r>
      <w:r w:rsidR="00606073" w:rsidRPr="002017C9">
        <w:rPr>
          <w:b/>
        </w:rPr>
        <w:t>V.</w:t>
      </w:r>
    </w:p>
    <w:p w:rsidR="00606073" w:rsidRPr="002017C9" w:rsidRDefault="00606073" w:rsidP="002017C9">
      <w:pPr>
        <w:pStyle w:val="Bezmezer"/>
        <w:jc w:val="center"/>
        <w:rPr>
          <w:b/>
        </w:rPr>
      </w:pPr>
      <w:r w:rsidRPr="002017C9">
        <w:rPr>
          <w:b/>
        </w:rPr>
        <w:t>Závěrečná ustanovení</w:t>
      </w:r>
    </w:p>
    <w:p w:rsidR="002017C9" w:rsidRDefault="002017C9" w:rsidP="005D4D80">
      <w:pPr>
        <w:pStyle w:val="Bezmezer"/>
      </w:pPr>
    </w:p>
    <w:p w:rsidR="00DC1606" w:rsidRDefault="00DC1606" w:rsidP="00DC1606">
      <w:pPr>
        <w:pStyle w:val="Bezmezer"/>
      </w:pPr>
      <w:r>
        <w:t>4.1. Smlouvu lze měnit a doplňovat pouze písemnými číslovanými dodatky, podepsanými oběma smluvními stranami.</w:t>
      </w:r>
    </w:p>
    <w:p w:rsidR="00DC1606" w:rsidRDefault="00DC1606" w:rsidP="00DC1606">
      <w:pPr>
        <w:pStyle w:val="Bezmezer"/>
      </w:pPr>
    </w:p>
    <w:p w:rsidR="00DC1606" w:rsidRDefault="00DC1606" w:rsidP="00DC1606">
      <w:pPr>
        <w:pStyle w:val="Bezmezer"/>
      </w:pPr>
      <w:r>
        <w:t>4.2. Tato smlouva je sepsána ve třech vyhotoveních; kdy poskytovatel obdrží dvě vyhotovení a nabyvatel jedno vyhotovení smlouvy.</w:t>
      </w:r>
    </w:p>
    <w:p w:rsidR="00DC1606" w:rsidRDefault="00DC1606" w:rsidP="00DC1606">
      <w:pPr>
        <w:pStyle w:val="Bezmezer"/>
      </w:pPr>
    </w:p>
    <w:p w:rsidR="00DC1606" w:rsidRDefault="00DC1606" w:rsidP="00DC1606">
      <w:pPr>
        <w:pStyle w:val="Bezmezer"/>
      </w:pPr>
      <w:r>
        <w:t xml:space="preserve">4.3. Vztahy výslovně neupravené touto smlouvou se řídí příslušnými ustanoveními zákona </w:t>
      </w:r>
      <w:r>
        <w:br/>
        <w:t xml:space="preserve">č. 89/2012 Sb., občanský zákoník, ve znění pozdějších předpisů a zákona č. 121/2000 Sb., </w:t>
      </w:r>
      <w:r>
        <w:br/>
        <w:t>o právu autorském, o právech souvisejících s právem autorským a o změně některých zákonů (autorský zákon), ve znění pozdějších předpisů.</w:t>
      </w:r>
    </w:p>
    <w:p w:rsidR="00DC1606" w:rsidRDefault="00DC1606" w:rsidP="00DC1606">
      <w:pPr>
        <w:pStyle w:val="Bezmezer"/>
      </w:pPr>
    </w:p>
    <w:p w:rsidR="00DC1606" w:rsidRDefault="00DC1606" w:rsidP="00DC1606">
      <w:pPr>
        <w:pStyle w:val="Bezmezer"/>
      </w:pPr>
      <w:r>
        <w:t>4.4. Smluvní strany prohlašují, že souhlasí s jejím obsahem, že tato byla sepsána na základě pravdivých údajů, jejich pravé a svobodné vůle a nebyla ujednána v tísni ani za jinak jednostranně nevýhodných podmínek. Na důkaz toho připojují své podpisy.</w:t>
      </w:r>
    </w:p>
    <w:p w:rsidR="00DC1606" w:rsidRDefault="00DC1606" w:rsidP="00DC1606">
      <w:pPr>
        <w:pStyle w:val="Bezmezer"/>
      </w:pPr>
    </w:p>
    <w:p w:rsidR="00DC1606" w:rsidRDefault="00DC1606" w:rsidP="00DC1606">
      <w:pPr>
        <w:pStyle w:val="Bezmezer"/>
      </w:pPr>
      <w:r>
        <w:t>4.5. Tato smlouva nabývá platnosti a účinnosti dnem podpisu smlouvy oběma smluvními stranami.</w:t>
      </w:r>
    </w:p>
    <w:p w:rsidR="00DC1606" w:rsidRDefault="00DC1606" w:rsidP="005D4D80">
      <w:pPr>
        <w:pStyle w:val="Bezmezer"/>
      </w:pPr>
    </w:p>
    <w:p w:rsidR="00606073" w:rsidRDefault="00DC1606" w:rsidP="005D4D80">
      <w:pPr>
        <w:pStyle w:val="Bezmezer"/>
      </w:pPr>
      <w:r>
        <w:t xml:space="preserve">4.6. </w:t>
      </w:r>
      <w:r w:rsidR="00606073" w:rsidRPr="00A3324A">
        <w:t xml:space="preserve">Smluvní strany prohlašují, že souhlasí s případným zveřejněním obsahu této smlouvy </w:t>
      </w:r>
      <w:r w:rsidR="00377813">
        <w:br/>
      </w:r>
      <w:r w:rsidR="00606073" w:rsidRPr="00A3324A">
        <w:t xml:space="preserve">v souladu s ustanovením </w:t>
      </w:r>
      <w:proofErr w:type="spellStart"/>
      <w:r>
        <w:t>InfZ</w:t>
      </w:r>
      <w:proofErr w:type="spellEnd"/>
      <w:r>
        <w:t>.</w:t>
      </w:r>
    </w:p>
    <w:p w:rsidR="002963D5" w:rsidRDefault="002963D5" w:rsidP="005D4D80">
      <w:pPr>
        <w:pStyle w:val="Bezmezer"/>
      </w:pPr>
    </w:p>
    <w:p w:rsidR="002963D5" w:rsidRPr="00A3324A" w:rsidRDefault="002963D5" w:rsidP="002963D5">
      <w:pPr>
        <w:pStyle w:val="Bezmezer"/>
      </w:pPr>
      <w:r>
        <w:t xml:space="preserve">4.7. Tato smlouva byla schválena usnesením Rady Karlovarského kraje č. ………… </w:t>
      </w:r>
      <w:r w:rsidR="00377813">
        <w:br/>
      </w:r>
      <w:r>
        <w:t>ze dne ……………………</w:t>
      </w:r>
    </w:p>
    <w:p w:rsidR="002963D5" w:rsidRDefault="002963D5" w:rsidP="005D4D80">
      <w:pPr>
        <w:pStyle w:val="Bezmezer"/>
      </w:pPr>
    </w:p>
    <w:p w:rsidR="002963D5" w:rsidRDefault="002963D5" w:rsidP="005D4D80">
      <w:pPr>
        <w:pStyle w:val="Bezmezer"/>
      </w:pPr>
    </w:p>
    <w:p w:rsidR="002963D5" w:rsidRDefault="002963D5" w:rsidP="005D4D80">
      <w:pPr>
        <w:pStyle w:val="Bezmezer"/>
      </w:pPr>
    </w:p>
    <w:p w:rsidR="00606073" w:rsidRPr="00A3324A" w:rsidRDefault="00606073" w:rsidP="005D4D80">
      <w:pPr>
        <w:pStyle w:val="Bezmezer"/>
      </w:pPr>
      <w:r w:rsidRPr="00A3324A">
        <w:t>V</w:t>
      </w:r>
      <w:r w:rsidR="00DC1606">
        <w:t> Karlových Varech</w:t>
      </w:r>
      <w:r w:rsidRPr="00A3324A">
        <w:t xml:space="preserve"> dne </w:t>
      </w:r>
      <w:bookmarkStart w:id="5" w:name="Text45"/>
      <w:r w:rsidRPr="00A3324A">
        <w:rPr>
          <w:noProof/>
        </w:rPr>
        <w:t xml:space="preserve">     </w:t>
      </w:r>
      <w:bookmarkEnd w:id="5"/>
      <w:r w:rsidRPr="00A3324A">
        <w:tab/>
      </w:r>
      <w:bookmarkStart w:id="6" w:name="Text53"/>
      <w:r w:rsidR="00DC1606">
        <w:tab/>
      </w:r>
      <w:r w:rsidR="00DC1606">
        <w:tab/>
      </w:r>
      <w:r w:rsidR="00DC1606">
        <w:tab/>
      </w:r>
      <w:r w:rsidRPr="00A3324A">
        <w:rPr>
          <w:noProof/>
        </w:rPr>
        <w:t xml:space="preserve">V </w:t>
      </w:r>
      <w:r w:rsidR="00DC1606">
        <w:rPr>
          <w:noProof/>
        </w:rPr>
        <w:t>............</w:t>
      </w:r>
      <w:r w:rsidRPr="00A3324A">
        <w:rPr>
          <w:noProof/>
        </w:rPr>
        <w:t xml:space="preserve">…….. dne …….    </w:t>
      </w:r>
      <w:bookmarkEnd w:id="6"/>
    </w:p>
    <w:p w:rsidR="00606073" w:rsidRPr="00A3324A" w:rsidRDefault="00606073" w:rsidP="005D4D80">
      <w:pPr>
        <w:pStyle w:val="Bezmezer"/>
      </w:pPr>
    </w:p>
    <w:p w:rsidR="00606073" w:rsidRPr="00A3324A" w:rsidRDefault="00606073" w:rsidP="005D4D80">
      <w:pPr>
        <w:pStyle w:val="Bezmezer"/>
      </w:pPr>
    </w:p>
    <w:p w:rsidR="00606073" w:rsidRPr="00A3324A" w:rsidRDefault="00606073" w:rsidP="005D4D80">
      <w:pPr>
        <w:pStyle w:val="Bezmezer"/>
      </w:pPr>
    </w:p>
    <w:p w:rsidR="00606073" w:rsidRPr="00A3324A" w:rsidRDefault="00606073" w:rsidP="005D4D80">
      <w:pPr>
        <w:pStyle w:val="Bezmezer"/>
      </w:pPr>
      <w:r w:rsidRPr="00A3324A">
        <w:t>………………………………</w:t>
      </w:r>
      <w:r w:rsidR="00DC1606">
        <w:t>.....</w:t>
      </w:r>
      <w:r w:rsidRPr="00A3324A">
        <w:tab/>
      </w:r>
      <w:r w:rsidR="00DC1606">
        <w:tab/>
      </w:r>
      <w:r w:rsidR="00DC1606">
        <w:tab/>
      </w:r>
      <w:r w:rsidRPr="00A3324A">
        <w:t>…………………………</w:t>
      </w:r>
      <w:r w:rsidR="00DC1606">
        <w:t>.....</w:t>
      </w:r>
    </w:p>
    <w:sectPr w:rsidR="00606073" w:rsidRPr="00A3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CAA"/>
    <w:multiLevelType w:val="hybridMultilevel"/>
    <w:tmpl w:val="72FCB23E"/>
    <w:lvl w:ilvl="0" w:tplc="F906F51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76F22"/>
    <w:multiLevelType w:val="hybridMultilevel"/>
    <w:tmpl w:val="8C9CC04C"/>
    <w:lvl w:ilvl="0" w:tplc="073AA8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F1C0D44"/>
    <w:multiLevelType w:val="hybridMultilevel"/>
    <w:tmpl w:val="5928CCF4"/>
    <w:lvl w:ilvl="0" w:tplc="329AC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63577"/>
    <w:multiLevelType w:val="hybridMultilevel"/>
    <w:tmpl w:val="AE545226"/>
    <w:lvl w:ilvl="0" w:tplc="1514DFE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F57FD3"/>
    <w:multiLevelType w:val="hybridMultilevel"/>
    <w:tmpl w:val="A4700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11E5E"/>
    <w:multiLevelType w:val="hybridMultilevel"/>
    <w:tmpl w:val="A6FE0EDE"/>
    <w:lvl w:ilvl="0" w:tplc="A5F06B6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73"/>
    <w:rsid w:val="00012782"/>
    <w:rsid w:val="00094690"/>
    <w:rsid w:val="000C54F5"/>
    <w:rsid w:val="0016209F"/>
    <w:rsid w:val="001E2934"/>
    <w:rsid w:val="002017C9"/>
    <w:rsid w:val="002305A0"/>
    <w:rsid w:val="00234097"/>
    <w:rsid w:val="00245277"/>
    <w:rsid w:val="00280253"/>
    <w:rsid w:val="002963D5"/>
    <w:rsid w:val="00306C5D"/>
    <w:rsid w:val="00316B33"/>
    <w:rsid w:val="00377813"/>
    <w:rsid w:val="003F7076"/>
    <w:rsid w:val="0046457F"/>
    <w:rsid w:val="004F0382"/>
    <w:rsid w:val="004F75E8"/>
    <w:rsid w:val="005D4D80"/>
    <w:rsid w:val="005F48AA"/>
    <w:rsid w:val="00606073"/>
    <w:rsid w:val="006B7551"/>
    <w:rsid w:val="007043F9"/>
    <w:rsid w:val="007B2A40"/>
    <w:rsid w:val="007E70D2"/>
    <w:rsid w:val="007F4C07"/>
    <w:rsid w:val="00805103"/>
    <w:rsid w:val="0086405D"/>
    <w:rsid w:val="0088518C"/>
    <w:rsid w:val="008E207A"/>
    <w:rsid w:val="00956664"/>
    <w:rsid w:val="009F6C69"/>
    <w:rsid w:val="00A70A63"/>
    <w:rsid w:val="00A77A15"/>
    <w:rsid w:val="00AE3B17"/>
    <w:rsid w:val="00BE28F4"/>
    <w:rsid w:val="00BE2EE3"/>
    <w:rsid w:val="00D80F23"/>
    <w:rsid w:val="00DC1606"/>
    <w:rsid w:val="00E86B69"/>
    <w:rsid w:val="00E902E4"/>
    <w:rsid w:val="00EA0150"/>
    <w:rsid w:val="00EB16E7"/>
    <w:rsid w:val="00EF3E79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A1B3"/>
  <w15:chartTrackingRefBased/>
  <w15:docId w15:val="{116371EB-F4BB-41E4-B7D9-10D465AF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75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">
    <w:name w:val="Odstavec1"/>
    <w:basedOn w:val="Normln"/>
    <w:rsid w:val="00606073"/>
    <w:pPr>
      <w:spacing w:before="80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606073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06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CENNETUC">
    <w:name w:val="NADPIS CENNETUC"/>
    <w:basedOn w:val="Normln"/>
    <w:rsid w:val="00606073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06073"/>
    <w:pPr>
      <w:ind w:left="720"/>
      <w:contextualSpacing/>
      <w:jc w:val="both"/>
    </w:pPr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ffac7319-237f-4c21-b9f8-1a52b3f0ad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4AEAC6DDC347AF1D250239621426" ma:contentTypeVersion="2" ma:contentTypeDescription="Vytvoří nový dokument" ma:contentTypeScope="" ma:versionID="4a4cc790a78dc7ca1ce1eeded184260a">
  <xsd:schema xmlns:xsd="http://www.w3.org/2001/XMLSchema" xmlns:xs="http://www.w3.org/2001/XMLSchema" xmlns:p="http://schemas.microsoft.com/office/2006/metadata/properties" xmlns:ns1="http://schemas.microsoft.com/sharepoint/v3" xmlns:ns2="ffac7319-237f-4c21-b9f8-1a52b3f0ad40" targetNamespace="http://schemas.microsoft.com/office/2006/metadata/properties" ma:root="true" ma:fieldsID="332e578b79b1b339b872270709084be0" ns1:_="" ns2:_="">
    <xsd:import namespace="http://schemas.microsoft.com/sharepoint/v3"/>
    <xsd:import namespace="ffac7319-237f-4c21-b9f8-1a52b3f0ad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c7319-237f-4c21-b9f8-1a52b3f0ad4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9EB79-B5BE-4AD0-8C2F-ECE11B4647AF}"/>
</file>

<file path=customXml/itemProps2.xml><?xml version="1.0" encoding="utf-8"?>
<ds:datastoreItem xmlns:ds="http://schemas.openxmlformats.org/officeDocument/2006/customXml" ds:itemID="{EC49D30D-F84D-4C7C-8753-D7243844E8E5}"/>
</file>

<file path=customXml/itemProps3.xml><?xml version="1.0" encoding="utf-8"?>
<ds:datastoreItem xmlns:ds="http://schemas.openxmlformats.org/officeDocument/2006/customXml" ds:itemID="{A4B6E9E5-C2AE-4D7E-B808-DC119D7C1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</dc:creator>
  <cp:keywords/>
  <dc:description/>
  <cp:lastModifiedBy>Koudelná Martina</cp:lastModifiedBy>
  <cp:revision>2</cp:revision>
  <dcterms:created xsi:type="dcterms:W3CDTF">2022-11-03T09:46:00Z</dcterms:created>
  <dcterms:modified xsi:type="dcterms:W3CDTF">2022-11-03T09:46:00Z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0x010100C5D64AEAC6DDC347AF1D250239621426</vt:lpwstr>
  </property>
</Properties>
</file>