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072203" w:rsidRPr="00072203" w:rsidTr="007753E9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072203" w:rsidRPr="00072203" w:rsidRDefault="00072203" w:rsidP="0007220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072203" w:rsidRPr="00072203" w:rsidRDefault="00072203" w:rsidP="0007220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203" w:rsidRPr="00072203" w:rsidRDefault="00072203" w:rsidP="0007220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203" w:rsidRPr="00072203" w:rsidRDefault="00072203" w:rsidP="0007220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203" w:rsidRPr="00072203" w:rsidRDefault="00072203" w:rsidP="0007220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72203" w:rsidRPr="00072203" w:rsidTr="007753E9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072203" w:rsidRPr="00072203" w:rsidRDefault="00072203" w:rsidP="0007220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2203" w:rsidRPr="00072203" w:rsidRDefault="00072203" w:rsidP="0007220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2203" w:rsidRPr="00072203" w:rsidRDefault="00072203" w:rsidP="0007220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203" w:rsidRPr="00072203" w:rsidRDefault="00072203" w:rsidP="0007220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2203" w:rsidRPr="00072203" w:rsidRDefault="00072203" w:rsidP="0007220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72203" w:rsidRPr="00072203" w:rsidTr="007753E9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072203" w:rsidRPr="00072203" w:rsidRDefault="00072203" w:rsidP="0007220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072203" w:rsidRPr="00072203" w:rsidRDefault="00072203" w:rsidP="0007220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072203" w:rsidRPr="00072203" w:rsidRDefault="00072203" w:rsidP="0007220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203" w:rsidRPr="00072203" w:rsidRDefault="00072203" w:rsidP="00072203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72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072203" w:rsidRPr="00072203" w:rsidRDefault="00072203" w:rsidP="0007220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72203" w:rsidRPr="00072203" w:rsidTr="007753E9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072203" w:rsidRPr="00072203" w:rsidRDefault="00072203" w:rsidP="0007220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2203" w:rsidRPr="00072203" w:rsidRDefault="00072203" w:rsidP="0007220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2203" w:rsidRPr="00072203" w:rsidRDefault="00072203" w:rsidP="0007220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203" w:rsidRPr="00072203" w:rsidRDefault="00072203" w:rsidP="0007220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203" w:rsidRPr="00072203" w:rsidRDefault="00072203" w:rsidP="0007220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72203" w:rsidRPr="00072203" w:rsidTr="007753E9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072203" w:rsidRPr="00072203" w:rsidRDefault="00072203" w:rsidP="0007220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072203" w:rsidRPr="00072203" w:rsidRDefault="00072203" w:rsidP="0007220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072203" w:rsidRPr="00072203" w:rsidRDefault="00072203" w:rsidP="0007220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2203" w:rsidRPr="00072203" w:rsidRDefault="00072203" w:rsidP="0007220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072203" w:rsidRPr="00072203" w:rsidRDefault="00072203" w:rsidP="0007220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072203" w:rsidRPr="00072203" w:rsidRDefault="00072203" w:rsidP="0007220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072203" w:rsidRPr="00072203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072203" w:rsidRPr="00072203" w:rsidTr="007753E9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072203" w:rsidRPr="00072203" w:rsidRDefault="00072203" w:rsidP="0007220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2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07220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72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07220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72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07220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72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07220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72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07220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72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2203" w:rsidRPr="00072203" w:rsidRDefault="00072203" w:rsidP="0007220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72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07220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72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072203" w:rsidRPr="00072203" w:rsidRDefault="00072203" w:rsidP="0007220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72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07220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72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07220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72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072203" w:rsidRPr="00072203" w:rsidRDefault="00072203" w:rsidP="00072203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72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07220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72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072203" w:rsidRPr="00072203" w:rsidTr="007753E9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072203" w:rsidRPr="00072203" w:rsidTr="007753E9">
              <w:tc>
                <w:tcPr>
                  <w:tcW w:w="2764" w:type="dxa"/>
                </w:tcPr>
                <w:p w:rsidR="00072203" w:rsidRPr="00072203" w:rsidRDefault="00072203" w:rsidP="0007220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072203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072203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072203" w:rsidRPr="00072203" w:rsidRDefault="00072203" w:rsidP="0007220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072203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072203" w:rsidRPr="00072203" w:rsidRDefault="00072203" w:rsidP="00072203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72203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072203" w:rsidRPr="00072203" w:rsidRDefault="00072203" w:rsidP="00072203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72203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072203" w:rsidRPr="00072203" w:rsidRDefault="00072203" w:rsidP="00072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072203" w:rsidRPr="00072203" w:rsidTr="007753E9">
              <w:tc>
                <w:tcPr>
                  <w:tcW w:w="2764" w:type="dxa"/>
                </w:tcPr>
                <w:p w:rsidR="00072203" w:rsidRPr="00072203" w:rsidRDefault="00072203" w:rsidP="0007220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072203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072203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072203" w:rsidRPr="00072203" w:rsidRDefault="00072203" w:rsidP="0007220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072203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072203" w:rsidRPr="00072203" w:rsidRDefault="00072203" w:rsidP="00072203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72203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072203" w:rsidRPr="00072203" w:rsidRDefault="00072203" w:rsidP="00072203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72203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072203" w:rsidRPr="00072203" w:rsidRDefault="00072203" w:rsidP="00072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072203" w:rsidRPr="00072203" w:rsidTr="007753E9">
              <w:tc>
                <w:tcPr>
                  <w:tcW w:w="2764" w:type="dxa"/>
                </w:tcPr>
                <w:p w:rsidR="00072203" w:rsidRPr="00072203" w:rsidRDefault="00072203" w:rsidP="0007220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072203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072203" w:rsidRPr="00072203" w:rsidRDefault="00072203" w:rsidP="0007220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072203" w:rsidRPr="00072203" w:rsidRDefault="00072203" w:rsidP="00072203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72203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072203" w:rsidRPr="00072203" w:rsidRDefault="00072203" w:rsidP="00072203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72203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072203" w:rsidRPr="00072203" w:rsidRDefault="00072203" w:rsidP="00072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072203" w:rsidRPr="00072203" w:rsidTr="007753E9">
              <w:tc>
                <w:tcPr>
                  <w:tcW w:w="2764" w:type="dxa"/>
                </w:tcPr>
                <w:p w:rsidR="00072203" w:rsidRPr="00072203" w:rsidRDefault="00072203" w:rsidP="0007220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072203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072203" w:rsidRPr="00072203" w:rsidRDefault="00072203" w:rsidP="0007220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072203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072203" w:rsidRPr="00072203" w:rsidRDefault="00072203" w:rsidP="00072203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72203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072203" w:rsidRPr="00072203" w:rsidRDefault="00072203" w:rsidP="00072203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72203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072203" w:rsidRPr="00072203" w:rsidRDefault="00072203" w:rsidP="00072203">
            <w:pPr>
              <w:rPr>
                <w:rFonts w:ascii="Times New Roman" w:hAnsi="Times New Roman" w:cs="Times New Roman"/>
              </w:rPr>
            </w:pPr>
          </w:p>
        </w:tc>
      </w:tr>
    </w:tbl>
    <w:p w:rsidR="00072203" w:rsidRPr="00072203" w:rsidRDefault="00072203" w:rsidP="0007220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072203" w:rsidRPr="00072203" w:rsidRDefault="00072203" w:rsidP="0007220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2203" w:rsidRPr="00072203" w:rsidRDefault="00072203" w:rsidP="00072203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072203" w:rsidRPr="003B4BBB" w:rsidRDefault="00072203" w:rsidP="00072203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  <w:r w:rsidRPr="0007220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  <w:t>USNESENÍ</w:t>
      </w:r>
    </w:p>
    <w:p w:rsidR="008E39F4" w:rsidRPr="00072203" w:rsidRDefault="008E39F4" w:rsidP="00072203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8E39F4" w:rsidRPr="008E39F4" w:rsidRDefault="008E39F4" w:rsidP="003B4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39F4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Karlovarského kraje, odbor ……….. rozhodl takto:</w:t>
      </w:r>
    </w:p>
    <w:p w:rsidR="008E39F4" w:rsidRPr="008E39F4" w:rsidRDefault="008E39F4" w:rsidP="008E3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39F4" w:rsidRPr="008E39F4" w:rsidRDefault="008E39F4" w:rsidP="003B4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E39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Podle ustanovení § 43 odst. 1 písm. ……..)  zákona č. 500/2004 Sb., správní řád, </w:t>
      </w:r>
      <w:r w:rsidR="003B4BB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 znění pozdějších předpisů</w:t>
      </w:r>
    </w:p>
    <w:p w:rsidR="008E39F4" w:rsidRPr="008E39F4" w:rsidRDefault="008E39F4" w:rsidP="008E3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E39F4" w:rsidRPr="008E39F4" w:rsidRDefault="008E39F4" w:rsidP="008E39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E39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 d k l á d á</w:t>
      </w:r>
    </w:p>
    <w:p w:rsidR="008E39F4" w:rsidRPr="008E39F4" w:rsidRDefault="008E39F4" w:rsidP="008E3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E39F4" w:rsidRPr="008E39F4" w:rsidRDefault="008E39F4" w:rsidP="008E3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E39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věc </w:t>
      </w:r>
      <w:r w:rsidR="003B4BB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………</w:t>
      </w:r>
      <w:proofErr w:type="gramStart"/>
      <w:r w:rsidR="003B4BB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…. </w:t>
      </w:r>
      <w:r w:rsidRPr="008E39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 důvodu</w:t>
      </w:r>
      <w:proofErr w:type="gramEnd"/>
      <w:r w:rsidRPr="008E39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………………………………………..</w:t>
      </w:r>
    </w:p>
    <w:p w:rsidR="008E39F4" w:rsidRPr="008E39F4" w:rsidRDefault="008E39F4" w:rsidP="008E3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E39F4" w:rsidRPr="008E39F4" w:rsidRDefault="008E39F4" w:rsidP="008E3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72203" w:rsidRPr="00072203" w:rsidRDefault="00072203" w:rsidP="00072203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072203" w:rsidRPr="00072203" w:rsidRDefault="00072203" w:rsidP="00072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72203" w:rsidRPr="00072203" w:rsidRDefault="00072203" w:rsidP="00072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72203" w:rsidRPr="00072203" w:rsidRDefault="00072203" w:rsidP="00072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72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072203" w:rsidRPr="00072203" w:rsidRDefault="00072203" w:rsidP="00072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E39F4" w:rsidRPr="008E39F4" w:rsidRDefault="008E39F4" w:rsidP="003B4B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8E39F4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(V odůvodnění usnesení je nezbytné přesně vymezit, z jakého důvodu dle § 43 odst. 1 správní orgán věc odkládá</w:t>
      </w:r>
      <w:r w:rsidR="003B4BBB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, tj. v případě, že </w:t>
      </w:r>
      <w:r w:rsidR="003B4BBB" w:rsidRPr="003B4BBB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vůči němu byl učiněn úkon, který zjevně není žádostí, </w:t>
      </w:r>
      <w:r w:rsidR="003B4BBB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br/>
      </w:r>
      <w:bookmarkStart w:id="0" w:name="_GoBack"/>
      <w:bookmarkEnd w:id="0"/>
      <w:r w:rsidR="003B4BBB" w:rsidRPr="003B4BBB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nebo z něj nelz</w:t>
      </w:r>
      <w:r w:rsidR="003B4BBB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e zjistit, kdo jej učinil, nebo </w:t>
      </w:r>
      <w:r w:rsidR="003B4BBB" w:rsidRPr="003B4BBB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bylo učiněno podání, k jehož vyřízení není věcně příslušný žádný správní orgán.</w:t>
      </w:r>
      <w:r w:rsidRPr="008E39F4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)</w:t>
      </w:r>
    </w:p>
    <w:p w:rsidR="008E39F4" w:rsidRPr="008E39F4" w:rsidRDefault="008E39F4" w:rsidP="008E39F4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8E39F4" w:rsidRPr="008E39F4" w:rsidRDefault="008E39F4" w:rsidP="008E3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39F4" w:rsidRPr="008E39F4" w:rsidRDefault="008E39F4" w:rsidP="008E3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2203" w:rsidRPr="00072203" w:rsidRDefault="00072203" w:rsidP="00072203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072203" w:rsidRDefault="00072203" w:rsidP="00072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B4BBB" w:rsidRPr="00072203" w:rsidRDefault="003B4BBB" w:rsidP="00072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72203" w:rsidRPr="00072203" w:rsidRDefault="00072203" w:rsidP="00072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72203" w:rsidRPr="00072203" w:rsidRDefault="00072203" w:rsidP="00072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72203" w:rsidRPr="00072203" w:rsidRDefault="00072203" w:rsidP="00072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72203" w:rsidRPr="00072203" w:rsidRDefault="00072203" w:rsidP="00072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72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Poučení:</w:t>
      </w:r>
    </w:p>
    <w:p w:rsidR="00072203" w:rsidRPr="00072203" w:rsidRDefault="00072203" w:rsidP="00072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72203" w:rsidRPr="00072203" w:rsidRDefault="00072203" w:rsidP="00072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203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072203" w:rsidRPr="00072203" w:rsidRDefault="00072203" w:rsidP="0007220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072203" w:rsidRPr="00072203" w:rsidRDefault="00072203" w:rsidP="0007220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072203" w:rsidRPr="00072203" w:rsidRDefault="00072203" w:rsidP="0007220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203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072203" w:rsidRPr="00072203" w:rsidRDefault="00072203" w:rsidP="0007220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2203" w:rsidRPr="00072203" w:rsidRDefault="00072203" w:rsidP="0007220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2203" w:rsidRPr="00072203" w:rsidRDefault="00072203" w:rsidP="0007220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203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072203" w:rsidRPr="00072203" w:rsidRDefault="00072203" w:rsidP="0007220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203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072203" w:rsidRPr="00072203" w:rsidRDefault="00072203" w:rsidP="0007220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2203" w:rsidRPr="00072203" w:rsidRDefault="00072203" w:rsidP="0007220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72203" w:rsidRPr="00072203" w:rsidRDefault="00072203" w:rsidP="0007220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72203" w:rsidRPr="00072203" w:rsidRDefault="00072203" w:rsidP="0007220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72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072203" w:rsidRPr="00072203" w:rsidRDefault="00072203" w:rsidP="0007220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072203" w:rsidRPr="00072203" w:rsidRDefault="00072203" w:rsidP="0007220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072203" w:rsidRPr="00072203" w:rsidRDefault="00072203" w:rsidP="0007220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072203" w:rsidRPr="00072203" w:rsidRDefault="00072203" w:rsidP="00072203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072203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8E39F4" w:rsidRPr="008E39F4" w:rsidRDefault="008E39F4" w:rsidP="008E39F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8E39F4">
        <w:rPr>
          <w:rFonts w:ascii="Arial" w:eastAsia="Times New Roman" w:hAnsi="Arial" w:cs="Arial"/>
          <w:sz w:val="16"/>
          <w:szCs w:val="16"/>
          <w:lang w:eastAsia="cs-CZ"/>
        </w:rPr>
        <w:t>usnesení se oznamuje osobě, které se týká, je-li známa a podateli</w:t>
      </w:r>
    </w:p>
    <w:p w:rsidR="008E39F4" w:rsidRPr="008E39F4" w:rsidRDefault="008E39F4" w:rsidP="008E39F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8E39F4">
        <w:rPr>
          <w:rFonts w:ascii="Arial" w:eastAsia="Times New Roman" w:hAnsi="Arial" w:cs="Arial"/>
          <w:color w:val="FF0000"/>
          <w:sz w:val="16"/>
          <w:szCs w:val="16"/>
          <w:lang w:eastAsia="cs-CZ"/>
        </w:rPr>
        <w:t>usnesení lze samostatně přezkoumat v přezkumném řízení</w:t>
      </w:r>
    </w:p>
    <w:p w:rsidR="008E39F4" w:rsidRPr="008E39F4" w:rsidRDefault="008E39F4" w:rsidP="008E39F4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cs-CZ"/>
        </w:rPr>
      </w:pPr>
    </w:p>
    <w:p w:rsidR="008E39F4" w:rsidRPr="008E39F4" w:rsidRDefault="008E39F4" w:rsidP="008E3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2203" w:rsidRPr="00072203" w:rsidRDefault="00072203" w:rsidP="00072203"/>
    <w:p w:rsidR="00072203" w:rsidRPr="00072203" w:rsidRDefault="00072203" w:rsidP="00072203"/>
    <w:p w:rsidR="00072203" w:rsidRPr="00072203" w:rsidRDefault="00072203" w:rsidP="00072203"/>
    <w:p w:rsidR="00072203" w:rsidRPr="00072203" w:rsidRDefault="00072203" w:rsidP="00072203"/>
    <w:p w:rsidR="00A2015F" w:rsidRDefault="00A2015F"/>
    <w:sectPr w:rsidR="00A2015F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203" w:rsidRDefault="00072203" w:rsidP="00072203">
      <w:pPr>
        <w:spacing w:after="0" w:line="240" w:lineRule="auto"/>
      </w:pPr>
      <w:r>
        <w:separator/>
      </w:r>
    </w:p>
  </w:endnote>
  <w:endnote w:type="continuationSeparator" w:id="0">
    <w:p w:rsidR="00072203" w:rsidRDefault="00072203" w:rsidP="0007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3B4BBB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3B4BBB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3B4BBB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3B4BBB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3B4BBB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3B4BBB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3B4BBB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3B4BBB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</w:t>
    </w:r>
    <w:r>
      <w:rPr>
        <w:sz w:val="16"/>
        <w:szCs w:val="16"/>
      </w:rPr>
      <w:t xml:space="preserve">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3B4BBB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203" w:rsidRDefault="00072203" w:rsidP="00072203">
      <w:pPr>
        <w:spacing w:after="0" w:line="240" w:lineRule="auto"/>
      </w:pPr>
      <w:r>
        <w:separator/>
      </w:r>
    </w:p>
  </w:footnote>
  <w:footnote w:type="continuationSeparator" w:id="0">
    <w:p w:rsidR="00072203" w:rsidRDefault="00072203" w:rsidP="00072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3B4BBB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E65055" w:rsidRDefault="003B4BBB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 xml:space="preserve">Vzor č. </w:t>
    </w:r>
    <w:r w:rsidR="00072203">
      <w:rPr>
        <w:rFonts w:ascii="Arial" w:hAnsi="Arial" w:cs="Arial"/>
        <w:color w:val="999999"/>
        <w:u w:val="single"/>
      </w:rPr>
      <w:t>22 Usnesení o odložení věci - § 43</w:t>
    </w:r>
  </w:p>
  <w:p w:rsidR="00E65055" w:rsidRDefault="003B4BBB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3B4BBB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3B4BBB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3B4BBB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3B4BBB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3FE9"/>
    <w:multiLevelType w:val="hybridMultilevel"/>
    <w:tmpl w:val="1B62ED48"/>
    <w:lvl w:ilvl="0" w:tplc="9A5C211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03"/>
    <w:rsid w:val="00072203"/>
    <w:rsid w:val="003B4BBB"/>
    <w:rsid w:val="008E39F4"/>
    <w:rsid w:val="00A2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85B1733"/>
  <w15:chartTrackingRefBased/>
  <w15:docId w15:val="{2FFF90A2-DC75-4B1D-8F4E-3C51F506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22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0722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072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203"/>
  </w:style>
  <w:style w:type="character" w:styleId="slostrnky">
    <w:name w:val="page number"/>
    <w:basedOn w:val="Standardnpsmoodstavce"/>
    <w:uiPriority w:val="99"/>
    <w:rsid w:val="00072203"/>
  </w:style>
  <w:style w:type="paragraph" w:styleId="Zpat">
    <w:name w:val="footer"/>
    <w:basedOn w:val="Normln"/>
    <w:link w:val="ZpatChar"/>
    <w:uiPriority w:val="99"/>
    <w:unhideWhenUsed/>
    <w:rsid w:val="00072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9D1D627A-735C-49B5-9635-5D1484500E2B}"/>
</file>

<file path=customXml/itemProps2.xml><?xml version="1.0" encoding="utf-8"?>
<ds:datastoreItem xmlns:ds="http://schemas.openxmlformats.org/officeDocument/2006/customXml" ds:itemID="{DA7B4420-8E7D-46B3-83A3-7434CEFDDF1A}"/>
</file>

<file path=customXml/itemProps3.xml><?xml version="1.0" encoding="utf-8"?>
<ds:datastoreItem xmlns:ds="http://schemas.openxmlformats.org/officeDocument/2006/customXml" ds:itemID="{AF789B4D-247F-4088-9137-5F9B949E46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22 - odložení věci</dc:title>
  <dc:subject/>
  <dc:creator>Šnajdrová Lucie</dc:creator>
  <cp:keywords/>
  <dc:description/>
  <cp:lastModifiedBy>Šnajdrová Lucie</cp:lastModifiedBy>
  <cp:revision>3</cp:revision>
  <dcterms:created xsi:type="dcterms:W3CDTF">2022-02-23T12:30:00Z</dcterms:created>
  <dcterms:modified xsi:type="dcterms:W3CDTF">2022-02-23T12:35:00Z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