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3256"/>
        <w:gridCol w:w="284"/>
        <w:gridCol w:w="3969"/>
        <w:gridCol w:w="283"/>
      </w:tblGrid>
      <w:tr w:rsidR="003C53F1" w:rsidTr="00401526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3C53F1" w:rsidRDefault="003C53F1" w:rsidP="00401526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3C53F1" w:rsidRDefault="003C53F1" w:rsidP="00401526">
            <w:pPr>
              <w:spacing w:line="240" w:lineRule="atLeast"/>
              <w:ind w:left="68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3F1" w:rsidRDefault="003C53F1" w:rsidP="00401526">
            <w:pPr>
              <w:spacing w:line="240" w:lineRule="atLeas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53F1" w:rsidRDefault="003C53F1" w:rsidP="00401526">
            <w:pPr>
              <w:spacing w:line="240" w:lineRule="atLeast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3F1" w:rsidRDefault="003C53F1" w:rsidP="00401526">
            <w:pPr>
              <w:spacing w:line="240" w:lineRule="atLeast"/>
            </w:pPr>
          </w:p>
        </w:tc>
      </w:tr>
      <w:tr w:rsidR="003C53F1" w:rsidTr="00401526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3C53F1" w:rsidRDefault="003C53F1" w:rsidP="00401526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3F1" w:rsidRDefault="003C53F1" w:rsidP="00401526">
            <w:pPr>
              <w:spacing w:line="240" w:lineRule="atLeast"/>
              <w:ind w:left="68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53F1" w:rsidRDefault="003C53F1" w:rsidP="00401526">
            <w:pPr>
              <w:spacing w:line="240" w:lineRule="atLeas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53F1" w:rsidRPr="003C53F1" w:rsidRDefault="003C53F1" w:rsidP="00401526">
            <w:pPr>
              <w:spacing w:line="240" w:lineRule="atLeast"/>
              <w:rPr>
                <w:i/>
                <w:color w:val="00B05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53F1" w:rsidRDefault="003C53F1" w:rsidP="00401526">
            <w:pPr>
              <w:spacing w:line="240" w:lineRule="atLeast"/>
            </w:pPr>
          </w:p>
        </w:tc>
      </w:tr>
      <w:tr w:rsidR="003C53F1" w:rsidTr="00401526">
        <w:trPr>
          <w:cantSplit/>
          <w:trHeight w:val="765"/>
        </w:trPr>
        <w:tc>
          <w:tcPr>
            <w:tcW w:w="1492" w:type="dxa"/>
            <w:tcBorders>
              <w:top w:val="nil"/>
              <w:left w:val="nil"/>
              <w:right w:val="nil"/>
            </w:tcBorders>
          </w:tcPr>
          <w:p w:rsidR="003C53F1" w:rsidRDefault="003C53F1" w:rsidP="00401526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3C53F1" w:rsidRDefault="003C53F1" w:rsidP="00401526">
            <w:pPr>
              <w:spacing w:line="240" w:lineRule="atLeast"/>
              <w:ind w:left="68"/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3C53F1" w:rsidRDefault="003C53F1" w:rsidP="00401526">
            <w:pPr>
              <w:spacing w:line="240" w:lineRule="atLeas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A6F88" w:rsidRDefault="007A6F88" w:rsidP="0000279D">
            <w:pPr>
              <w:ind w:left="249"/>
              <w:rPr>
                <w:bCs/>
                <w:i/>
                <w:color w:val="009644"/>
                <w:sz w:val="24"/>
                <w:szCs w:val="24"/>
              </w:rPr>
            </w:pPr>
          </w:p>
          <w:p w:rsidR="00DA0993" w:rsidRPr="003F7BC1" w:rsidRDefault="00DA0993" w:rsidP="00DA0993">
            <w:pPr>
              <w:ind w:left="249"/>
              <w:rPr>
                <w:i/>
                <w:color w:val="006600"/>
                <w:sz w:val="24"/>
                <w:szCs w:val="24"/>
              </w:rPr>
            </w:pPr>
            <w:r w:rsidRPr="003F7BC1">
              <w:rPr>
                <w:i/>
                <w:color w:val="006600"/>
                <w:sz w:val="24"/>
                <w:szCs w:val="24"/>
              </w:rPr>
              <w:t xml:space="preserve">účastníci řízení (jméno, adresa) </w:t>
            </w:r>
          </w:p>
          <w:p w:rsidR="00DA0993" w:rsidRPr="003F7BC1" w:rsidRDefault="00DA0993" w:rsidP="00DA0993">
            <w:pPr>
              <w:ind w:left="249"/>
              <w:rPr>
                <w:i/>
                <w:color w:val="006600"/>
                <w:sz w:val="24"/>
                <w:szCs w:val="24"/>
              </w:rPr>
            </w:pPr>
          </w:p>
          <w:p w:rsidR="00F47A8D" w:rsidRPr="003F7BC1" w:rsidRDefault="00DA0993" w:rsidP="00F47A8D">
            <w:pPr>
              <w:ind w:left="249"/>
              <w:rPr>
                <w:i/>
                <w:color w:val="006600"/>
                <w:sz w:val="24"/>
                <w:szCs w:val="24"/>
              </w:rPr>
            </w:pPr>
            <w:r w:rsidRPr="003F7BC1">
              <w:rPr>
                <w:i/>
                <w:color w:val="006600"/>
                <w:sz w:val="24"/>
                <w:szCs w:val="24"/>
              </w:rPr>
              <w:t>je-li jich více, uvede např.</w:t>
            </w:r>
            <w:r w:rsidR="008C7564">
              <w:rPr>
                <w:i/>
                <w:color w:val="006600"/>
                <w:sz w:val="24"/>
                <w:szCs w:val="24"/>
              </w:rPr>
              <w:t>:</w:t>
            </w:r>
            <w:r w:rsidRPr="003F7BC1">
              <w:rPr>
                <w:i/>
                <w:color w:val="006600"/>
                <w:sz w:val="24"/>
                <w:szCs w:val="24"/>
              </w:rPr>
              <w:t xml:space="preserve"> </w:t>
            </w:r>
          </w:p>
          <w:p w:rsidR="00DA0993" w:rsidRPr="003F7BC1" w:rsidRDefault="00F47A8D" w:rsidP="00F47A8D">
            <w:pPr>
              <w:ind w:left="249"/>
              <w:rPr>
                <w:i/>
                <w:color w:val="006600"/>
                <w:sz w:val="24"/>
                <w:szCs w:val="24"/>
              </w:rPr>
            </w:pPr>
            <w:r w:rsidRPr="003F7BC1">
              <w:rPr>
                <w:i/>
                <w:color w:val="006600"/>
                <w:sz w:val="24"/>
                <w:szCs w:val="24"/>
              </w:rPr>
              <w:t xml:space="preserve">- </w:t>
            </w:r>
            <w:r w:rsidR="00DA0993" w:rsidRPr="003F7BC1">
              <w:rPr>
                <w:i/>
                <w:color w:val="006600"/>
                <w:sz w:val="24"/>
                <w:szCs w:val="24"/>
              </w:rPr>
              <w:t xml:space="preserve">Dle rozdělovníku - </w:t>
            </w:r>
          </w:p>
          <w:p w:rsidR="003C53F1" w:rsidRPr="00025677" w:rsidRDefault="003C53F1" w:rsidP="00DA0993">
            <w:pPr>
              <w:pStyle w:val="Odstavecseseznamem"/>
              <w:ind w:left="609"/>
              <w:rPr>
                <w:bCs/>
                <w:i/>
                <w:color w:val="009644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3C53F1" w:rsidRDefault="003C53F1" w:rsidP="00401526">
            <w:pPr>
              <w:spacing w:line="240" w:lineRule="atLeast"/>
            </w:pPr>
          </w:p>
        </w:tc>
      </w:tr>
      <w:tr w:rsidR="003C53F1" w:rsidTr="00401526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3C53F1" w:rsidRDefault="003C53F1" w:rsidP="00401526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3F1" w:rsidRDefault="003C53F1" w:rsidP="00401526">
            <w:pPr>
              <w:spacing w:line="240" w:lineRule="atLeast"/>
              <w:ind w:left="68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53F1" w:rsidRDefault="003C53F1" w:rsidP="00401526">
            <w:pPr>
              <w:spacing w:line="240" w:lineRule="atLeas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53F1" w:rsidRDefault="003C53F1" w:rsidP="00401526">
            <w:pPr>
              <w:spacing w:line="240" w:lineRule="atLeast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3F1" w:rsidRDefault="003C53F1" w:rsidP="00401526">
            <w:pPr>
              <w:spacing w:line="240" w:lineRule="atLeast"/>
            </w:pPr>
          </w:p>
        </w:tc>
      </w:tr>
      <w:tr w:rsidR="003C53F1" w:rsidTr="00401526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3C53F1" w:rsidRDefault="003C53F1" w:rsidP="00401526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3C53F1" w:rsidRDefault="003C53F1" w:rsidP="00401526">
            <w:pPr>
              <w:spacing w:line="240" w:lineRule="atLeast"/>
              <w:ind w:left="68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</w:tcPr>
          <w:p w:rsidR="003C53F1" w:rsidRDefault="003C53F1" w:rsidP="00401526">
            <w:pPr>
              <w:spacing w:line="240" w:lineRule="atLeas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53F1" w:rsidRDefault="003C53F1" w:rsidP="00401526">
            <w:pPr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:rsidR="003C53F1" w:rsidRDefault="003C53F1" w:rsidP="00401526">
            <w:pPr>
              <w:spacing w:line="240" w:lineRule="atLeast"/>
            </w:pPr>
          </w:p>
        </w:tc>
      </w:tr>
    </w:tbl>
    <w:p w:rsidR="003C53F1" w:rsidRDefault="003C53F1" w:rsidP="003C53F1">
      <w:pPr>
        <w:sectPr w:rsidR="003C53F1" w:rsidSect="003C53F1">
          <w:headerReference w:type="default" r:id="rId7"/>
          <w:headerReference w:type="first" r:id="rId8"/>
          <w:footerReference w:type="first" r:id="rId9"/>
          <w:pgSz w:w="11906" w:h="16838"/>
          <w:pgMar w:top="709" w:right="1361" w:bottom="851" w:left="1361" w:header="567" w:footer="567" w:gutter="0"/>
          <w:cols w:space="709"/>
          <w:titlePg/>
          <w:docGrid w:linePitch="299"/>
        </w:sectPr>
      </w:pPr>
    </w:p>
    <w:tbl>
      <w:tblPr>
        <w:tblW w:w="92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268"/>
        <w:gridCol w:w="2693"/>
        <w:gridCol w:w="1841"/>
      </w:tblGrid>
      <w:tr w:rsidR="003C53F1" w:rsidRPr="00162A0A" w:rsidTr="00401526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3C53F1" w:rsidRPr="00162A0A" w:rsidRDefault="003C53F1" w:rsidP="00401526">
            <w:pPr>
              <w:spacing w:line="240" w:lineRule="atLeast"/>
              <w:rPr>
                <w:sz w:val="20"/>
                <w:szCs w:val="20"/>
              </w:rPr>
            </w:pPr>
            <w:r w:rsidRPr="00162A0A">
              <w:rPr>
                <w:b/>
                <w:bCs/>
                <w:sz w:val="20"/>
                <w:szCs w:val="20"/>
              </w:rPr>
              <w:t>Váš</w:t>
            </w:r>
            <w:smartTag w:uri="urn:schemas-microsoft-com:office:smarttags" w:element="PersonName">
              <w:r w:rsidRPr="00162A0A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162A0A">
              <w:rPr>
                <w:b/>
                <w:bCs/>
                <w:sz w:val="20"/>
                <w:szCs w:val="20"/>
              </w:rPr>
              <w:t>dopis</w:t>
            </w:r>
            <w:smartTag w:uri="urn:schemas-microsoft-com:office:smarttags" w:element="PersonName">
              <w:r w:rsidRPr="00162A0A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162A0A">
              <w:rPr>
                <w:b/>
                <w:bCs/>
                <w:sz w:val="20"/>
                <w:szCs w:val="20"/>
              </w:rPr>
              <w:t>značka</w:t>
            </w:r>
            <w:smartTag w:uri="urn:schemas-microsoft-com:office:smarttags" w:element="PersonName">
              <w:r w:rsidRPr="00162A0A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162A0A">
              <w:rPr>
                <w:b/>
                <w:bCs/>
                <w:sz w:val="20"/>
                <w:szCs w:val="20"/>
              </w:rPr>
              <w:t>/</w:t>
            </w:r>
            <w:smartTag w:uri="urn:schemas-microsoft-com:office:smarttags" w:element="PersonName">
              <w:r w:rsidRPr="00162A0A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162A0A">
              <w:rPr>
                <w:b/>
                <w:bCs/>
                <w:sz w:val="20"/>
                <w:szCs w:val="20"/>
              </w:rPr>
              <w:t>ze</w:t>
            </w:r>
            <w:smartTag w:uri="urn:schemas-microsoft-com:office:smarttags" w:element="PersonName">
              <w:r w:rsidRPr="00162A0A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162A0A">
              <w:rPr>
                <w:b/>
                <w:bCs/>
                <w:sz w:val="20"/>
                <w:szCs w:val="20"/>
              </w:rPr>
              <w:t>dne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53F1" w:rsidRPr="00857789" w:rsidRDefault="003C53F1" w:rsidP="00401526">
            <w:pPr>
              <w:spacing w:line="240" w:lineRule="atLeast"/>
              <w:ind w:left="68"/>
              <w:rPr>
                <w:b/>
                <w:bCs/>
                <w:sz w:val="20"/>
                <w:szCs w:val="20"/>
              </w:rPr>
            </w:pPr>
            <w:r w:rsidRPr="00857789">
              <w:rPr>
                <w:b/>
                <w:bCs/>
                <w:sz w:val="20"/>
                <w:szCs w:val="20"/>
              </w:rPr>
              <w:t>Číslo</w:t>
            </w:r>
            <w:smartTag w:uri="urn:schemas-microsoft-com:office:smarttags" w:element="PersonName">
              <w:r w:rsidRPr="00857789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857789">
              <w:rPr>
                <w:b/>
                <w:bCs/>
                <w:sz w:val="20"/>
                <w:szCs w:val="20"/>
              </w:rPr>
              <w:t>jednací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3C53F1" w:rsidRPr="00162A0A" w:rsidRDefault="003C53F1" w:rsidP="00401526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  <w:r w:rsidRPr="00162A0A">
              <w:rPr>
                <w:b/>
                <w:bCs/>
                <w:sz w:val="20"/>
                <w:szCs w:val="20"/>
              </w:rPr>
              <w:t>Vyřizuje</w:t>
            </w:r>
            <w:smartTag w:uri="urn:schemas-microsoft-com:office:smarttags" w:element="PersonName">
              <w:r w:rsidRPr="00162A0A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162A0A">
              <w:rPr>
                <w:b/>
                <w:bCs/>
                <w:sz w:val="20"/>
                <w:szCs w:val="20"/>
              </w:rPr>
              <w:t>/</w:t>
            </w:r>
            <w:smartTag w:uri="urn:schemas-microsoft-com:office:smarttags" w:element="PersonName">
              <w:r w:rsidRPr="00162A0A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162A0A">
              <w:rPr>
                <w:b/>
                <w:bCs/>
                <w:sz w:val="20"/>
                <w:szCs w:val="20"/>
              </w:rPr>
              <w:t>linka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3C53F1" w:rsidRPr="00162A0A" w:rsidRDefault="003C53F1" w:rsidP="00401526">
            <w:pPr>
              <w:spacing w:line="240" w:lineRule="atLeast"/>
              <w:jc w:val="right"/>
              <w:rPr>
                <w:b/>
                <w:bCs/>
                <w:sz w:val="20"/>
                <w:szCs w:val="20"/>
              </w:rPr>
            </w:pPr>
            <w:r w:rsidRPr="00162A0A">
              <w:rPr>
                <w:b/>
                <w:bCs/>
                <w:sz w:val="20"/>
                <w:szCs w:val="20"/>
              </w:rPr>
              <w:t>Karlovy</w:t>
            </w:r>
            <w:smartTag w:uri="urn:schemas-microsoft-com:office:smarttags" w:element="PersonName">
              <w:r w:rsidRPr="00162A0A">
                <w:rPr>
                  <w:b/>
                  <w:bCs/>
                  <w:sz w:val="20"/>
                  <w:szCs w:val="20"/>
                </w:rPr>
                <w:t xml:space="preserve"> </w:t>
              </w:r>
            </w:smartTag>
            <w:r w:rsidRPr="00162A0A">
              <w:rPr>
                <w:b/>
                <w:bCs/>
                <w:sz w:val="20"/>
                <w:szCs w:val="20"/>
              </w:rPr>
              <w:t>Vary</w:t>
            </w:r>
          </w:p>
        </w:tc>
      </w:tr>
      <w:tr w:rsidR="003C53F1" w:rsidRPr="00162A0A" w:rsidTr="00401526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3C53F1" w:rsidRPr="00162A0A" w:rsidRDefault="003C53F1" w:rsidP="00401526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53F1" w:rsidRPr="003F4144" w:rsidRDefault="003C53F1" w:rsidP="00401526">
            <w:pPr>
              <w:spacing w:line="240" w:lineRule="atLeast"/>
              <w:ind w:left="6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3C53F1" w:rsidRPr="00162A0A" w:rsidRDefault="003C53F1" w:rsidP="00401526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3C53F1" w:rsidRPr="00162A0A" w:rsidRDefault="003C53F1" w:rsidP="00401526">
            <w:pPr>
              <w:spacing w:line="240" w:lineRule="atLeast"/>
              <w:jc w:val="right"/>
              <w:rPr>
                <w:sz w:val="24"/>
                <w:szCs w:val="24"/>
              </w:rPr>
            </w:pPr>
          </w:p>
        </w:tc>
      </w:tr>
    </w:tbl>
    <w:p w:rsidR="003C53F1" w:rsidRDefault="003C53F1" w:rsidP="003C53F1"/>
    <w:p w:rsidR="003C53F1" w:rsidRDefault="003C53F1" w:rsidP="003C53F1">
      <w:pPr>
        <w:rPr>
          <w:sz w:val="24"/>
          <w:szCs w:val="24"/>
        </w:rPr>
      </w:pPr>
    </w:p>
    <w:p w:rsidR="003C53F1" w:rsidRDefault="003C53F1" w:rsidP="003C53F1">
      <w:pPr>
        <w:rPr>
          <w:sz w:val="24"/>
          <w:szCs w:val="24"/>
        </w:rPr>
      </w:pPr>
    </w:p>
    <w:p w:rsidR="003C53F1" w:rsidRDefault="003C53F1" w:rsidP="003C53F1">
      <w:pPr>
        <w:pStyle w:val="Nadpis1"/>
      </w:pPr>
      <w:r w:rsidRPr="00A639DB">
        <w:t>ROZHODNUTÍ</w:t>
      </w:r>
    </w:p>
    <w:p w:rsidR="003C53F1" w:rsidRDefault="003C53F1" w:rsidP="003C53F1"/>
    <w:p w:rsidR="003C53F1" w:rsidRPr="003C53F1" w:rsidRDefault="003C53F1" w:rsidP="003C53F1"/>
    <w:p w:rsidR="003C53F1" w:rsidRPr="003F7BC1" w:rsidRDefault="003C53F1" w:rsidP="003C53F1">
      <w:pPr>
        <w:autoSpaceDE/>
        <w:autoSpaceDN/>
        <w:jc w:val="both"/>
        <w:rPr>
          <w:i/>
          <w:color w:val="006600"/>
          <w:sz w:val="24"/>
          <w:szCs w:val="24"/>
        </w:rPr>
      </w:pPr>
      <w:r w:rsidRPr="003C53F1">
        <w:rPr>
          <w:sz w:val="24"/>
          <w:szCs w:val="24"/>
        </w:rPr>
        <w:t xml:space="preserve">Krajský úřad Karlovarského kraje, odbor……………. </w:t>
      </w:r>
      <w:r w:rsidR="000D7A50" w:rsidRPr="000D7A50">
        <w:rPr>
          <w:sz w:val="24"/>
          <w:szCs w:val="24"/>
        </w:rPr>
        <w:t xml:space="preserve">(dále jen „odvolací správní orgán“), </w:t>
      </w:r>
      <w:r w:rsidR="008C7564">
        <w:rPr>
          <w:sz w:val="24"/>
          <w:szCs w:val="24"/>
        </w:rPr>
        <w:br/>
      </w:r>
      <w:r w:rsidRPr="003C53F1">
        <w:rPr>
          <w:sz w:val="24"/>
          <w:szCs w:val="24"/>
        </w:rPr>
        <w:t xml:space="preserve">jako věcně příslušný správní orgán dle ustanovení § 67 odst. 1 písm. a) zákona č. 129/2000 Sb., </w:t>
      </w:r>
      <w:r w:rsidR="003F7BC1">
        <w:rPr>
          <w:sz w:val="24"/>
          <w:szCs w:val="24"/>
        </w:rPr>
        <w:br/>
      </w:r>
      <w:r w:rsidRPr="003C53F1">
        <w:rPr>
          <w:sz w:val="24"/>
          <w:szCs w:val="24"/>
        </w:rPr>
        <w:t xml:space="preserve">o krajích (krajské zřízení), ve znění pozdějších předpisů a ustanovení § 89 odst. 1 a ustanovení § 178 zákona č. 500/2004 Sb., správní řád, ve znění pozdějších předpisů, přezkoumal na základě odvolání pana </w:t>
      </w:r>
      <w:r w:rsidRPr="003F7BC1">
        <w:rPr>
          <w:i/>
          <w:color w:val="006600"/>
          <w:sz w:val="24"/>
          <w:szCs w:val="24"/>
        </w:rPr>
        <w:t>(paní)</w:t>
      </w:r>
      <w:r w:rsidRPr="003F7BC1">
        <w:rPr>
          <w:color w:val="006600"/>
          <w:sz w:val="24"/>
          <w:szCs w:val="24"/>
        </w:rPr>
        <w:t xml:space="preserve"> </w:t>
      </w:r>
      <w:r w:rsidRPr="003C53F1">
        <w:rPr>
          <w:sz w:val="24"/>
          <w:szCs w:val="24"/>
        </w:rPr>
        <w:t xml:space="preserve">………………….., nar. ……….., trvale bytem ……….. </w:t>
      </w:r>
      <w:r w:rsidRPr="003F7BC1">
        <w:rPr>
          <w:i/>
          <w:color w:val="006600"/>
          <w:sz w:val="24"/>
          <w:szCs w:val="24"/>
        </w:rPr>
        <w:t>(společnosti …………….. se sídlem ……………, IČ …………, jedná-li se o právnickou osobu)</w:t>
      </w:r>
      <w:r w:rsidRPr="003C53F1">
        <w:rPr>
          <w:i/>
          <w:color w:val="008000"/>
          <w:sz w:val="24"/>
          <w:szCs w:val="24"/>
        </w:rPr>
        <w:t xml:space="preserve"> </w:t>
      </w:r>
      <w:r w:rsidRPr="003C53F1">
        <w:rPr>
          <w:sz w:val="24"/>
          <w:szCs w:val="24"/>
        </w:rPr>
        <w:t xml:space="preserve">ze dne …………. rozhodnutí Obecního/Městského úřadu ……………., odboru ………….., </w:t>
      </w:r>
      <w:r w:rsidR="003F7BC1">
        <w:rPr>
          <w:sz w:val="24"/>
          <w:szCs w:val="24"/>
        </w:rPr>
        <w:br/>
      </w:r>
      <w:proofErr w:type="gramStart"/>
      <w:r w:rsidRPr="003C53F1">
        <w:rPr>
          <w:sz w:val="24"/>
          <w:szCs w:val="24"/>
        </w:rPr>
        <w:t>č.j.</w:t>
      </w:r>
      <w:proofErr w:type="gramEnd"/>
      <w:r w:rsidRPr="003C53F1">
        <w:rPr>
          <w:sz w:val="24"/>
          <w:szCs w:val="24"/>
        </w:rPr>
        <w:t xml:space="preserve"> ……………., ze dne……………., kterým bylo ………………….</w:t>
      </w:r>
      <w:r w:rsidR="003F7BC1">
        <w:rPr>
          <w:sz w:val="24"/>
          <w:szCs w:val="24"/>
        </w:rPr>
        <w:t xml:space="preserve"> </w:t>
      </w:r>
      <w:r w:rsidRPr="003C53F1">
        <w:rPr>
          <w:i/>
          <w:color w:val="008000"/>
          <w:sz w:val="24"/>
          <w:szCs w:val="24"/>
        </w:rPr>
        <w:t>(</w:t>
      </w:r>
      <w:r w:rsidRPr="003F7BC1">
        <w:rPr>
          <w:i/>
          <w:color w:val="006600"/>
          <w:sz w:val="24"/>
          <w:szCs w:val="24"/>
        </w:rPr>
        <w:t>přesná specifikace rozhodnutí, které bylo napadeno odvoláním).</w:t>
      </w:r>
    </w:p>
    <w:p w:rsidR="003C53F1" w:rsidRPr="003C53F1" w:rsidRDefault="003C53F1" w:rsidP="003C53F1">
      <w:pPr>
        <w:autoSpaceDE/>
        <w:autoSpaceDN/>
        <w:ind w:firstLine="708"/>
        <w:jc w:val="both"/>
        <w:rPr>
          <w:i/>
          <w:color w:val="008000"/>
          <w:sz w:val="24"/>
          <w:szCs w:val="24"/>
        </w:rPr>
      </w:pPr>
    </w:p>
    <w:p w:rsidR="003C53F1" w:rsidRPr="003C53F1" w:rsidRDefault="003C53F1" w:rsidP="003C53F1">
      <w:pPr>
        <w:autoSpaceDE/>
        <w:autoSpaceDN/>
        <w:jc w:val="both"/>
        <w:rPr>
          <w:sz w:val="24"/>
          <w:szCs w:val="24"/>
        </w:rPr>
      </w:pPr>
      <w:r w:rsidRPr="003C53F1">
        <w:rPr>
          <w:b/>
          <w:sz w:val="24"/>
          <w:szCs w:val="24"/>
        </w:rPr>
        <w:t xml:space="preserve">V odvolacím řízení rozhodl Krajský úřad Karlovarského kraje, odbor……………. </w:t>
      </w:r>
      <w:r w:rsidR="003F7BC1">
        <w:rPr>
          <w:b/>
          <w:sz w:val="24"/>
          <w:szCs w:val="24"/>
        </w:rPr>
        <w:br/>
      </w:r>
      <w:r w:rsidRPr="003C53F1">
        <w:rPr>
          <w:b/>
          <w:sz w:val="24"/>
          <w:szCs w:val="24"/>
        </w:rPr>
        <w:t>podle ustanovení § 90 odst. ……………</w:t>
      </w:r>
      <w:r w:rsidRPr="003C53F1">
        <w:rPr>
          <w:sz w:val="24"/>
          <w:szCs w:val="24"/>
        </w:rPr>
        <w:t xml:space="preserve"> </w:t>
      </w:r>
      <w:r w:rsidRPr="003F7BC1">
        <w:rPr>
          <w:i/>
          <w:color w:val="006600"/>
          <w:sz w:val="24"/>
          <w:szCs w:val="24"/>
        </w:rPr>
        <w:t xml:space="preserve">(doplnit příslušný odstavec a písmeno, dle kterého odvolací orgán v daném případě rozhoduje) </w:t>
      </w:r>
      <w:r w:rsidRPr="003C53F1">
        <w:rPr>
          <w:b/>
          <w:sz w:val="24"/>
          <w:szCs w:val="24"/>
        </w:rPr>
        <w:t>zákona č. 500/2004 Sb.,</w:t>
      </w:r>
      <w:r w:rsidRPr="003C53F1">
        <w:rPr>
          <w:color w:val="008000"/>
          <w:sz w:val="24"/>
          <w:szCs w:val="24"/>
        </w:rPr>
        <w:t xml:space="preserve"> </w:t>
      </w:r>
      <w:r w:rsidRPr="003C53F1">
        <w:rPr>
          <w:i/>
          <w:color w:val="008000"/>
          <w:sz w:val="24"/>
          <w:szCs w:val="24"/>
        </w:rPr>
        <w:t xml:space="preserve"> </w:t>
      </w:r>
      <w:r w:rsidRPr="003C53F1">
        <w:rPr>
          <w:b/>
          <w:sz w:val="24"/>
          <w:szCs w:val="24"/>
        </w:rPr>
        <w:t>správní řád, ve znění pozdějších předpisů</w:t>
      </w:r>
    </w:p>
    <w:p w:rsidR="003C53F1" w:rsidRPr="003C53F1" w:rsidRDefault="003C53F1" w:rsidP="003C53F1">
      <w:pPr>
        <w:autoSpaceDE/>
        <w:autoSpaceDN/>
        <w:ind w:firstLine="708"/>
        <w:jc w:val="both"/>
        <w:rPr>
          <w:b/>
          <w:sz w:val="24"/>
          <w:szCs w:val="24"/>
        </w:rPr>
      </w:pPr>
    </w:p>
    <w:p w:rsidR="003C53F1" w:rsidRPr="003C53F1" w:rsidRDefault="003C53F1" w:rsidP="003C53F1">
      <w:pPr>
        <w:autoSpaceDE/>
        <w:autoSpaceDN/>
        <w:jc w:val="center"/>
        <w:rPr>
          <w:b/>
          <w:sz w:val="24"/>
          <w:szCs w:val="24"/>
        </w:rPr>
      </w:pPr>
      <w:r w:rsidRPr="003C53F1">
        <w:rPr>
          <w:b/>
          <w:sz w:val="24"/>
          <w:szCs w:val="24"/>
        </w:rPr>
        <w:t>t a k t o :</w:t>
      </w:r>
    </w:p>
    <w:p w:rsidR="003C53F1" w:rsidRPr="003C53F1" w:rsidRDefault="003C53F1" w:rsidP="003C53F1">
      <w:pPr>
        <w:autoSpaceDE/>
        <w:autoSpaceDN/>
        <w:jc w:val="center"/>
        <w:rPr>
          <w:b/>
          <w:sz w:val="24"/>
          <w:szCs w:val="24"/>
        </w:rPr>
      </w:pPr>
    </w:p>
    <w:p w:rsidR="003C53F1" w:rsidRPr="003F7BC1" w:rsidRDefault="003C53F1" w:rsidP="003C53F1">
      <w:pPr>
        <w:autoSpaceDE/>
        <w:autoSpaceDN/>
        <w:jc w:val="both"/>
        <w:rPr>
          <w:color w:val="006600"/>
          <w:sz w:val="24"/>
          <w:szCs w:val="24"/>
        </w:rPr>
      </w:pPr>
      <w:r w:rsidRPr="003C53F1">
        <w:rPr>
          <w:b/>
          <w:sz w:val="24"/>
          <w:szCs w:val="24"/>
        </w:rPr>
        <w:t xml:space="preserve">Rozhodnutí Obecního/Městského úřadu ……………., odboru ………….., č.j. ……………., ze dne……………. se ………………… </w:t>
      </w:r>
      <w:r w:rsidRPr="003F7BC1">
        <w:rPr>
          <w:i/>
          <w:color w:val="006600"/>
          <w:sz w:val="24"/>
          <w:szCs w:val="24"/>
        </w:rPr>
        <w:t>(doplnit dle konkrétní situace a konkrétního ustanovení zákona, dle kterého se rozhoduje).</w:t>
      </w:r>
    </w:p>
    <w:p w:rsidR="003C53F1" w:rsidRPr="003C53F1" w:rsidRDefault="003C53F1" w:rsidP="003C53F1">
      <w:pPr>
        <w:autoSpaceDE/>
        <w:autoSpaceDN/>
        <w:ind w:firstLine="741"/>
        <w:jc w:val="both"/>
        <w:rPr>
          <w:sz w:val="24"/>
          <w:szCs w:val="24"/>
        </w:rPr>
      </w:pPr>
    </w:p>
    <w:p w:rsidR="003C53F1" w:rsidRPr="003C53F1" w:rsidRDefault="003C53F1" w:rsidP="003C53F1">
      <w:pPr>
        <w:autoSpaceDE/>
        <w:autoSpaceDN/>
        <w:ind w:firstLine="741"/>
        <w:jc w:val="both"/>
        <w:rPr>
          <w:sz w:val="24"/>
          <w:szCs w:val="24"/>
          <w:u w:val="single"/>
        </w:rPr>
      </w:pPr>
    </w:p>
    <w:p w:rsidR="003C53F1" w:rsidRPr="003C53F1" w:rsidRDefault="003C53F1" w:rsidP="003C53F1">
      <w:pPr>
        <w:autoSpaceDE/>
        <w:autoSpaceDN/>
        <w:jc w:val="both"/>
        <w:rPr>
          <w:b/>
          <w:sz w:val="24"/>
          <w:szCs w:val="24"/>
        </w:rPr>
      </w:pPr>
      <w:r w:rsidRPr="003C53F1">
        <w:rPr>
          <w:b/>
          <w:sz w:val="24"/>
          <w:szCs w:val="24"/>
          <w:u w:val="single"/>
        </w:rPr>
        <w:t>Účastníci řízení</w:t>
      </w:r>
      <w:r w:rsidRPr="003C53F1">
        <w:rPr>
          <w:sz w:val="24"/>
          <w:szCs w:val="24"/>
        </w:rPr>
        <w:t xml:space="preserve"> (§ 27 odst. 1 zákona č. 500/2004 Sb.)</w:t>
      </w:r>
      <w:r w:rsidRPr="003C53F1">
        <w:rPr>
          <w:b/>
          <w:sz w:val="24"/>
          <w:szCs w:val="24"/>
        </w:rPr>
        <w:t>:</w:t>
      </w:r>
    </w:p>
    <w:p w:rsidR="003C53F1" w:rsidRPr="003C53F1" w:rsidRDefault="003C53F1" w:rsidP="003C53F1">
      <w:pPr>
        <w:autoSpaceDE/>
        <w:autoSpaceDN/>
        <w:jc w:val="both"/>
        <w:rPr>
          <w:sz w:val="24"/>
          <w:szCs w:val="24"/>
        </w:rPr>
      </w:pPr>
      <w:r w:rsidRPr="003C53F1">
        <w:rPr>
          <w:sz w:val="24"/>
          <w:szCs w:val="24"/>
        </w:rPr>
        <w:t>……………………………………………………………………….</w:t>
      </w:r>
    </w:p>
    <w:p w:rsidR="003C53F1" w:rsidRPr="003C53F1" w:rsidRDefault="003C53F1" w:rsidP="003C53F1">
      <w:pPr>
        <w:autoSpaceDE/>
        <w:autoSpaceDN/>
        <w:jc w:val="both"/>
        <w:rPr>
          <w:sz w:val="24"/>
          <w:szCs w:val="24"/>
        </w:rPr>
      </w:pPr>
      <w:r w:rsidRPr="003C53F1">
        <w:rPr>
          <w:sz w:val="24"/>
          <w:szCs w:val="24"/>
        </w:rPr>
        <w:t>……………………………………………………………………….</w:t>
      </w:r>
    </w:p>
    <w:p w:rsidR="003C53F1" w:rsidRPr="003C53F1" w:rsidRDefault="003C53F1" w:rsidP="003C53F1">
      <w:pPr>
        <w:autoSpaceDE/>
        <w:autoSpaceDN/>
        <w:jc w:val="both"/>
        <w:rPr>
          <w:sz w:val="24"/>
          <w:szCs w:val="24"/>
        </w:rPr>
      </w:pPr>
      <w:r w:rsidRPr="003C53F1">
        <w:rPr>
          <w:sz w:val="24"/>
          <w:szCs w:val="24"/>
        </w:rPr>
        <w:t>……………………………………………………………………….</w:t>
      </w:r>
    </w:p>
    <w:p w:rsidR="003C53F1" w:rsidRPr="003F7BC1" w:rsidRDefault="00025677" w:rsidP="00D62B05">
      <w:pPr>
        <w:autoSpaceDE/>
        <w:autoSpaceDN/>
        <w:jc w:val="both"/>
        <w:rPr>
          <w:i/>
          <w:color w:val="006600"/>
          <w:sz w:val="24"/>
          <w:szCs w:val="24"/>
        </w:rPr>
      </w:pPr>
      <w:r w:rsidRPr="003F7BC1">
        <w:rPr>
          <w:i/>
          <w:color w:val="006600"/>
          <w:sz w:val="24"/>
          <w:szCs w:val="24"/>
        </w:rPr>
        <w:t>(D</w:t>
      </w:r>
      <w:r w:rsidR="003C53F1" w:rsidRPr="003F7BC1">
        <w:rPr>
          <w:i/>
          <w:color w:val="006600"/>
          <w:sz w:val="24"/>
          <w:szCs w:val="24"/>
        </w:rPr>
        <w:t>le ustanovení § 68 odst. 2 správního řádu se ve výrokové části rozhodnutí uvádí též účastníci řízení podle § 27 odst. 1 správního řádu</w:t>
      </w:r>
      <w:r w:rsidRPr="003F7BC1">
        <w:rPr>
          <w:i/>
          <w:color w:val="006600"/>
          <w:sz w:val="24"/>
          <w:szCs w:val="24"/>
        </w:rPr>
        <w:t>. Účastníci, kteří jsou fyzickými osobami, se označují údaji umožňujícími jejich identifikaci (§ 18 odst. 2, tj. jméno, příjmení, datum narození a místo trvalého pobytu, popřípadě jiný údaj podle zvláštního zákona.); účastníci, kteří jsou právnickými osobami, se označují názvem a sídlem.</w:t>
      </w:r>
      <w:r w:rsidR="003C53F1" w:rsidRPr="003F7BC1">
        <w:rPr>
          <w:i/>
          <w:color w:val="006600"/>
          <w:sz w:val="24"/>
          <w:szCs w:val="24"/>
        </w:rPr>
        <w:t>)</w:t>
      </w:r>
    </w:p>
    <w:p w:rsidR="003C53F1" w:rsidRDefault="003C53F1" w:rsidP="003C53F1">
      <w:p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Odůvodnění</w:t>
      </w:r>
      <w:r w:rsidRPr="003C53F1">
        <w:rPr>
          <w:b/>
          <w:sz w:val="24"/>
          <w:szCs w:val="24"/>
        </w:rPr>
        <w:t>:</w:t>
      </w:r>
    </w:p>
    <w:p w:rsidR="008875B9" w:rsidRDefault="008875B9" w:rsidP="008875B9">
      <w:pPr>
        <w:autoSpaceDE/>
        <w:autoSpaceDN/>
        <w:jc w:val="both"/>
        <w:rPr>
          <w:b/>
          <w:sz w:val="24"/>
          <w:szCs w:val="24"/>
        </w:rPr>
      </w:pPr>
    </w:p>
    <w:p w:rsidR="003C53F1" w:rsidRPr="003F7BC1" w:rsidRDefault="003C53F1" w:rsidP="008875B9">
      <w:pPr>
        <w:autoSpaceDE/>
        <w:autoSpaceDN/>
        <w:jc w:val="both"/>
        <w:rPr>
          <w:i/>
          <w:color w:val="006600"/>
          <w:sz w:val="24"/>
          <w:szCs w:val="24"/>
        </w:rPr>
      </w:pPr>
      <w:r w:rsidRPr="003F7BC1">
        <w:rPr>
          <w:i/>
          <w:color w:val="006600"/>
          <w:sz w:val="24"/>
          <w:szCs w:val="24"/>
        </w:rPr>
        <w:t xml:space="preserve">V odůvodnění rozhodnutí shrne odvolací </w:t>
      </w:r>
      <w:r w:rsidR="008875B9" w:rsidRPr="003F7BC1">
        <w:rPr>
          <w:i/>
          <w:color w:val="006600"/>
          <w:sz w:val="24"/>
          <w:szCs w:val="24"/>
        </w:rPr>
        <w:t xml:space="preserve">správní </w:t>
      </w:r>
      <w:r w:rsidRPr="003F7BC1">
        <w:rPr>
          <w:i/>
          <w:color w:val="006600"/>
          <w:sz w:val="24"/>
          <w:szCs w:val="24"/>
        </w:rPr>
        <w:t xml:space="preserve">orgán dosavadní průběh správního řízení </w:t>
      </w:r>
      <w:r w:rsidR="003F7BC1">
        <w:rPr>
          <w:i/>
          <w:color w:val="006600"/>
          <w:sz w:val="24"/>
          <w:szCs w:val="24"/>
        </w:rPr>
        <w:br/>
      </w:r>
      <w:r w:rsidRPr="003F7BC1">
        <w:rPr>
          <w:i/>
          <w:color w:val="006600"/>
          <w:sz w:val="24"/>
          <w:szCs w:val="24"/>
        </w:rPr>
        <w:t xml:space="preserve">a dále uvede ve smyslu </w:t>
      </w:r>
      <w:r w:rsidR="008875B9" w:rsidRPr="003F7BC1">
        <w:rPr>
          <w:i/>
          <w:color w:val="006600"/>
          <w:sz w:val="24"/>
          <w:szCs w:val="24"/>
        </w:rPr>
        <w:t xml:space="preserve">ustanovení </w:t>
      </w:r>
      <w:r w:rsidRPr="003F7BC1">
        <w:rPr>
          <w:i/>
          <w:color w:val="006600"/>
          <w:sz w:val="24"/>
          <w:szCs w:val="24"/>
        </w:rPr>
        <w:t xml:space="preserve">§ 68 odst. 3 správního řádu </w:t>
      </w:r>
      <w:r w:rsidR="008D23A1" w:rsidRPr="003F7BC1">
        <w:rPr>
          <w:i/>
          <w:color w:val="006600"/>
          <w:sz w:val="24"/>
          <w:szCs w:val="24"/>
        </w:rPr>
        <w:t xml:space="preserve">důvody výroku nebo výroků rozhodnutí, podklady pro jeho vydání, úvahy, kterými se správní orgán řídil při jejich hodnocení a při výkladu právních předpisů, a informace o tom, jak se správní orgán vypořádal s návrhy </w:t>
      </w:r>
      <w:r w:rsidR="003F7BC1">
        <w:rPr>
          <w:i/>
          <w:color w:val="006600"/>
          <w:sz w:val="24"/>
          <w:szCs w:val="24"/>
        </w:rPr>
        <w:br/>
      </w:r>
      <w:r w:rsidR="008D23A1" w:rsidRPr="003F7BC1">
        <w:rPr>
          <w:i/>
          <w:color w:val="006600"/>
          <w:sz w:val="24"/>
          <w:szCs w:val="24"/>
        </w:rPr>
        <w:t>a námitkami účastníků a s jejich vyjádřením k podkladům rozhodnutí.</w:t>
      </w:r>
      <w:r w:rsidR="00BF12EC" w:rsidRPr="003F7BC1">
        <w:rPr>
          <w:i/>
          <w:color w:val="006600"/>
          <w:sz w:val="24"/>
          <w:szCs w:val="24"/>
        </w:rPr>
        <w:t xml:space="preserve"> </w:t>
      </w:r>
      <w:r w:rsidR="00BC349A" w:rsidRPr="003F7BC1">
        <w:rPr>
          <w:i/>
          <w:color w:val="006600"/>
          <w:sz w:val="24"/>
          <w:szCs w:val="24"/>
        </w:rPr>
        <w:t>Obsahem odůvodnění rozhodnutí</w:t>
      </w:r>
      <w:r w:rsidR="004015F8" w:rsidRPr="003F7BC1">
        <w:rPr>
          <w:i/>
          <w:color w:val="006600"/>
          <w:sz w:val="24"/>
          <w:szCs w:val="24"/>
        </w:rPr>
        <w:t xml:space="preserve"> je především rozbor a zhodnocení podkladů, kdy správní orgán musí uvést, jakými úvahami se při jejich hodnocení řídil. Nepostačuje, aby spr</w:t>
      </w:r>
      <w:r w:rsidR="00153D39" w:rsidRPr="003F7BC1">
        <w:rPr>
          <w:i/>
          <w:color w:val="006600"/>
          <w:sz w:val="24"/>
          <w:szCs w:val="24"/>
        </w:rPr>
        <w:t>ávní orgán v odůvodnění rozhodnutí</w:t>
      </w:r>
      <w:r w:rsidR="004015F8" w:rsidRPr="003F7BC1">
        <w:rPr>
          <w:i/>
          <w:color w:val="006600"/>
          <w:sz w:val="24"/>
          <w:szCs w:val="24"/>
        </w:rPr>
        <w:t xml:space="preserve"> uvedl pouhý soupis podkladů, byť by šlo o soupis úplný, ale musí uvést, jakým způsobem tyto podklady hodnotil a jaký přikládal jednotlivým podkladům význam a proč činil právě tak. Správní orgán musí v odůvodnění dále uvést, jakými úvahami se řídil při výkladu právních předpisů, které na rozhodovanou věc aplikova</w:t>
      </w:r>
      <w:r w:rsidR="00153D39" w:rsidRPr="003F7BC1">
        <w:rPr>
          <w:i/>
          <w:color w:val="006600"/>
          <w:sz w:val="24"/>
          <w:szCs w:val="24"/>
        </w:rPr>
        <w:t xml:space="preserve">l a na jejichž základě rozhodnutí </w:t>
      </w:r>
      <w:r w:rsidR="004015F8" w:rsidRPr="003F7BC1">
        <w:rPr>
          <w:i/>
          <w:color w:val="006600"/>
          <w:sz w:val="24"/>
          <w:szCs w:val="24"/>
        </w:rPr>
        <w:t xml:space="preserve">vydával. </w:t>
      </w:r>
      <w:r w:rsidR="003F7BC1">
        <w:rPr>
          <w:i/>
          <w:color w:val="006600"/>
          <w:sz w:val="24"/>
          <w:szCs w:val="24"/>
        </w:rPr>
        <w:br/>
      </w:r>
      <w:r w:rsidR="004015F8" w:rsidRPr="003F7BC1">
        <w:rPr>
          <w:i/>
          <w:color w:val="006600"/>
          <w:sz w:val="24"/>
          <w:szCs w:val="24"/>
        </w:rPr>
        <w:t>Ani v tomto případě nepostačuje pouhá rekapitulace právních předpisů a jejich jednotlivých ustanovení, ale je třeba uvést konkrétní důvody, proč byly aplikovány právě dané předpisy a proč byly aplikovány způsobem, který v</w:t>
      </w:r>
      <w:r w:rsidR="008D23A1" w:rsidRPr="003F7BC1">
        <w:rPr>
          <w:i/>
          <w:color w:val="006600"/>
          <w:sz w:val="24"/>
          <w:szCs w:val="24"/>
        </w:rPr>
        <w:t xml:space="preserve">edl k vydání </w:t>
      </w:r>
      <w:r w:rsidR="00153D39" w:rsidRPr="003F7BC1">
        <w:rPr>
          <w:i/>
          <w:color w:val="006600"/>
          <w:sz w:val="24"/>
          <w:szCs w:val="24"/>
        </w:rPr>
        <w:t>rozhodnutí</w:t>
      </w:r>
      <w:r w:rsidR="004015F8" w:rsidRPr="003F7BC1">
        <w:rPr>
          <w:i/>
          <w:color w:val="006600"/>
          <w:sz w:val="24"/>
          <w:szCs w:val="24"/>
        </w:rPr>
        <w:t>.</w:t>
      </w:r>
    </w:p>
    <w:p w:rsidR="004015F8" w:rsidRPr="003F7BC1" w:rsidRDefault="004015F8" w:rsidP="008875B9">
      <w:pPr>
        <w:autoSpaceDE/>
        <w:autoSpaceDN/>
        <w:jc w:val="both"/>
        <w:rPr>
          <w:i/>
          <w:color w:val="006600"/>
          <w:sz w:val="24"/>
          <w:szCs w:val="24"/>
        </w:rPr>
      </w:pPr>
    </w:p>
    <w:p w:rsidR="004015F8" w:rsidRPr="003F7BC1" w:rsidRDefault="004015F8" w:rsidP="008875B9">
      <w:pPr>
        <w:autoSpaceDE/>
        <w:autoSpaceDN/>
        <w:jc w:val="both"/>
        <w:rPr>
          <w:i/>
          <w:color w:val="006600"/>
          <w:sz w:val="24"/>
          <w:szCs w:val="24"/>
        </w:rPr>
      </w:pPr>
      <w:r w:rsidRPr="003F7BC1">
        <w:rPr>
          <w:i/>
          <w:color w:val="006600"/>
          <w:sz w:val="24"/>
          <w:szCs w:val="24"/>
        </w:rPr>
        <w:t xml:space="preserve">V odůvodnění </w:t>
      </w:r>
      <w:r w:rsidR="00153D39" w:rsidRPr="003F7BC1">
        <w:rPr>
          <w:i/>
          <w:color w:val="006600"/>
          <w:sz w:val="24"/>
          <w:szCs w:val="24"/>
        </w:rPr>
        <w:t xml:space="preserve">rozhodnutí </w:t>
      </w:r>
      <w:r w:rsidRPr="003F7BC1">
        <w:rPr>
          <w:i/>
          <w:color w:val="006600"/>
          <w:sz w:val="24"/>
          <w:szCs w:val="24"/>
        </w:rPr>
        <w:t xml:space="preserve">by mělo být také zdůvodnění a stanovení okruhu účastníků řízení. </w:t>
      </w:r>
    </w:p>
    <w:p w:rsidR="003C53F1" w:rsidRPr="003F7BC1" w:rsidRDefault="003C53F1" w:rsidP="008875B9">
      <w:pPr>
        <w:autoSpaceDE/>
        <w:autoSpaceDN/>
        <w:jc w:val="both"/>
        <w:rPr>
          <w:i/>
          <w:color w:val="006600"/>
          <w:sz w:val="24"/>
          <w:szCs w:val="24"/>
          <w:u w:val="single"/>
        </w:rPr>
      </w:pPr>
      <w:r w:rsidRPr="003F7BC1">
        <w:rPr>
          <w:i/>
          <w:color w:val="006600"/>
          <w:sz w:val="24"/>
          <w:szCs w:val="24"/>
          <w:u w:val="single"/>
        </w:rPr>
        <w:t xml:space="preserve">V případě zrušení napadeného rozhodnutí nebo jeho části a vrácení věci k novému projednání vysloví odvolací </w:t>
      </w:r>
      <w:r w:rsidR="008875B9" w:rsidRPr="003F7BC1">
        <w:rPr>
          <w:i/>
          <w:color w:val="006600"/>
          <w:sz w:val="24"/>
          <w:szCs w:val="24"/>
          <w:u w:val="single"/>
        </w:rPr>
        <w:t xml:space="preserve">správní </w:t>
      </w:r>
      <w:r w:rsidRPr="003F7BC1">
        <w:rPr>
          <w:i/>
          <w:color w:val="006600"/>
          <w:sz w:val="24"/>
          <w:szCs w:val="24"/>
          <w:u w:val="single"/>
        </w:rPr>
        <w:t>orgán v odůvodnění právní názor, který je pro správn</w:t>
      </w:r>
      <w:r w:rsidR="008D23A1" w:rsidRPr="003F7BC1">
        <w:rPr>
          <w:i/>
          <w:color w:val="006600"/>
          <w:sz w:val="24"/>
          <w:szCs w:val="24"/>
          <w:u w:val="single"/>
        </w:rPr>
        <w:t>í orgán prvního stupně závazný.</w:t>
      </w:r>
    </w:p>
    <w:p w:rsidR="00BF12EC" w:rsidRPr="003F7BC1" w:rsidRDefault="00BF12EC" w:rsidP="008875B9">
      <w:pPr>
        <w:spacing w:before="240"/>
        <w:rPr>
          <w:color w:val="006600"/>
          <w:sz w:val="24"/>
          <w:szCs w:val="24"/>
        </w:rPr>
      </w:pPr>
    </w:p>
    <w:p w:rsidR="003C53F1" w:rsidRDefault="00BF12EC" w:rsidP="008875B9">
      <w:pPr>
        <w:spacing w:before="240"/>
        <w:rPr>
          <w:sz w:val="24"/>
          <w:szCs w:val="24"/>
        </w:rPr>
      </w:pPr>
      <w:r w:rsidRPr="00BF12EC">
        <w:rPr>
          <w:sz w:val="24"/>
          <w:szCs w:val="24"/>
        </w:rPr>
        <w:t>Účastníci řízení - další dotčené osoby:</w:t>
      </w:r>
    </w:p>
    <w:p w:rsidR="00BF12EC" w:rsidRPr="003F7BC1" w:rsidRDefault="00BF12EC" w:rsidP="00BF12EC">
      <w:pPr>
        <w:autoSpaceDE/>
        <w:autoSpaceDN/>
        <w:jc w:val="both"/>
        <w:rPr>
          <w:i/>
          <w:color w:val="006600"/>
          <w:sz w:val="24"/>
          <w:szCs w:val="24"/>
        </w:rPr>
      </w:pPr>
      <w:r w:rsidRPr="003F7BC1">
        <w:rPr>
          <w:i/>
          <w:color w:val="006600"/>
          <w:sz w:val="24"/>
          <w:szCs w:val="24"/>
        </w:rPr>
        <w:t>(Uvedou se pouze účastníci řízení či jiné dotčené osoby např. Jan Novák, Město Ostrov, odbor správa majetku)</w:t>
      </w:r>
    </w:p>
    <w:p w:rsidR="003C53F1" w:rsidRPr="003B4BDB" w:rsidRDefault="003C53F1" w:rsidP="003C53F1">
      <w:pPr>
        <w:spacing w:before="240"/>
        <w:jc w:val="center"/>
        <w:rPr>
          <w:b/>
          <w:bCs/>
          <w:sz w:val="24"/>
          <w:szCs w:val="24"/>
        </w:rPr>
      </w:pPr>
      <w:r w:rsidRPr="005104B7">
        <w:rPr>
          <w:b/>
          <w:bCs/>
          <w:sz w:val="24"/>
          <w:szCs w:val="24"/>
        </w:rPr>
        <w:t>Poučení</w:t>
      </w:r>
      <w:r>
        <w:rPr>
          <w:b/>
          <w:bCs/>
          <w:sz w:val="24"/>
          <w:szCs w:val="24"/>
        </w:rPr>
        <w:t>:</w:t>
      </w:r>
    </w:p>
    <w:p w:rsidR="003C53F1" w:rsidRPr="003B4BDB" w:rsidRDefault="003C53F1" w:rsidP="003C53F1">
      <w:pPr>
        <w:pStyle w:val="Prosttex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B4BDB">
        <w:rPr>
          <w:rFonts w:ascii="Times New Roman" w:hAnsi="Times New Roman" w:cs="Times New Roman"/>
          <w:sz w:val="24"/>
          <w:szCs w:val="24"/>
        </w:rPr>
        <w:t>Proti rozhodnutí odvolacího správního orgánu se podle ustanovení § 91 odst. 1 správního řádu nelze dále odvolat. Rozhodnutí odvolacího správního orgánu je v právní moci, jestliže bylo oznámeno všem odvolatelům a účastníkům uvedeným v ustanovení § 27 odst. 1 správního řádu.</w:t>
      </w:r>
    </w:p>
    <w:p w:rsidR="003C53F1" w:rsidRPr="003B4BDB" w:rsidRDefault="003C53F1" w:rsidP="003C53F1">
      <w:pPr>
        <w:rPr>
          <w:sz w:val="24"/>
          <w:szCs w:val="24"/>
        </w:rPr>
      </w:pPr>
    </w:p>
    <w:p w:rsidR="003C53F1" w:rsidRDefault="003C53F1" w:rsidP="003C53F1">
      <w:pPr>
        <w:rPr>
          <w:sz w:val="24"/>
          <w:szCs w:val="24"/>
        </w:rPr>
      </w:pPr>
    </w:p>
    <w:p w:rsidR="003C53F1" w:rsidRDefault="003C53F1" w:rsidP="003C53F1">
      <w:pPr>
        <w:rPr>
          <w:sz w:val="24"/>
          <w:szCs w:val="24"/>
        </w:rPr>
      </w:pPr>
    </w:p>
    <w:p w:rsidR="00AF79CE" w:rsidRPr="003C53F1" w:rsidRDefault="00AF79CE" w:rsidP="00AF79CE">
      <w:pPr>
        <w:autoSpaceDE/>
        <w:autoSpaceDN/>
        <w:ind w:left="1416" w:firstLine="708"/>
        <w:rPr>
          <w:sz w:val="24"/>
          <w:szCs w:val="24"/>
        </w:rPr>
      </w:pPr>
      <w:r w:rsidRPr="003C53F1">
        <w:rPr>
          <w:sz w:val="24"/>
          <w:szCs w:val="24"/>
        </w:rPr>
        <w:t>(otisk úředního razítka)</w:t>
      </w:r>
    </w:p>
    <w:p w:rsidR="00AF79CE" w:rsidRPr="003C53F1" w:rsidRDefault="00AF79CE" w:rsidP="00AF79CE">
      <w:pPr>
        <w:autoSpaceDE/>
        <w:autoSpaceDN/>
        <w:jc w:val="both"/>
        <w:rPr>
          <w:sz w:val="24"/>
          <w:szCs w:val="24"/>
        </w:rPr>
      </w:pPr>
    </w:p>
    <w:p w:rsidR="003C53F1" w:rsidRDefault="003C53F1" w:rsidP="003C53F1">
      <w:pPr>
        <w:rPr>
          <w:sz w:val="24"/>
          <w:szCs w:val="24"/>
        </w:rPr>
      </w:pPr>
      <w:bookmarkStart w:id="0" w:name="_GoBack"/>
      <w:bookmarkEnd w:id="0"/>
    </w:p>
    <w:p w:rsidR="003C53F1" w:rsidRDefault="003C53F1" w:rsidP="003C53F1">
      <w:pPr>
        <w:rPr>
          <w:sz w:val="24"/>
          <w:szCs w:val="24"/>
        </w:rPr>
      </w:pPr>
    </w:p>
    <w:p w:rsidR="00B366B9" w:rsidRDefault="00B366B9" w:rsidP="00BC349A">
      <w:pPr>
        <w:autoSpaceDE/>
        <w:autoSpaceDN/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jméno, příjmení</w:t>
      </w:r>
    </w:p>
    <w:p w:rsidR="003C53F1" w:rsidRDefault="003C53F1" w:rsidP="00BC349A">
      <w:pPr>
        <w:autoSpaceDE/>
        <w:autoSpaceDN/>
        <w:ind w:left="3540"/>
        <w:jc w:val="center"/>
        <w:rPr>
          <w:sz w:val="24"/>
          <w:szCs w:val="24"/>
        </w:rPr>
      </w:pPr>
      <w:r w:rsidRPr="003C53F1">
        <w:rPr>
          <w:sz w:val="24"/>
          <w:szCs w:val="24"/>
        </w:rPr>
        <w:t>funkce a podpis oprávněné úřední osoby</w:t>
      </w:r>
    </w:p>
    <w:p w:rsidR="00D62B05" w:rsidRDefault="00D62B05" w:rsidP="00D62B05">
      <w:pPr>
        <w:spacing w:after="60"/>
        <w:rPr>
          <w:sz w:val="24"/>
          <w:szCs w:val="24"/>
        </w:rPr>
      </w:pPr>
    </w:p>
    <w:p w:rsidR="00D62B05" w:rsidRDefault="00D62B05" w:rsidP="00D62B05">
      <w:pPr>
        <w:spacing w:after="60"/>
        <w:rPr>
          <w:sz w:val="24"/>
          <w:szCs w:val="24"/>
        </w:rPr>
      </w:pPr>
    </w:p>
    <w:p w:rsidR="00D62B05" w:rsidRPr="007A0D82" w:rsidRDefault="00D62B05" w:rsidP="00D62B05">
      <w:pPr>
        <w:spacing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Obdrží</w:t>
      </w:r>
    </w:p>
    <w:p w:rsidR="00D62B05" w:rsidRPr="00B25FCB" w:rsidRDefault="00D62B05" w:rsidP="00D62B05">
      <w:pPr>
        <w:rPr>
          <w:b/>
          <w:sz w:val="24"/>
          <w:szCs w:val="24"/>
        </w:rPr>
      </w:pPr>
      <w:r w:rsidRPr="00B25FCB">
        <w:rPr>
          <w:b/>
          <w:sz w:val="24"/>
          <w:szCs w:val="24"/>
        </w:rPr>
        <w:t>účastníci - do vlastních rukou</w:t>
      </w:r>
      <w:r>
        <w:rPr>
          <w:sz w:val="24"/>
          <w:szCs w:val="24"/>
        </w:rPr>
        <w:br/>
      </w:r>
    </w:p>
    <w:p w:rsidR="003C53F1" w:rsidRPr="008C7564" w:rsidRDefault="00D62B05" w:rsidP="00B366B9">
      <w:pPr>
        <w:rPr>
          <w:i/>
          <w:color w:val="006600"/>
        </w:rPr>
      </w:pPr>
      <w:r w:rsidRPr="00B25FCB">
        <w:rPr>
          <w:b/>
          <w:sz w:val="24"/>
          <w:szCs w:val="24"/>
        </w:rPr>
        <w:t>dotčené orgány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B25FCB">
        <w:rPr>
          <w:b/>
          <w:sz w:val="24"/>
          <w:szCs w:val="24"/>
        </w:rPr>
        <w:t>na vědomí</w:t>
      </w:r>
      <w:r>
        <w:rPr>
          <w:sz w:val="24"/>
          <w:szCs w:val="24"/>
        </w:rPr>
        <w:br/>
      </w:r>
      <w:r w:rsidRPr="008C7564">
        <w:rPr>
          <w:i/>
          <w:color w:val="006600"/>
          <w:sz w:val="24"/>
          <w:szCs w:val="24"/>
        </w:rPr>
        <w:t>Obecní / Městský úřad……………..</w:t>
      </w:r>
    </w:p>
    <w:sectPr w:rsidR="003C53F1" w:rsidRPr="008C7564" w:rsidSect="00D20BE0">
      <w:headerReference w:type="default" r:id="rId10"/>
      <w:footerReference w:type="default" r:id="rId11"/>
      <w:footerReference w:type="first" r:id="rId12"/>
      <w:type w:val="continuous"/>
      <w:pgSz w:w="11906" w:h="16838"/>
      <w:pgMar w:top="851" w:right="1361" w:bottom="851" w:left="1361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3F1" w:rsidRDefault="003C53F1" w:rsidP="003C53F1">
      <w:r>
        <w:separator/>
      </w:r>
    </w:p>
  </w:endnote>
  <w:endnote w:type="continuationSeparator" w:id="0">
    <w:p w:rsidR="003C53F1" w:rsidRDefault="003C53F1" w:rsidP="003C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A0" w:rsidRPr="007909C9" w:rsidRDefault="008C7564" w:rsidP="00DC17CD">
    <w:pPr>
      <w:tabs>
        <w:tab w:val="right" w:pos="9923"/>
      </w:tabs>
      <w:jc w:val="both"/>
      <w:rPr>
        <w:b/>
        <w:bCs/>
        <w:sz w:val="24"/>
        <w:szCs w:val="24"/>
      </w:rPr>
    </w:pPr>
  </w:p>
  <w:p w:rsidR="00831AA0" w:rsidRDefault="008D23A1" w:rsidP="00DC17CD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Karlovy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Vary,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Závodní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353/88,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360 06,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Karlovy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Vary-Dvory,</w:t>
    </w:r>
    <w:smartTag w:uri="urn:schemas-microsoft-com:office:smarttags" w:element="PersonName">
      <w:r>
        <w:rPr>
          <w:sz w:val="16"/>
          <w:szCs w:val="16"/>
        </w:rPr>
        <w:t xml:space="preserve"> </w:t>
      </w:r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Česká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republika,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IČO: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70891168,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DIČ: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CZ70891168,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</w:p>
  <w:p w:rsidR="00831AA0" w:rsidRDefault="008D23A1" w:rsidP="00DC17CD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>tel.: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+420 354 222 300,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>.cz,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e-mail: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AA9" w:rsidRDefault="008C7564" w:rsidP="00C70AA9">
    <w:pPr>
      <w:tabs>
        <w:tab w:val="right" w:pos="9923"/>
      </w:tabs>
      <w:jc w:val="center"/>
      <w:rPr>
        <w:b/>
        <w:bCs/>
        <w:sz w:val="16"/>
        <w:szCs w:val="16"/>
      </w:rPr>
    </w:pPr>
  </w:p>
  <w:p w:rsidR="00C70AA9" w:rsidRDefault="008D23A1" w:rsidP="00C70AA9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r>
      <w:rPr>
        <w:sz w:val="16"/>
        <w:szCs w:val="16"/>
      </w:rPr>
      <w:t xml:space="preserve"> Karlovy Vary, Závodní 353/88, 360 06, Karlovy Vary-Dvory,  Česká republika, </w:t>
    </w:r>
    <w:r>
      <w:rPr>
        <w:b/>
        <w:bCs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bCs/>
        <w:sz w:val="16"/>
        <w:szCs w:val="16"/>
      </w:rPr>
      <w:t>DIČ:</w:t>
    </w:r>
    <w:r>
      <w:rPr>
        <w:sz w:val="16"/>
        <w:szCs w:val="16"/>
      </w:rPr>
      <w:t xml:space="preserve">  CZ70891168, </w:t>
    </w:r>
  </w:p>
  <w:p w:rsidR="00C70AA9" w:rsidRDefault="008D23A1" w:rsidP="00C70AA9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 xml:space="preserve">.cz, </w:t>
    </w:r>
    <w:r>
      <w:rPr>
        <w:b/>
        <w:bCs/>
        <w:sz w:val="16"/>
        <w:szCs w:val="16"/>
      </w:rPr>
      <w:t>e-mail:</w:t>
    </w:r>
    <w:r>
      <w:rPr>
        <w:sz w:val="16"/>
        <w:szCs w:val="16"/>
      </w:rPr>
      <w:t xml:space="preserve"> posta@kr-karlovarsky.cz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AA9" w:rsidRDefault="008C7564" w:rsidP="00C70AA9">
    <w:pPr>
      <w:tabs>
        <w:tab w:val="right" w:pos="9923"/>
      </w:tabs>
      <w:jc w:val="center"/>
      <w:rPr>
        <w:b/>
        <w:bCs/>
        <w:sz w:val="16"/>
        <w:szCs w:val="16"/>
      </w:rPr>
    </w:pPr>
  </w:p>
  <w:p w:rsidR="00C70AA9" w:rsidRDefault="008D23A1" w:rsidP="00C70AA9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r>
      <w:rPr>
        <w:sz w:val="16"/>
        <w:szCs w:val="16"/>
      </w:rPr>
      <w:t xml:space="preserve"> Karlovy Vary, Závodní 353/88, 360 06, Karlovy Vary-Dvory,  Česká republika, </w:t>
    </w:r>
    <w:r>
      <w:rPr>
        <w:b/>
        <w:bCs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bCs/>
        <w:sz w:val="16"/>
        <w:szCs w:val="16"/>
      </w:rPr>
      <w:t>DIČ:</w:t>
    </w:r>
    <w:r>
      <w:rPr>
        <w:sz w:val="16"/>
        <w:szCs w:val="16"/>
      </w:rPr>
      <w:t xml:space="preserve">  CZ70891168, </w:t>
    </w:r>
  </w:p>
  <w:p w:rsidR="00C70AA9" w:rsidRDefault="008D23A1" w:rsidP="00C70AA9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 xml:space="preserve">.cz, </w:t>
    </w:r>
    <w:r>
      <w:rPr>
        <w:b/>
        <w:bCs/>
        <w:sz w:val="16"/>
        <w:szCs w:val="16"/>
      </w:rPr>
      <w:t>e-mail:</w:t>
    </w:r>
    <w:r>
      <w:rPr>
        <w:sz w:val="16"/>
        <w:szCs w:val="16"/>
      </w:rPr>
      <w:t xml:space="preserve"> posta@kr-karlovarsky.cz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3F1" w:rsidRDefault="003C53F1" w:rsidP="003C53F1">
      <w:r>
        <w:separator/>
      </w:r>
    </w:p>
  </w:footnote>
  <w:footnote w:type="continuationSeparator" w:id="0">
    <w:p w:rsidR="003C53F1" w:rsidRDefault="003C53F1" w:rsidP="003C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A0" w:rsidRDefault="008D23A1">
    <w:pPr>
      <w:pStyle w:val="Zhlav"/>
      <w:rPr>
        <w:sz w:val="18"/>
        <w:szCs w:val="18"/>
      </w:rPr>
    </w:pPr>
    <w:proofErr w:type="gramStart"/>
    <w:r>
      <w:rPr>
        <w:sz w:val="18"/>
        <w:szCs w:val="18"/>
      </w:rPr>
      <w:t>Č.j.</w:t>
    </w:r>
    <w:proofErr w:type="gramEnd"/>
    <w:smartTag w:uri="urn:schemas-microsoft-com:office:smarttags" w:element="PersonName">
      <w:r>
        <w:rPr>
          <w:sz w:val="18"/>
          <w:szCs w:val="18"/>
        </w:rPr>
        <w:t xml:space="preserve"> </w:t>
      </w:r>
    </w:smartTag>
    <w:r>
      <w:rPr>
        <w:sz w:val="18"/>
        <w:szCs w:val="18"/>
      </w:rPr>
      <w:t>[30]</w:t>
    </w:r>
    <w:r>
      <w:rPr>
        <w:sz w:val="18"/>
        <w:szCs w:val="18"/>
      </w:rPr>
      <w:tab/>
      <w:t>str.</w:t>
    </w:r>
    <w:smartTag w:uri="urn:schemas-microsoft-com:office:smarttags" w:element="PersonName">
      <w:r>
        <w:rPr>
          <w:sz w:val="18"/>
          <w:szCs w:val="18"/>
        </w:rPr>
        <w:t xml:space="preserve"> </w:t>
      </w:r>
    </w:smartTag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3</w:t>
    </w:r>
    <w:r>
      <w:rPr>
        <w:rStyle w:val="slostrnky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A0" w:rsidRPr="00C974C1" w:rsidRDefault="008D23A1" w:rsidP="00DC17CD">
    <w:pPr>
      <w:pStyle w:val="Nadpis2"/>
      <w:rPr>
        <w:rFonts w:ascii="Arial Black" w:hAnsi="Arial Black" w:cs="Arial"/>
        <w:sz w:val="36"/>
        <w:szCs w:val="36"/>
      </w:rPr>
    </w:pPr>
    <w:r w:rsidRPr="00C974C1">
      <w:rPr>
        <w:rFonts w:ascii="Arial Black" w:hAnsi="Arial Black" w:cs="Arial"/>
        <w:sz w:val="36"/>
        <w:szCs w:val="36"/>
      </w:rPr>
      <w:t>KRAJSKÝ ÚŘAD KARLOVARSKÉHO KRAJE</w:t>
    </w:r>
  </w:p>
  <w:p w:rsidR="00831AA0" w:rsidRPr="000423DE" w:rsidRDefault="008D23A1" w:rsidP="00DC17CD">
    <w:pPr>
      <w:pBdr>
        <w:bottom w:val="single" w:sz="4" w:space="1" w:color="auto"/>
      </w:pBdr>
      <w:tabs>
        <w:tab w:val="left" w:pos="7545"/>
      </w:tabs>
      <w:jc w:val="center"/>
      <w:rPr>
        <w:rFonts w:ascii="Arial Black" w:hAnsi="Arial Black" w:cs="Arial"/>
        <w:i/>
        <w:sz w:val="24"/>
        <w:szCs w:val="24"/>
      </w:rPr>
    </w:pPr>
    <w:r w:rsidRPr="000423DE">
      <w:rPr>
        <w:rFonts w:ascii="Arial Black" w:hAnsi="Arial Black" w:cs="Arial"/>
        <w:i/>
        <w:sz w:val="24"/>
        <w:szCs w:val="24"/>
      </w:rPr>
      <w:t xml:space="preserve">ODBOR </w:t>
    </w:r>
    <w:r w:rsidR="009A1370">
      <w:rPr>
        <w:rFonts w:ascii="Arial Black" w:hAnsi="Arial Black" w:cs="Arial"/>
        <w:i/>
        <w:sz w:val="24"/>
        <w:szCs w:val="24"/>
      </w:rPr>
      <w:t>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1F" w:rsidRPr="00CB708E" w:rsidRDefault="008D23A1" w:rsidP="002D241F">
    <w:pPr>
      <w:pStyle w:val="Zhlav"/>
      <w:rPr>
        <w:rStyle w:val="slostrnky"/>
        <w:sz w:val="18"/>
        <w:szCs w:val="18"/>
      </w:rPr>
    </w:pPr>
    <w:r>
      <w:rPr>
        <w:sz w:val="18"/>
        <w:szCs w:val="18"/>
      </w:rPr>
      <w:t xml:space="preserve">Č. j. </w:t>
    </w:r>
    <w:r w:rsidRPr="00CB708E">
      <w:rPr>
        <w:sz w:val="18"/>
        <w:szCs w:val="18"/>
      </w:rPr>
      <w:tab/>
      <w:t>str.</w:t>
    </w:r>
    <w:smartTag w:uri="urn:schemas-microsoft-com:office:smarttags" w:element="PersonName">
      <w:r w:rsidRPr="00CB708E">
        <w:rPr>
          <w:sz w:val="18"/>
          <w:szCs w:val="18"/>
        </w:rPr>
        <w:t xml:space="preserve"> </w:t>
      </w:r>
    </w:smartTag>
    <w:r w:rsidRPr="00CB708E">
      <w:rPr>
        <w:rStyle w:val="slostrnky"/>
        <w:sz w:val="18"/>
        <w:szCs w:val="18"/>
      </w:rPr>
      <w:fldChar w:fldCharType="begin"/>
    </w:r>
    <w:r w:rsidRPr="00CB708E">
      <w:rPr>
        <w:rStyle w:val="slostrnky"/>
        <w:sz w:val="18"/>
        <w:szCs w:val="18"/>
      </w:rPr>
      <w:instrText xml:space="preserve"> PAGE </w:instrText>
    </w:r>
    <w:r w:rsidRPr="00CB708E">
      <w:rPr>
        <w:rStyle w:val="slostrnky"/>
        <w:sz w:val="18"/>
        <w:szCs w:val="18"/>
      </w:rPr>
      <w:fldChar w:fldCharType="separate"/>
    </w:r>
    <w:r w:rsidR="008C7564">
      <w:rPr>
        <w:rStyle w:val="slostrnky"/>
        <w:noProof/>
        <w:sz w:val="18"/>
        <w:szCs w:val="18"/>
      </w:rPr>
      <w:t>2</w:t>
    </w:r>
    <w:r w:rsidRPr="00CB708E">
      <w:rPr>
        <w:rStyle w:val="slostrnky"/>
      </w:rPr>
      <w:fldChar w:fldCharType="end"/>
    </w:r>
  </w:p>
  <w:p w:rsidR="002D241F" w:rsidRDefault="008C7564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C27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" w15:restartNumberingAfterBreak="0">
    <w:nsid w:val="03451283"/>
    <w:multiLevelType w:val="hybridMultilevel"/>
    <w:tmpl w:val="AC48ED34"/>
    <w:lvl w:ilvl="0" w:tplc="58566150">
      <w:numFmt w:val="bullet"/>
      <w:lvlText w:val="-"/>
      <w:lvlJc w:val="left"/>
      <w:pPr>
        <w:ind w:left="60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2" w15:restartNumberingAfterBreak="0">
    <w:nsid w:val="0F304F68"/>
    <w:multiLevelType w:val="multilevel"/>
    <w:tmpl w:val="0AA2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12AD3B1B"/>
    <w:multiLevelType w:val="multilevel"/>
    <w:tmpl w:val="8B7698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18813D5B"/>
    <w:multiLevelType w:val="multilevel"/>
    <w:tmpl w:val="30F2FF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1D712AA0"/>
    <w:multiLevelType w:val="hybridMultilevel"/>
    <w:tmpl w:val="4E4E5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C370D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7" w15:restartNumberingAfterBreak="0">
    <w:nsid w:val="25B1378D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8" w15:restartNumberingAfterBreak="0">
    <w:nsid w:val="26832353"/>
    <w:multiLevelType w:val="multilevel"/>
    <w:tmpl w:val="0AA2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2DEF738E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0" w15:restartNumberingAfterBreak="0">
    <w:nsid w:val="3702019D"/>
    <w:multiLevelType w:val="multilevel"/>
    <w:tmpl w:val="0AA2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377245F9"/>
    <w:multiLevelType w:val="multilevel"/>
    <w:tmpl w:val="55E245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39B04C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E5B605D"/>
    <w:multiLevelType w:val="multilevel"/>
    <w:tmpl w:val="0AA2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425334E7"/>
    <w:multiLevelType w:val="hybridMultilevel"/>
    <w:tmpl w:val="8378384E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6F5A95"/>
    <w:multiLevelType w:val="multilevel"/>
    <w:tmpl w:val="92B0D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6" w15:restartNumberingAfterBreak="0">
    <w:nsid w:val="520B254E"/>
    <w:multiLevelType w:val="multilevel"/>
    <w:tmpl w:val="9D14AA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53081855"/>
    <w:multiLevelType w:val="hybridMultilevel"/>
    <w:tmpl w:val="71E28352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5E6F00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9" w15:restartNumberingAfterBreak="0">
    <w:nsid w:val="54824BC4"/>
    <w:multiLevelType w:val="hybridMultilevel"/>
    <w:tmpl w:val="C84ED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7A2E04"/>
    <w:multiLevelType w:val="hybridMultilevel"/>
    <w:tmpl w:val="F2E4C9D0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045776"/>
    <w:multiLevelType w:val="hybridMultilevel"/>
    <w:tmpl w:val="1F3E001C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F14CD7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23" w15:restartNumberingAfterBreak="0">
    <w:nsid w:val="6AA75465"/>
    <w:multiLevelType w:val="multilevel"/>
    <w:tmpl w:val="F71447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24" w15:restartNumberingAfterBreak="0">
    <w:nsid w:val="6DC73013"/>
    <w:multiLevelType w:val="multilevel"/>
    <w:tmpl w:val="0B9CE4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25" w15:restartNumberingAfterBreak="0">
    <w:nsid w:val="6EBB5A11"/>
    <w:multiLevelType w:val="hybridMultilevel"/>
    <w:tmpl w:val="400A465E"/>
    <w:lvl w:ilvl="0" w:tplc="D0E432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2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7"/>
  </w:num>
  <w:num w:numId="9">
    <w:abstractNumId w:val="10"/>
  </w:num>
  <w:num w:numId="10">
    <w:abstractNumId w:val="13"/>
  </w:num>
  <w:num w:numId="11">
    <w:abstractNumId w:val="19"/>
  </w:num>
  <w:num w:numId="12">
    <w:abstractNumId w:val="4"/>
  </w:num>
  <w:num w:numId="13">
    <w:abstractNumId w:val="8"/>
  </w:num>
  <w:num w:numId="14">
    <w:abstractNumId w:val="24"/>
  </w:num>
  <w:num w:numId="15">
    <w:abstractNumId w:val="2"/>
  </w:num>
  <w:num w:numId="16">
    <w:abstractNumId w:val="3"/>
  </w:num>
  <w:num w:numId="17">
    <w:abstractNumId w:val="21"/>
  </w:num>
  <w:num w:numId="18">
    <w:abstractNumId w:val="20"/>
  </w:num>
  <w:num w:numId="19">
    <w:abstractNumId w:val="17"/>
  </w:num>
  <w:num w:numId="20">
    <w:abstractNumId w:val="14"/>
  </w:num>
  <w:num w:numId="21">
    <w:abstractNumId w:val="25"/>
  </w:num>
  <w:num w:numId="22">
    <w:abstractNumId w:val="15"/>
  </w:num>
  <w:num w:numId="23">
    <w:abstractNumId w:val="16"/>
  </w:num>
  <w:num w:numId="24">
    <w:abstractNumId w:val="23"/>
  </w:num>
  <w:num w:numId="25">
    <w:abstractNumId w:val="11"/>
  </w:num>
  <w:num w:numId="26">
    <w:abstractNumId w:val="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F1"/>
    <w:rsid w:val="0000279D"/>
    <w:rsid w:val="00025677"/>
    <w:rsid w:val="000D7A50"/>
    <w:rsid w:val="00153D39"/>
    <w:rsid w:val="00212881"/>
    <w:rsid w:val="0037208D"/>
    <w:rsid w:val="003C53F1"/>
    <w:rsid w:val="003F7BC1"/>
    <w:rsid w:val="004015F8"/>
    <w:rsid w:val="00415302"/>
    <w:rsid w:val="0055554C"/>
    <w:rsid w:val="007A6F88"/>
    <w:rsid w:val="008373CB"/>
    <w:rsid w:val="008875B9"/>
    <w:rsid w:val="008C7564"/>
    <w:rsid w:val="008D23A1"/>
    <w:rsid w:val="009A1370"/>
    <w:rsid w:val="00AF79CE"/>
    <w:rsid w:val="00B366B9"/>
    <w:rsid w:val="00BC349A"/>
    <w:rsid w:val="00BF12EC"/>
    <w:rsid w:val="00D62B05"/>
    <w:rsid w:val="00DA0993"/>
    <w:rsid w:val="00F4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A7FA6BC"/>
  <w15:chartTrackingRefBased/>
  <w15:docId w15:val="{FC7E9ECE-8427-4357-84F0-02CBB091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53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53F1"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C53F1"/>
    <w:pPr>
      <w:keepNext/>
      <w:spacing w:before="1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53F1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C53F1"/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rsid w:val="003C5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53F1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rsid w:val="003C53F1"/>
  </w:style>
  <w:style w:type="paragraph" w:styleId="Zkladntext">
    <w:name w:val="Body Text"/>
    <w:basedOn w:val="Normln"/>
    <w:link w:val="ZkladntextChar"/>
    <w:rsid w:val="003C53F1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C53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C53F1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C53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C5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C53F1"/>
    <w:rPr>
      <w:rFonts w:ascii="Times New Roman" w:eastAsia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rsid w:val="003C53F1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C53F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3C53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C53F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FontStyle29">
    <w:name w:val="Font Style29"/>
    <w:uiPriority w:val="99"/>
    <w:rsid w:val="003C53F1"/>
    <w:rPr>
      <w:rFonts w:ascii="Times New Roman" w:hAnsi="Times New Roman"/>
      <w:sz w:val="20"/>
    </w:rPr>
  </w:style>
  <w:style w:type="character" w:customStyle="1" w:styleId="FontStyle47">
    <w:name w:val="Font Style47"/>
    <w:uiPriority w:val="99"/>
    <w:rsid w:val="003C53F1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uiPriority w:val="99"/>
    <w:rsid w:val="003C53F1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0">
    <w:name w:val="Font Style20"/>
    <w:uiPriority w:val="99"/>
    <w:rsid w:val="003C53F1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ln"/>
    <w:uiPriority w:val="99"/>
    <w:rsid w:val="003C53F1"/>
    <w:pPr>
      <w:widowControl w:val="0"/>
      <w:adjustRightInd w:val="0"/>
      <w:spacing w:line="250" w:lineRule="exact"/>
    </w:pPr>
    <w:rPr>
      <w:sz w:val="24"/>
      <w:szCs w:val="24"/>
    </w:rPr>
  </w:style>
  <w:style w:type="paragraph" w:customStyle="1" w:styleId="Style5">
    <w:name w:val="Style5"/>
    <w:basedOn w:val="Normln"/>
    <w:uiPriority w:val="99"/>
    <w:rsid w:val="003C53F1"/>
    <w:pPr>
      <w:widowControl w:val="0"/>
      <w:adjustRightInd w:val="0"/>
      <w:spacing w:line="482" w:lineRule="exact"/>
    </w:pPr>
    <w:rPr>
      <w:sz w:val="24"/>
      <w:szCs w:val="24"/>
    </w:rPr>
  </w:style>
  <w:style w:type="character" w:customStyle="1" w:styleId="FontStyle19">
    <w:name w:val="Font Style19"/>
    <w:uiPriority w:val="99"/>
    <w:rsid w:val="003C53F1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1">
    <w:name w:val="Font Style21"/>
    <w:uiPriority w:val="99"/>
    <w:rsid w:val="003C53F1"/>
    <w:rPr>
      <w:rFonts w:ascii="Times New Roman" w:hAnsi="Times New Roman" w:cs="Times New Roman"/>
      <w:i/>
      <w:iCs/>
      <w:sz w:val="18"/>
      <w:szCs w:val="18"/>
    </w:rPr>
  </w:style>
  <w:style w:type="character" w:styleId="Odkaznakoment">
    <w:name w:val="annotation reference"/>
    <w:uiPriority w:val="99"/>
    <w:semiHidden/>
    <w:unhideWhenUsed/>
    <w:rsid w:val="003C53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3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3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3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3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002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A1D9E955D37A4AA37F2AC431BB900E" ma:contentTypeVersion="2" ma:contentTypeDescription="Vytvoří nový dokument" ma:contentTypeScope="" ma:versionID="cfa8ceab9e549415356bb83e29d5c778">
  <xsd:schema xmlns:xsd="http://www.w3.org/2001/XMLSchema" xmlns:xs="http://www.w3.org/2001/XMLSchema" xmlns:p="http://schemas.microsoft.com/office/2006/metadata/properties" xmlns:ns1="http://schemas.microsoft.com/sharepoint/v3" xmlns:ns2="e9da9b90-894c-45f4-aef0-f279fc0380ba" targetNamespace="http://schemas.microsoft.com/office/2006/metadata/properties" ma:root="true" ma:fieldsID="e9c0a9e021d4eb97c6d9bc66950ccf5c" ns1:_="" ns2:_="">
    <xsd:import namespace="http://schemas.microsoft.com/sharepoint/v3"/>
    <xsd:import namespace="e9da9b90-894c-45f4-aef0-f279fc0380b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a9b90-894c-45f4-aef0-f279fc0380b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e9da9b90-894c-45f4-aef0-f279fc0380ba" xsi:nil="true"/>
  </documentManagement>
</p:properties>
</file>

<file path=customXml/itemProps1.xml><?xml version="1.0" encoding="utf-8"?>
<ds:datastoreItem xmlns:ds="http://schemas.openxmlformats.org/officeDocument/2006/customXml" ds:itemID="{CB7132B6-2300-4AB2-ADD9-61FAF10FA2DD}"/>
</file>

<file path=customXml/itemProps2.xml><?xml version="1.0" encoding="utf-8"?>
<ds:datastoreItem xmlns:ds="http://schemas.openxmlformats.org/officeDocument/2006/customXml" ds:itemID="{73E2C07C-0FC9-4AE0-9B03-E222B745853C}"/>
</file>

<file path=customXml/itemProps3.xml><?xml version="1.0" encoding="utf-8"?>
<ds:datastoreItem xmlns:ds="http://schemas.openxmlformats.org/officeDocument/2006/customXml" ds:itemID="{9E83BBEF-2DF0-45C3-94EC-1156FD155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rozhodnutí o odvolání</dc:title>
  <dc:subject/>
  <dc:creator>Šnajdrová Lucie</dc:creator>
  <cp:keywords/>
  <dc:description/>
  <cp:lastModifiedBy>Šnajdrová Lucie</cp:lastModifiedBy>
  <cp:revision>21</cp:revision>
  <dcterms:created xsi:type="dcterms:W3CDTF">2022-02-22T09:14:00Z</dcterms:created>
  <dcterms:modified xsi:type="dcterms:W3CDTF">2022-03-04T12:42:00Z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0x01010049A1D9E955D37A4AA37F2AC431BB900E</vt:lpwstr>
  </property>
</Properties>
</file>