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891C5C" w:rsidRPr="00891C5C" w:rsidTr="00DC12D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1C5C" w:rsidRPr="00891C5C" w:rsidTr="00DC12D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1C5C" w:rsidRPr="00891C5C" w:rsidTr="00DC12D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1C5C" w:rsidRPr="00891C5C" w:rsidTr="00DC12D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91C5C" w:rsidRPr="00891C5C" w:rsidTr="00DC12D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891C5C" w:rsidRPr="00891C5C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891C5C" w:rsidRPr="00891C5C" w:rsidTr="00DC12D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891C5C" w:rsidRPr="00891C5C" w:rsidRDefault="00891C5C" w:rsidP="00891C5C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891C5C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891C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891C5C" w:rsidRPr="00891C5C" w:rsidTr="00DC12D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91C5C" w:rsidRPr="00891C5C" w:rsidTr="00DC12D6">
              <w:tc>
                <w:tcPr>
                  <w:tcW w:w="2764" w:type="dxa"/>
                </w:tcPr>
                <w:p w:rsidR="00891C5C" w:rsidRPr="00891C5C" w:rsidRDefault="00891C5C" w:rsidP="00891C5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891C5C" w:rsidRPr="00891C5C" w:rsidRDefault="00891C5C" w:rsidP="00891C5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91C5C" w:rsidRPr="00891C5C" w:rsidRDefault="00891C5C" w:rsidP="00891C5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91C5C" w:rsidRPr="00891C5C" w:rsidRDefault="00891C5C" w:rsidP="00891C5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91C5C" w:rsidRPr="00891C5C" w:rsidRDefault="00891C5C" w:rsidP="0089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91C5C" w:rsidRPr="00891C5C" w:rsidTr="00DC12D6">
              <w:tc>
                <w:tcPr>
                  <w:tcW w:w="2764" w:type="dxa"/>
                </w:tcPr>
                <w:p w:rsidR="00891C5C" w:rsidRPr="00891C5C" w:rsidRDefault="00891C5C" w:rsidP="00891C5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891C5C" w:rsidRPr="00891C5C" w:rsidRDefault="00891C5C" w:rsidP="00891C5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91C5C" w:rsidRPr="00891C5C" w:rsidRDefault="00891C5C" w:rsidP="00891C5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91C5C" w:rsidRPr="00891C5C" w:rsidRDefault="00891C5C" w:rsidP="00891C5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91C5C" w:rsidRPr="00891C5C" w:rsidRDefault="00891C5C" w:rsidP="0089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91C5C" w:rsidRPr="00891C5C" w:rsidTr="00DC12D6">
              <w:tc>
                <w:tcPr>
                  <w:tcW w:w="2764" w:type="dxa"/>
                </w:tcPr>
                <w:p w:rsidR="00891C5C" w:rsidRPr="00891C5C" w:rsidRDefault="00891C5C" w:rsidP="00891C5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91C5C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891C5C" w:rsidRPr="00891C5C" w:rsidRDefault="00891C5C" w:rsidP="00891C5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891C5C" w:rsidRPr="00891C5C" w:rsidRDefault="00891C5C" w:rsidP="00891C5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91C5C" w:rsidRPr="00891C5C" w:rsidRDefault="00891C5C" w:rsidP="00891C5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91C5C" w:rsidRPr="00891C5C" w:rsidRDefault="00891C5C" w:rsidP="0089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891C5C" w:rsidRPr="00891C5C" w:rsidTr="00DC12D6">
              <w:tc>
                <w:tcPr>
                  <w:tcW w:w="2764" w:type="dxa"/>
                </w:tcPr>
                <w:p w:rsidR="00891C5C" w:rsidRPr="00891C5C" w:rsidRDefault="00891C5C" w:rsidP="00891C5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891C5C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891C5C" w:rsidRPr="00891C5C" w:rsidRDefault="00891C5C" w:rsidP="00891C5C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891C5C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891C5C" w:rsidRPr="00891C5C" w:rsidRDefault="00891C5C" w:rsidP="00891C5C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891C5C" w:rsidRPr="00891C5C" w:rsidRDefault="00891C5C" w:rsidP="00891C5C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891C5C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891C5C" w:rsidRPr="00891C5C" w:rsidRDefault="00891C5C" w:rsidP="00891C5C">
            <w:pPr>
              <w:rPr>
                <w:rFonts w:ascii="Times New Roman" w:hAnsi="Times New Roman" w:cs="Times New Roman"/>
              </w:rPr>
            </w:pPr>
          </w:p>
        </w:tc>
      </w:tr>
    </w:tbl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91C5C" w:rsidRPr="00891C5C" w:rsidRDefault="00891C5C" w:rsidP="00891C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C5C" w:rsidRPr="00891C5C" w:rsidRDefault="00891C5C" w:rsidP="00891C5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891C5C" w:rsidRPr="00891C5C" w:rsidRDefault="00891C5C" w:rsidP="00891C5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891C5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891C5C" w:rsidRPr="00891C5C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91C5C" w:rsidRPr="00463214" w:rsidRDefault="00891C5C" w:rsidP="0046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3214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 w:rsidR="00A339C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63214">
        <w:rPr>
          <w:rFonts w:ascii="Times New Roman" w:eastAsia="Times New Roman" w:hAnsi="Times New Roman" w:cs="Times New Roman"/>
          <w:sz w:val="24"/>
          <w:szCs w:val="24"/>
          <w:lang w:eastAsia="cs-CZ"/>
        </w:rPr>
        <w:t>.. příslušný dle ustanovení § …</w:t>
      </w:r>
      <w:r w:rsidR="00A339C6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bookmarkStart w:id="0" w:name="_GoBack"/>
      <w:bookmarkEnd w:id="0"/>
      <w:r w:rsidRPr="00463214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891C5C" w:rsidRPr="00463214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C5C" w:rsidRPr="00463214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32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smyslu ustanovení § 36 odst. 1 zákona č. 500/2004 Sb., správní řád, </w:t>
      </w:r>
      <w:r w:rsidR="004632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4632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mohou účastníci řízení činit své návrhy v řízení ve věci ……………………………</w:t>
      </w:r>
    </w:p>
    <w:p w:rsidR="00891C5C" w:rsidRPr="00463214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91C5C" w:rsidRPr="00463214" w:rsidRDefault="00891C5C" w:rsidP="0089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32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nejpozději </w:t>
      </w:r>
      <w:proofErr w:type="gramStart"/>
      <w:r w:rsidRPr="004632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</w:t>
      </w:r>
      <w:proofErr w:type="gramEnd"/>
      <w:r w:rsidRPr="004632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……………………………………</w:t>
      </w:r>
    </w:p>
    <w:p w:rsidR="00891C5C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Pr="00891C5C" w:rsidRDefault="00463214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9966"/>
          <w:sz w:val="24"/>
          <w:szCs w:val="24"/>
          <w:u w:val="dotted"/>
          <w:lang w:eastAsia="cs-CZ"/>
        </w:rPr>
      </w:pPr>
    </w:p>
    <w:p w:rsidR="00891C5C" w:rsidRPr="00891C5C" w:rsidRDefault="00891C5C" w:rsidP="00463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891C5C" w:rsidRPr="00891C5C" w:rsidRDefault="00891C5C" w:rsidP="00891C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91C5C" w:rsidRPr="00463214" w:rsidRDefault="00891C5C" w:rsidP="00463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463214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správní orgán zdůvodní, proč přistoupil k možnosti stanovené správním řádem a stanovil lhůtu účastníkům řízení k doložení svých návrhů v daném řízení.)</w:t>
      </w:r>
    </w:p>
    <w:p w:rsidR="00891C5C" w:rsidRPr="00463214" w:rsidRDefault="00891C5C" w:rsidP="00891C5C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891C5C" w:rsidRPr="00463214" w:rsidRDefault="00891C5C" w:rsidP="0089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91C5C" w:rsidRDefault="00891C5C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63214" w:rsidRPr="00891C5C" w:rsidRDefault="00463214" w:rsidP="00891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Poučení:</w:t>
      </w:r>
    </w:p>
    <w:p w:rsidR="00891C5C" w:rsidRPr="00891C5C" w:rsidRDefault="00891C5C" w:rsidP="00891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891C5C" w:rsidRPr="00891C5C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C5C" w:rsidRPr="00891C5C" w:rsidRDefault="00891C5C" w:rsidP="00891C5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891C5C" w:rsidRPr="00891C5C" w:rsidRDefault="00891C5C" w:rsidP="00891C5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1C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891C5C" w:rsidRPr="00891C5C" w:rsidRDefault="00891C5C" w:rsidP="00891C5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91C5C" w:rsidRPr="00891C5C" w:rsidRDefault="00891C5C" w:rsidP="00891C5C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891C5C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891C5C" w:rsidRPr="00891C5C" w:rsidRDefault="00463214" w:rsidP="00891C5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u</w:t>
      </w:r>
      <w:r w:rsidR="00891C5C">
        <w:rPr>
          <w:rFonts w:ascii="Arial" w:eastAsia="Times New Roman" w:hAnsi="Arial" w:cs="Arial"/>
          <w:sz w:val="16"/>
          <w:szCs w:val="16"/>
          <w:lang w:eastAsia="cs-CZ"/>
        </w:rPr>
        <w:t>snesení se oznamuje podle § 72 správního řádu</w:t>
      </w:r>
    </w:p>
    <w:p w:rsidR="00891C5C" w:rsidRPr="00891C5C" w:rsidRDefault="00891C5C" w:rsidP="00891C5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37344C" w:rsidRDefault="0037344C"/>
    <w:sectPr w:rsidR="0037344C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5C" w:rsidRDefault="00891C5C" w:rsidP="00891C5C">
      <w:pPr>
        <w:spacing w:after="0" w:line="240" w:lineRule="auto"/>
      </w:pPr>
      <w:r>
        <w:separator/>
      </w:r>
    </w:p>
  </w:endnote>
  <w:endnote w:type="continuationSeparator" w:id="0">
    <w:p w:rsidR="00891C5C" w:rsidRDefault="00891C5C" w:rsidP="0089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A339C6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463214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463214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A339C6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463214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463214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A339C6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463214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463214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5C" w:rsidRDefault="00891C5C" w:rsidP="00891C5C">
      <w:pPr>
        <w:spacing w:after="0" w:line="240" w:lineRule="auto"/>
      </w:pPr>
      <w:r>
        <w:separator/>
      </w:r>
    </w:p>
  </w:footnote>
  <w:footnote w:type="continuationSeparator" w:id="0">
    <w:p w:rsidR="00891C5C" w:rsidRDefault="00891C5C" w:rsidP="0089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463214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463214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891C5C">
      <w:rPr>
        <w:rFonts w:ascii="Arial" w:hAnsi="Arial" w:cs="Arial"/>
        <w:color w:val="999999"/>
        <w:u w:val="single"/>
      </w:rPr>
      <w:t>17 Stanovení lhůty, do kdy lze činit návrhy - § 36 odst. 1</w:t>
    </w:r>
  </w:p>
  <w:p w:rsidR="00E65055" w:rsidRDefault="00A339C6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463214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463214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463214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A339C6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A339C6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4279"/>
    <w:multiLevelType w:val="hybridMultilevel"/>
    <w:tmpl w:val="588C82E0"/>
    <w:lvl w:ilvl="0" w:tplc="3B8CF13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5C"/>
    <w:rsid w:val="0037344C"/>
    <w:rsid w:val="00463214"/>
    <w:rsid w:val="00891C5C"/>
    <w:rsid w:val="00A3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EC7E5B7"/>
  <w15:chartTrackingRefBased/>
  <w15:docId w15:val="{AF7CD361-67B5-4353-810C-66F8B5E3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1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91C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8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C5C"/>
  </w:style>
  <w:style w:type="character" w:styleId="slostrnky">
    <w:name w:val="page number"/>
    <w:basedOn w:val="Standardnpsmoodstavce"/>
    <w:uiPriority w:val="99"/>
    <w:rsid w:val="00891C5C"/>
  </w:style>
  <w:style w:type="paragraph" w:styleId="Zpat">
    <w:name w:val="footer"/>
    <w:basedOn w:val="Normln"/>
    <w:link w:val="ZpatChar"/>
    <w:uiPriority w:val="99"/>
    <w:unhideWhenUsed/>
    <w:rsid w:val="008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251BDFDA-4FD7-4C31-AEE3-A6FDDFA6459F}"/>
</file>

<file path=customXml/itemProps2.xml><?xml version="1.0" encoding="utf-8"?>
<ds:datastoreItem xmlns:ds="http://schemas.openxmlformats.org/officeDocument/2006/customXml" ds:itemID="{BA26796A-058D-4B33-B23B-1F0F36789A55}"/>
</file>

<file path=customXml/itemProps3.xml><?xml version="1.0" encoding="utf-8"?>
<ds:datastoreItem xmlns:ds="http://schemas.openxmlformats.org/officeDocument/2006/customXml" ds:itemID="{6BC8D91B-BB5D-4199-A6ED-913E87F56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17 - stanovení lhůty, do kdy lze činit návrhy</dc:title>
  <dc:subject/>
  <dc:creator>Šnajdrová Lucie</dc:creator>
  <cp:keywords/>
  <dc:description/>
  <cp:lastModifiedBy>Šnajdrová Lucie</cp:lastModifiedBy>
  <cp:revision>3</cp:revision>
  <dcterms:created xsi:type="dcterms:W3CDTF">2022-02-23T09:33:00Z</dcterms:created>
  <dcterms:modified xsi:type="dcterms:W3CDTF">2022-03-04T11:16:00Z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