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474BB8" w:rsidRPr="0008196C" w:rsidTr="009D2BC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4BB8" w:rsidRPr="0008196C" w:rsidTr="009D2BC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4BB8" w:rsidRPr="0008196C" w:rsidTr="009D2BCF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4BB8" w:rsidRPr="0008196C" w:rsidTr="009D2BC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4BB8" w:rsidRPr="0008196C" w:rsidTr="009D2BC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474BB8" w:rsidRPr="0008196C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474BB8" w:rsidRPr="0008196C" w:rsidTr="009D2BC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74BB8" w:rsidRPr="0008196C" w:rsidRDefault="00474BB8" w:rsidP="009D2BC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474BB8" w:rsidRPr="0008196C" w:rsidTr="009D2BC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4BB8" w:rsidRPr="0008196C" w:rsidTr="009D2BCF">
              <w:tc>
                <w:tcPr>
                  <w:tcW w:w="2764" w:type="dxa"/>
                </w:tcPr>
                <w:p w:rsidR="00474BB8" w:rsidRPr="0008196C" w:rsidRDefault="00474BB8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474BB8" w:rsidRPr="0008196C" w:rsidRDefault="00474BB8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4BB8" w:rsidRPr="0008196C" w:rsidRDefault="00474BB8" w:rsidP="009D2BCF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4BB8" w:rsidRPr="0008196C" w:rsidRDefault="00474BB8" w:rsidP="009D2BCF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4BB8" w:rsidRPr="0008196C" w:rsidRDefault="00474BB8" w:rsidP="009D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4BB8" w:rsidRPr="0008196C" w:rsidTr="009D2BCF">
              <w:tc>
                <w:tcPr>
                  <w:tcW w:w="2764" w:type="dxa"/>
                </w:tcPr>
                <w:p w:rsidR="00474BB8" w:rsidRPr="0008196C" w:rsidRDefault="00474BB8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74BB8" w:rsidRPr="0008196C" w:rsidRDefault="00474BB8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4BB8" w:rsidRPr="0008196C" w:rsidRDefault="00474BB8" w:rsidP="009D2BCF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4BB8" w:rsidRPr="0008196C" w:rsidRDefault="00474BB8" w:rsidP="009D2BCF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4BB8" w:rsidRPr="0008196C" w:rsidRDefault="00474BB8" w:rsidP="009D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4BB8" w:rsidRPr="0008196C" w:rsidTr="009D2BCF">
              <w:tc>
                <w:tcPr>
                  <w:tcW w:w="2764" w:type="dxa"/>
                </w:tcPr>
                <w:p w:rsidR="00474BB8" w:rsidRPr="0008196C" w:rsidRDefault="00474BB8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8196C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474BB8" w:rsidRPr="0008196C" w:rsidRDefault="00474BB8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474BB8" w:rsidRPr="0008196C" w:rsidRDefault="00474BB8" w:rsidP="009D2BCF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4BB8" w:rsidRPr="0008196C" w:rsidRDefault="00474BB8" w:rsidP="009D2BCF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4BB8" w:rsidRPr="0008196C" w:rsidRDefault="00474BB8" w:rsidP="009D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4BB8" w:rsidRPr="0008196C" w:rsidTr="009D2BCF">
              <w:tc>
                <w:tcPr>
                  <w:tcW w:w="2764" w:type="dxa"/>
                </w:tcPr>
                <w:p w:rsidR="00474BB8" w:rsidRPr="0008196C" w:rsidRDefault="00474BB8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8196C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474BB8" w:rsidRPr="0008196C" w:rsidRDefault="00474BB8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4BB8" w:rsidRPr="0008196C" w:rsidRDefault="00474BB8" w:rsidP="009D2BCF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4BB8" w:rsidRPr="0008196C" w:rsidRDefault="00474BB8" w:rsidP="009D2BCF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4BB8" w:rsidRPr="0008196C" w:rsidRDefault="00474BB8" w:rsidP="009D2BCF">
            <w:pPr>
              <w:rPr>
                <w:rFonts w:ascii="Times New Roman" w:hAnsi="Times New Roman" w:cs="Times New Roman"/>
              </w:rPr>
            </w:pPr>
          </w:p>
        </w:tc>
      </w:tr>
    </w:tbl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74BB8" w:rsidRPr="0008196C" w:rsidRDefault="00474BB8" w:rsidP="004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BB8" w:rsidRPr="0008196C" w:rsidRDefault="00474BB8" w:rsidP="00474BB8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474BB8" w:rsidRDefault="00474BB8" w:rsidP="00474BB8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474BB8" w:rsidRDefault="00474BB8" w:rsidP="00474BB8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474BB8" w:rsidRPr="007503C9" w:rsidRDefault="00474BB8" w:rsidP="0075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3C9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……….. příslušný dle ustanovení § …</w:t>
      </w:r>
      <w:r w:rsidR="0054224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bookmarkStart w:id="0" w:name="_GoBack"/>
      <w:bookmarkEnd w:id="0"/>
      <w:r w:rsidRPr="007503C9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474BB8" w:rsidRPr="007503C9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BB8" w:rsidRPr="007503C9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03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32 odst. 8 zákona č. 500/2004 Sb., správní řád, </w:t>
      </w:r>
      <w:r w:rsidR="000E0C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7503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funkce opatrovníka ……………, nar. …………, trvale bytem………….., účastníka řízení …………………., nar. ………., trvale bytem………..</w:t>
      </w:r>
    </w:p>
    <w:p w:rsidR="00474BB8" w:rsidRPr="007503C9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4BB8" w:rsidRPr="007503C9" w:rsidRDefault="007503C9" w:rsidP="0047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zanikla k datu……… /nezanikla.</w:t>
      </w:r>
    </w:p>
    <w:p w:rsidR="00474BB8" w:rsidRPr="007503C9" w:rsidRDefault="00474BB8" w:rsidP="00474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4BB8" w:rsidRPr="007503C9" w:rsidRDefault="00474BB8" w:rsidP="00474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474BB8" w:rsidRPr="0008196C" w:rsidRDefault="00474BB8" w:rsidP="00474B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23AE" w:rsidRPr="009123AE" w:rsidRDefault="00474BB8" w:rsidP="007503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7503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</w:t>
      </w:r>
      <w:r w:rsidRPr="007503C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 odůvodnění se uvedou důvody, proč vznikly pochybnosti o zániku funkce opatrovníka a objasní se důvod, proč bylo rozhodnuto tak, jak je uvedeno ve výroku rozhodnutí.</w:t>
      </w:r>
      <w:r w:rsidR="009123A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)</w:t>
      </w:r>
    </w:p>
    <w:p w:rsidR="00474BB8" w:rsidRPr="007503C9" w:rsidRDefault="00474BB8" w:rsidP="00474BB8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474BB8" w:rsidRDefault="00474BB8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3AE" w:rsidRDefault="009123AE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3AE" w:rsidRDefault="009123AE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3AE" w:rsidRDefault="009123AE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3AE" w:rsidRDefault="009123AE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3AE" w:rsidRDefault="009123AE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3AE" w:rsidRDefault="009123AE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3AE" w:rsidRDefault="009123AE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3AE" w:rsidRPr="007503C9" w:rsidRDefault="009123AE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BB8" w:rsidRPr="007503C9" w:rsidRDefault="00474BB8" w:rsidP="004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474BB8" w:rsidRPr="0008196C" w:rsidRDefault="00474BB8" w:rsidP="0047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474BB8" w:rsidRPr="0008196C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BB8" w:rsidRPr="0008196C" w:rsidRDefault="00474BB8" w:rsidP="00474BB8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474BB8" w:rsidRPr="0008196C" w:rsidRDefault="00474BB8" w:rsidP="00474BB8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474BB8" w:rsidRDefault="00474BB8" w:rsidP="00474BB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9123AE" w:rsidRPr="0008196C" w:rsidRDefault="009123AE" w:rsidP="00474BB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74BB8" w:rsidRPr="0008196C" w:rsidRDefault="00474BB8" w:rsidP="00474BB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74BB8" w:rsidRPr="0008196C" w:rsidRDefault="00474BB8" w:rsidP="00474BB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74BB8" w:rsidRPr="0008196C" w:rsidRDefault="00474BB8" w:rsidP="00474BB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08196C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7503C9" w:rsidRDefault="007503C9" w:rsidP="007503C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jedná se o deklaratorní usnesení, kterým se pouze konstatuje, že a z jakého důvodu funkce opatrovníka zanikla a k jakému datu se tak stalo, příp. že funkce nezanikla</w:t>
      </w:r>
    </w:p>
    <w:p w:rsidR="00474BB8" w:rsidRPr="00474BB8" w:rsidRDefault="00474BB8" w:rsidP="007503C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74BB8">
        <w:rPr>
          <w:rFonts w:ascii="Arial" w:eastAsia="Times New Roman" w:hAnsi="Arial" w:cs="Arial"/>
          <w:sz w:val="16"/>
          <w:szCs w:val="16"/>
          <w:lang w:eastAsia="cs-CZ"/>
        </w:rPr>
        <w:t>toto usnesení se oznamuje p</w:t>
      </w:r>
      <w:r w:rsidR="007503C9">
        <w:rPr>
          <w:rFonts w:ascii="Arial" w:eastAsia="Times New Roman" w:hAnsi="Arial" w:cs="Arial"/>
          <w:sz w:val="16"/>
          <w:szCs w:val="16"/>
          <w:lang w:eastAsia="cs-CZ"/>
        </w:rPr>
        <w:t xml:space="preserve">ouze opatrovníkovi a </w:t>
      </w:r>
      <w:proofErr w:type="spellStart"/>
      <w:r w:rsidR="007503C9">
        <w:rPr>
          <w:rFonts w:ascii="Arial" w:eastAsia="Times New Roman" w:hAnsi="Arial" w:cs="Arial"/>
          <w:sz w:val="16"/>
          <w:szCs w:val="16"/>
          <w:lang w:eastAsia="cs-CZ"/>
        </w:rPr>
        <w:t>opatrovanci</w:t>
      </w:r>
      <w:proofErr w:type="spellEnd"/>
      <w:r w:rsidRPr="00474BB8">
        <w:rPr>
          <w:rFonts w:ascii="Arial" w:eastAsia="Times New Roman" w:hAnsi="Arial" w:cs="Arial"/>
          <w:sz w:val="16"/>
          <w:szCs w:val="16"/>
          <w:lang w:eastAsia="cs-CZ"/>
        </w:rPr>
        <w:t xml:space="preserve"> nebo jeho zákonnému zástupci</w:t>
      </w:r>
    </w:p>
    <w:p w:rsidR="00474BB8" w:rsidRPr="0008196C" w:rsidRDefault="00474BB8" w:rsidP="007503C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74BB8" w:rsidRPr="0008196C" w:rsidRDefault="00474BB8" w:rsidP="00474BB8"/>
    <w:p w:rsidR="00474BB8" w:rsidRDefault="00474BB8" w:rsidP="00474BB8"/>
    <w:p w:rsidR="00AA5208" w:rsidRDefault="00AA5208"/>
    <w:sectPr w:rsidR="00AA5208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B8" w:rsidRDefault="00474BB8" w:rsidP="00474BB8">
      <w:pPr>
        <w:spacing w:after="0" w:line="240" w:lineRule="auto"/>
      </w:pPr>
      <w:r>
        <w:separator/>
      </w:r>
    </w:p>
  </w:endnote>
  <w:endnote w:type="continuationSeparator" w:id="0">
    <w:p w:rsidR="00474BB8" w:rsidRDefault="00474BB8" w:rsidP="0047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54224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4C569C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4C569C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54224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4C569C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4C569C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54224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4C569C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4C569C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B8" w:rsidRDefault="00474BB8" w:rsidP="00474BB8">
      <w:pPr>
        <w:spacing w:after="0" w:line="240" w:lineRule="auto"/>
      </w:pPr>
      <w:r>
        <w:separator/>
      </w:r>
    </w:p>
  </w:footnote>
  <w:footnote w:type="continuationSeparator" w:id="0">
    <w:p w:rsidR="00474BB8" w:rsidRDefault="00474BB8" w:rsidP="0047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4C569C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A7256F" w:rsidRDefault="004C569C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Pr="00A7256F">
      <w:rPr>
        <w:rFonts w:ascii="Arial" w:hAnsi="Arial" w:cs="Arial"/>
        <w:color w:val="999999"/>
        <w:u w:val="single"/>
      </w:rPr>
      <w:t>1</w:t>
    </w:r>
    <w:r>
      <w:rPr>
        <w:rFonts w:ascii="Arial" w:hAnsi="Arial" w:cs="Arial"/>
        <w:color w:val="999999"/>
        <w:u w:val="single"/>
      </w:rPr>
      <w:t>4</w:t>
    </w:r>
    <w:r w:rsidR="00474BB8">
      <w:rPr>
        <w:rFonts w:ascii="Arial" w:hAnsi="Arial" w:cs="Arial"/>
        <w:color w:val="999999"/>
        <w:u w:val="single"/>
      </w:rPr>
      <w:t xml:space="preserve"> Usnesení o zániku funkce </w:t>
    </w:r>
    <w:r w:rsidRPr="00A7256F">
      <w:rPr>
        <w:rFonts w:ascii="Arial" w:hAnsi="Arial" w:cs="Arial"/>
        <w:color w:val="999999"/>
        <w:u w:val="single"/>
      </w:rPr>
      <w:t>opatrovn</w:t>
    </w:r>
    <w:r w:rsidR="00474BB8">
      <w:rPr>
        <w:rFonts w:ascii="Arial" w:hAnsi="Arial" w:cs="Arial"/>
        <w:color w:val="999999"/>
        <w:u w:val="single"/>
      </w:rPr>
      <w:t>íka - § 32 odst. 8</w:t>
    </w:r>
  </w:p>
  <w:p w:rsidR="00E65055" w:rsidRDefault="0054224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4C569C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4C569C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4C569C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54224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54224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4279"/>
    <w:multiLevelType w:val="hybridMultilevel"/>
    <w:tmpl w:val="588C82E0"/>
    <w:lvl w:ilvl="0" w:tplc="3B8CF1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B8"/>
    <w:rsid w:val="000E0C56"/>
    <w:rsid w:val="00474BB8"/>
    <w:rsid w:val="004C569C"/>
    <w:rsid w:val="00542244"/>
    <w:rsid w:val="007503C9"/>
    <w:rsid w:val="009123AE"/>
    <w:rsid w:val="00A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79E44A"/>
  <w15:chartTrackingRefBased/>
  <w15:docId w15:val="{F5957436-D3B3-4353-B9E5-85951D8A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BB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4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74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7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BB8"/>
  </w:style>
  <w:style w:type="character" w:styleId="slostrnky">
    <w:name w:val="page number"/>
    <w:basedOn w:val="Standardnpsmoodstavce"/>
    <w:uiPriority w:val="99"/>
    <w:rsid w:val="00474BB8"/>
  </w:style>
  <w:style w:type="paragraph" w:styleId="Zpat">
    <w:name w:val="footer"/>
    <w:basedOn w:val="Normln"/>
    <w:link w:val="ZpatChar"/>
    <w:uiPriority w:val="99"/>
    <w:unhideWhenUsed/>
    <w:rsid w:val="0047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45A1F94F-3559-47B2-829E-0D4899E053E7}"/>
</file>

<file path=customXml/itemProps2.xml><?xml version="1.0" encoding="utf-8"?>
<ds:datastoreItem xmlns:ds="http://schemas.openxmlformats.org/officeDocument/2006/customXml" ds:itemID="{8A0DA25E-2D68-4CA9-8045-70AE0274345C}"/>
</file>

<file path=customXml/itemProps3.xml><?xml version="1.0" encoding="utf-8"?>
<ds:datastoreItem xmlns:ds="http://schemas.openxmlformats.org/officeDocument/2006/customXml" ds:itemID="{D60231B5-E98B-4A23-ACA8-A2DFD52A2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14 - zánik funkce opatrovníka</dc:title>
  <dc:subject/>
  <dc:creator>Šnajdrová Lucie</dc:creator>
  <cp:keywords/>
  <dc:description/>
  <cp:lastModifiedBy>Šnajdrová Lucie</cp:lastModifiedBy>
  <cp:revision>6</cp:revision>
  <dcterms:created xsi:type="dcterms:W3CDTF">2022-02-23T09:05:00Z</dcterms:created>
  <dcterms:modified xsi:type="dcterms:W3CDTF">2022-03-04T10:59:00Z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