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283ED0" w:rsidRPr="00283ED0" w:rsidTr="003D0E2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83ED0" w:rsidRPr="00283ED0" w:rsidTr="003D0E2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83ED0" w:rsidRPr="00283ED0" w:rsidTr="003D0E23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8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83ED0" w:rsidRPr="00283ED0" w:rsidTr="003D0E2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83ED0" w:rsidRPr="00283ED0" w:rsidTr="003D0E2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283ED0" w:rsidRPr="00283ED0" w:rsidRDefault="00283ED0" w:rsidP="00283E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283ED0" w:rsidRPr="00283ED0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283ED0" w:rsidRPr="00283ED0" w:rsidTr="003D0E23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83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283ED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283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283ED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283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283ED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283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283ED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283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283ED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283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83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283ED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283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83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283ED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283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283ED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283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283ED0" w:rsidRPr="00283ED0" w:rsidRDefault="00283ED0" w:rsidP="00283ED0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83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283ED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283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283ED0" w:rsidRPr="00283ED0" w:rsidTr="003D0E23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283ED0" w:rsidRPr="00283ED0" w:rsidTr="003D0E23">
              <w:tc>
                <w:tcPr>
                  <w:tcW w:w="2764" w:type="dxa"/>
                </w:tcPr>
                <w:p w:rsidR="00283ED0" w:rsidRPr="00283ED0" w:rsidRDefault="00283ED0" w:rsidP="00283ED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283ED0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283ED0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283ED0" w:rsidRPr="00283ED0" w:rsidRDefault="00283ED0" w:rsidP="00283ED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283ED0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283ED0" w:rsidRPr="00283ED0" w:rsidRDefault="00283ED0" w:rsidP="00283ED0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283ED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283ED0" w:rsidRPr="00283ED0" w:rsidRDefault="00283ED0" w:rsidP="00283ED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283ED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283ED0" w:rsidRPr="00283ED0" w:rsidRDefault="00283ED0" w:rsidP="00283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283ED0" w:rsidRPr="00283ED0" w:rsidTr="003D0E23">
              <w:tc>
                <w:tcPr>
                  <w:tcW w:w="2764" w:type="dxa"/>
                </w:tcPr>
                <w:p w:rsidR="00283ED0" w:rsidRPr="00283ED0" w:rsidRDefault="00283ED0" w:rsidP="00283ED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283ED0">
                    <w:rPr>
                      <w:rFonts w:ascii="Times New Roman" w:hAnsi="Times New Roman" w:cs="Times New Roman"/>
                      <w:sz w:val="18"/>
                    </w:rPr>
                    <w:t xml:space="preserve">č.j. </w:t>
                  </w:r>
                </w:p>
              </w:tc>
              <w:tc>
                <w:tcPr>
                  <w:tcW w:w="2268" w:type="dxa"/>
                </w:tcPr>
                <w:p w:rsidR="00283ED0" w:rsidRPr="00283ED0" w:rsidRDefault="00283ED0" w:rsidP="00283ED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283ED0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283ED0" w:rsidRPr="00283ED0" w:rsidRDefault="00283ED0" w:rsidP="00283ED0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283ED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283ED0" w:rsidRPr="00283ED0" w:rsidRDefault="00283ED0" w:rsidP="00283ED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283ED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283ED0" w:rsidRPr="00283ED0" w:rsidRDefault="00283ED0" w:rsidP="00283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283ED0" w:rsidRPr="00283ED0" w:rsidTr="003D0E23">
              <w:tc>
                <w:tcPr>
                  <w:tcW w:w="2764" w:type="dxa"/>
                </w:tcPr>
                <w:p w:rsidR="00283ED0" w:rsidRPr="00283ED0" w:rsidRDefault="00283ED0" w:rsidP="00283ED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283ED0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283ED0" w:rsidRPr="00283ED0" w:rsidRDefault="00283ED0" w:rsidP="00283ED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283ED0" w:rsidRPr="00283ED0" w:rsidRDefault="00283ED0" w:rsidP="00283ED0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283ED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283ED0" w:rsidRPr="00283ED0" w:rsidRDefault="00283ED0" w:rsidP="00283ED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283ED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283ED0" w:rsidRPr="00283ED0" w:rsidRDefault="00283ED0" w:rsidP="00283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283ED0" w:rsidRPr="00283ED0" w:rsidTr="003D0E23">
              <w:tc>
                <w:tcPr>
                  <w:tcW w:w="2764" w:type="dxa"/>
                </w:tcPr>
                <w:p w:rsidR="00283ED0" w:rsidRPr="00283ED0" w:rsidRDefault="00283ED0" w:rsidP="00283ED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283ED0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283ED0" w:rsidRPr="00283ED0" w:rsidRDefault="00283ED0" w:rsidP="00283ED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283ED0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283ED0" w:rsidRPr="00283ED0" w:rsidRDefault="00283ED0" w:rsidP="00283ED0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283ED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283ED0" w:rsidRPr="00283ED0" w:rsidRDefault="00283ED0" w:rsidP="00283ED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283ED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283ED0" w:rsidRPr="00283ED0" w:rsidRDefault="00283ED0" w:rsidP="00283ED0">
            <w:pPr>
              <w:rPr>
                <w:rFonts w:ascii="Times New Roman" w:hAnsi="Times New Roman" w:cs="Times New Roman"/>
              </w:rPr>
            </w:pPr>
          </w:p>
        </w:tc>
      </w:tr>
    </w:tbl>
    <w:p w:rsidR="00283ED0" w:rsidRPr="00283ED0" w:rsidRDefault="00283ED0" w:rsidP="00283E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83ED0" w:rsidRPr="00283ED0" w:rsidRDefault="00283ED0" w:rsidP="00283E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ED0" w:rsidRPr="00283ED0" w:rsidRDefault="00283ED0" w:rsidP="00283ED0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283ED0" w:rsidRDefault="00283ED0" w:rsidP="00283ED0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283ED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B42DA5" w:rsidRDefault="00B42DA5" w:rsidP="00B42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B42DA5" w:rsidRPr="00B42DA5" w:rsidRDefault="00B42DA5" w:rsidP="00B42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…………………………………. jako služebně nadřízený </w:t>
      </w:r>
      <w:r w:rsidRPr="00B42DA5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(ten kdo má obdobné postavení) </w:t>
      </w:r>
      <w:r w:rsidR="00D27528">
        <w:rPr>
          <w:rFonts w:ascii="Times New Roman" w:eastAsia="Times New Roman" w:hAnsi="Times New Roman" w:cs="Times New Roman"/>
          <w:sz w:val="24"/>
          <w:szCs w:val="24"/>
          <w:lang w:eastAsia="cs-CZ"/>
        </w:rPr>
        <w:t>úřední osoby …………………………</w:t>
      </w:r>
      <w:r w:rsidRPr="00B42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27528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B42DA5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 „představený“</w:t>
      </w:r>
      <w:r w:rsidR="00D27528">
        <w:rPr>
          <w:rFonts w:ascii="Times New Roman" w:eastAsia="Times New Roman" w:hAnsi="Times New Roman" w:cs="Times New Roman"/>
          <w:sz w:val="24"/>
          <w:szCs w:val="24"/>
          <w:lang w:eastAsia="cs-CZ"/>
        </w:rPr>
        <w:t>),</w:t>
      </w:r>
      <w:r w:rsidRPr="00B42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rozhodl o námitce účastníka řízení pana/paní ………….., nar. ………………………, trvale bytem …………………. </w:t>
      </w:r>
      <w:r w:rsidRPr="00B42DA5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(společnosti…………. IČ ………………… se sídlem …………………………)</w:t>
      </w:r>
      <w:r w:rsidRPr="00B42DA5"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  <w:t xml:space="preserve"> </w:t>
      </w:r>
      <w:r w:rsidRPr="00B42DA5">
        <w:rPr>
          <w:rFonts w:ascii="Times New Roman" w:eastAsia="Times New Roman" w:hAnsi="Times New Roman" w:cs="Times New Roman"/>
          <w:sz w:val="24"/>
          <w:szCs w:val="24"/>
          <w:lang w:eastAsia="cs-CZ"/>
        </w:rPr>
        <w:t>ze dne ……</w:t>
      </w:r>
      <w:r w:rsidR="00457A83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B42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….. </w:t>
      </w:r>
      <w:r w:rsidR="00457A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DA5">
        <w:rPr>
          <w:rFonts w:ascii="Times New Roman" w:eastAsia="Times New Roman" w:hAnsi="Times New Roman" w:cs="Times New Roman"/>
          <w:sz w:val="24"/>
          <w:szCs w:val="24"/>
          <w:lang w:eastAsia="cs-CZ"/>
        </w:rPr>
        <w:t>o vyloučení z projednávání a rozhodování ve věci …………………….. , takto:</w:t>
      </w:r>
    </w:p>
    <w:p w:rsidR="00B42DA5" w:rsidRPr="00B42DA5" w:rsidRDefault="00B42DA5" w:rsidP="00B42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2DA5" w:rsidRPr="00B42DA5" w:rsidRDefault="00EF1FB0" w:rsidP="00457A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Podle ustanovení § 14 odst. 3</w:t>
      </w:r>
      <w:r w:rsidR="00B42DA5" w:rsidRPr="00B42D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zákona č. 500/2004 Sb., správní řád,</w:t>
      </w:r>
      <w:r w:rsidR="008E60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ve znění pozdějších předpisů</w:t>
      </w:r>
    </w:p>
    <w:p w:rsidR="00B42DA5" w:rsidRPr="00B42DA5" w:rsidRDefault="00B42DA5" w:rsidP="00457A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42DA5" w:rsidRPr="00B42DA5" w:rsidRDefault="00B42DA5" w:rsidP="00B4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2D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není / (je)  </w:t>
      </w:r>
    </w:p>
    <w:p w:rsidR="00B42DA5" w:rsidRPr="00B42DA5" w:rsidRDefault="00B42DA5" w:rsidP="00B4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42DA5" w:rsidRPr="00B42DA5" w:rsidRDefault="00B42DA5" w:rsidP="00B42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2D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úřední osoba …………………………………… vyloučena z projednávání a rozhodování věci ………………………………….</w:t>
      </w:r>
    </w:p>
    <w:p w:rsidR="00B42DA5" w:rsidRPr="00B42DA5" w:rsidRDefault="00B42DA5" w:rsidP="00B42D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9966"/>
          <w:sz w:val="24"/>
          <w:szCs w:val="24"/>
          <w:u w:val="dotted"/>
          <w:lang w:eastAsia="cs-CZ"/>
        </w:rPr>
      </w:pPr>
    </w:p>
    <w:p w:rsidR="00283ED0" w:rsidRPr="00283ED0" w:rsidRDefault="00283ED0" w:rsidP="0028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ED0" w:rsidRPr="00283ED0" w:rsidRDefault="00283ED0" w:rsidP="0028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ED0" w:rsidRPr="00283ED0" w:rsidRDefault="00283ED0" w:rsidP="0028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283ED0" w:rsidRPr="00283ED0" w:rsidRDefault="00283ED0" w:rsidP="0028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283ED0" w:rsidRPr="00283ED0" w:rsidRDefault="00283ED0" w:rsidP="0028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3E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283ED0" w:rsidRPr="00283ED0" w:rsidRDefault="00283ED0" w:rsidP="00283E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42DA5" w:rsidRPr="00B42DA5" w:rsidRDefault="00B42DA5" w:rsidP="00B42D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B42DA5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(V odůvodnění usnesení se uvede, že byla posouzena námitka účastníka řízení o podjatosti úřední osoby………., tedy skutečnosti nasvědčující vyloučení úřední osoby ze všech úkonů v řízení, při jejichž provádění by mohla jmenovaná úřední osoba ovlivnit výsledek řízení. </w:t>
      </w:r>
    </w:p>
    <w:p w:rsidR="00B42DA5" w:rsidRPr="00B42DA5" w:rsidRDefault="00B42DA5" w:rsidP="00B42D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B42DA5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Po posouzení nebyly / byly zjištěny skutečnosti, na jejichž základě lze pochybovat o její nepodjatosti.</w:t>
      </w:r>
    </w:p>
    <w:p w:rsidR="00B42DA5" w:rsidRPr="00B42DA5" w:rsidRDefault="00B42DA5" w:rsidP="00B42D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u w:val="dotted"/>
          <w:lang w:eastAsia="cs-CZ"/>
        </w:rPr>
      </w:pPr>
      <w:r w:rsidRPr="00B42DA5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Je nezbytné specifikovat okolnosti nasvědčující tomu, že úřední osoba nemá (má) s ohledem na svůj poměr k věci, poměr k účastníkům řízení nebo jejich zástupcům takový zájem na výsledku řízení, pro nějž nelze (lze) pochybovat o její nepodjatosti.)</w:t>
      </w:r>
    </w:p>
    <w:p w:rsidR="00283ED0" w:rsidRPr="00283ED0" w:rsidRDefault="00283ED0" w:rsidP="00C21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83ED0" w:rsidRPr="00283ED0" w:rsidRDefault="00283ED0" w:rsidP="0028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83ED0" w:rsidRPr="00283ED0" w:rsidRDefault="00283ED0" w:rsidP="0028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3E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Poučení:</w:t>
      </w:r>
    </w:p>
    <w:p w:rsidR="00283ED0" w:rsidRPr="00283ED0" w:rsidRDefault="00283ED0" w:rsidP="0028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83ED0" w:rsidRPr="00283ED0" w:rsidRDefault="00283ED0" w:rsidP="0028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ED0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283ED0" w:rsidRPr="00283ED0" w:rsidRDefault="00283ED0" w:rsidP="0028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ED0" w:rsidRPr="00283ED0" w:rsidRDefault="00283ED0" w:rsidP="00283E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283ED0" w:rsidRPr="00283ED0" w:rsidRDefault="00283ED0" w:rsidP="00283E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283ED0" w:rsidRPr="00283ED0" w:rsidRDefault="00283ED0" w:rsidP="00283ED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283ED0" w:rsidRPr="00283ED0" w:rsidRDefault="00283ED0" w:rsidP="00283ED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ED0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283ED0" w:rsidRPr="00283ED0" w:rsidRDefault="00283ED0" w:rsidP="00283E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ED0" w:rsidRPr="00283ED0" w:rsidRDefault="00283ED0" w:rsidP="00283E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ED0" w:rsidRPr="00283ED0" w:rsidRDefault="00283ED0" w:rsidP="00283ED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ED0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283ED0" w:rsidRPr="00283ED0" w:rsidRDefault="00283ED0" w:rsidP="00283ED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ED0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283ED0" w:rsidRPr="00283ED0" w:rsidRDefault="00283ED0" w:rsidP="00283E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2DA5" w:rsidRDefault="00B42DA5" w:rsidP="00283E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42DA5" w:rsidRDefault="00B42DA5" w:rsidP="00283E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83ED0" w:rsidRDefault="00B42DA5" w:rsidP="00283E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B42DA5" w:rsidRDefault="00B42DA5" w:rsidP="00283ED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B42DA5" w:rsidRDefault="00B42DA5" w:rsidP="00283ED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B42DA5" w:rsidRDefault="00B42DA5" w:rsidP="00283ED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B42DA5" w:rsidRPr="00B42DA5" w:rsidRDefault="00B42DA5" w:rsidP="00B42DA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D39A2" w:rsidRDefault="00B42DA5" w:rsidP="002D39A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B42DA5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2D39A2" w:rsidRPr="002D39A2" w:rsidRDefault="00B42DA5" w:rsidP="002D39A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2D39A2">
        <w:rPr>
          <w:rFonts w:ascii="Arial" w:eastAsia="Times New Roman" w:hAnsi="Arial" w:cs="Arial"/>
          <w:sz w:val="16"/>
          <w:szCs w:val="16"/>
          <w:lang w:eastAsia="cs-CZ"/>
        </w:rPr>
        <w:t>v úvodní větě usnesení je nezbytné uvést titul, jméno, příjmení a konkrétní funkci osoby, která rozhoduje, tj. služebně nadřízeného a jeho vztah k úřední osobě (nezbytné rovněž uvést jméno,  příjmení a event. postavení úřední osoby)</w:t>
      </w:r>
    </w:p>
    <w:p w:rsidR="00B42DA5" w:rsidRPr="002D39A2" w:rsidRDefault="00B42DA5" w:rsidP="002D39A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2D39A2">
        <w:rPr>
          <w:rFonts w:ascii="Arial" w:eastAsia="Times New Roman" w:hAnsi="Arial" w:cs="Arial"/>
          <w:sz w:val="16"/>
          <w:szCs w:val="16"/>
          <w:lang w:eastAsia="cs-CZ"/>
        </w:rPr>
        <w:t>usnesení se oznamuje podle § 72 správního</w:t>
      </w:r>
      <w:r w:rsidR="00A84AE7">
        <w:rPr>
          <w:rFonts w:ascii="Arial" w:eastAsia="Times New Roman" w:hAnsi="Arial" w:cs="Arial"/>
          <w:sz w:val="16"/>
          <w:szCs w:val="16"/>
          <w:lang w:eastAsia="cs-CZ"/>
        </w:rPr>
        <w:t xml:space="preserve"> řádu</w:t>
      </w:r>
      <w:bookmarkStart w:id="0" w:name="_GoBack"/>
      <w:bookmarkEnd w:id="0"/>
    </w:p>
    <w:sectPr w:rsidR="00B42DA5" w:rsidRPr="002D39A2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ED0" w:rsidRDefault="00283ED0" w:rsidP="00283ED0">
      <w:pPr>
        <w:spacing w:after="0" w:line="240" w:lineRule="auto"/>
      </w:pPr>
      <w:r>
        <w:separator/>
      </w:r>
    </w:p>
  </w:endnote>
  <w:endnote w:type="continuationSeparator" w:id="0">
    <w:p w:rsidR="00283ED0" w:rsidRDefault="00283ED0" w:rsidP="0028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A84AE7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C21870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C21870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A84AE7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C21870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C21870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A84AE7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C21870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C21870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ED0" w:rsidRDefault="00283ED0" w:rsidP="00283ED0">
      <w:pPr>
        <w:spacing w:after="0" w:line="240" w:lineRule="auto"/>
      </w:pPr>
      <w:r>
        <w:separator/>
      </w:r>
    </w:p>
  </w:footnote>
  <w:footnote w:type="continuationSeparator" w:id="0">
    <w:p w:rsidR="00283ED0" w:rsidRDefault="00283ED0" w:rsidP="00283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C21870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283ED0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>Vzor č. 6</w:t>
    </w:r>
    <w:r w:rsidR="00C21870" w:rsidRPr="00E65055">
      <w:rPr>
        <w:rFonts w:ascii="Arial" w:eastAsia="Times New Roman" w:hAnsi="Arial" w:cs="Arial"/>
        <w:color w:val="999999"/>
        <w:u w:val="single"/>
        <w:lang w:eastAsia="cs-CZ"/>
      </w:rPr>
      <w:t xml:space="preserve"> </w:t>
    </w:r>
    <w:r>
      <w:rPr>
        <w:rFonts w:ascii="Arial" w:eastAsia="Times New Roman" w:hAnsi="Arial" w:cs="Arial"/>
        <w:color w:val="999999"/>
        <w:u w:val="single"/>
        <w:lang w:eastAsia="cs-CZ"/>
      </w:rPr>
      <w:t xml:space="preserve">Usnesení o námitce podjatosti úřední osoby - § 14 </w:t>
    </w:r>
    <w:r w:rsidR="00EF1FB0">
      <w:rPr>
        <w:rFonts w:ascii="Arial" w:eastAsia="Times New Roman" w:hAnsi="Arial" w:cs="Arial"/>
        <w:color w:val="999999"/>
        <w:u w:val="single"/>
        <w:lang w:eastAsia="cs-CZ"/>
      </w:rPr>
      <w:t>odst. 3</w:t>
    </w:r>
  </w:p>
  <w:p w:rsidR="00E65055" w:rsidRDefault="00A84AE7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C21870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C21870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C21870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A84AE7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A84AE7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D0"/>
    <w:rsid w:val="00283ED0"/>
    <w:rsid w:val="002D39A2"/>
    <w:rsid w:val="00457A83"/>
    <w:rsid w:val="008E609E"/>
    <w:rsid w:val="00A84AE7"/>
    <w:rsid w:val="00B42DA5"/>
    <w:rsid w:val="00C21870"/>
    <w:rsid w:val="00CB3870"/>
    <w:rsid w:val="00D27528"/>
    <w:rsid w:val="00E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ABF1E6"/>
  <w15:chartTrackingRefBased/>
  <w15:docId w15:val="{4F746257-D18B-4897-ADFA-7EFA6261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E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3ED0"/>
  </w:style>
  <w:style w:type="character" w:customStyle="1" w:styleId="Nadpis2Char">
    <w:name w:val="Nadpis 2 Char"/>
    <w:basedOn w:val="Standardnpsmoodstavce"/>
    <w:link w:val="Nadpis2"/>
    <w:uiPriority w:val="9"/>
    <w:semiHidden/>
    <w:rsid w:val="00283E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rsid w:val="00283ED0"/>
  </w:style>
  <w:style w:type="paragraph" w:styleId="Zpat">
    <w:name w:val="footer"/>
    <w:basedOn w:val="Normln"/>
    <w:link w:val="ZpatChar"/>
    <w:uiPriority w:val="99"/>
    <w:unhideWhenUsed/>
    <w:rsid w:val="0028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3ED0"/>
  </w:style>
  <w:style w:type="paragraph" w:styleId="Odstavecseseznamem">
    <w:name w:val="List Paragraph"/>
    <w:basedOn w:val="Normln"/>
    <w:uiPriority w:val="34"/>
    <w:qFormat/>
    <w:rsid w:val="002D3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CDC8CFCD-2E4B-411E-8EDC-091AF880FD28}"/>
</file>

<file path=customXml/itemProps2.xml><?xml version="1.0" encoding="utf-8"?>
<ds:datastoreItem xmlns:ds="http://schemas.openxmlformats.org/officeDocument/2006/customXml" ds:itemID="{11C4D243-310C-4E9B-A1F8-8D583A819714}"/>
</file>

<file path=customXml/itemProps3.xml><?xml version="1.0" encoding="utf-8"?>
<ds:datastoreItem xmlns:ds="http://schemas.openxmlformats.org/officeDocument/2006/customXml" ds:itemID="{79B6BCBB-5E9C-43FD-A0F6-DA7DC67E88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6 - o námitce podjatosti úřední osoby</dc:title>
  <dc:subject/>
  <dc:creator>Šnajdrová Lucie</dc:creator>
  <cp:keywords/>
  <dc:description/>
  <cp:lastModifiedBy>Šnajdrová Lucie</cp:lastModifiedBy>
  <cp:revision>9</cp:revision>
  <dcterms:created xsi:type="dcterms:W3CDTF">2022-02-23T07:40:00Z</dcterms:created>
  <dcterms:modified xsi:type="dcterms:W3CDTF">2022-03-04T10:50:00Z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