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564D5E" w:rsidRPr="00564D5E" w:rsidTr="00DB43EE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64D5E" w:rsidRPr="00564D5E" w:rsidTr="00DB43EE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64D5E" w:rsidRPr="00564D5E" w:rsidTr="00DB43EE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64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64D5E" w:rsidRPr="00564D5E" w:rsidTr="00DB43EE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64D5E" w:rsidRPr="00564D5E" w:rsidTr="00DB43EE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564D5E" w:rsidRPr="00564D5E" w:rsidRDefault="00564D5E" w:rsidP="00564D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564D5E" w:rsidRPr="00564D5E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564D5E" w:rsidRPr="00564D5E" w:rsidTr="00DB43EE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6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564D5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56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564D5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56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564D5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56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564D5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56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564D5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56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6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564D5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56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6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564D5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56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564D5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56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564D5E" w:rsidRPr="00564D5E" w:rsidRDefault="00564D5E" w:rsidP="00564D5E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6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564D5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56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564D5E" w:rsidRPr="00564D5E" w:rsidTr="00DB43EE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564D5E" w:rsidRPr="00564D5E" w:rsidTr="00DB43EE">
              <w:tc>
                <w:tcPr>
                  <w:tcW w:w="2764" w:type="dxa"/>
                </w:tcPr>
                <w:p w:rsidR="00564D5E" w:rsidRPr="00564D5E" w:rsidRDefault="00564D5E" w:rsidP="00564D5E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564D5E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564D5E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564D5E" w:rsidRPr="00564D5E" w:rsidRDefault="00564D5E" w:rsidP="00564D5E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564D5E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564D5E" w:rsidRPr="00564D5E" w:rsidRDefault="00564D5E" w:rsidP="00564D5E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564D5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564D5E" w:rsidRPr="00564D5E" w:rsidRDefault="00564D5E" w:rsidP="00564D5E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564D5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564D5E" w:rsidRPr="00564D5E" w:rsidRDefault="00564D5E" w:rsidP="00564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564D5E" w:rsidRPr="00564D5E" w:rsidTr="00DB43EE">
              <w:tc>
                <w:tcPr>
                  <w:tcW w:w="2764" w:type="dxa"/>
                </w:tcPr>
                <w:p w:rsidR="00564D5E" w:rsidRPr="00564D5E" w:rsidRDefault="00564D5E" w:rsidP="00564D5E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564D5E">
                    <w:rPr>
                      <w:rFonts w:ascii="Times New Roman" w:hAnsi="Times New Roman" w:cs="Times New Roman"/>
                      <w:sz w:val="18"/>
                    </w:rPr>
                    <w:t xml:space="preserve">č.j. </w:t>
                  </w:r>
                </w:p>
              </w:tc>
              <w:tc>
                <w:tcPr>
                  <w:tcW w:w="2268" w:type="dxa"/>
                </w:tcPr>
                <w:p w:rsidR="00564D5E" w:rsidRPr="00564D5E" w:rsidRDefault="00564D5E" w:rsidP="00564D5E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564D5E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564D5E" w:rsidRPr="00564D5E" w:rsidRDefault="00564D5E" w:rsidP="00564D5E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564D5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564D5E" w:rsidRPr="00564D5E" w:rsidRDefault="00564D5E" w:rsidP="00564D5E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564D5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564D5E" w:rsidRPr="00564D5E" w:rsidRDefault="00564D5E" w:rsidP="00564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564D5E" w:rsidRPr="00564D5E" w:rsidTr="00DB43EE">
              <w:tc>
                <w:tcPr>
                  <w:tcW w:w="2764" w:type="dxa"/>
                </w:tcPr>
                <w:p w:rsidR="00564D5E" w:rsidRPr="00564D5E" w:rsidRDefault="00564D5E" w:rsidP="00564D5E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564D5E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564D5E" w:rsidRPr="00564D5E" w:rsidRDefault="00564D5E" w:rsidP="00564D5E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564D5E" w:rsidRPr="00564D5E" w:rsidRDefault="00564D5E" w:rsidP="00564D5E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564D5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564D5E" w:rsidRPr="00564D5E" w:rsidRDefault="00564D5E" w:rsidP="00564D5E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564D5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564D5E" w:rsidRPr="00564D5E" w:rsidRDefault="00564D5E" w:rsidP="00564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564D5E" w:rsidRPr="00564D5E" w:rsidTr="00DB43EE">
              <w:tc>
                <w:tcPr>
                  <w:tcW w:w="2764" w:type="dxa"/>
                </w:tcPr>
                <w:p w:rsidR="00564D5E" w:rsidRPr="00564D5E" w:rsidRDefault="00564D5E" w:rsidP="00564D5E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564D5E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564D5E" w:rsidRPr="00564D5E" w:rsidRDefault="00564D5E" w:rsidP="00564D5E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564D5E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564D5E" w:rsidRPr="00564D5E" w:rsidRDefault="00564D5E" w:rsidP="00564D5E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564D5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564D5E" w:rsidRPr="00564D5E" w:rsidRDefault="00564D5E" w:rsidP="00564D5E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564D5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564D5E" w:rsidRPr="00564D5E" w:rsidRDefault="00564D5E" w:rsidP="00564D5E">
            <w:pPr>
              <w:rPr>
                <w:rFonts w:ascii="Times New Roman" w:hAnsi="Times New Roman" w:cs="Times New Roman"/>
              </w:rPr>
            </w:pPr>
          </w:p>
        </w:tc>
      </w:tr>
    </w:tbl>
    <w:p w:rsidR="00564D5E" w:rsidRPr="00564D5E" w:rsidRDefault="00564D5E" w:rsidP="00564D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64D5E" w:rsidRPr="00564D5E" w:rsidRDefault="00564D5E" w:rsidP="00564D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4D5E" w:rsidRPr="00564D5E" w:rsidRDefault="00564D5E" w:rsidP="00564D5E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564D5E" w:rsidRPr="00564D5E" w:rsidRDefault="00564D5E" w:rsidP="00564D5E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564D5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564D5E" w:rsidRPr="00564D5E" w:rsidRDefault="00564D5E" w:rsidP="0056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1088" w:rsidRPr="005F1088" w:rsidRDefault="005F1088" w:rsidP="005F1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1088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………  .. jako dožádaný správní orgán ve věci …………………. rozhodl takto:</w:t>
      </w:r>
    </w:p>
    <w:p w:rsidR="005F1088" w:rsidRPr="005F1088" w:rsidRDefault="005F1088" w:rsidP="005F1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1088" w:rsidRDefault="005F1088" w:rsidP="005F1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10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13 odst. 4 zákona č. 500/2004 Sb., správní řád, </w:t>
      </w:r>
      <w:r w:rsidR="001253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bookmarkStart w:id="0" w:name="_GoBack"/>
      <w:bookmarkEnd w:id="0"/>
      <w:r w:rsidRPr="005F10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se odmítá provést dožadovaný úkon spočívající v ………………………, o jehož provedení byl krajský úřad požádán usnesením …………… úřadu ……………….. č.j. ………………… ze dne ………… </w:t>
      </w:r>
    </w:p>
    <w:p w:rsidR="005F1088" w:rsidRPr="005F1088" w:rsidRDefault="005F1088" w:rsidP="005F1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10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Odmítnutí provedení dožádání se činí se souhlasem …………………… jako příslušného nadřízeného správního orgánu uděleného dne …………………..</w:t>
      </w:r>
    </w:p>
    <w:p w:rsidR="00564D5E" w:rsidRPr="00564D5E" w:rsidRDefault="00564D5E" w:rsidP="0056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4D5E" w:rsidRPr="00564D5E" w:rsidRDefault="00564D5E" w:rsidP="00564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64D5E" w:rsidRPr="00564D5E" w:rsidRDefault="00564D5E" w:rsidP="00564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64D5E" w:rsidRPr="00564D5E" w:rsidRDefault="00564D5E" w:rsidP="00564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64D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5F1088" w:rsidRDefault="005F1088" w:rsidP="005F1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F1088" w:rsidRDefault="005F1088" w:rsidP="005F10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5F1088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je zapotřebí objasnit důvod, proč nemůže krajský úřad provést dožadovaný úkon.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</w:t>
      </w:r>
      <w:r w:rsidRPr="005F1088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Je nezbytné konkretizovat jeden z důvodů uvedených v ustanovení § 13 odst. 4 správního řádu, tj. dožádání je v rozporu s právními předpisy, jeho provedení by vážně ohrozilo plnění jeho vlastních úkolů nebo provedení dožádání by vyžadovalo vynaložení neúměrných nákladů.  </w:t>
      </w:r>
    </w:p>
    <w:p w:rsidR="005F1088" w:rsidRPr="005F1088" w:rsidRDefault="005F1088" w:rsidP="005F10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u w:val="dotted"/>
          <w:lang w:eastAsia="cs-CZ"/>
        </w:rPr>
      </w:pPr>
      <w:r w:rsidRPr="005F1088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Zároveň se v odůvodnění uvede, že odmítnutí provedení dožádání se činí s předchozím souhlasem nadřízeného správního orgánu.)</w:t>
      </w:r>
    </w:p>
    <w:p w:rsidR="00564D5E" w:rsidRPr="00564D5E" w:rsidRDefault="00564D5E" w:rsidP="00564D5E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564D5E" w:rsidRPr="00564D5E" w:rsidRDefault="00564D5E" w:rsidP="00564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5F1088" w:rsidRDefault="005F1088" w:rsidP="00564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F1088" w:rsidRDefault="005F1088" w:rsidP="00564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F1088" w:rsidRDefault="005F1088" w:rsidP="00564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F1088" w:rsidRDefault="005F1088" w:rsidP="00564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F1088" w:rsidRDefault="005F1088" w:rsidP="00564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F1088" w:rsidRDefault="005F1088" w:rsidP="00564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64D5E" w:rsidRPr="00564D5E" w:rsidRDefault="00564D5E" w:rsidP="00564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64D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564D5E" w:rsidRPr="00564D5E" w:rsidRDefault="00564D5E" w:rsidP="00564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64D5E" w:rsidRPr="00564D5E" w:rsidRDefault="00564D5E" w:rsidP="0056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D5E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podle ustanovení § 76 odst. 5 správního řádu nelze odvolat.</w:t>
      </w:r>
    </w:p>
    <w:p w:rsidR="00564D5E" w:rsidRPr="00564D5E" w:rsidRDefault="00564D5E" w:rsidP="0056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4D5E" w:rsidRPr="00564D5E" w:rsidRDefault="00564D5E" w:rsidP="00564D5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564D5E" w:rsidRPr="00564D5E" w:rsidRDefault="00564D5E" w:rsidP="00564D5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564D5E" w:rsidRPr="00564D5E" w:rsidRDefault="00564D5E" w:rsidP="00564D5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564D5E" w:rsidRPr="00564D5E" w:rsidRDefault="00564D5E" w:rsidP="00564D5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D5E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564D5E" w:rsidRPr="00564D5E" w:rsidRDefault="00564D5E" w:rsidP="00564D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4D5E" w:rsidRPr="00564D5E" w:rsidRDefault="00564D5E" w:rsidP="00564D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4D5E" w:rsidRPr="00564D5E" w:rsidRDefault="00564D5E" w:rsidP="00564D5E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D5E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564D5E" w:rsidRPr="00564D5E" w:rsidRDefault="00564D5E" w:rsidP="00564D5E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D5E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564D5E" w:rsidRPr="00564D5E" w:rsidRDefault="00564D5E" w:rsidP="00564D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4D5E" w:rsidRPr="00564D5E" w:rsidRDefault="00564D5E" w:rsidP="00564D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64D5E" w:rsidRPr="00564D5E" w:rsidRDefault="00564D5E" w:rsidP="00564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4D5E" w:rsidRPr="00564D5E" w:rsidRDefault="00564D5E" w:rsidP="00564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4D5E" w:rsidRPr="00564D5E" w:rsidRDefault="00564D5E" w:rsidP="00564D5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64D5E" w:rsidRPr="00564D5E" w:rsidRDefault="00564D5E" w:rsidP="00564D5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564D5E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564D5E" w:rsidRPr="00564D5E" w:rsidRDefault="00564D5E" w:rsidP="00564D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564D5E">
        <w:rPr>
          <w:rFonts w:ascii="Arial" w:eastAsia="Times New Roman" w:hAnsi="Arial" w:cs="Arial"/>
          <w:sz w:val="16"/>
          <w:szCs w:val="16"/>
          <w:lang w:eastAsia="cs-CZ"/>
        </w:rPr>
        <w:t>toto usnesení se pouze poznamenává do spisu</w:t>
      </w:r>
    </w:p>
    <w:p w:rsidR="00564D5E" w:rsidRPr="00564D5E" w:rsidRDefault="00564D5E" w:rsidP="00564D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564D5E">
        <w:rPr>
          <w:rFonts w:ascii="Arial" w:eastAsia="Times New Roman" w:hAnsi="Arial" w:cs="Arial"/>
          <w:sz w:val="16"/>
          <w:szCs w:val="16"/>
          <w:lang w:eastAsia="cs-CZ"/>
        </w:rPr>
        <w:t>účastníci se o něm vhodným způsobem vyrozumí</w:t>
      </w:r>
    </w:p>
    <w:p w:rsidR="00564D5E" w:rsidRDefault="00564D5E" w:rsidP="00564D5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vyrozumí se dožadující správní orgán</w:t>
      </w:r>
    </w:p>
    <w:p w:rsidR="00564D5E" w:rsidRPr="00C4540F" w:rsidRDefault="00564D5E" w:rsidP="00564D5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toto usnesení lze vydat bez předchozího řízení za splnění podmínek uvedených v § 76 odst. 2 správního řádu</w:t>
      </w:r>
    </w:p>
    <w:p w:rsidR="00DB5021" w:rsidRDefault="00DB5021"/>
    <w:sectPr w:rsidR="00DB5021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D5E" w:rsidRDefault="00564D5E" w:rsidP="00564D5E">
      <w:pPr>
        <w:spacing w:after="0" w:line="240" w:lineRule="auto"/>
      </w:pPr>
      <w:r>
        <w:separator/>
      </w:r>
    </w:p>
  </w:endnote>
  <w:endnote w:type="continuationSeparator" w:id="0">
    <w:p w:rsidR="00564D5E" w:rsidRDefault="00564D5E" w:rsidP="0056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1253F4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5F1088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5F1088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r>
      <w:rPr>
        <w:sz w:val="16"/>
        <w:szCs w:val="16"/>
      </w:rPr>
      <w:t>www.kr-karlovarsky.cz,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1253F4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5F1088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5F1088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1253F4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5F1088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5F1088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D5E" w:rsidRDefault="00564D5E" w:rsidP="00564D5E">
      <w:pPr>
        <w:spacing w:after="0" w:line="240" w:lineRule="auto"/>
      </w:pPr>
      <w:r>
        <w:separator/>
      </w:r>
    </w:p>
  </w:footnote>
  <w:footnote w:type="continuationSeparator" w:id="0">
    <w:p w:rsidR="00564D5E" w:rsidRDefault="00564D5E" w:rsidP="0056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5F1088">
    <w:pPr>
      <w:pStyle w:val="Zhlav"/>
      <w:rPr>
        <w:sz w:val="18"/>
        <w:szCs w:val="18"/>
      </w:rPr>
    </w:pPr>
    <w:r>
      <w:rPr>
        <w:sz w:val="18"/>
        <w:szCs w:val="18"/>
      </w:rPr>
      <w:t>Č.j.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72" w:rsidRPr="004E5772" w:rsidRDefault="005F1088" w:rsidP="004E5772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 w:rsidRPr="004E5772"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564D5E">
      <w:rPr>
        <w:rFonts w:ascii="Arial" w:eastAsia="Times New Roman" w:hAnsi="Arial" w:cs="Arial"/>
        <w:color w:val="999999"/>
        <w:u w:val="single"/>
        <w:lang w:eastAsia="cs-CZ"/>
      </w:rPr>
      <w:t>5 Usnesení o odmítnutí dožádání - § 13 odst. 4</w:t>
    </w:r>
  </w:p>
  <w:p w:rsidR="00E65055" w:rsidRDefault="001253F4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5F1088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5F1088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5F1088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1253F4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1253F4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5E"/>
    <w:rsid w:val="001253F4"/>
    <w:rsid w:val="00564D5E"/>
    <w:rsid w:val="005F1088"/>
    <w:rsid w:val="00DB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DB114C"/>
  <w15:chartTrackingRefBased/>
  <w15:docId w15:val="{DC1DD486-9D38-4C75-9F77-A5EF2AB6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4D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64D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6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D5E"/>
  </w:style>
  <w:style w:type="character" w:styleId="slostrnky">
    <w:name w:val="page number"/>
    <w:basedOn w:val="Standardnpsmoodstavce"/>
    <w:uiPriority w:val="99"/>
    <w:rsid w:val="00564D5E"/>
  </w:style>
  <w:style w:type="paragraph" w:styleId="Zpat">
    <w:name w:val="footer"/>
    <w:basedOn w:val="Normln"/>
    <w:link w:val="ZpatChar"/>
    <w:uiPriority w:val="99"/>
    <w:unhideWhenUsed/>
    <w:rsid w:val="0056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10C40411-7E10-43BD-A750-42DF02F8ADF7}"/>
</file>

<file path=customXml/itemProps2.xml><?xml version="1.0" encoding="utf-8"?>
<ds:datastoreItem xmlns:ds="http://schemas.openxmlformats.org/officeDocument/2006/customXml" ds:itemID="{A3F26E8F-2DDD-40BC-B7EC-01B38F44E607}"/>
</file>

<file path=customXml/itemProps3.xml><?xml version="1.0" encoding="utf-8"?>
<ds:datastoreItem xmlns:ds="http://schemas.openxmlformats.org/officeDocument/2006/customXml" ds:itemID="{8588C538-866D-41BE-96E9-49018E5A7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5 - odmítnutí dožádání</dc:title>
  <dc:subject/>
  <dc:creator>Šnajdrová Lucie</dc:creator>
  <cp:keywords/>
  <dc:description/>
  <cp:lastModifiedBy>Šnajdrová Lucie</cp:lastModifiedBy>
  <cp:revision>3</cp:revision>
  <dcterms:created xsi:type="dcterms:W3CDTF">2022-02-23T07:35:00Z</dcterms:created>
  <dcterms:modified xsi:type="dcterms:W3CDTF">2022-02-23T08:13:00Z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