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F3" w:rsidRPr="001A7D48" w:rsidRDefault="00E620F3" w:rsidP="00283446">
      <w:pPr>
        <w:pStyle w:val="Zhlav"/>
        <w:tabs>
          <w:tab w:val="clear" w:pos="4536"/>
          <w:tab w:val="clear" w:pos="9072"/>
        </w:tabs>
        <w:spacing w:line="240" w:lineRule="atLeast"/>
        <w:jc w:val="center"/>
        <w:rPr>
          <w:rFonts w:ascii="Tahoma" w:hAnsi="Tahoma" w:cs="Tahoma"/>
          <w:b/>
          <w:bCs/>
          <w:caps/>
          <w:sz w:val="40"/>
          <w:szCs w:val="40"/>
          <w14:shadow w14:blurRad="50800" w14:dist="38100" w14:dir="2700000" w14:sx="100000" w14:sy="100000" w14:kx="0" w14:ky="0" w14:algn="tl">
            <w14:srgbClr w14:val="000000">
              <w14:alpha w14:val="60000"/>
            </w14:srgbClr>
          </w14:shadow>
        </w:rPr>
      </w:pPr>
      <w:r w:rsidRPr="001A7D48">
        <w:rPr>
          <w:rFonts w:ascii="Tahoma" w:hAnsi="Tahoma" w:cs="Tahoma"/>
          <w:b/>
          <w:bCs/>
          <w:caps/>
          <w:sz w:val="40"/>
          <w:szCs w:val="40"/>
          <w14:shadow w14:blurRad="50800" w14:dist="38100" w14:dir="2700000" w14:sx="100000" w14:sy="100000" w14:kx="0" w14:ky="0" w14:algn="tl">
            <w14:srgbClr w14:val="000000">
              <w14:alpha w14:val="60000"/>
            </w14:srgbClr>
          </w14:shadow>
        </w:rPr>
        <w:t xml:space="preserve">Volby do zastupitelstev </w:t>
      </w:r>
      <w:r w:rsidR="002F42C8" w:rsidRPr="001A7D48">
        <w:rPr>
          <w:rFonts w:ascii="Tahoma" w:hAnsi="Tahoma" w:cs="Tahoma"/>
          <w:b/>
          <w:bCs/>
          <w:caps/>
          <w:sz w:val="40"/>
          <w:szCs w:val="40"/>
          <w14:shadow w14:blurRad="50800" w14:dist="38100" w14:dir="2700000" w14:sx="100000" w14:sy="100000" w14:kx="0" w14:ky="0" w14:algn="tl">
            <w14:srgbClr w14:val="000000">
              <w14:alpha w14:val="60000"/>
            </w14:srgbClr>
          </w14:shadow>
        </w:rPr>
        <w:t>krajů</w:t>
      </w:r>
    </w:p>
    <w:p w:rsidR="00BD0D4D" w:rsidRPr="00E519EB" w:rsidRDefault="00BD0D4D" w:rsidP="00BD0D4D">
      <w:pPr>
        <w:pStyle w:val="Zhlav"/>
        <w:tabs>
          <w:tab w:val="clear" w:pos="4536"/>
          <w:tab w:val="clear" w:pos="9072"/>
        </w:tabs>
        <w:spacing w:line="240" w:lineRule="atLeast"/>
        <w:jc w:val="center"/>
        <w:rPr>
          <w:rFonts w:ascii="Tahoma" w:hAnsi="Tahoma" w:cs="Tahoma"/>
          <w:b/>
          <w:bCs/>
          <w:sz w:val="32"/>
          <w:szCs w:val="32"/>
          <w14:shadow w14:blurRad="50800" w14:dist="38100" w14:dir="2700000" w14:sx="100000" w14:sy="100000" w14:kx="0" w14:ky="0" w14:algn="tl">
            <w14:srgbClr w14:val="000000">
              <w14:alpha w14:val="60000"/>
            </w14:srgbClr>
          </w14:shadow>
        </w:rPr>
      </w:pPr>
      <w:r w:rsidRPr="00E519EB">
        <w:rPr>
          <w:rFonts w:ascii="Tahoma" w:hAnsi="Tahoma" w:cs="Tahoma"/>
          <w:b/>
          <w:bCs/>
          <w:sz w:val="32"/>
          <w:szCs w:val="32"/>
          <w14:shadow w14:blurRad="50800" w14:dist="38100" w14:dir="2700000" w14:sx="100000" w14:sy="100000" w14:kx="0" w14:ky="0" w14:algn="tl">
            <w14:srgbClr w14:val="000000">
              <w14:alpha w14:val="60000"/>
            </w14:srgbClr>
          </w14:shadow>
        </w:rPr>
        <w:t xml:space="preserve">které se uskuteční </w:t>
      </w:r>
      <w:r w:rsidR="00E519EB" w:rsidRPr="00E519EB">
        <w:rPr>
          <w:rFonts w:ascii="Tahoma" w:hAnsi="Tahoma" w:cs="Tahoma"/>
          <w:b/>
          <w:bCs/>
          <w:sz w:val="32"/>
          <w:szCs w:val="32"/>
          <w14:shadow w14:blurRad="50800" w14:dist="38100" w14:dir="2700000" w14:sx="100000" w14:sy="100000" w14:kx="0" w14:ky="0" w14:algn="tl">
            <w14:srgbClr w14:val="000000">
              <w14:alpha w14:val="60000"/>
            </w14:srgbClr>
          </w14:shadow>
        </w:rPr>
        <w:t>7</w:t>
      </w:r>
      <w:r w:rsidRPr="00E519EB">
        <w:rPr>
          <w:rFonts w:ascii="Tahoma" w:hAnsi="Tahoma" w:cs="Tahoma"/>
          <w:b/>
          <w:bCs/>
          <w:sz w:val="32"/>
          <w:szCs w:val="32"/>
          <w14:shadow w14:blurRad="50800" w14:dist="38100" w14:dir="2700000" w14:sx="100000" w14:sy="100000" w14:kx="0" w14:ky="0" w14:algn="tl">
            <w14:srgbClr w14:val="000000">
              <w14:alpha w14:val="60000"/>
            </w14:srgbClr>
          </w14:shadow>
        </w:rPr>
        <w:t xml:space="preserve">. a </w:t>
      </w:r>
      <w:r w:rsidR="00E519EB" w:rsidRPr="00E519EB">
        <w:rPr>
          <w:rFonts w:ascii="Tahoma" w:hAnsi="Tahoma" w:cs="Tahoma"/>
          <w:b/>
          <w:bCs/>
          <w:sz w:val="32"/>
          <w:szCs w:val="32"/>
          <w14:shadow w14:blurRad="50800" w14:dist="38100" w14:dir="2700000" w14:sx="100000" w14:sy="100000" w14:kx="0" w14:ky="0" w14:algn="tl">
            <w14:srgbClr w14:val="000000">
              <w14:alpha w14:val="60000"/>
            </w14:srgbClr>
          </w14:shadow>
        </w:rPr>
        <w:t>8</w:t>
      </w:r>
      <w:r w:rsidR="00755776" w:rsidRPr="00E519EB">
        <w:rPr>
          <w:rFonts w:ascii="Tahoma" w:hAnsi="Tahoma" w:cs="Tahoma"/>
          <w:b/>
          <w:bCs/>
          <w:sz w:val="32"/>
          <w:szCs w:val="32"/>
          <w14:shadow w14:blurRad="50800" w14:dist="38100" w14:dir="2700000" w14:sx="100000" w14:sy="100000" w14:kx="0" w14:ky="0" w14:algn="tl">
            <w14:srgbClr w14:val="000000">
              <w14:alpha w14:val="60000"/>
            </w14:srgbClr>
          </w14:shadow>
        </w:rPr>
        <w:t>. října 2016</w:t>
      </w:r>
      <w:r w:rsidRPr="00E519EB">
        <w:rPr>
          <w:rFonts w:ascii="Tahoma" w:hAnsi="Tahoma" w:cs="Tahoma"/>
          <w:b/>
          <w:bCs/>
          <w:sz w:val="32"/>
          <w:szCs w:val="32"/>
          <w14:shadow w14:blurRad="50800" w14:dist="38100" w14:dir="2700000" w14:sx="100000" w14:sy="100000" w14:kx="0" w14:ky="0" w14:algn="tl">
            <w14:srgbClr w14:val="000000">
              <w14:alpha w14:val="60000"/>
            </w14:srgbClr>
          </w14:shadow>
        </w:rPr>
        <w:t xml:space="preserve"> </w:t>
      </w:r>
    </w:p>
    <w:p w:rsidR="00A717E0" w:rsidRPr="001A7D48" w:rsidRDefault="00A717E0" w:rsidP="00E620F3">
      <w:pPr>
        <w:pStyle w:val="Zhlav"/>
        <w:tabs>
          <w:tab w:val="clear" w:pos="4536"/>
          <w:tab w:val="clear" w:pos="9072"/>
        </w:tabs>
        <w:spacing w:line="240" w:lineRule="atLeast"/>
        <w:jc w:val="center"/>
        <w:rPr>
          <w:rFonts w:ascii="Tahoma" w:hAnsi="Tahoma" w:cs="Tahoma"/>
          <w:b/>
          <w:bCs/>
          <w:sz w:val="32"/>
          <w:szCs w:val="32"/>
          <w14:shadow w14:blurRad="50800" w14:dist="38100" w14:dir="2700000" w14:sx="100000" w14:sy="100000" w14:kx="0" w14:ky="0" w14:algn="tl">
            <w14:srgbClr w14:val="000000">
              <w14:alpha w14:val="60000"/>
            </w14:srgbClr>
          </w14:shadow>
        </w:rPr>
      </w:pPr>
    </w:p>
    <w:p w:rsidR="00A717E0" w:rsidRPr="001A7D48" w:rsidRDefault="00A717E0" w:rsidP="00E620F3">
      <w:pPr>
        <w:pStyle w:val="Zhlav"/>
        <w:tabs>
          <w:tab w:val="clear" w:pos="4536"/>
          <w:tab w:val="clear" w:pos="9072"/>
        </w:tabs>
        <w:spacing w:line="240" w:lineRule="atLeast"/>
        <w:jc w:val="center"/>
        <w:rPr>
          <w:rFonts w:ascii="Tahoma" w:hAnsi="Tahoma" w:cs="Tahoma"/>
          <w:b/>
          <w:bCs/>
          <w:sz w:val="32"/>
          <w:szCs w:val="32"/>
          <w14:shadow w14:blurRad="50800" w14:dist="38100" w14:dir="2700000" w14:sx="100000" w14:sy="100000" w14:kx="0" w14:ky="0" w14:algn="tl">
            <w14:srgbClr w14:val="000000">
              <w14:alpha w14:val="60000"/>
            </w14:srgbClr>
          </w14:shadow>
        </w:rPr>
      </w:pPr>
      <w:r w:rsidRPr="001A7D48">
        <w:rPr>
          <w:rFonts w:ascii="Tahoma" w:hAnsi="Tahoma" w:cs="Tahoma"/>
          <w:b/>
          <w:bCs/>
          <w:sz w:val="32"/>
          <w:szCs w:val="32"/>
          <w14:shadow w14:blurRad="50800" w14:dist="38100" w14:dir="2700000" w14:sx="100000" w14:sy="100000" w14:kx="0" w14:ky="0" w14:algn="tl">
            <w14:srgbClr w14:val="000000">
              <w14:alpha w14:val="60000"/>
            </w14:srgbClr>
          </w14:shadow>
        </w:rPr>
        <w:t xml:space="preserve">informace pro </w:t>
      </w:r>
      <w:r w:rsidR="002F42C8" w:rsidRPr="001A7D48">
        <w:rPr>
          <w:rFonts w:ascii="Tahoma" w:hAnsi="Tahoma" w:cs="Tahoma"/>
          <w:b/>
          <w:bCs/>
          <w:sz w:val="32"/>
          <w:szCs w:val="32"/>
          <w14:shadow w14:blurRad="50800" w14:dist="38100" w14:dir="2700000" w14:sx="100000" w14:sy="100000" w14:kx="0" w14:ky="0" w14:algn="tl">
            <w14:srgbClr w14:val="000000">
              <w14:alpha w14:val="60000"/>
            </w14:srgbClr>
          </w14:shadow>
        </w:rPr>
        <w:t>kandidující subjekty</w:t>
      </w:r>
    </w:p>
    <w:p w:rsidR="00E620F3" w:rsidRPr="001A7D48" w:rsidRDefault="00E620F3" w:rsidP="00E620F3">
      <w:pPr>
        <w:pStyle w:val="Zhlav"/>
        <w:tabs>
          <w:tab w:val="clear" w:pos="4536"/>
          <w:tab w:val="clear" w:pos="9072"/>
        </w:tabs>
        <w:spacing w:line="240" w:lineRule="atLeast"/>
        <w:jc w:val="center"/>
        <w:rPr>
          <w:rFonts w:ascii="Tahoma" w:hAnsi="Tahoma" w:cs="Tahoma"/>
          <w:b/>
          <w:bCs/>
          <w:sz w:val="16"/>
          <w:szCs w:val="16"/>
          <w14:shadow w14:blurRad="50800" w14:dist="38100" w14:dir="2700000" w14:sx="100000" w14:sy="100000" w14:kx="0" w14:ky="0" w14:algn="tl">
            <w14:srgbClr w14:val="000000">
              <w14:alpha w14:val="60000"/>
            </w14:srgbClr>
          </w14:shadow>
        </w:rPr>
      </w:pPr>
    </w:p>
    <w:p w:rsidR="001004DE" w:rsidRDefault="001004DE" w:rsidP="00E620F3"/>
    <w:p w:rsidR="001004DE" w:rsidRPr="00670101" w:rsidRDefault="001004DE" w:rsidP="00731989">
      <w:pPr>
        <w:numPr>
          <w:ilvl w:val="0"/>
          <w:numId w:val="3"/>
        </w:numPr>
        <w:pBdr>
          <w:top w:val="thinThickSmallGap" w:sz="24" w:space="1" w:color="auto"/>
          <w:left w:val="thinThickSmallGap" w:sz="24" w:space="4" w:color="auto"/>
          <w:bottom w:val="thickThinSmallGap" w:sz="24" w:space="1" w:color="auto"/>
          <w:right w:val="thickThinSmallGap" w:sz="24" w:space="4" w:color="auto"/>
        </w:pBdr>
        <w:tabs>
          <w:tab w:val="clear" w:pos="1080"/>
          <w:tab w:val="num" w:pos="540"/>
        </w:tabs>
        <w:ind w:hanging="1080"/>
        <w:rPr>
          <w:rFonts w:ascii="Arial Black" w:hAnsi="Arial Black" w:cs="Arial Black"/>
          <w:caps/>
        </w:rPr>
      </w:pPr>
      <w:r w:rsidRPr="00670101">
        <w:rPr>
          <w:rFonts w:ascii="Arial Black" w:hAnsi="Arial Black" w:cs="Arial Black"/>
          <w:caps/>
        </w:rPr>
        <w:t>Právní předpisy pro volby do zastupitelstev krajů</w:t>
      </w:r>
    </w:p>
    <w:p w:rsidR="001004DE" w:rsidRDefault="001004DE" w:rsidP="00E620F3"/>
    <w:p w:rsidR="00BD0D4D" w:rsidRPr="00E519EB" w:rsidRDefault="00BD0D4D" w:rsidP="006E5F62">
      <w:pPr>
        <w:numPr>
          <w:ilvl w:val="0"/>
          <w:numId w:val="24"/>
        </w:numPr>
        <w:tabs>
          <w:tab w:val="num" w:pos="540"/>
        </w:tabs>
        <w:jc w:val="both"/>
        <w:rPr>
          <w:sz w:val="22"/>
          <w:szCs w:val="22"/>
        </w:rPr>
      </w:pPr>
      <w:r w:rsidRPr="00E519EB">
        <w:rPr>
          <w:b/>
          <w:bCs/>
          <w:sz w:val="22"/>
          <w:szCs w:val="22"/>
        </w:rPr>
        <w:t xml:space="preserve">Rozhodnutí prezidenta republiky č. </w:t>
      </w:r>
      <w:r w:rsidR="00E519EB" w:rsidRPr="00E519EB">
        <w:rPr>
          <w:b/>
          <w:bCs/>
          <w:sz w:val="22"/>
          <w:szCs w:val="22"/>
        </w:rPr>
        <w:t>138</w:t>
      </w:r>
      <w:r w:rsidRPr="00E519EB">
        <w:rPr>
          <w:b/>
          <w:bCs/>
          <w:sz w:val="22"/>
          <w:szCs w:val="22"/>
        </w:rPr>
        <w:t>/201</w:t>
      </w:r>
      <w:r w:rsidR="00755776" w:rsidRPr="00E519EB">
        <w:rPr>
          <w:b/>
          <w:bCs/>
          <w:sz w:val="22"/>
          <w:szCs w:val="22"/>
        </w:rPr>
        <w:t>6</w:t>
      </w:r>
      <w:r w:rsidRPr="00E519EB">
        <w:rPr>
          <w:b/>
          <w:bCs/>
          <w:sz w:val="22"/>
          <w:szCs w:val="22"/>
        </w:rPr>
        <w:t xml:space="preserve"> Sb.,</w:t>
      </w:r>
      <w:r w:rsidRPr="00E519EB">
        <w:rPr>
          <w:bCs/>
          <w:sz w:val="22"/>
          <w:szCs w:val="22"/>
        </w:rPr>
        <w:t xml:space="preserve"> o vyhlášení voleb do Senátu Parlamentu ČR a</w:t>
      </w:r>
      <w:r w:rsidR="00F120EE">
        <w:rPr>
          <w:bCs/>
          <w:sz w:val="22"/>
          <w:szCs w:val="22"/>
        </w:rPr>
        <w:t xml:space="preserve"> </w:t>
      </w:r>
      <w:r w:rsidRPr="00E519EB">
        <w:rPr>
          <w:b/>
          <w:bCs/>
          <w:sz w:val="22"/>
          <w:szCs w:val="22"/>
        </w:rPr>
        <w:t>o</w:t>
      </w:r>
      <w:r w:rsidR="00F120EE">
        <w:rPr>
          <w:b/>
          <w:bCs/>
          <w:sz w:val="22"/>
          <w:szCs w:val="22"/>
        </w:rPr>
        <w:t xml:space="preserve"> </w:t>
      </w:r>
      <w:r w:rsidRPr="00E519EB">
        <w:rPr>
          <w:b/>
          <w:bCs/>
          <w:sz w:val="22"/>
          <w:szCs w:val="22"/>
        </w:rPr>
        <w:t>vyhlášení voleb do zastupitelstev krajů</w:t>
      </w:r>
      <w:r w:rsidRPr="00E519EB">
        <w:rPr>
          <w:bCs/>
          <w:sz w:val="22"/>
          <w:szCs w:val="22"/>
        </w:rPr>
        <w:t xml:space="preserve"> ze dne </w:t>
      </w:r>
      <w:r w:rsidR="00E519EB" w:rsidRPr="00E519EB">
        <w:rPr>
          <w:bCs/>
          <w:sz w:val="22"/>
          <w:szCs w:val="22"/>
        </w:rPr>
        <w:t>21. dubna 2016</w:t>
      </w:r>
    </w:p>
    <w:p w:rsidR="006E5F62" w:rsidRPr="006E5F62" w:rsidRDefault="00BD0D4D" w:rsidP="00E7785E">
      <w:pPr>
        <w:numPr>
          <w:ilvl w:val="0"/>
          <w:numId w:val="24"/>
        </w:numPr>
        <w:tabs>
          <w:tab w:val="num" w:pos="540"/>
        </w:tabs>
        <w:spacing w:before="120"/>
        <w:jc w:val="both"/>
        <w:rPr>
          <w:i/>
          <w:color w:val="FF0000"/>
          <w:sz w:val="22"/>
          <w:szCs w:val="22"/>
        </w:rPr>
      </w:pPr>
      <w:r w:rsidRPr="006E5F62">
        <w:rPr>
          <w:b/>
          <w:sz w:val="22"/>
          <w:szCs w:val="22"/>
        </w:rPr>
        <w:t>Zákon č. 130/2000 Sb., o volbách do zastupitelstev krajů</w:t>
      </w:r>
      <w:r w:rsidRPr="006E5F62">
        <w:rPr>
          <w:sz w:val="22"/>
          <w:szCs w:val="22"/>
        </w:rPr>
        <w:t xml:space="preserve"> </w:t>
      </w:r>
      <w:r w:rsidRPr="006E5F62">
        <w:rPr>
          <w:b/>
          <w:sz w:val="22"/>
          <w:szCs w:val="22"/>
        </w:rPr>
        <w:t>a o změně některých zákonů</w:t>
      </w:r>
      <w:r w:rsidRPr="006E5F62">
        <w:rPr>
          <w:sz w:val="22"/>
          <w:szCs w:val="22"/>
        </w:rPr>
        <w:t>, v</w:t>
      </w:r>
      <w:r w:rsidR="006E5F62" w:rsidRPr="006E5F62">
        <w:rPr>
          <w:sz w:val="22"/>
          <w:szCs w:val="22"/>
        </w:rPr>
        <w:t xml:space="preserve"> platném znění </w:t>
      </w:r>
    </w:p>
    <w:p w:rsidR="00BD0D4D" w:rsidRPr="006E5F62" w:rsidRDefault="00BD0D4D" w:rsidP="00E7785E">
      <w:pPr>
        <w:numPr>
          <w:ilvl w:val="0"/>
          <w:numId w:val="24"/>
        </w:numPr>
        <w:tabs>
          <w:tab w:val="num" w:pos="540"/>
        </w:tabs>
        <w:spacing w:before="120"/>
        <w:jc w:val="both"/>
        <w:rPr>
          <w:i/>
          <w:color w:val="FF0000"/>
          <w:sz w:val="22"/>
          <w:szCs w:val="22"/>
        </w:rPr>
      </w:pPr>
      <w:r w:rsidRPr="006E5F62">
        <w:rPr>
          <w:b/>
          <w:sz w:val="22"/>
          <w:szCs w:val="22"/>
        </w:rPr>
        <w:t>Vyhláška č. 152/2000 Sb., o provedení</w:t>
      </w:r>
      <w:r w:rsidRPr="006E5F62">
        <w:rPr>
          <w:sz w:val="22"/>
          <w:szCs w:val="22"/>
        </w:rPr>
        <w:t xml:space="preserve"> </w:t>
      </w:r>
      <w:r w:rsidRPr="006E5F62">
        <w:rPr>
          <w:b/>
          <w:sz w:val="22"/>
          <w:szCs w:val="22"/>
        </w:rPr>
        <w:t>některých ustanovení zákona č. 130/2000 Sb., o volbách do zastupitelstev krajů</w:t>
      </w:r>
      <w:r w:rsidRPr="006E5F62">
        <w:rPr>
          <w:sz w:val="22"/>
          <w:szCs w:val="22"/>
        </w:rPr>
        <w:t xml:space="preserve"> </w:t>
      </w:r>
      <w:r w:rsidRPr="006E5F62">
        <w:rPr>
          <w:b/>
          <w:sz w:val="22"/>
          <w:szCs w:val="22"/>
        </w:rPr>
        <w:t>a o změně některých zákonů</w:t>
      </w:r>
      <w:r w:rsidRPr="006E5F62">
        <w:rPr>
          <w:sz w:val="22"/>
          <w:szCs w:val="22"/>
        </w:rPr>
        <w:t xml:space="preserve">, </w:t>
      </w:r>
      <w:r w:rsidR="006E5F62">
        <w:rPr>
          <w:sz w:val="22"/>
          <w:szCs w:val="22"/>
        </w:rPr>
        <w:t>v platném znění</w:t>
      </w:r>
      <w:r w:rsidRPr="006E5F62">
        <w:rPr>
          <w:sz w:val="22"/>
          <w:szCs w:val="22"/>
        </w:rPr>
        <w:t xml:space="preserve"> </w:t>
      </w:r>
    </w:p>
    <w:p w:rsidR="006E5F62" w:rsidRPr="006E5F62" w:rsidRDefault="006E5F62" w:rsidP="006E5F62">
      <w:pPr>
        <w:numPr>
          <w:ilvl w:val="0"/>
          <w:numId w:val="24"/>
        </w:numPr>
        <w:tabs>
          <w:tab w:val="num" w:pos="540"/>
        </w:tabs>
        <w:spacing w:before="120"/>
        <w:jc w:val="both"/>
        <w:rPr>
          <w:i/>
          <w:sz w:val="22"/>
          <w:szCs w:val="22"/>
        </w:rPr>
      </w:pPr>
      <w:r w:rsidRPr="006E5F62">
        <w:rPr>
          <w:b/>
        </w:rPr>
        <w:t>Směrnice MF</w:t>
      </w:r>
      <w:r>
        <w:t xml:space="preserve"> č.</w:t>
      </w:r>
      <w:r w:rsidR="00532801">
        <w:t> </w:t>
      </w:r>
      <w:r>
        <w:t xml:space="preserve">j.: 62 970/2013/12-1204 o postupu obcí a krajů při financování voleb (uveřejněna ve věstníku vlády pro orgány krajů a orgány obcí č. 1/2014). </w:t>
      </w:r>
    </w:p>
    <w:p w:rsidR="00BD0D4D" w:rsidRPr="002B6C25" w:rsidRDefault="00BD0D4D" w:rsidP="006E5F62">
      <w:pPr>
        <w:numPr>
          <w:ilvl w:val="0"/>
          <w:numId w:val="24"/>
        </w:numPr>
        <w:tabs>
          <w:tab w:val="num" w:pos="540"/>
        </w:tabs>
        <w:spacing w:before="120"/>
        <w:jc w:val="both"/>
        <w:rPr>
          <w:i/>
          <w:sz w:val="22"/>
          <w:szCs w:val="22"/>
        </w:rPr>
      </w:pPr>
      <w:r w:rsidRPr="002B6C25">
        <w:rPr>
          <w:b/>
          <w:sz w:val="22"/>
          <w:szCs w:val="22"/>
        </w:rPr>
        <w:t>Zákon č. 150/2002 Sb., soudní řád správní</w:t>
      </w:r>
      <w:r w:rsidRPr="002B6C25">
        <w:rPr>
          <w:sz w:val="22"/>
          <w:szCs w:val="22"/>
        </w:rPr>
        <w:t xml:space="preserve">, ve znění pozdějších předpisů </w:t>
      </w:r>
      <w:r w:rsidRPr="002B6C25">
        <w:rPr>
          <w:i/>
          <w:sz w:val="22"/>
          <w:szCs w:val="22"/>
        </w:rPr>
        <w:t>(Díl 4 - Soudnictví ve věcech volebních a ve věcech místního referenda)</w:t>
      </w:r>
    </w:p>
    <w:p w:rsidR="002B6C25" w:rsidRDefault="002B6C25" w:rsidP="00BD0D4D">
      <w:pPr>
        <w:tabs>
          <w:tab w:val="num" w:pos="540"/>
        </w:tabs>
        <w:spacing w:before="120"/>
        <w:jc w:val="both"/>
        <w:rPr>
          <w:i/>
        </w:rPr>
      </w:pPr>
    </w:p>
    <w:p w:rsidR="00151AB8" w:rsidRPr="00670101" w:rsidRDefault="008D2E36" w:rsidP="00731989">
      <w:pPr>
        <w:numPr>
          <w:ilvl w:val="0"/>
          <w:numId w:val="3"/>
        </w:numPr>
        <w:pBdr>
          <w:top w:val="thinThickSmallGap" w:sz="24" w:space="1" w:color="auto"/>
          <w:left w:val="thinThickSmallGap" w:sz="24" w:space="4" w:color="auto"/>
          <w:bottom w:val="thickThinSmallGap" w:sz="24" w:space="1" w:color="auto"/>
          <w:right w:val="thickThinSmallGap" w:sz="24" w:space="4" w:color="auto"/>
        </w:pBdr>
        <w:tabs>
          <w:tab w:val="clear" w:pos="1080"/>
          <w:tab w:val="num" w:pos="540"/>
        </w:tabs>
        <w:ind w:left="540" w:hanging="540"/>
        <w:jc w:val="both"/>
        <w:rPr>
          <w:rFonts w:ascii="Arial Black" w:hAnsi="Arial Black" w:cs="Arial Black"/>
          <w:caps/>
        </w:rPr>
      </w:pPr>
      <w:r>
        <w:rPr>
          <w:rFonts w:ascii="Arial Black" w:hAnsi="Arial Black" w:cs="Arial Black"/>
          <w:caps/>
        </w:rPr>
        <w:t xml:space="preserve">         </w:t>
      </w:r>
      <w:r w:rsidR="00151AB8" w:rsidRPr="00670101">
        <w:rPr>
          <w:rFonts w:ascii="Arial Black" w:hAnsi="Arial Black" w:cs="Arial Black"/>
          <w:caps/>
        </w:rPr>
        <w:t>Stanovení počtu členů zastupitelstva</w:t>
      </w:r>
      <w:r>
        <w:rPr>
          <w:rFonts w:ascii="Arial Black" w:hAnsi="Arial Black" w:cs="Arial Black"/>
          <w:caps/>
        </w:rPr>
        <w:t xml:space="preserve"> </w:t>
      </w:r>
      <w:r w:rsidR="00151AB8" w:rsidRPr="00670101">
        <w:rPr>
          <w:rFonts w:ascii="Arial Black" w:hAnsi="Arial Black" w:cs="Arial Black"/>
          <w:caps/>
        </w:rPr>
        <w:t>kraje</w:t>
      </w:r>
    </w:p>
    <w:p w:rsidR="00A717E0" w:rsidRPr="00151AB8" w:rsidRDefault="00A717E0" w:rsidP="00E620F3">
      <w:pPr>
        <w:rPr>
          <w:rFonts w:ascii="Garamond" w:hAnsi="Garamond" w:cs="Garamond"/>
          <w:sz w:val="22"/>
          <w:szCs w:val="22"/>
        </w:rPr>
      </w:pPr>
    </w:p>
    <w:p w:rsidR="00BD0D4D" w:rsidRPr="00356821" w:rsidRDefault="00BD0D4D" w:rsidP="00BD0D4D">
      <w:pPr>
        <w:pStyle w:val="Textpoznpodarou"/>
        <w:jc w:val="both"/>
        <w:rPr>
          <w:bCs/>
          <w:iCs/>
          <w:sz w:val="22"/>
          <w:szCs w:val="22"/>
        </w:rPr>
      </w:pPr>
      <w:r w:rsidRPr="00356821">
        <w:rPr>
          <w:bCs/>
          <w:iCs/>
          <w:sz w:val="22"/>
          <w:szCs w:val="22"/>
        </w:rPr>
        <w:t>Ust</w:t>
      </w:r>
      <w:r w:rsidR="00755776">
        <w:rPr>
          <w:bCs/>
          <w:iCs/>
          <w:sz w:val="22"/>
          <w:szCs w:val="22"/>
        </w:rPr>
        <w:t>anovení</w:t>
      </w:r>
      <w:r w:rsidRPr="00356821">
        <w:rPr>
          <w:bCs/>
          <w:iCs/>
          <w:sz w:val="22"/>
          <w:szCs w:val="22"/>
        </w:rPr>
        <w:t xml:space="preserve"> § 31 zákona č.</w:t>
      </w:r>
      <w:r w:rsidR="00755776">
        <w:rPr>
          <w:bCs/>
          <w:iCs/>
          <w:sz w:val="22"/>
          <w:szCs w:val="22"/>
        </w:rPr>
        <w:t> </w:t>
      </w:r>
      <w:r w:rsidRPr="00356821">
        <w:rPr>
          <w:bCs/>
          <w:iCs/>
          <w:sz w:val="22"/>
          <w:szCs w:val="22"/>
        </w:rPr>
        <w:t>129/2000 Sb., o krajích stanoví, že zastupitelstvo se skládá z členů zastupitelstva, přičemž toto ust</w:t>
      </w:r>
      <w:r w:rsidR="00755776">
        <w:rPr>
          <w:bCs/>
          <w:iCs/>
          <w:sz w:val="22"/>
          <w:szCs w:val="22"/>
        </w:rPr>
        <w:t>anovení</w:t>
      </w:r>
      <w:r w:rsidRPr="00356821">
        <w:rPr>
          <w:bCs/>
          <w:iCs/>
          <w:sz w:val="22"/>
          <w:szCs w:val="22"/>
        </w:rPr>
        <w:t xml:space="preserve"> stanoví počet členů zastupitelstva v návaznosti na počet obyvatel kraje následovně:</w:t>
      </w:r>
    </w:p>
    <w:p w:rsidR="00BD0D4D" w:rsidRPr="00356821" w:rsidRDefault="00BD0D4D" w:rsidP="00BD0D4D">
      <w:pPr>
        <w:pStyle w:val="Textpoznpodarou"/>
        <w:ind w:left="360"/>
        <w:jc w:val="both"/>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4"/>
        <w:gridCol w:w="4038"/>
      </w:tblGrid>
      <w:tr w:rsidR="00BD0D4D" w:rsidRPr="00356821" w:rsidTr="006E5F62">
        <w:tc>
          <w:tcPr>
            <w:tcW w:w="5110" w:type="dxa"/>
            <w:shd w:val="clear" w:color="auto" w:fill="auto"/>
          </w:tcPr>
          <w:p w:rsidR="00BD0D4D" w:rsidRPr="006E5F62" w:rsidRDefault="00BD0D4D" w:rsidP="00755776">
            <w:pPr>
              <w:pStyle w:val="Textpoznpodarou"/>
              <w:jc w:val="center"/>
              <w:rPr>
                <w:bCs/>
                <w:iCs/>
                <w:sz w:val="22"/>
                <w:szCs w:val="22"/>
              </w:rPr>
            </w:pPr>
            <w:r w:rsidRPr="006E5F62">
              <w:rPr>
                <w:bCs/>
                <w:iCs/>
                <w:sz w:val="22"/>
                <w:szCs w:val="22"/>
              </w:rPr>
              <w:t>Počet obyvatel kraje</w:t>
            </w:r>
          </w:p>
          <w:p w:rsidR="00751463" w:rsidRDefault="00BD0D4D" w:rsidP="00755776">
            <w:pPr>
              <w:pStyle w:val="Textpoznpodarou"/>
              <w:jc w:val="center"/>
              <w:rPr>
                <w:bCs/>
                <w:iCs/>
                <w:sz w:val="22"/>
                <w:szCs w:val="22"/>
              </w:rPr>
            </w:pPr>
            <w:r w:rsidRPr="006E5F62">
              <w:rPr>
                <w:bCs/>
                <w:iCs/>
                <w:sz w:val="22"/>
                <w:szCs w:val="22"/>
              </w:rPr>
              <w:t>k 1. lednu roku, v němž se konají volby</w:t>
            </w:r>
          </w:p>
          <w:p w:rsidR="00BD0D4D" w:rsidRPr="006E5F62" w:rsidRDefault="00BD0D4D" w:rsidP="00755776">
            <w:pPr>
              <w:pStyle w:val="Textpoznpodarou"/>
              <w:jc w:val="center"/>
              <w:rPr>
                <w:bCs/>
                <w:iCs/>
                <w:sz w:val="22"/>
                <w:szCs w:val="22"/>
              </w:rPr>
            </w:pPr>
            <w:r w:rsidRPr="006E5F62">
              <w:rPr>
                <w:bCs/>
                <w:iCs/>
                <w:sz w:val="22"/>
                <w:szCs w:val="22"/>
              </w:rPr>
              <w:t xml:space="preserve"> (tj. k 1.</w:t>
            </w:r>
            <w:r w:rsidR="00755776">
              <w:rPr>
                <w:bCs/>
                <w:iCs/>
                <w:sz w:val="22"/>
                <w:szCs w:val="22"/>
              </w:rPr>
              <w:t> </w:t>
            </w:r>
            <w:r w:rsidRPr="006E5F62">
              <w:rPr>
                <w:bCs/>
                <w:iCs/>
                <w:sz w:val="22"/>
                <w:szCs w:val="22"/>
              </w:rPr>
              <w:t>1.</w:t>
            </w:r>
            <w:r w:rsidR="00755776">
              <w:rPr>
                <w:bCs/>
                <w:iCs/>
                <w:sz w:val="22"/>
                <w:szCs w:val="22"/>
              </w:rPr>
              <w:t> </w:t>
            </w:r>
            <w:r w:rsidRPr="006E5F62">
              <w:rPr>
                <w:bCs/>
                <w:iCs/>
                <w:sz w:val="22"/>
                <w:szCs w:val="22"/>
              </w:rPr>
              <w:t>201</w:t>
            </w:r>
            <w:r w:rsidR="006E5F62" w:rsidRPr="006E5F62">
              <w:rPr>
                <w:bCs/>
                <w:iCs/>
                <w:sz w:val="22"/>
                <w:szCs w:val="22"/>
              </w:rPr>
              <w:t>6</w:t>
            </w:r>
            <w:r w:rsidRPr="006E5F62">
              <w:rPr>
                <w:bCs/>
                <w:iCs/>
                <w:sz w:val="22"/>
                <w:szCs w:val="22"/>
              </w:rPr>
              <w:t>)</w:t>
            </w:r>
          </w:p>
        </w:tc>
        <w:tc>
          <w:tcPr>
            <w:tcW w:w="4100" w:type="dxa"/>
            <w:shd w:val="clear" w:color="auto" w:fill="auto"/>
          </w:tcPr>
          <w:p w:rsidR="00BD0D4D" w:rsidRPr="006E5F62" w:rsidRDefault="00BD0D4D" w:rsidP="00755776">
            <w:pPr>
              <w:pStyle w:val="Textpoznpodarou"/>
              <w:jc w:val="center"/>
              <w:rPr>
                <w:bCs/>
                <w:iCs/>
                <w:sz w:val="22"/>
                <w:szCs w:val="22"/>
              </w:rPr>
            </w:pPr>
          </w:p>
          <w:p w:rsidR="00BD0D4D" w:rsidRPr="006E5F62" w:rsidRDefault="00BD0D4D" w:rsidP="00755776">
            <w:pPr>
              <w:pStyle w:val="Textpoznpodarou"/>
              <w:jc w:val="center"/>
              <w:rPr>
                <w:bCs/>
                <w:iCs/>
                <w:sz w:val="22"/>
                <w:szCs w:val="22"/>
              </w:rPr>
            </w:pPr>
            <w:r w:rsidRPr="006E5F62">
              <w:rPr>
                <w:bCs/>
                <w:iCs/>
                <w:sz w:val="22"/>
                <w:szCs w:val="22"/>
              </w:rPr>
              <w:t>Počet volených členů zastupitelstva kraje</w:t>
            </w:r>
          </w:p>
        </w:tc>
      </w:tr>
      <w:tr w:rsidR="00BD0D4D" w:rsidRPr="00356821" w:rsidTr="00731989">
        <w:tc>
          <w:tcPr>
            <w:tcW w:w="5110" w:type="dxa"/>
          </w:tcPr>
          <w:p w:rsidR="00BD0D4D" w:rsidRPr="002B6C25" w:rsidRDefault="00BD0D4D" w:rsidP="00731989">
            <w:pPr>
              <w:pStyle w:val="Textpoznpodarou"/>
              <w:jc w:val="both"/>
              <w:rPr>
                <w:b/>
                <w:iCs/>
                <w:sz w:val="22"/>
                <w:szCs w:val="22"/>
              </w:rPr>
            </w:pPr>
            <w:r w:rsidRPr="002B6C25">
              <w:rPr>
                <w:b/>
                <w:iCs/>
                <w:sz w:val="22"/>
                <w:szCs w:val="22"/>
              </w:rPr>
              <w:t>do 600 000 obyvatel</w:t>
            </w:r>
          </w:p>
        </w:tc>
        <w:tc>
          <w:tcPr>
            <w:tcW w:w="4100" w:type="dxa"/>
          </w:tcPr>
          <w:p w:rsidR="00BD0D4D" w:rsidRPr="002B6C25" w:rsidRDefault="00BD0D4D" w:rsidP="00731989">
            <w:pPr>
              <w:pStyle w:val="Textpoznpodarou"/>
              <w:jc w:val="center"/>
              <w:rPr>
                <w:b/>
                <w:iCs/>
                <w:sz w:val="22"/>
                <w:szCs w:val="22"/>
              </w:rPr>
            </w:pPr>
            <w:r w:rsidRPr="002B6C25">
              <w:rPr>
                <w:b/>
                <w:iCs/>
                <w:sz w:val="22"/>
                <w:szCs w:val="22"/>
              </w:rPr>
              <w:t>45 členů</w:t>
            </w:r>
          </w:p>
        </w:tc>
      </w:tr>
      <w:tr w:rsidR="00BD0D4D" w:rsidRPr="00356821" w:rsidTr="00731989">
        <w:tc>
          <w:tcPr>
            <w:tcW w:w="5110" w:type="dxa"/>
          </w:tcPr>
          <w:p w:rsidR="00BD0D4D" w:rsidRPr="00356821" w:rsidRDefault="00BD0D4D" w:rsidP="00731989">
            <w:pPr>
              <w:pStyle w:val="Textpoznpodarou"/>
              <w:jc w:val="both"/>
              <w:rPr>
                <w:iCs/>
                <w:sz w:val="22"/>
                <w:szCs w:val="22"/>
              </w:rPr>
            </w:pPr>
            <w:r w:rsidRPr="00356821">
              <w:rPr>
                <w:iCs/>
                <w:sz w:val="22"/>
                <w:szCs w:val="22"/>
              </w:rPr>
              <w:t>nad 600 000 do 900 000 obyvatel</w:t>
            </w:r>
          </w:p>
        </w:tc>
        <w:tc>
          <w:tcPr>
            <w:tcW w:w="4100" w:type="dxa"/>
          </w:tcPr>
          <w:p w:rsidR="00BD0D4D" w:rsidRPr="00356821" w:rsidRDefault="00BD0D4D" w:rsidP="00731989">
            <w:pPr>
              <w:pStyle w:val="Textpoznpodarou"/>
              <w:jc w:val="center"/>
              <w:rPr>
                <w:iCs/>
                <w:sz w:val="22"/>
                <w:szCs w:val="22"/>
              </w:rPr>
            </w:pPr>
            <w:r w:rsidRPr="00356821">
              <w:rPr>
                <w:iCs/>
                <w:sz w:val="22"/>
                <w:szCs w:val="22"/>
              </w:rPr>
              <w:t>55 členů</w:t>
            </w:r>
          </w:p>
        </w:tc>
      </w:tr>
      <w:tr w:rsidR="00BD0D4D" w:rsidRPr="00356821" w:rsidTr="00731989">
        <w:tc>
          <w:tcPr>
            <w:tcW w:w="5110" w:type="dxa"/>
          </w:tcPr>
          <w:p w:rsidR="00BD0D4D" w:rsidRPr="00356821" w:rsidRDefault="00BD0D4D" w:rsidP="00731989">
            <w:pPr>
              <w:pStyle w:val="Textpoznpodarou"/>
              <w:jc w:val="both"/>
              <w:rPr>
                <w:iCs/>
                <w:sz w:val="22"/>
                <w:szCs w:val="22"/>
              </w:rPr>
            </w:pPr>
            <w:r w:rsidRPr="00356821">
              <w:rPr>
                <w:iCs/>
                <w:sz w:val="22"/>
                <w:szCs w:val="22"/>
              </w:rPr>
              <w:t xml:space="preserve">nad 900 000 obyvatel                  </w:t>
            </w:r>
          </w:p>
        </w:tc>
        <w:tc>
          <w:tcPr>
            <w:tcW w:w="4100" w:type="dxa"/>
          </w:tcPr>
          <w:p w:rsidR="00BD0D4D" w:rsidRPr="00356821" w:rsidRDefault="00BD0D4D" w:rsidP="00731989">
            <w:pPr>
              <w:pStyle w:val="Textpoznpodarou"/>
              <w:jc w:val="center"/>
              <w:rPr>
                <w:iCs/>
                <w:sz w:val="22"/>
                <w:szCs w:val="22"/>
              </w:rPr>
            </w:pPr>
            <w:r w:rsidRPr="00356821">
              <w:rPr>
                <w:iCs/>
                <w:sz w:val="22"/>
                <w:szCs w:val="22"/>
              </w:rPr>
              <w:t>65 členů</w:t>
            </w:r>
          </w:p>
        </w:tc>
      </w:tr>
    </w:tbl>
    <w:p w:rsidR="00BD0D4D" w:rsidRDefault="00BD0D4D" w:rsidP="00BD0D4D">
      <w:pPr>
        <w:pStyle w:val="Textpoznpodarou"/>
        <w:jc w:val="both"/>
        <w:rPr>
          <w:iCs/>
          <w:sz w:val="22"/>
          <w:szCs w:val="16"/>
        </w:rPr>
      </w:pPr>
    </w:p>
    <w:p w:rsidR="00BD0D4D" w:rsidRPr="006E5F62" w:rsidRDefault="006E5F62" w:rsidP="00BD0D4D">
      <w:pPr>
        <w:pStyle w:val="Textpoznpodarou"/>
        <w:jc w:val="both"/>
        <w:rPr>
          <w:iCs/>
          <w:sz w:val="22"/>
          <w:szCs w:val="16"/>
        </w:rPr>
      </w:pPr>
      <w:r>
        <w:rPr>
          <w:iCs/>
          <w:sz w:val="22"/>
          <w:szCs w:val="16"/>
        </w:rPr>
        <w:t>Karlovarský kraj měl k 1.</w:t>
      </w:r>
      <w:r>
        <w:t> </w:t>
      </w:r>
      <w:r>
        <w:rPr>
          <w:iCs/>
          <w:sz w:val="22"/>
          <w:szCs w:val="16"/>
        </w:rPr>
        <w:t xml:space="preserve">1. 2016, podle údaje </w:t>
      </w:r>
      <w:r w:rsidRPr="00E519EB">
        <w:rPr>
          <w:iCs/>
          <w:sz w:val="22"/>
          <w:szCs w:val="16"/>
        </w:rPr>
        <w:t xml:space="preserve">ČSÚ </w:t>
      </w:r>
      <w:r w:rsidR="00E519EB" w:rsidRPr="00E519EB">
        <w:rPr>
          <w:iCs/>
          <w:sz w:val="22"/>
          <w:szCs w:val="16"/>
        </w:rPr>
        <w:t>297 804</w:t>
      </w:r>
      <w:r w:rsidR="000B292A">
        <w:rPr>
          <w:iCs/>
          <w:sz w:val="22"/>
          <w:szCs w:val="16"/>
        </w:rPr>
        <w:t xml:space="preserve"> </w:t>
      </w:r>
      <w:r>
        <w:rPr>
          <w:iCs/>
          <w:sz w:val="22"/>
          <w:szCs w:val="16"/>
        </w:rPr>
        <w:t xml:space="preserve">obyvatel. </w:t>
      </w:r>
      <w:r w:rsidR="00AC34BA">
        <w:rPr>
          <w:iCs/>
          <w:sz w:val="22"/>
          <w:szCs w:val="22"/>
        </w:rPr>
        <w:t>K</w:t>
      </w:r>
      <w:r w:rsidR="00BD0D4D" w:rsidRPr="00C61E61">
        <w:rPr>
          <w:iCs/>
          <w:sz w:val="22"/>
          <w:szCs w:val="22"/>
        </w:rPr>
        <w:t>rajsk</w:t>
      </w:r>
      <w:r>
        <w:rPr>
          <w:iCs/>
          <w:sz w:val="22"/>
          <w:szCs w:val="22"/>
        </w:rPr>
        <w:t>ý</w:t>
      </w:r>
      <w:r w:rsidR="00BD0D4D" w:rsidRPr="00C61E61">
        <w:rPr>
          <w:iCs/>
          <w:sz w:val="22"/>
          <w:szCs w:val="22"/>
        </w:rPr>
        <w:t xml:space="preserve"> úřad</w:t>
      </w:r>
      <w:r w:rsidR="00AC34BA">
        <w:rPr>
          <w:iCs/>
          <w:sz w:val="22"/>
          <w:szCs w:val="22"/>
        </w:rPr>
        <w:t xml:space="preserve"> </w:t>
      </w:r>
      <w:r>
        <w:rPr>
          <w:iCs/>
          <w:sz w:val="22"/>
          <w:szCs w:val="22"/>
        </w:rPr>
        <w:t xml:space="preserve">Karlovarského </w:t>
      </w:r>
      <w:r w:rsidR="00AC34BA">
        <w:rPr>
          <w:iCs/>
          <w:sz w:val="22"/>
          <w:szCs w:val="22"/>
        </w:rPr>
        <w:t>kraje</w:t>
      </w:r>
      <w:r w:rsidR="00BD0D4D" w:rsidRPr="00C61E61">
        <w:rPr>
          <w:iCs/>
          <w:sz w:val="22"/>
          <w:szCs w:val="22"/>
        </w:rPr>
        <w:t xml:space="preserve"> </w:t>
      </w:r>
      <w:r w:rsidRPr="00C61E61">
        <w:rPr>
          <w:iCs/>
          <w:sz w:val="22"/>
          <w:szCs w:val="22"/>
        </w:rPr>
        <w:t>zveřejni</w:t>
      </w:r>
      <w:r>
        <w:rPr>
          <w:iCs/>
          <w:sz w:val="22"/>
          <w:szCs w:val="22"/>
        </w:rPr>
        <w:t>l</w:t>
      </w:r>
      <w:r w:rsidRPr="00C61E61">
        <w:rPr>
          <w:iCs/>
          <w:sz w:val="22"/>
          <w:szCs w:val="22"/>
        </w:rPr>
        <w:t xml:space="preserve"> na úřední desce a ve Věstníku právních předpisů kraje</w:t>
      </w:r>
      <w:r>
        <w:rPr>
          <w:iCs/>
          <w:sz w:val="22"/>
          <w:szCs w:val="22"/>
        </w:rPr>
        <w:t xml:space="preserve"> </w:t>
      </w:r>
      <w:r w:rsidR="00BD0D4D" w:rsidRPr="00C61E61">
        <w:rPr>
          <w:iCs/>
          <w:sz w:val="22"/>
          <w:szCs w:val="22"/>
        </w:rPr>
        <w:t xml:space="preserve">počet členů zastupitelstva kraje, který má být zvolen, </w:t>
      </w:r>
      <w:r>
        <w:rPr>
          <w:iCs/>
          <w:sz w:val="22"/>
          <w:szCs w:val="22"/>
        </w:rPr>
        <w:t xml:space="preserve">čili </w:t>
      </w:r>
      <w:r w:rsidRPr="00755776">
        <w:rPr>
          <w:b/>
          <w:iCs/>
          <w:sz w:val="22"/>
          <w:szCs w:val="22"/>
        </w:rPr>
        <w:t>45 členů.</w:t>
      </w:r>
    </w:p>
    <w:p w:rsidR="00E620F3" w:rsidRDefault="00E620F3" w:rsidP="00E620F3">
      <w:pPr>
        <w:rPr>
          <w:rFonts w:ascii="Garamond" w:hAnsi="Garamond"/>
        </w:rPr>
      </w:pPr>
    </w:p>
    <w:p w:rsidR="006E5F62" w:rsidRDefault="006E5F62" w:rsidP="00E620F3">
      <w:pPr>
        <w:rPr>
          <w:rFonts w:ascii="Garamond" w:hAnsi="Garamond"/>
        </w:rPr>
      </w:pPr>
    </w:p>
    <w:p w:rsidR="00755776" w:rsidRDefault="00755776" w:rsidP="00E620F3">
      <w:pPr>
        <w:rPr>
          <w:rFonts w:ascii="Garamond" w:hAnsi="Garamond"/>
        </w:rPr>
      </w:pPr>
    </w:p>
    <w:p w:rsidR="00755776" w:rsidRDefault="00755776" w:rsidP="00E620F3">
      <w:pPr>
        <w:rPr>
          <w:rFonts w:ascii="Garamond" w:hAnsi="Garamond"/>
        </w:rPr>
      </w:pPr>
    </w:p>
    <w:p w:rsidR="00755776" w:rsidRDefault="00755776" w:rsidP="00E620F3">
      <w:pPr>
        <w:rPr>
          <w:rFonts w:ascii="Garamond" w:hAnsi="Garamond"/>
        </w:rPr>
      </w:pPr>
    </w:p>
    <w:p w:rsidR="00755776" w:rsidRDefault="00755776" w:rsidP="00E620F3">
      <w:pPr>
        <w:rPr>
          <w:rFonts w:ascii="Garamond" w:hAnsi="Garamond"/>
        </w:rPr>
      </w:pPr>
    </w:p>
    <w:p w:rsidR="00755776" w:rsidRDefault="00755776" w:rsidP="00E620F3">
      <w:pPr>
        <w:rPr>
          <w:rFonts w:ascii="Garamond" w:hAnsi="Garamond"/>
        </w:rPr>
      </w:pPr>
    </w:p>
    <w:p w:rsidR="00755776" w:rsidRPr="00670101" w:rsidRDefault="00755776" w:rsidP="00E620F3">
      <w:pPr>
        <w:rPr>
          <w:rFonts w:ascii="Garamond" w:hAnsi="Garamond"/>
        </w:rPr>
      </w:pPr>
    </w:p>
    <w:p w:rsidR="00076E16" w:rsidRPr="00670101" w:rsidRDefault="00670101" w:rsidP="00731989">
      <w:pPr>
        <w:numPr>
          <w:ilvl w:val="0"/>
          <w:numId w:val="3"/>
        </w:numPr>
        <w:pBdr>
          <w:top w:val="thinThickSmallGap" w:sz="24" w:space="1" w:color="auto"/>
          <w:left w:val="thinThickSmallGap" w:sz="24" w:space="4" w:color="auto"/>
          <w:bottom w:val="thickThinSmallGap" w:sz="24" w:space="1" w:color="auto"/>
          <w:right w:val="thickThinSmallGap" w:sz="24" w:space="4" w:color="auto"/>
        </w:pBdr>
        <w:tabs>
          <w:tab w:val="clear" w:pos="1080"/>
          <w:tab w:val="num" w:pos="540"/>
        </w:tabs>
        <w:ind w:left="540" w:hanging="540"/>
        <w:jc w:val="both"/>
        <w:rPr>
          <w:rFonts w:ascii="Arial Black" w:hAnsi="Arial Black" w:cs="Arial Black"/>
          <w:caps/>
        </w:rPr>
      </w:pPr>
      <w:r>
        <w:rPr>
          <w:rFonts w:ascii="Arial Black" w:hAnsi="Arial Black" w:cs="Arial Black"/>
          <w:caps/>
        </w:rPr>
        <w:lastRenderedPageBreak/>
        <w:t xml:space="preserve">                                   </w:t>
      </w:r>
      <w:r w:rsidR="00076E16" w:rsidRPr="00670101">
        <w:rPr>
          <w:rFonts w:ascii="Arial Black" w:hAnsi="Arial Black" w:cs="Arial Black"/>
          <w:caps/>
        </w:rPr>
        <w:t>Kandidátní listiny</w:t>
      </w:r>
    </w:p>
    <w:p w:rsidR="00B63478" w:rsidRDefault="00B63478" w:rsidP="00A717E0">
      <w:pPr>
        <w:jc w:val="both"/>
        <w:rPr>
          <w:color w:val="000000"/>
          <w:sz w:val="16"/>
          <w:szCs w:val="16"/>
        </w:rPr>
      </w:pPr>
    </w:p>
    <w:p w:rsidR="00E620F3" w:rsidRPr="007D4CC5" w:rsidRDefault="00E620F3" w:rsidP="00E620F3">
      <w:pPr>
        <w:jc w:val="both"/>
        <w:rPr>
          <w:color w:val="000000"/>
          <w:sz w:val="6"/>
          <w:szCs w:val="6"/>
        </w:rPr>
      </w:pPr>
    </w:p>
    <w:p w:rsidR="00E620F3" w:rsidRPr="00B63478" w:rsidRDefault="00E620F3" w:rsidP="00B63478">
      <w:pPr>
        <w:pStyle w:val="Zkladntext"/>
        <w:pBdr>
          <w:top w:val="threeDEmboss" w:sz="6" w:space="1" w:color="auto"/>
          <w:left w:val="threeDEmboss" w:sz="6" w:space="4" w:color="auto"/>
          <w:bottom w:val="threeDEmboss" w:sz="6" w:space="1" w:color="auto"/>
          <w:right w:val="threeDEmboss" w:sz="6" w:space="4" w:color="auto"/>
        </w:pBdr>
        <w:rPr>
          <w:rFonts w:ascii="Arial Black" w:hAnsi="Arial Black"/>
          <w:sz w:val="20"/>
          <w:szCs w:val="20"/>
        </w:rPr>
      </w:pPr>
      <w:r w:rsidRPr="00B63478">
        <w:rPr>
          <w:rFonts w:ascii="Arial Black" w:hAnsi="Arial Black" w:cs="Arial Black"/>
          <w:sz w:val="20"/>
          <w:szCs w:val="20"/>
        </w:rPr>
        <w:t>A) Pasivní volební právo (právo být volen)</w:t>
      </w:r>
    </w:p>
    <w:p w:rsidR="00E620F3" w:rsidRPr="00835B38" w:rsidRDefault="00E620F3" w:rsidP="00E620F3">
      <w:pPr>
        <w:pStyle w:val="Zkladntext"/>
        <w:rPr>
          <w:rFonts w:ascii="Arial Narrow" w:hAnsi="Arial Narrow" w:cs="Arial Narrow"/>
          <w:sz w:val="18"/>
          <w:szCs w:val="18"/>
        </w:rPr>
      </w:pPr>
    </w:p>
    <w:p w:rsidR="00E620F3" w:rsidRPr="00BD0D4D" w:rsidRDefault="00E620F3" w:rsidP="00E620F3">
      <w:pPr>
        <w:jc w:val="both"/>
        <w:rPr>
          <w:b/>
          <w:bCs/>
          <w:sz w:val="22"/>
          <w:szCs w:val="22"/>
        </w:rPr>
      </w:pPr>
      <w:r w:rsidRPr="00BD0D4D">
        <w:rPr>
          <w:b/>
          <w:bCs/>
          <w:sz w:val="22"/>
          <w:szCs w:val="22"/>
        </w:rPr>
        <w:t xml:space="preserve">Členem zastupitelstva </w:t>
      </w:r>
      <w:r w:rsidR="00076E16" w:rsidRPr="00BD0D4D">
        <w:rPr>
          <w:b/>
          <w:bCs/>
          <w:sz w:val="22"/>
          <w:szCs w:val="22"/>
        </w:rPr>
        <w:t>kraje</w:t>
      </w:r>
      <w:r w:rsidRPr="00BD0D4D">
        <w:rPr>
          <w:b/>
          <w:bCs/>
          <w:sz w:val="22"/>
          <w:szCs w:val="22"/>
        </w:rPr>
        <w:t xml:space="preserve"> může být zvolen: </w:t>
      </w:r>
    </w:p>
    <w:p w:rsidR="00734273" w:rsidRPr="00BD0D4D" w:rsidRDefault="00E620F3" w:rsidP="00B93D17">
      <w:pPr>
        <w:numPr>
          <w:ilvl w:val="0"/>
          <w:numId w:val="1"/>
        </w:numPr>
        <w:tabs>
          <w:tab w:val="clear" w:pos="1275"/>
          <w:tab w:val="num" w:pos="360"/>
        </w:tabs>
        <w:spacing w:before="120"/>
        <w:ind w:left="360" w:hanging="360"/>
        <w:jc w:val="both"/>
        <w:rPr>
          <w:sz w:val="22"/>
          <w:szCs w:val="22"/>
        </w:rPr>
      </w:pPr>
      <w:r w:rsidRPr="00BD0D4D">
        <w:rPr>
          <w:sz w:val="22"/>
          <w:szCs w:val="22"/>
          <w:u w:val="single"/>
        </w:rPr>
        <w:t>každý volič</w:t>
      </w:r>
      <w:r w:rsidRPr="00BD0D4D">
        <w:rPr>
          <w:sz w:val="22"/>
          <w:szCs w:val="22"/>
        </w:rPr>
        <w:t>, t</w:t>
      </w:r>
      <w:r w:rsidR="006E5F62">
        <w:rPr>
          <w:sz w:val="22"/>
          <w:szCs w:val="22"/>
        </w:rPr>
        <w:t>. </w:t>
      </w:r>
      <w:r w:rsidRPr="00BD0D4D">
        <w:rPr>
          <w:sz w:val="22"/>
          <w:szCs w:val="22"/>
        </w:rPr>
        <w:t>j:</w:t>
      </w:r>
      <w:r w:rsidR="00734273" w:rsidRPr="00BD0D4D">
        <w:rPr>
          <w:sz w:val="22"/>
          <w:szCs w:val="22"/>
        </w:rPr>
        <w:t xml:space="preserve"> </w:t>
      </w:r>
    </w:p>
    <w:p w:rsidR="00734273" w:rsidRPr="00BD0D4D" w:rsidRDefault="00E620F3" w:rsidP="00731989">
      <w:pPr>
        <w:numPr>
          <w:ilvl w:val="0"/>
          <w:numId w:val="11"/>
        </w:numPr>
        <w:tabs>
          <w:tab w:val="clear" w:pos="1238"/>
          <w:tab w:val="num" w:pos="720"/>
        </w:tabs>
        <w:ind w:hanging="878"/>
        <w:jc w:val="both"/>
        <w:rPr>
          <w:sz w:val="22"/>
          <w:szCs w:val="22"/>
        </w:rPr>
      </w:pPr>
      <w:r w:rsidRPr="00BD0D4D">
        <w:rPr>
          <w:b/>
          <w:bCs/>
          <w:sz w:val="22"/>
          <w:szCs w:val="22"/>
        </w:rPr>
        <w:t>státní občan ČR</w:t>
      </w:r>
      <w:r w:rsidRPr="00BD0D4D">
        <w:rPr>
          <w:sz w:val="22"/>
          <w:szCs w:val="22"/>
        </w:rPr>
        <w:t xml:space="preserve">, </w:t>
      </w:r>
    </w:p>
    <w:p w:rsidR="00734273" w:rsidRPr="00BD0D4D" w:rsidRDefault="00E620F3" w:rsidP="00731989">
      <w:pPr>
        <w:numPr>
          <w:ilvl w:val="0"/>
          <w:numId w:val="11"/>
        </w:numPr>
        <w:tabs>
          <w:tab w:val="clear" w:pos="1238"/>
          <w:tab w:val="num" w:pos="720"/>
        </w:tabs>
        <w:ind w:hanging="878"/>
        <w:jc w:val="both"/>
        <w:rPr>
          <w:sz w:val="22"/>
          <w:szCs w:val="22"/>
        </w:rPr>
      </w:pPr>
      <w:r w:rsidRPr="00BD0D4D">
        <w:rPr>
          <w:sz w:val="22"/>
          <w:szCs w:val="22"/>
        </w:rPr>
        <w:t xml:space="preserve">který alespoň druhý den </w:t>
      </w:r>
      <w:r w:rsidRPr="00E519EB">
        <w:rPr>
          <w:sz w:val="22"/>
          <w:szCs w:val="22"/>
        </w:rPr>
        <w:t xml:space="preserve">voleb </w:t>
      </w:r>
      <w:r w:rsidR="00BD0D4D" w:rsidRPr="00E519EB">
        <w:rPr>
          <w:sz w:val="22"/>
          <w:szCs w:val="22"/>
        </w:rPr>
        <w:t>(tj.</w:t>
      </w:r>
      <w:r w:rsidR="00755776" w:rsidRPr="00E519EB">
        <w:rPr>
          <w:sz w:val="22"/>
          <w:szCs w:val="22"/>
        </w:rPr>
        <w:t xml:space="preserve"> </w:t>
      </w:r>
      <w:r w:rsidR="00E519EB" w:rsidRPr="00E519EB">
        <w:rPr>
          <w:sz w:val="22"/>
          <w:szCs w:val="22"/>
        </w:rPr>
        <w:t>8. října 2</w:t>
      </w:r>
      <w:r w:rsidR="00943F25" w:rsidRPr="00E519EB">
        <w:rPr>
          <w:sz w:val="22"/>
          <w:szCs w:val="22"/>
        </w:rPr>
        <w:t>016)</w:t>
      </w:r>
      <w:r w:rsidR="00943F25">
        <w:rPr>
          <w:sz w:val="22"/>
          <w:szCs w:val="22"/>
        </w:rPr>
        <w:t xml:space="preserve"> </w:t>
      </w:r>
      <w:r w:rsidRPr="00BD0D4D">
        <w:rPr>
          <w:sz w:val="22"/>
          <w:szCs w:val="22"/>
        </w:rPr>
        <w:t xml:space="preserve">dosáhl </w:t>
      </w:r>
      <w:r w:rsidRPr="00BD0D4D">
        <w:rPr>
          <w:b/>
          <w:sz w:val="22"/>
          <w:szCs w:val="22"/>
        </w:rPr>
        <w:t>věku nejméně 18 let</w:t>
      </w:r>
      <w:r w:rsidR="00734273" w:rsidRPr="00BD0D4D">
        <w:rPr>
          <w:sz w:val="22"/>
          <w:szCs w:val="22"/>
        </w:rPr>
        <w:t xml:space="preserve"> </w:t>
      </w:r>
    </w:p>
    <w:p w:rsidR="00E620F3" w:rsidRPr="00BD0D4D" w:rsidRDefault="00734273" w:rsidP="00731989">
      <w:pPr>
        <w:numPr>
          <w:ilvl w:val="0"/>
          <w:numId w:val="11"/>
        </w:numPr>
        <w:tabs>
          <w:tab w:val="clear" w:pos="1238"/>
          <w:tab w:val="num" w:pos="720"/>
        </w:tabs>
        <w:ind w:hanging="878"/>
        <w:jc w:val="both"/>
        <w:rPr>
          <w:sz w:val="22"/>
          <w:szCs w:val="22"/>
        </w:rPr>
      </w:pPr>
      <w:r w:rsidRPr="00BD0D4D">
        <w:rPr>
          <w:sz w:val="22"/>
          <w:szCs w:val="22"/>
        </w:rPr>
        <w:t>a</w:t>
      </w:r>
      <w:r w:rsidR="00E620F3" w:rsidRPr="00BD0D4D">
        <w:rPr>
          <w:sz w:val="22"/>
          <w:szCs w:val="22"/>
        </w:rPr>
        <w:t xml:space="preserve"> je </w:t>
      </w:r>
      <w:r w:rsidR="00076E16" w:rsidRPr="00BD0D4D">
        <w:rPr>
          <w:b/>
          <w:sz w:val="22"/>
          <w:szCs w:val="22"/>
        </w:rPr>
        <w:t>přihlášen k trvalému pobytu v obci, která náleží do územního obvodu kraje</w:t>
      </w:r>
    </w:p>
    <w:p w:rsidR="00E620F3" w:rsidRPr="00BD0D4D" w:rsidRDefault="00E620F3" w:rsidP="00B93D17">
      <w:pPr>
        <w:numPr>
          <w:ilvl w:val="0"/>
          <w:numId w:val="1"/>
        </w:numPr>
        <w:tabs>
          <w:tab w:val="clear" w:pos="1275"/>
          <w:tab w:val="num" w:pos="360"/>
        </w:tabs>
        <w:spacing w:before="120"/>
        <w:ind w:left="1276" w:hanging="1276"/>
        <w:jc w:val="both"/>
        <w:rPr>
          <w:sz w:val="22"/>
          <w:szCs w:val="22"/>
        </w:rPr>
      </w:pPr>
      <w:r w:rsidRPr="00BD0D4D">
        <w:rPr>
          <w:sz w:val="22"/>
          <w:szCs w:val="22"/>
          <w:u w:val="single"/>
        </w:rPr>
        <w:t>u kterého není překážka ve výkonu volebního práva,</w:t>
      </w:r>
      <w:r w:rsidRPr="00BD0D4D">
        <w:rPr>
          <w:sz w:val="22"/>
          <w:szCs w:val="22"/>
        </w:rPr>
        <w:t xml:space="preserve"> a to:</w:t>
      </w:r>
    </w:p>
    <w:p w:rsidR="00E620F3" w:rsidRDefault="00E620F3" w:rsidP="00731989">
      <w:pPr>
        <w:numPr>
          <w:ilvl w:val="0"/>
          <w:numId w:val="4"/>
        </w:numPr>
        <w:tabs>
          <w:tab w:val="clear" w:pos="1238"/>
          <w:tab w:val="num" w:pos="720"/>
        </w:tabs>
        <w:ind w:left="720"/>
        <w:jc w:val="both"/>
        <w:rPr>
          <w:sz w:val="22"/>
          <w:szCs w:val="22"/>
        </w:rPr>
      </w:pPr>
      <w:r w:rsidRPr="00BD0D4D">
        <w:rPr>
          <w:sz w:val="22"/>
          <w:szCs w:val="22"/>
        </w:rPr>
        <w:t xml:space="preserve">zákonem stanovené omezení osobní svobody z důvodu </w:t>
      </w:r>
      <w:r w:rsidRPr="00BD0D4D">
        <w:rPr>
          <w:b/>
          <w:sz w:val="22"/>
          <w:szCs w:val="22"/>
        </w:rPr>
        <w:t>výkonu trestu odnětí svobody</w:t>
      </w:r>
      <w:r w:rsidRPr="00BD0D4D">
        <w:rPr>
          <w:sz w:val="22"/>
          <w:szCs w:val="22"/>
        </w:rPr>
        <w:t>,</w:t>
      </w:r>
    </w:p>
    <w:p w:rsidR="00E620F3" w:rsidRPr="00293F1F" w:rsidRDefault="00293F1F" w:rsidP="00293F1F">
      <w:pPr>
        <w:numPr>
          <w:ilvl w:val="0"/>
          <w:numId w:val="4"/>
        </w:numPr>
        <w:tabs>
          <w:tab w:val="clear" w:pos="1238"/>
          <w:tab w:val="num" w:pos="720"/>
        </w:tabs>
        <w:ind w:left="720"/>
        <w:jc w:val="both"/>
        <w:rPr>
          <w:sz w:val="22"/>
          <w:szCs w:val="22"/>
        </w:rPr>
      </w:pPr>
      <w:r w:rsidRPr="00293F1F">
        <w:rPr>
          <w:b/>
          <w:sz w:val="22"/>
          <w:szCs w:val="22"/>
        </w:rPr>
        <w:t>omezení svéprávnosti k výkonu volebního práva</w:t>
      </w:r>
      <w:r w:rsidR="00076E16" w:rsidRPr="00293F1F">
        <w:rPr>
          <w:sz w:val="22"/>
          <w:szCs w:val="22"/>
        </w:rPr>
        <w:t>,</w:t>
      </w:r>
    </w:p>
    <w:p w:rsidR="00670101" w:rsidRDefault="00670101" w:rsidP="00734273">
      <w:pPr>
        <w:ind w:left="170"/>
        <w:jc w:val="both"/>
        <w:rPr>
          <w:rFonts w:ascii="Garamond" w:hAnsi="Garamond"/>
        </w:rPr>
      </w:pPr>
    </w:p>
    <w:p w:rsidR="00670101" w:rsidRDefault="00670101" w:rsidP="00B63478">
      <w:pPr>
        <w:pStyle w:val="Zkladntext"/>
        <w:pBdr>
          <w:top w:val="threeDEmboss" w:sz="6" w:space="1" w:color="auto"/>
          <w:left w:val="threeDEmboss" w:sz="6" w:space="4" w:color="auto"/>
          <w:bottom w:val="threeDEmboss" w:sz="6" w:space="1" w:color="auto"/>
          <w:right w:val="threeDEmboss" w:sz="6" w:space="4" w:color="auto"/>
        </w:pBdr>
        <w:rPr>
          <w:rFonts w:ascii="Arial Black" w:hAnsi="Arial Black" w:cs="Arial Black"/>
          <w:sz w:val="20"/>
          <w:szCs w:val="20"/>
        </w:rPr>
      </w:pPr>
      <w:r>
        <w:rPr>
          <w:rFonts w:ascii="Arial Black" w:hAnsi="Arial Black" w:cs="Arial Black"/>
          <w:sz w:val="20"/>
          <w:szCs w:val="20"/>
        </w:rPr>
        <w:t>B) Neslučitelnost funkce člena zastupitelstva</w:t>
      </w:r>
      <w:r w:rsidR="00B63478">
        <w:rPr>
          <w:rFonts w:ascii="Arial Black" w:hAnsi="Arial Black" w:cs="Arial Black"/>
          <w:sz w:val="20"/>
          <w:szCs w:val="20"/>
        </w:rPr>
        <w:t xml:space="preserve"> kraje</w:t>
      </w:r>
      <w:r>
        <w:rPr>
          <w:rFonts w:ascii="Arial Black" w:hAnsi="Arial Black" w:cs="Arial Black"/>
          <w:sz w:val="20"/>
          <w:szCs w:val="20"/>
        </w:rPr>
        <w:t xml:space="preserve"> s jinou funkcí </w:t>
      </w:r>
    </w:p>
    <w:p w:rsidR="00670101" w:rsidRPr="008D2E36" w:rsidRDefault="00670101" w:rsidP="00670101">
      <w:pPr>
        <w:jc w:val="both"/>
        <w:rPr>
          <w:rFonts w:ascii="Garamond" w:hAnsi="Garamond"/>
          <w:b/>
          <w:sz w:val="16"/>
          <w:szCs w:val="16"/>
        </w:rPr>
      </w:pPr>
    </w:p>
    <w:p w:rsidR="00734273" w:rsidRPr="00BD0D4D" w:rsidRDefault="008D2E36" w:rsidP="00670101">
      <w:pPr>
        <w:jc w:val="both"/>
        <w:rPr>
          <w:b/>
          <w:sz w:val="22"/>
          <w:szCs w:val="22"/>
        </w:rPr>
      </w:pPr>
      <w:r w:rsidRPr="00BD0D4D">
        <w:rPr>
          <w:sz w:val="22"/>
          <w:szCs w:val="22"/>
        </w:rPr>
        <w:t>Podle ust</w:t>
      </w:r>
      <w:r w:rsidR="00755776">
        <w:rPr>
          <w:sz w:val="22"/>
          <w:szCs w:val="22"/>
        </w:rPr>
        <w:t>anovení</w:t>
      </w:r>
      <w:r w:rsidRPr="00BD0D4D">
        <w:rPr>
          <w:sz w:val="22"/>
          <w:szCs w:val="22"/>
        </w:rPr>
        <w:t xml:space="preserve"> § 48 odst. 5 zák. o volbách do ZK </w:t>
      </w:r>
      <w:r w:rsidRPr="00BD0D4D">
        <w:rPr>
          <w:b/>
          <w:bCs/>
          <w:sz w:val="22"/>
          <w:szCs w:val="22"/>
        </w:rPr>
        <w:t xml:space="preserve">neslučitelnost funkcí </w:t>
      </w:r>
      <w:r w:rsidRPr="00BD0D4D">
        <w:rPr>
          <w:bCs/>
          <w:sz w:val="22"/>
          <w:szCs w:val="22"/>
        </w:rPr>
        <w:t xml:space="preserve">podle § 5 odst. </w:t>
      </w:r>
      <w:smartTag w:uri="urn:schemas-microsoft-com:office:smarttags" w:element="metricconverter">
        <w:smartTagPr>
          <w:attr w:name="ProductID" w:val="2 a"/>
        </w:smartTagPr>
        <w:r w:rsidRPr="00BD0D4D">
          <w:rPr>
            <w:bCs/>
            <w:sz w:val="22"/>
            <w:szCs w:val="22"/>
          </w:rPr>
          <w:t>2 a</w:t>
        </w:r>
      </w:smartTag>
      <w:r w:rsidRPr="00BD0D4D">
        <w:rPr>
          <w:bCs/>
          <w:sz w:val="22"/>
          <w:szCs w:val="22"/>
        </w:rPr>
        <w:t xml:space="preserve"> 3 zák. o volbách do ZK</w:t>
      </w:r>
      <w:r w:rsidRPr="00BD0D4D">
        <w:rPr>
          <w:b/>
          <w:bCs/>
          <w:sz w:val="22"/>
          <w:szCs w:val="22"/>
        </w:rPr>
        <w:t xml:space="preserve"> nastane</w:t>
      </w:r>
      <w:r w:rsidRPr="00BD0D4D">
        <w:rPr>
          <w:sz w:val="22"/>
          <w:szCs w:val="22"/>
        </w:rPr>
        <w:t xml:space="preserve"> </w:t>
      </w:r>
      <w:r w:rsidRPr="00BD0D4D">
        <w:rPr>
          <w:sz w:val="22"/>
          <w:szCs w:val="22"/>
          <w:u w:val="single"/>
        </w:rPr>
        <w:t>dnem zvolení</w:t>
      </w:r>
      <w:r w:rsidRPr="00BD0D4D">
        <w:rPr>
          <w:sz w:val="22"/>
          <w:szCs w:val="22"/>
        </w:rPr>
        <w:t xml:space="preserve"> členem zastupitelstva kraje. </w:t>
      </w:r>
      <w:r w:rsidR="00734273" w:rsidRPr="00BD0D4D">
        <w:rPr>
          <w:b/>
          <w:sz w:val="22"/>
          <w:szCs w:val="22"/>
        </w:rPr>
        <w:t xml:space="preserve">Funkce člena zastupitelstva kraje je neslučitelná: </w:t>
      </w:r>
    </w:p>
    <w:p w:rsidR="00734273" w:rsidRPr="00BD0D4D" w:rsidRDefault="00734273" w:rsidP="00731989">
      <w:pPr>
        <w:numPr>
          <w:ilvl w:val="0"/>
          <w:numId w:val="12"/>
        </w:numPr>
        <w:tabs>
          <w:tab w:val="clear" w:pos="1238"/>
          <w:tab w:val="num" w:pos="540"/>
        </w:tabs>
        <w:spacing w:before="120"/>
        <w:ind w:left="540" w:hanging="540"/>
        <w:jc w:val="both"/>
        <w:rPr>
          <w:sz w:val="22"/>
          <w:szCs w:val="22"/>
        </w:rPr>
      </w:pPr>
      <w:r w:rsidRPr="00BD0D4D">
        <w:rPr>
          <w:sz w:val="22"/>
          <w:szCs w:val="22"/>
        </w:rPr>
        <w:t xml:space="preserve">s funkcí vykonávanou na ministerstvu, jiném ústředním orgánu státní správy nebo na orgánu státní správy s celostátní působností, obsazovanou volbou, jmenováním nebo ustanovováním, </w:t>
      </w:r>
    </w:p>
    <w:p w:rsidR="00734273" w:rsidRPr="00293F1F" w:rsidRDefault="00734273" w:rsidP="00731989">
      <w:pPr>
        <w:numPr>
          <w:ilvl w:val="0"/>
          <w:numId w:val="12"/>
        </w:numPr>
        <w:tabs>
          <w:tab w:val="clear" w:pos="1238"/>
          <w:tab w:val="num" w:pos="540"/>
        </w:tabs>
        <w:spacing w:before="120"/>
        <w:ind w:left="540" w:hanging="540"/>
        <w:jc w:val="both"/>
        <w:rPr>
          <w:sz w:val="22"/>
          <w:szCs w:val="22"/>
        </w:rPr>
      </w:pPr>
      <w:r w:rsidRPr="00BD0D4D">
        <w:rPr>
          <w:sz w:val="22"/>
          <w:szCs w:val="22"/>
        </w:rPr>
        <w:t>s funkcí vykonávanou zaměstnancem kraje, zařazeným do krajského úřadu, zaměstnancem obce, zařazeným do obecního úřadu, nebo zaměstnancem jiného než ústředního orgánu státní správy, nejde-li o orgán s celostátní působností, jsou-li tyto funkce obsazovány volbou, jmenováním nebo ustanovováním</w:t>
      </w:r>
      <w:r w:rsidRPr="00293F1F">
        <w:rPr>
          <w:sz w:val="22"/>
          <w:szCs w:val="22"/>
        </w:rPr>
        <w:t xml:space="preserve">, </w:t>
      </w:r>
      <w:r w:rsidR="00670101" w:rsidRPr="00293F1F">
        <w:rPr>
          <w:sz w:val="22"/>
          <w:szCs w:val="22"/>
        </w:rPr>
        <w:t xml:space="preserve">ovšem </w:t>
      </w:r>
      <w:r w:rsidRPr="00293F1F">
        <w:rPr>
          <w:sz w:val="22"/>
          <w:szCs w:val="22"/>
        </w:rPr>
        <w:t>jen tehdy, vykonává-li zaměstnanec příslušnou funkci na orgánu, jehož územní působnost se alespoň zčásti kryje s územní působností tohoto kraje</w:t>
      </w:r>
      <w:r w:rsidR="00670101" w:rsidRPr="00293F1F">
        <w:rPr>
          <w:sz w:val="22"/>
          <w:szCs w:val="22"/>
        </w:rPr>
        <w:t>,</w:t>
      </w:r>
    </w:p>
    <w:p w:rsidR="00734273" w:rsidRPr="00BD0D4D" w:rsidRDefault="00734273" w:rsidP="00731989">
      <w:pPr>
        <w:numPr>
          <w:ilvl w:val="0"/>
          <w:numId w:val="12"/>
        </w:numPr>
        <w:tabs>
          <w:tab w:val="clear" w:pos="1238"/>
          <w:tab w:val="num" w:pos="540"/>
        </w:tabs>
        <w:spacing w:before="120"/>
        <w:ind w:left="540" w:hanging="540"/>
        <w:jc w:val="both"/>
        <w:rPr>
          <w:sz w:val="22"/>
          <w:szCs w:val="22"/>
        </w:rPr>
      </w:pPr>
      <w:r w:rsidRPr="00BD0D4D">
        <w:rPr>
          <w:sz w:val="22"/>
          <w:szCs w:val="22"/>
        </w:rPr>
        <w:t>s funkcí statutárního zástupce právnické osoby zřízené nebo založené krajem, anebo v níž má kraj majetkovou účast.</w:t>
      </w:r>
    </w:p>
    <w:p w:rsidR="00ED2266" w:rsidRPr="00670101" w:rsidRDefault="00ED2266" w:rsidP="00670101">
      <w:pPr>
        <w:tabs>
          <w:tab w:val="left" w:pos="540"/>
        </w:tabs>
        <w:spacing w:before="120"/>
        <w:jc w:val="both"/>
        <w:rPr>
          <w:rFonts w:ascii="Garamond" w:hAnsi="Garamond"/>
        </w:rPr>
      </w:pPr>
    </w:p>
    <w:p w:rsidR="00670101" w:rsidRDefault="00670101" w:rsidP="00B63478">
      <w:pPr>
        <w:pStyle w:val="Zkladntext"/>
        <w:pBdr>
          <w:top w:val="threeDEmboss" w:sz="6" w:space="1" w:color="auto"/>
          <w:left w:val="threeDEmboss" w:sz="6" w:space="4" w:color="auto"/>
          <w:bottom w:val="threeDEmboss" w:sz="6" w:space="1" w:color="auto"/>
          <w:right w:val="threeDEmboss" w:sz="6" w:space="4" w:color="auto"/>
        </w:pBdr>
        <w:rPr>
          <w:rFonts w:ascii="Arial Black" w:hAnsi="Arial Black" w:cs="Arial Black"/>
          <w:sz w:val="20"/>
          <w:szCs w:val="20"/>
        </w:rPr>
      </w:pPr>
      <w:r>
        <w:rPr>
          <w:rFonts w:ascii="Arial Black" w:hAnsi="Arial Black" w:cs="Arial Black"/>
          <w:sz w:val="20"/>
          <w:szCs w:val="20"/>
        </w:rPr>
        <w:t>C) Subjekty, jimž je přiznáno právo podat kandidátní listinu</w:t>
      </w:r>
      <w:r w:rsidR="00B63478">
        <w:rPr>
          <w:rFonts w:ascii="Arial Black" w:hAnsi="Arial Black" w:cs="Arial Black"/>
          <w:sz w:val="20"/>
          <w:szCs w:val="20"/>
        </w:rPr>
        <w:t xml:space="preserve"> pro volby do ZK</w:t>
      </w:r>
    </w:p>
    <w:p w:rsidR="00EB6B95" w:rsidRDefault="00EB6B95" w:rsidP="00E620F3">
      <w:pPr>
        <w:tabs>
          <w:tab w:val="left" w:pos="540"/>
        </w:tabs>
        <w:jc w:val="both"/>
        <w:rPr>
          <w:sz w:val="22"/>
          <w:szCs w:val="22"/>
        </w:rPr>
      </w:pPr>
    </w:p>
    <w:p w:rsidR="00670101" w:rsidRPr="00BD0D4D" w:rsidRDefault="00E620F3" w:rsidP="00283446">
      <w:pPr>
        <w:spacing w:after="120"/>
        <w:jc w:val="both"/>
        <w:rPr>
          <w:color w:val="000000"/>
          <w:sz w:val="22"/>
          <w:szCs w:val="22"/>
        </w:rPr>
      </w:pPr>
      <w:r w:rsidRPr="00BD0D4D">
        <w:rPr>
          <w:color w:val="000000"/>
          <w:sz w:val="22"/>
          <w:szCs w:val="22"/>
        </w:rPr>
        <w:t xml:space="preserve">Kandidátní listiny pro volby do zastupitelstva </w:t>
      </w:r>
      <w:r w:rsidR="00B63478" w:rsidRPr="00BD0D4D">
        <w:rPr>
          <w:color w:val="000000"/>
          <w:sz w:val="22"/>
          <w:szCs w:val="22"/>
        </w:rPr>
        <w:t>kraje</w:t>
      </w:r>
      <w:r w:rsidRPr="00BD0D4D">
        <w:rPr>
          <w:color w:val="000000"/>
          <w:sz w:val="22"/>
          <w:szCs w:val="22"/>
        </w:rPr>
        <w:t xml:space="preserve"> mohou podávat</w:t>
      </w:r>
      <w:r w:rsidR="00670101" w:rsidRPr="00BD0D4D">
        <w:rPr>
          <w:color w:val="000000"/>
          <w:sz w:val="22"/>
          <w:szCs w:val="22"/>
        </w:rPr>
        <w:t xml:space="preserve"> pouze:</w:t>
      </w:r>
    </w:p>
    <w:p w:rsidR="00E620F3" w:rsidRPr="00293F1F" w:rsidRDefault="00E620F3" w:rsidP="00283446">
      <w:pPr>
        <w:numPr>
          <w:ilvl w:val="0"/>
          <w:numId w:val="25"/>
        </w:numPr>
        <w:spacing w:after="120"/>
        <w:ind w:left="714" w:hanging="357"/>
        <w:jc w:val="both"/>
        <w:rPr>
          <w:i/>
          <w:iCs/>
          <w:sz w:val="22"/>
          <w:szCs w:val="22"/>
        </w:rPr>
      </w:pPr>
      <w:r w:rsidRPr="00BD0D4D">
        <w:rPr>
          <w:color w:val="000000"/>
          <w:sz w:val="22"/>
          <w:szCs w:val="22"/>
        </w:rPr>
        <w:t xml:space="preserve">registrované </w:t>
      </w:r>
      <w:r w:rsidRPr="00BD0D4D">
        <w:rPr>
          <w:b/>
          <w:bCs/>
          <w:color w:val="000000"/>
          <w:sz w:val="22"/>
          <w:szCs w:val="22"/>
          <w:u w:val="single"/>
        </w:rPr>
        <w:t>politické strany</w:t>
      </w:r>
      <w:r w:rsidRPr="00BD0D4D">
        <w:rPr>
          <w:color w:val="000000"/>
          <w:sz w:val="22"/>
          <w:szCs w:val="22"/>
        </w:rPr>
        <w:t xml:space="preserve"> a </w:t>
      </w:r>
      <w:r w:rsidRPr="00BD0D4D">
        <w:rPr>
          <w:b/>
          <w:bCs/>
          <w:color w:val="000000"/>
          <w:sz w:val="22"/>
          <w:szCs w:val="22"/>
          <w:u w:val="single"/>
        </w:rPr>
        <w:t>politická hnutí</w:t>
      </w:r>
      <w:r w:rsidRPr="00BD0D4D">
        <w:rPr>
          <w:color w:val="000000"/>
          <w:sz w:val="22"/>
          <w:szCs w:val="22"/>
        </w:rPr>
        <w:t xml:space="preserve">, jejichž činnost nebyla pozastavena </w:t>
      </w:r>
      <w:r w:rsidRPr="002B6C25">
        <w:rPr>
          <w:i/>
          <w:iCs/>
          <w:sz w:val="22"/>
          <w:szCs w:val="22"/>
        </w:rPr>
        <w:t>(registrované Ministerstvem vnitra podle zák. č. 424/1991 Sb., o sdružování v politických stranách a v politických hnutích, ve znění pozdějších předpisů)</w:t>
      </w:r>
    </w:p>
    <w:p w:rsidR="00E620F3" w:rsidRPr="00283446" w:rsidRDefault="00E620F3" w:rsidP="00283446">
      <w:pPr>
        <w:numPr>
          <w:ilvl w:val="0"/>
          <w:numId w:val="25"/>
        </w:numPr>
        <w:spacing w:after="120"/>
        <w:ind w:left="714" w:hanging="357"/>
        <w:jc w:val="both"/>
        <w:rPr>
          <w:i/>
          <w:iCs/>
          <w:sz w:val="22"/>
          <w:szCs w:val="22"/>
        </w:rPr>
      </w:pPr>
      <w:r w:rsidRPr="00293F1F">
        <w:rPr>
          <w:b/>
          <w:bCs/>
          <w:sz w:val="22"/>
          <w:szCs w:val="22"/>
          <w:u w:val="single"/>
        </w:rPr>
        <w:t>koalice</w:t>
      </w:r>
      <w:r w:rsidRPr="00293F1F">
        <w:rPr>
          <w:sz w:val="22"/>
          <w:szCs w:val="22"/>
        </w:rPr>
        <w:t xml:space="preserve"> registrovaných politických stran a politických hnutí, jejichž činnost nebyla pozastavena</w:t>
      </w:r>
      <w:r w:rsidR="00670101" w:rsidRPr="00293F1F">
        <w:rPr>
          <w:color w:val="000000"/>
          <w:sz w:val="22"/>
          <w:szCs w:val="22"/>
        </w:rPr>
        <w:t xml:space="preserve">. </w:t>
      </w:r>
    </w:p>
    <w:p w:rsidR="00B63478" w:rsidRPr="00BD0D4D" w:rsidRDefault="00B63478" w:rsidP="00755776">
      <w:pPr>
        <w:spacing w:after="120"/>
        <w:jc w:val="both"/>
        <w:rPr>
          <w:sz w:val="22"/>
          <w:szCs w:val="22"/>
        </w:rPr>
      </w:pPr>
      <w:r w:rsidRPr="00BD0D4D">
        <w:rPr>
          <w:sz w:val="22"/>
          <w:szCs w:val="22"/>
        </w:rPr>
        <w:t xml:space="preserve">Každá politická strana, politické hnutí a koalice může podat pro volby do téhož zastupitelstva kraje </w:t>
      </w:r>
      <w:r w:rsidRPr="00BD0D4D">
        <w:rPr>
          <w:sz w:val="22"/>
          <w:szCs w:val="22"/>
          <w:u w:val="single"/>
        </w:rPr>
        <w:t>pouze jednu kandidátní listinu</w:t>
      </w:r>
      <w:r w:rsidRPr="00BD0D4D">
        <w:rPr>
          <w:sz w:val="22"/>
          <w:szCs w:val="22"/>
        </w:rPr>
        <w:t>; pokud politická strana a politické hnutí podávají samostatně kandidátní listiny, nemohou již být součástí koalice. Každá politická strana a politické hnutí může být členem pouze jedné koalice.</w:t>
      </w:r>
    </w:p>
    <w:p w:rsidR="00B63478" w:rsidRPr="00BD0D4D" w:rsidRDefault="00B63478" w:rsidP="00755776">
      <w:pPr>
        <w:spacing w:after="120"/>
        <w:jc w:val="both"/>
        <w:rPr>
          <w:sz w:val="22"/>
          <w:szCs w:val="22"/>
        </w:rPr>
      </w:pPr>
      <w:r w:rsidRPr="00BD0D4D">
        <w:rPr>
          <w:b/>
          <w:bCs/>
          <w:sz w:val="22"/>
          <w:szCs w:val="22"/>
        </w:rPr>
        <w:t>Koalici</w:t>
      </w:r>
      <w:r w:rsidRPr="00BD0D4D">
        <w:rPr>
          <w:sz w:val="22"/>
          <w:szCs w:val="22"/>
        </w:rPr>
        <w:t xml:space="preserve"> politických stran nebo politických hnutí musí tvořit </w:t>
      </w:r>
      <w:r w:rsidRPr="00BD0D4D">
        <w:rPr>
          <w:sz w:val="22"/>
          <w:szCs w:val="22"/>
          <w:u w:val="single"/>
        </w:rPr>
        <w:t>minimálně dvě</w:t>
      </w:r>
      <w:r w:rsidRPr="00BD0D4D">
        <w:rPr>
          <w:sz w:val="22"/>
          <w:szCs w:val="22"/>
        </w:rPr>
        <w:t xml:space="preserve"> registrované politické strany či registrovaná politická hnutí.</w:t>
      </w:r>
      <w:r w:rsidR="00B624EF" w:rsidRPr="00BD0D4D">
        <w:rPr>
          <w:sz w:val="22"/>
          <w:szCs w:val="22"/>
        </w:rPr>
        <w:t xml:space="preserve"> Za kandidátní listinu podanou koalicí se považuje ta, kterou všechny společně kandidující politické strany a politická hnutí jednoznačně na kandidátní listině jako koaliční označí, uvedou, kdo je členem koalice, a stanoví její název.</w:t>
      </w:r>
    </w:p>
    <w:p w:rsidR="00755776" w:rsidRDefault="00E620F3" w:rsidP="00755776">
      <w:pPr>
        <w:spacing w:after="120"/>
        <w:jc w:val="both"/>
        <w:rPr>
          <w:sz w:val="22"/>
          <w:szCs w:val="22"/>
        </w:rPr>
      </w:pPr>
      <w:r w:rsidRPr="00BD0D4D">
        <w:rPr>
          <w:sz w:val="22"/>
          <w:szCs w:val="22"/>
        </w:rPr>
        <w:t xml:space="preserve">Kandidát může </w:t>
      </w:r>
      <w:r w:rsidR="00B63478" w:rsidRPr="00BD0D4D">
        <w:rPr>
          <w:sz w:val="22"/>
          <w:szCs w:val="22"/>
        </w:rPr>
        <w:t>být uveden</w:t>
      </w:r>
      <w:r w:rsidRPr="00BD0D4D">
        <w:rPr>
          <w:sz w:val="22"/>
          <w:szCs w:val="22"/>
        </w:rPr>
        <w:t xml:space="preserve"> pouze </w:t>
      </w:r>
      <w:r w:rsidRPr="00BD0D4D">
        <w:rPr>
          <w:sz w:val="22"/>
          <w:szCs w:val="22"/>
          <w:u w:val="single"/>
        </w:rPr>
        <w:t>na jedné</w:t>
      </w:r>
      <w:r w:rsidRPr="00BD0D4D">
        <w:rPr>
          <w:sz w:val="22"/>
          <w:szCs w:val="22"/>
        </w:rPr>
        <w:t xml:space="preserve"> kandidátní listině</w:t>
      </w:r>
      <w:r w:rsidR="00B63478" w:rsidRPr="00BD0D4D">
        <w:rPr>
          <w:sz w:val="22"/>
          <w:szCs w:val="22"/>
        </w:rPr>
        <w:t>.</w:t>
      </w:r>
      <w:r w:rsidRPr="00BD0D4D">
        <w:rPr>
          <w:sz w:val="22"/>
          <w:szCs w:val="22"/>
        </w:rPr>
        <w:t xml:space="preserve"> </w:t>
      </w:r>
    </w:p>
    <w:p w:rsidR="009D740C" w:rsidRPr="00BD0D4D" w:rsidRDefault="00E620F3" w:rsidP="00755776">
      <w:pPr>
        <w:spacing w:after="120"/>
        <w:jc w:val="both"/>
        <w:rPr>
          <w:sz w:val="22"/>
          <w:szCs w:val="22"/>
        </w:rPr>
      </w:pPr>
      <w:r w:rsidRPr="00BD0D4D">
        <w:rPr>
          <w:sz w:val="22"/>
          <w:szCs w:val="22"/>
        </w:rPr>
        <w:t xml:space="preserve">Též je třeba poznamenat, že </w:t>
      </w:r>
    </w:p>
    <w:p w:rsidR="009D740C" w:rsidRPr="00BD0D4D" w:rsidRDefault="00E620F3" w:rsidP="00293F1F">
      <w:pPr>
        <w:numPr>
          <w:ilvl w:val="0"/>
          <w:numId w:val="27"/>
        </w:numPr>
        <w:jc w:val="both"/>
        <w:rPr>
          <w:sz w:val="22"/>
          <w:szCs w:val="22"/>
        </w:rPr>
      </w:pPr>
      <w:r w:rsidRPr="00BD0D4D">
        <w:rPr>
          <w:b/>
          <w:sz w:val="22"/>
          <w:szCs w:val="22"/>
        </w:rPr>
        <w:lastRenderedPageBreak/>
        <w:t>na kandidátní listině politické strany</w:t>
      </w:r>
      <w:r w:rsidR="00755776">
        <w:rPr>
          <w:b/>
          <w:sz w:val="22"/>
          <w:szCs w:val="22"/>
        </w:rPr>
        <w:t xml:space="preserve"> </w:t>
      </w:r>
      <w:r w:rsidRPr="00BD0D4D">
        <w:rPr>
          <w:b/>
          <w:sz w:val="22"/>
          <w:szCs w:val="22"/>
        </w:rPr>
        <w:t>/</w:t>
      </w:r>
      <w:r w:rsidR="00755776">
        <w:rPr>
          <w:b/>
          <w:sz w:val="22"/>
          <w:szCs w:val="22"/>
        </w:rPr>
        <w:t xml:space="preserve"> </w:t>
      </w:r>
      <w:r w:rsidRPr="00BD0D4D">
        <w:rPr>
          <w:b/>
          <w:sz w:val="22"/>
          <w:szCs w:val="22"/>
        </w:rPr>
        <w:t>politického hnutí</w:t>
      </w:r>
      <w:r w:rsidRPr="00BD0D4D">
        <w:rPr>
          <w:sz w:val="22"/>
          <w:szCs w:val="22"/>
        </w:rPr>
        <w:t xml:space="preserve"> mohou být uvedeni kandidáti, kteří jsou členy zcela jiné politické strany nebo polického hnutí</w:t>
      </w:r>
      <w:r w:rsidR="009D740C" w:rsidRPr="00BD0D4D">
        <w:rPr>
          <w:sz w:val="22"/>
          <w:szCs w:val="22"/>
        </w:rPr>
        <w:t xml:space="preserve"> a </w:t>
      </w:r>
    </w:p>
    <w:p w:rsidR="009D740C" w:rsidRPr="00BD0D4D" w:rsidRDefault="009D740C" w:rsidP="00293F1F">
      <w:pPr>
        <w:numPr>
          <w:ilvl w:val="0"/>
          <w:numId w:val="27"/>
        </w:numPr>
        <w:jc w:val="both"/>
        <w:rPr>
          <w:sz w:val="22"/>
          <w:szCs w:val="22"/>
        </w:rPr>
      </w:pPr>
      <w:r w:rsidRPr="00BD0D4D">
        <w:rPr>
          <w:b/>
          <w:sz w:val="22"/>
          <w:szCs w:val="22"/>
        </w:rPr>
        <w:t>na kandidátní listině koalice</w:t>
      </w:r>
      <w:r w:rsidRPr="00BD0D4D">
        <w:rPr>
          <w:sz w:val="22"/>
          <w:szCs w:val="22"/>
        </w:rPr>
        <w:t xml:space="preserve"> mohou být uvedeni kandidáti, kteří jsou členy politické strany nebo polického hnutí, která není členem této koalice.</w:t>
      </w:r>
    </w:p>
    <w:p w:rsidR="00BD0D4D" w:rsidRDefault="00BD0D4D" w:rsidP="00E620F3">
      <w:pPr>
        <w:ind w:firstLine="708"/>
        <w:jc w:val="both"/>
        <w:rPr>
          <w:sz w:val="22"/>
          <w:szCs w:val="22"/>
        </w:rPr>
      </w:pPr>
    </w:p>
    <w:p w:rsidR="002378EF" w:rsidRDefault="002378EF" w:rsidP="00E620F3">
      <w:pPr>
        <w:ind w:firstLine="708"/>
        <w:jc w:val="both"/>
        <w:rPr>
          <w:sz w:val="22"/>
          <w:szCs w:val="22"/>
        </w:rPr>
      </w:pPr>
    </w:p>
    <w:p w:rsidR="00E620F3" w:rsidRDefault="00B63478" w:rsidP="008D2E36">
      <w:pPr>
        <w:pStyle w:val="Zkladntext"/>
        <w:pBdr>
          <w:top w:val="threeDEmboss" w:sz="6" w:space="1" w:color="auto"/>
          <w:left w:val="threeDEmboss" w:sz="6" w:space="4" w:color="auto"/>
          <w:bottom w:val="threeDEmboss" w:sz="6" w:space="1" w:color="auto"/>
          <w:right w:val="threeDEmboss" w:sz="6" w:space="4" w:color="auto"/>
        </w:pBdr>
      </w:pPr>
      <w:r>
        <w:rPr>
          <w:rFonts w:ascii="Arial Black" w:hAnsi="Arial Black" w:cs="Arial Black"/>
          <w:sz w:val="20"/>
          <w:szCs w:val="20"/>
        </w:rPr>
        <w:t>D</w:t>
      </w:r>
      <w:r w:rsidR="00E620F3">
        <w:rPr>
          <w:rFonts w:ascii="Arial Black" w:hAnsi="Arial Black" w:cs="Arial Black"/>
          <w:sz w:val="20"/>
          <w:szCs w:val="20"/>
        </w:rPr>
        <w:t>) Náležitosti kandidátních listin</w:t>
      </w:r>
    </w:p>
    <w:p w:rsidR="00B63478" w:rsidRPr="009D740C" w:rsidRDefault="00B63478" w:rsidP="00E620F3">
      <w:pPr>
        <w:tabs>
          <w:tab w:val="left" w:pos="540"/>
        </w:tabs>
        <w:spacing w:before="120"/>
        <w:jc w:val="both"/>
        <w:rPr>
          <w:b/>
          <w:bCs/>
          <w:sz w:val="10"/>
          <w:szCs w:val="10"/>
        </w:rPr>
      </w:pPr>
    </w:p>
    <w:p w:rsidR="00BD0D4D" w:rsidRPr="00356821" w:rsidRDefault="00BD0D4D" w:rsidP="00BD0D4D">
      <w:pPr>
        <w:pStyle w:val="Zkladntext"/>
      </w:pPr>
      <w:r w:rsidRPr="00356821">
        <w:t xml:space="preserve">Náležitosti kandidátní listiny jsou taxativně vymezeny v § 21 odst. 1 </w:t>
      </w:r>
      <w:r w:rsidR="00293F1F">
        <w:rPr>
          <w:color w:val="000000"/>
        </w:rPr>
        <w:t>zákona č. 130/2000 Sb.</w:t>
      </w:r>
      <w:r w:rsidR="00755776">
        <w:rPr>
          <w:color w:val="000000"/>
        </w:rPr>
        <w:t>,</w:t>
      </w:r>
      <w:r w:rsidR="00755776" w:rsidRPr="00755776">
        <w:rPr>
          <w:color w:val="000000"/>
        </w:rPr>
        <w:t xml:space="preserve"> </w:t>
      </w:r>
      <w:r w:rsidR="00755776">
        <w:rPr>
          <w:color w:val="000000"/>
        </w:rPr>
        <w:t>o volbách do zastupitelstev krajů.</w:t>
      </w:r>
    </w:p>
    <w:p w:rsidR="00BD0D4D" w:rsidRPr="00356821" w:rsidRDefault="00BD0D4D" w:rsidP="00BD0D4D">
      <w:pPr>
        <w:jc w:val="both"/>
        <w:rPr>
          <w:b/>
          <w:bCs/>
        </w:rPr>
      </w:pPr>
    </w:p>
    <w:p w:rsidR="00BD0D4D" w:rsidRPr="00755776" w:rsidRDefault="00BD0D4D" w:rsidP="00755776">
      <w:pPr>
        <w:spacing w:after="120"/>
        <w:jc w:val="both"/>
        <w:rPr>
          <w:b/>
          <w:bCs/>
          <w:sz w:val="22"/>
          <w:szCs w:val="22"/>
        </w:rPr>
      </w:pPr>
      <w:r w:rsidRPr="00BD0D4D">
        <w:rPr>
          <w:b/>
          <w:bCs/>
          <w:sz w:val="22"/>
          <w:szCs w:val="22"/>
        </w:rPr>
        <w:t>Kandidátní listina</w:t>
      </w:r>
      <w:r w:rsidRPr="00BD0D4D">
        <w:rPr>
          <w:b/>
          <w:bCs/>
          <w:caps/>
          <w:sz w:val="22"/>
          <w:szCs w:val="22"/>
        </w:rPr>
        <w:t xml:space="preserve"> </w:t>
      </w:r>
      <w:r w:rsidRPr="00BD0D4D">
        <w:rPr>
          <w:b/>
          <w:bCs/>
          <w:sz w:val="22"/>
          <w:szCs w:val="22"/>
          <w:u w:val="single"/>
        </w:rPr>
        <w:t>politické strany</w:t>
      </w:r>
      <w:r w:rsidRPr="00BD0D4D">
        <w:rPr>
          <w:b/>
          <w:bCs/>
          <w:sz w:val="22"/>
          <w:szCs w:val="22"/>
        </w:rPr>
        <w:t xml:space="preserve"> či </w:t>
      </w:r>
      <w:r w:rsidRPr="00BD0D4D">
        <w:rPr>
          <w:b/>
          <w:bCs/>
          <w:sz w:val="22"/>
          <w:szCs w:val="22"/>
          <w:u w:val="single"/>
        </w:rPr>
        <w:t>politického hnutí</w:t>
      </w:r>
      <w:r w:rsidRPr="00BD0D4D">
        <w:rPr>
          <w:b/>
          <w:bCs/>
          <w:sz w:val="22"/>
          <w:szCs w:val="22"/>
        </w:rPr>
        <w:t xml:space="preserve"> musí obsahovat:</w:t>
      </w:r>
    </w:p>
    <w:p w:rsidR="00BD0D4D" w:rsidRPr="00BD0D4D" w:rsidRDefault="00BD0D4D" w:rsidP="00731989">
      <w:pPr>
        <w:numPr>
          <w:ilvl w:val="1"/>
          <w:numId w:val="16"/>
        </w:numPr>
        <w:tabs>
          <w:tab w:val="clear" w:pos="870"/>
          <w:tab w:val="num" w:pos="180"/>
        </w:tabs>
        <w:ind w:left="180" w:hanging="180"/>
        <w:jc w:val="both"/>
        <w:rPr>
          <w:sz w:val="22"/>
          <w:szCs w:val="22"/>
        </w:rPr>
      </w:pPr>
      <w:r w:rsidRPr="00BD0D4D">
        <w:rPr>
          <w:sz w:val="22"/>
          <w:szCs w:val="22"/>
        </w:rPr>
        <w:t xml:space="preserve">název kraje (např. kraj </w:t>
      </w:r>
      <w:r w:rsidR="00293F1F">
        <w:rPr>
          <w:sz w:val="22"/>
          <w:szCs w:val="22"/>
        </w:rPr>
        <w:t>Karlovarský</w:t>
      </w:r>
      <w:r w:rsidRPr="00BD0D4D">
        <w:rPr>
          <w:sz w:val="22"/>
          <w:szCs w:val="22"/>
        </w:rPr>
        <w:t>)</w:t>
      </w:r>
    </w:p>
    <w:p w:rsidR="00BD0D4D" w:rsidRPr="00BD0D4D" w:rsidRDefault="00BD0D4D" w:rsidP="00731989">
      <w:pPr>
        <w:numPr>
          <w:ilvl w:val="1"/>
          <w:numId w:val="16"/>
        </w:numPr>
        <w:tabs>
          <w:tab w:val="clear" w:pos="870"/>
          <w:tab w:val="num" w:pos="180"/>
        </w:tabs>
        <w:ind w:left="180" w:hanging="180"/>
        <w:jc w:val="both"/>
        <w:rPr>
          <w:sz w:val="22"/>
          <w:szCs w:val="22"/>
        </w:rPr>
      </w:pPr>
      <w:r w:rsidRPr="00BD0D4D">
        <w:rPr>
          <w:sz w:val="22"/>
          <w:szCs w:val="22"/>
        </w:rPr>
        <w:t>název politické strany nebo politického hnutí, které podává kandidátní listinu</w:t>
      </w:r>
    </w:p>
    <w:p w:rsidR="00BD0D4D" w:rsidRPr="00BD0D4D" w:rsidRDefault="00BD0D4D" w:rsidP="00731989">
      <w:pPr>
        <w:numPr>
          <w:ilvl w:val="1"/>
          <w:numId w:val="16"/>
        </w:numPr>
        <w:tabs>
          <w:tab w:val="clear" w:pos="870"/>
          <w:tab w:val="num" w:pos="180"/>
        </w:tabs>
        <w:ind w:left="180" w:hanging="180"/>
        <w:jc w:val="both"/>
        <w:rPr>
          <w:sz w:val="22"/>
          <w:szCs w:val="22"/>
        </w:rPr>
      </w:pPr>
      <w:r w:rsidRPr="00BD0D4D">
        <w:rPr>
          <w:sz w:val="22"/>
          <w:szCs w:val="22"/>
        </w:rPr>
        <w:t>u jednotlivých kandidátů:</w:t>
      </w:r>
    </w:p>
    <w:p w:rsidR="00BD0D4D" w:rsidRPr="00BD0D4D" w:rsidRDefault="00BD0D4D" w:rsidP="00731989">
      <w:pPr>
        <w:numPr>
          <w:ilvl w:val="0"/>
          <w:numId w:val="17"/>
        </w:numPr>
        <w:tabs>
          <w:tab w:val="clear" w:pos="510"/>
          <w:tab w:val="num" w:pos="720"/>
          <w:tab w:val="num" w:pos="2160"/>
        </w:tabs>
        <w:ind w:left="720" w:hanging="360"/>
        <w:jc w:val="both"/>
        <w:rPr>
          <w:i/>
          <w:iCs/>
          <w:sz w:val="22"/>
          <w:szCs w:val="22"/>
        </w:rPr>
      </w:pPr>
      <w:r w:rsidRPr="00BD0D4D">
        <w:rPr>
          <w:sz w:val="22"/>
          <w:szCs w:val="22"/>
        </w:rPr>
        <w:t xml:space="preserve">pořadí kandidáta na kandidátní listině </w:t>
      </w:r>
      <w:r w:rsidR="00283446">
        <w:rPr>
          <w:sz w:val="22"/>
          <w:szCs w:val="22"/>
        </w:rPr>
        <w:t>vyjádřené pomocí arabské číslic</w:t>
      </w:r>
      <w:r w:rsidRPr="00BD0D4D">
        <w:rPr>
          <w:sz w:val="22"/>
          <w:szCs w:val="22"/>
        </w:rPr>
        <w:t xml:space="preserve"> (</w:t>
      </w:r>
      <w:r w:rsidRPr="00BD0D4D">
        <w:rPr>
          <w:iCs/>
          <w:sz w:val="22"/>
          <w:szCs w:val="22"/>
        </w:rPr>
        <w:t>1., 2., ...)</w:t>
      </w:r>
    </w:p>
    <w:p w:rsidR="00BD0D4D" w:rsidRPr="00BD0D4D" w:rsidRDefault="00BD0D4D" w:rsidP="00731989">
      <w:pPr>
        <w:numPr>
          <w:ilvl w:val="0"/>
          <w:numId w:val="17"/>
        </w:numPr>
        <w:tabs>
          <w:tab w:val="clear" w:pos="510"/>
          <w:tab w:val="num" w:pos="720"/>
          <w:tab w:val="num" w:pos="2160"/>
        </w:tabs>
        <w:ind w:left="720" w:hanging="360"/>
        <w:jc w:val="both"/>
        <w:rPr>
          <w:sz w:val="22"/>
          <w:szCs w:val="22"/>
        </w:rPr>
      </w:pPr>
      <w:r w:rsidRPr="00BD0D4D">
        <w:rPr>
          <w:sz w:val="22"/>
          <w:szCs w:val="22"/>
        </w:rPr>
        <w:t xml:space="preserve">jméno a příjmení </w:t>
      </w:r>
    </w:p>
    <w:p w:rsidR="00BD0D4D" w:rsidRPr="00BD0D4D" w:rsidRDefault="00BD0D4D" w:rsidP="00731989">
      <w:pPr>
        <w:numPr>
          <w:ilvl w:val="0"/>
          <w:numId w:val="17"/>
        </w:numPr>
        <w:tabs>
          <w:tab w:val="clear" w:pos="510"/>
          <w:tab w:val="num" w:pos="720"/>
          <w:tab w:val="num" w:pos="2160"/>
        </w:tabs>
        <w:ind w:left="720" w:hanging="360"/>
        <w:jc w:val="both"/>
        <w:rPr>
          <w:sz w:val="22"/>
          <w:szCs w:val="22"/>
        </w:rPr>
      </w:pPr>
      <w:r w:rsidRPr="00BD0D4D">
        <w:rPr>
          <w:sz w:val="22"/>
          <w:szCs w:val="22"/>
        </w:rPr>
        <w:t xml:space="preserve">věk </w:t>
      </w:r>
      <w:r w:rsidRPr="00BD0D4D">
        <w:rPr>
          <w:bCs/>
          <w:iCs/>
          <w:sz w:val="22"/>
          <w:szCs w:val="22"/>
        </w:rPr>
        <w:t>(ke dni podání kandidátní listiny)</w:t>
      </w:r>
    </w:p>
    <w:p w:rsidR="00BD0D4D" w:rsidRPr="00BD0D4D" w:rsidRDefault="00BD0D4D" w:rsidP="00731989">
      <w:pPr>
        <w:numPr>
          <w:ilvl w:val="0"/>
          <w:numId w:val="17"/>
        </w:numPr>
        <w:tabs>
          <w:tab w:val="clear" w:pos="510"/>
          <w:tab w:val="num" w:pos="720"/>
          <w:tab w:val="num" w:pos="2160"/>
        </w:tabs>
        <w:ind w:left="720" w:hanging="360"/>
        <w:jc w:val="both"/>
        <w:rPr>
          <w:sz w:val="22"/>
          <w:szCs w:val="22"/>
        </w:rPr>
      </w:pPr>
      <w:r w:rsidRPr="00BD0D4D">
        <w:rPr>
          <w:sz w:val="22"/>
          <w:szCs w:val="22"/>
        </w:rPr>
        <w:t xml:space="preserve">povolání </w:t>
      </w:r>
      <w:r w:rsidRPr="00BD0D4D">
        <w:rPr>
          <w:bCs/>
          <w:iCs/>
          <w:sz w:val="22"/>
          <w:szCs w:val="22"/>
        </w:rPr>
        <w:t>(jakýkoliv údaj charakterizující povolání kandidáta)</w:t>
      </w:r>
    </w:p>
    <w:p w:rsidR="00BD0D4D" w:rsidRPr="00BD0D4D" w:rsidRDefault="00BD0D4D" w:rsidP="00731989">
      <w:pPr>
        <w:numPr>
          <w:ilvl w:val="0"/>
          <w:numId w:val="17"/>
        </w:numPr>
        <w:tabs>
          <w:tab w:val="clear" w:pos="510"/>
          <w:tab w:val="num" w:pos="720"/>
          <w:tab w:val="num" w:pos="2160"/>
        </w:tabs>
        <w:ind w:left="720" w:hanging="360"/>
        <w:jc w:val="both"/>
        <w:rPr>
          <w:sz w:val="22"/>
          <w:szCs w:val="22"/>
        </w:rPr>
      </w:pPr>
      <w:r w:rsidRPr="00BD0D4D">
        <w:rPr>
          <w:sz w:val="22"/>
          <w:szCs w:val="22"/>
        </w:rPr>
        <w:t>obec, kde je přihlášen k trvalému pob</w:t>
      </w:r>
      <w:r w:rsidR="00283446">
        <w:rPr>
          <w:sz w:val="22"/>
          <w:szCs w:val="22"/>
        </w:rPr>
        <w:t>ytu</w:t>
      </w:r>
      <w:r w:rsidRPr="00BD0D4D">
        <w:rPr>
          <w:sz w:val="22"/>
          <w:szCs w:val="22"/>
        </w:rPr>
        <w:t xml:space="preserve"> (</w:t>
      </w:r>
      <w:r w:rsidRPr="00BD0D4D">
        <w:rPr>
          <w:iCs/>
          <w:sz w:val="22"/>
          <w:szCs w:val="22"/>
        </w:rPr>
        <w:t xml:space="preserve">jen název obce trvalého pobytu, např. </w:t>
      </w:r>
      <w:r w:rsidR="00293F1F">
        <w:rPr>
          <w:iCs/>
          <w:sz w:val="22"/>
          <w:szCs w:val="22"/>
        </w:rPr>
        <w:t>Sokolov</w:t>
      </w:r>
      <w:r w:rsidRPr="00BD0D4D">
        <w:rPr>
          <w:sz w:val="22"/>
          <w:szCs w:val="22"/>
        </w:rPr>
        <w:t>)</w:t>
      </w:r>
    </w:p>
    <w:p w:rsidR="00BD0D4D" w:rsidRPr="00BD0D4D" w:rsidRDefault="00BD0D4D" w:rsidP="00731989">
      <w:pPr>
        <w:numPr>
          <w:ilvl w:val="0"/>
          <w:numId w:val="17"/>
        </w:numPr>
        <w:tabs>
          <w:tab w:val="clear" w:pos="510"/>
          <w:tab w:val="num" w:pos="720"/>
          <w:tab w:val="num" w:pos="2160"/>
        </w:tabs>
        <w:ind w:left="720" w:hanging="360"/>
        <w:jc w:val="both"/>
        <w:rPr>
          <w:sz w:val="22"/>
          <w:szCs w:val="22"/>
        </w:rPr>
      </w:pPr>
      <w:r w:rsidRPr="00BD0D4D">
        <w:rPr>
          <w:sz w:val="22"/>
          <w:szCs w:val="22"/>
        </w:rPr>
        <w:t>údaj o politické příslušnosti kandidáta (uvedení názvu politické strany nebo politického hnutí, jehož je členem nebo uvedení textu „není členem žá</w:t>
      </w:r>
      <w:r w:rsidR="005009E5">
        <w:rPr>
          <w:sz w:val="22"/>
          <w:szCs w:val="22"/>
        </w:rPr>
        <w:t>dné politické strany nebo politického</w:t>
      </w:r>
      <w:r w:rsidRPr="00BD0D4D">
        <w:rPr>
          <w:sz w:val="22"/>
          <w:szCs w:val="22"/>
        </w:rPr>
        <w:t xml:space="preserve"> hnutí“ možno též „bez politické příslušnosti“</w:t>
      </w:r>
    </w:p>
    <w:p w:rsidR="00BD0D4D" w:rsidRPr="00BD0D4D" w:rsidRDefault="00BD0D4D" w:rsidP="00731989">
      <w:pPr>
        <w:numPr>
          <w:ilvl w:val="1"/>
          <w:numId w:val="14"/>
        </w:numPr>
        <w:tabs>
          <w:tab w:val="clear" w:pos="870"/>
          <w:tab w:val="num" w:pos="180"/>
        </w:tabs>
        <w:ind w:left="180" w:hanging="180"/>
        <w:jc w:val="both"/>
        <w:rPr>
          <w:sz w:val="22"/>
          <w:szCs w:val="22"/>
        </w:rPr>
      </w:pPr>
      <w:r w:rsidRPr="00BD0D4D">
        <w:rPr>
          <w:sz w:val="22"/>
          <w:szCs w:val="22"/>
        </w:rPr>
        <w:t>uvedení zmocněnce</w:t>
      </w:r>
    </w:p>
    <w:p w:rsidR="00BD0D4D" w:rsidRPr="00BD0D4D" w:rsidRDefault="00BD0D4D" w:rsidP="00731989">
      <w:pPr>
        <w:numPr>
          <w:ilvl w:val="0"/>
          <w:numId w:val="18"/>
        </w:numPr>
        <w:tabs>
          <w:tab w:val="clear" w:pos="510"/>
          <w:tab w:val="num" w:pos="720"/>
          <w:tab w:val="num" w:pos="2160"/>
        </w:tabs>
        <w:ind w:left="720" w:hanging="360"/>
        <w:jc w:val="both"/>
        <w:rPr>
          <w:i/>
          <w:iCs/>
          <w:sz w:val="22"/>
          <w:szCs w:val="22"/>
        </w:rPr>
      </w:pPr>
      <w:r w:rsidRPr="00BD0D4D">
        <w:rPr>
          <w:iCs/>
          <w:sz w:val="22"/>
          <w:szCs w:val="22"/>
        </w:rPr>
        <w:t>jeho jméno a příjmení</w:t>
      </w:r>
    </w:p>
    <w:p w:rsidR="00BD0D4D" w:rsidRPr="00BD0D4D" w:rsidRDefault="00BD0D4D" w:rsidP="00731989">
      <w:pPr>
        <w:numPr>
          <w:ilvl w:val="0"/>
          <w:numId w:val="18"/>
        </w:numPr>
        <w:tabs>
          <w:tab w:val="clear" w:pos="510"/>
          <w:tab w:val="num" w:pos="720"/>
          <w:tab w:val="num" w:pos="2160"/>
        </w:tabs>
        <w:ind w:left="720" w:hanging="360"/>
        <w:jc w:val="both"/>
        <w:rPr>
          <w:sz w:val="22"/>
          <w:szCs w:val="22"/>
        </w:rPr>
      </w:pPr>
      <w:r w:rsidRPr="00BD0D4D">
        <w:rPr>
          <w:sz w:val="22"/>
          <w:szCs w:val="22"/>
        </w:rPr>
        <w:t xml:space="preserve">místo, kde je přihlášen k trvalému pobytu (přesnou adresu </w:t>
      </w:r>
      <w:r w:rsidR="002378EF">
        <w:rPr>
          <w:sz w:val="22"/>
          <w:szCs w:val="22"/>
        </w:rPr>
        <w:t xml:space="preserve">místa </w:t>
      </w:r>
      <w:r w:rsidRPr="00BD0D4D">
        <w:rPr>
          <w:sz w:val="22"/>
          <w:szCs w:val="22"/>
        </w:rPr>
        <w:t>trvalého pobytu</w:t>
      </w:r>
      <w:r w:rsidR="00293F1F">
        <w:rPr>
          <w:sz w:val="22"/>
          <w:szCs w:val="22"/>
        </w:rPr>
        <w:t xml:space="preserve"> opsanou z občanského průkazu</w:t>
      </w:r>
      <w:r w:rsidRPr="00BD0D4D">
        <w:rPr>
          <w:sz w:val="22"/>
          <w:szCs w:val="22"/>
        </w:rPr>
        <w:t>)</w:t>
      </w:r>
    </w:p>
    <w:p w:rsidR="00BD0D4D" w:rsidRPr="00BD0D4D" w:rsidRDefault="00BD0D4D" w:rsidP="00731989">
      <w:pPr>
        <w:numPr>
          <w:ilvl w:val="0"/>
          <w:numId w:val="18"/>
        </w:numPr>
        <w:tabs>
          <w:tab w:val="clear" w:pos="510"/>
          <w:tab w:val="num" w:pos="720"/>
          <w:tab w:val="num" w:pos="2160"/>
        </w:tabs>
        <w:ind w:left="720" w:hanging="360"/>
        <w:jc w:val="both"/>
        <w:rPr>
          <w:sz w:val="22"/>
          <w:szCs w:val="22"/>
        </w:rPr>
      </w:pPr>
      <w:r w:rsidRPr="00BD0D4D">
        <w:rPr>
          <w:sz w:val="22"/>
          <w:szCs w:val="22"/>
        </w:rPr>
        <w:t>podpis zmocněnce</w:t>
      </w:r>
    </w:p>
    <w:p w:rsidR="00BD0D4D" w:rsidRPr="00BD0D4D" w:rsidRDefault="00BD0D4D" w:rsidP="00731989">
      <w:pPr>
        <w:numPr>
          <w:ilvl w:val="1"/>
          <w:numId w:val="14"/>
        </w:numPr>
        <w:tabs>
          <w:tab w:val="clear" w:pos="870"/>
          <w:tab w:val="num" w:pos="180"/>
        </w:tabs>
        <w:ind w:left="180" w:hanging="180"/>
        <w:jc w:val="both"/>
        <w:rPr>
          <w:sz w:val="22"/>
          <w:szCs w:val="22"/>
        </w:rPr>
      </w:pPr>
      <w:r w:rsidRPr="00BD0D4D">
        <w:rPr>
          <w:sz w:val="22"/>
          <w:szCs w:val="22"/>
        </w:rPr>
        <w:t>uvedení náhradníka zmocněnce</w:t>
      </w:r>
    </w:p>
    <w:p w:rsidR="00BD0D4D" w:rsidRPr="00BD0D4D" w:rsidRDefault="00BD0D4D" w:rsidP="00731989">
      <w:pPr>
        <w:numPr>
          <w:ilvl w:val="0"/>
          <w:numId w:val="15"/>
        </w:numPr>
        <w:tabs>
          <w:tab w:val="clear" w:pos="510"/>
          <w:tab w:val="num" w:pos="720"/>
          <w:tab w:val="num" w:pos="2160"/>
        </w:tabs>
        <w:ind w:left="720" w:hanging="360"/>
        <w:jc w:val="both"/>
        <w:rPr>
          <w:i/>
          <w:iCs/>
          <w:sz w:val="22"/>
          <w:szCs w:val="22"/>
        </w:rPr>
      </w:pPr>
      <w:r w:rsidRPr="00BD0D4D">
        <w:rPr>
          <w:iCs/>
          <w:sz w:val="22"/>
          <w:szCs w:val="22"/>
        </w:rPr>
        <w:t>jeho jméno a příjmení</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místo, kde je přihlášen k trvalému pobytu (přesnou adresu místa trvalého pobytu</w:t>
      </w:r>
      <w:r w:rsidR="00293F1F" w:rsidRPr="00293F1F">
        <w:rPr>
          <w:sz w:val="22"/>
          <w:szCs w:val="22"/>
        </w:rPr>
        <w:t xml:space="preserve"> </w:t>
      </w:r>
      <w:r w:rsidR="00293F1F">
        <w:rPr>
          <w:sz w:val="22"/>
          <w:szCs w:val="22"/>
        </w:rPr>
        <w:t>opsanou z občanského průkazu</w:t>
      </w:r>
      <w:r w:rsidRPr="00BD0D4D">
        <w:rPr>
          <w:sz w:val="22"/>
          <w:szCs w:val="22"/>
        </w:rPr>
        <w:t>)</w:t>
      </w:r>
    </w:p>
    <w:p w:rsidR="00BD0D4D" w:rsidRPr="00BD0D4D" w:rsidRDefault="00BD0D4D" w:rsidP="00731989">
      <w:pPr>
        <w:numPr>
          <w:ilvl w:val="1"/>
          <w:numId w:val="14"/>
        </w:numPr>
        <w:tabs>
          <w:tab w:val="num" w:pos="180"/>
        </w:tabs>
        <w:ind w:hanging="870"/>
        <w:jc w:val="both"/>
        <w:rPr>
          <w:sz w:val="22"/>
          <w:szCs w:val="22"/>
        </w:rPr>
      </w:pPr>
      <w:r w:rsidRPr="00BD0D4D">
        <w:rPr>
          <w:sz w:val="22"/>
          <w:szCs w:val="22"/>
        </w:rPr>
        <w:t xml:space="preserve">uvedení osoby oprávněné jednat jménem politické strany nebo politického hnutí </w:t>
      </w:r>
    </w:p>
    <w:p w:rsidR="00BD0D4D" w:rsidRPr="00BD0D4D" w:rsidRDefault="00BD0D4D" w:rsidP="00731989">
      <w:pPr>
        <w:numPr>
          <w:ilvl w:val="0"/>
          <w:numId w:val="15"/>
        </w:numPr>
        <w:tabs>
          <w:tab w:val="clear" w:pos="510"/>
          <w:tab w:val="num" w:pos="720"/>
          <w:tab w:val="num" w:pos="2160"/>
        </w:tabs>
        <w:ind w:left="720" w:hanging="360"/>
        <w:jc w:val="both"/>
        <w:rPr>
          <w:i/>
          <w:iCs/>
          <w:sz w:val="22"/>
          <w:szCs w:val="22"/>
        </w:rPr>
      </w:pPr>
      <w:r w:rsidRPr="00BD0D4D">
        <w:rPr>
          <w:iCs/>
          <w:sz w:val="22"/>
          <w:szCs w:val="22"/>
        </w:rPr>
        <w:t>jméno a příjmení</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označení funkce</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podpis</w:t>
      </w:r>
    </w:p>
    <w:p w:rsidR="00BD0D4D" w:rsidRPr="00BD0D4D" w:rsidRDefault="00BD0D4D" w:rsidP="00BD0D4D">
      <w:pPr>
        <w:jc w:val="both"/>
        <w:rPr>
          <w:sz w:val="22"/>
          <w:szCs w:val="22"/>
        </w:rPr>
      </w:pPr>
    </w:p>
    <w:p w:rsidR="00BD0D4D" w:rsidRPr="005009E5" w:rsidRDefault="00BD0D4D" w:rsidP="005009E5">
      <w:pPr>
        <w:spacing w:after="120"/>
        <w:jc w:val="both"/>
        <w:rPr>
          <w:b/>
          <w:bCs/>
          <w:sz w:val="22"/>
          <w:szCs w:val="22"/>
        </w:rPr>
      </w:pPr>
      <w:r w:rsidRPr="00BD0D4D">
        <w:rPr>
          <w:b/>
          <w:bCs/>
          <w:sz w:val="22"/>
          <w:szCs w:val="22"/>
        </w:rPr>
        <w:t>Kandidátní listina</w:t>
      </w:r>
      <w:r w:rsidRPr="00BD0D4D">
        <w:rPr>
          <w:b/>
          <w:bCs/>
          <w:caps/>
          <w:sz w:val="22"/>
          <w:szCs w:val="22"/>
        </w:rPr>
        <w:t xml:space="preserve"> </w:t>
      </w:r>
      <w:r w:rsidRPr="00BD0D4D">
        <w:rPr>
          <w:b/>
          <w:bCs/>
          <w:sz w:val="22"/>
          <w:szCs w:val="22"/>
          <w:u w:val="single"/>
        </w:rPr>
        <w:t>koalice</w:t>
      </w:r>
      <w:r w:rsidRPr="00BD0D4D">
        <w:rPr>
          <w:b/>
          <w:bCs/>
          <w:sz w:val="22"/>
          <w:szCs w:val="22"/>
        </w:rPr>
        <w:t xml:space="preserve"> musí obsahovat:</w:t>
      </w:r>
    </w:p>
    <w:p w:rsidR="00BD0D4D" w:rsidRPr="00BD0D4D" w:rsidRDefault="00BD0D4D" w:rsidP="00731989">
      <w:pPr>
        <w:numPr>
          <w:ilvl w:val="1"/>
          <w:numId w:val="14"/>
        </w:numPr>
        <w:tabs>
          <w:tab w:val="num" w:pos="180"/>
        </w:tabs>
        <w:ind w:hanging="870"/>
        <w:jc w:val="both"/>
        <w:rPr>
          <w:sz w:val="22"/>
          <w:szCs w:val="22"/>
        </w:rPr>
      </w:pPr>
      <w:r w:rsidRPr="00BD0D4D">
        <w:rPr>
          <w:sz w:val="22"/>
          <w:szCs w:val="22"/>
        </w:rPr>
        <w:t xml:space="preserve">název kraje (např. kraj </w:t>
      </w:r>
      <w:r w:rsidR="00293F1F">
        <w:rPr>
          <w:sz w:val="22"/>
          <w:szCs w:val="22"/>
        </w:rPr>
        <w:t>Karlovarský</w:t>
      </w:r>
      <w:r w:rsidRPr="00BD0D4D">
        <w:rPr>
          <w:sz w:val="22"/>
          <w:szCs w:val="22"/>
        </w:rPr>
        <w:t>)</w:t>
      </w:r>
    </w:p>
    <w:p w:rsidR="00BD0D4D" w:rsidRPr="00BD0D4D" w:rsidRDefault="00BD0D4D" w:rsidP="00731989">
      <w:pPr>
        <w:numPr>
          <w:ilvl w:val="1"/>
          <w:numId w:val="14"/>
        </w:numPr>
        <w:tabs>
          <w:tab w:val="num" w:pos="180"/>
        </w:tabs>
        <w:ind w:hanging="870"/>
        <w:jc w:val="both"/>
        <w:rPr>
          <w:sz w:val="22"/>
          <w:szCs w:val="22"/>
        </w:rPr>
      </w:pPr>
      <w:r w:rsidRPr="00BD0D4D">
        <w:rPr>
          <w:sz w:val="22"/>
          <w:szCs w:val="22"/>
        </w:rPr>
        <w:t>název koalice</w:t>
      </w:r>
    </w:p>
    <w:p w:rsidR="00BD0D4D" w:rsidRPr="00BD0D4D" w:rsidRDefault="00BD0D4D" w:rsidP="00731989">
      <w:pPr>
        <w:numPr>
          <w:ilvl w:val="1"/>
          <w:numId w:val="14"/>
        </w:numPr>
        <w:tabs>
          <w:tab w:val="num" w:pos="180"/>
        </w:tabs>
        <w:ind w:hanging="870"/>
        <w:jc w:val="both"/>
        <w:rPr>
          <w:sz w:val="22"/>
          <w:szCs w:val="22"/>
        </w:rPr>
      </w:pPr>
      <w:r w:rsidRPr="00BD0D4D">
        <w:rPr>
          <w:sz w:val="22"/>
          <w:szCs w:val="22"/>
        </w:rPr>
        <w:t>složení koalice (tj. uvedení názvu politických stran a politických hnutí, které koalici tvoří)</w:t>
      </w:r>
    </w:p>
    <w:p w:rsidR="00BD0D4D" w:rsidRPr="00BD0D4D" w:rsidRDefault="00BD0D4D" w:rsidP="00731989">
      <w:pPr>
        <w:numPr>
          <w:ilvl w:val="1"/>
          <w:numId w:val="14"/>
        </w:numPr>
        <w:tabs>
          <w:tab w:val="num" w:pos="180"/>
        </w:tabs>
        <w:ind w:hanging="870"/>
        <w:jc w:val="both"/>
        <w:rPr>
          <w:sz w:val="22"/>
          <w:szCs w:val="22"/>
        </w:rPr>
      </w:pPr>
      <w:r w:rsidRPr="00BD0D4D">
        <w:rPr>
          <w:sz w:val="22"/>
          <w:szCs w:val="22"/>
        </w:rPr>
        <w:t>u jednotlivých kandidátů:</w:t>
      </w:r>
    </w:p>
    <w:p w:rsidR="00BD0D4D" w:rsidRPr="00BD0D4D" w:rsidRDefault="00BD0D4D" w:rsidP="00731989">
      <w:pPr>
        <w:numPr>
          <w:ilvl w:val="0"/>
          <w:numId w:val="15"/>
        </w:numPr>
        <w:tabs>
          <w:tab w:val="clear" w:pos="510"/>
          <w:tab w:val="num" w:pos="720"/>
          <w:tab w:val="num" w:pos="2160"/>
        </w:tabs>
        <w:ind w:left="720" w:hanging="360"/>
        <w:jc w:val="both"/>
        <w:rPr>
          <w:i/>
          <w:iCs/>
          <w:sz w:val="22"/>
          <w:szCs w:val="22"/>
        </w:rPr>
      </w:pPr>
      <w:r w:rsidRPr="00BD0D4D">
        <w:rPr>
          <w:sz w:val="22"/>
          <w:szCs w:val="22"/>
        </w:rPr>
        <w:t>pořadí kandidáta na kandidátní listině vyjádřené pomocí arabské číslice (</w:t>
      </w:r>
      <w:r w:rsidRPr="00BD0D4D">
        <w:rPr>
          <w:iCs/>
          <w:sz w:val="22"/>
          <w:szCs w:val="22"/>
        </w:rPr>
        <w:t>1., 2., ...)</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 xml:space="preserve">jméno a příjmení </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 xml:space="preserve">věk </w:t>
      </w:r>
      <w:r w:rsidRPr="00BD0D4D">
        <w:rPr>
          <w:bCs/>
          <w:iCs/>
          <w:sz w:val="22"/>
          <w:szCs w:val="22"/>
        </w:rPr>
        <w:t>(ke dni podání kandidátní listiny)</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 xml:space="preserve">povolání </w:t>
      </w:r>
      <w:r w:rsidRPr="00BD0D4D">
        <w:rPr>
          <w:bCs/>
          <w:iCs/>
          <w:sz w:val="22"/>
          <w:szCs w:val="22"/>
        </w:rPr>
        <w:t>(jakýkoliv údaj charakterizující povolání kandidáta)</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obec, kde je přihlášen k trvalému pobytu (</w:t>
      </w:r>
      <w:r w:rsidRPr="00BD0D4D">
        <w:rPr>
          <w:iCs/>
          <w:sz w:val="22"/>
          <w:szCs w:val="22"/>
        </w:rPr>
        <w:t xml:space="preserve">jen název obce trvalého pobytu, např. </w:t>
      </w:r>
      <w:r w:rsidR="00293F1F">
        <w:rPr>
          <w:iCs/>
          <w:sz w:val="22"/>
          <w:szCs w:val="22"/>
        </w:rPr>
        <w:t>Cheb</w:t>
      </w:r>
      <w:r w:rsidRPr="00BD0D4D">
        <w:rPr>
          <w:sz w:val="22"/>
          <w:szCs w:val="22"/>
        </w:rPr>
        <w:t>)</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údaj o politické příslušnosti kandidáta (uvedení názvu politické strany nebo politického hnutí, jehož je členem nebo uvedení textu „není členem žádné politické strany nebo polit</w:t>
      </w:r>
      <w:r w:rsidR="005009E5">
        <w:rPr>
          <w:sz w:val="22"/>
          <w:szCs w:val="22"/>
        </w:rPr>
        <w:t xml:space="preserve">ického </w:t>
      </w:r>
      <w:r w:rsidRPr="00BD0D4D">
        <w:rPr>
          <w:sz w:val="22"/>
          <w:szCs w:val="22"/>
        </w:rPr>
        <w:t>hnutí“ možno též „bez politické příslušnosti“</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název politické strany nebo politického hnutí (člena koalice), které kandidáta navrhlo</w:t>
      </w:r>
    </w:p>
    <w:p w:rsidR="00BD0D4D" w:rsidRPr="00BD0D4D" w:rsidRDefault="00BD0D4D" w:rsidP="00731989">
      <w:pPr>
        <w:numPr>
          <w:ilvl w:val="1"/>
          <w:numId w:val="14"/>
        </w:numPr>
        <w:tabs>
          <w:tab w:val="num" w:pos="180"/>
        </w:tabs>
        <w:ind w:left="360"/>
        <w:jc w:val="both"/>
        <w:rPr>
          <w:sz w:val="22"/>
          <w:szCs w:val="22"/>
        </w:rPr>
      </w:pPr>
      <w:r w:rsidRPr="00BD0D4D">
        <w:rPr>
          <w:sz w:val="22"/>
          <w:szCs w:val="22"/>
        </w:rPr>
        <w:t>uvedení zmocněnce</w:t>
      </w:r>
    </w:p>
    <w:p w:rsidR="00BD0D4D" w:rsidRPr="00BD0D4D" w:rsidRDefault="00BD0D4D" w:rsidP="00731989">
      <w:pPr>
        <w:numPr>
          <w:ilvl w:val="0"/>
          <w:numId w:val="15"/>
        </w:numPr>
        <w:tabs>
          <w:tab w:val="clear" w:pos="510"/>
          <w:tab w:val="num" w:pos="720"/>
          <w:tab w:val="num" w:pos="2160"/>
        </w:tabs>
        <w:ind w:left="720" w:hanging="360"/>
        <w:jc w:val="both"/>
        <w:rPr>
          <w:i/>
          <w:iCs/>
          <w:sz w:val="22"/>
          <w:szCs w:val="22"/>
        </w:rPr>
      </w:pPr>
      <w:r w:rsidRPr="00BD0D4D">
        <w:rPr>
          <w:iCs/>
          <w:sz w:val="22"/>
          <w:szCs w:val="22"/>
        </w:rPr>
        <w:lastRenderedPageBreak/>
        <w:t>jeho jméno a příjmení</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místo, kde je přihlášen k trvalému pobytu (přesnou adresu místa trvalého pobytu</w:t>
      </w:r>
      <w:r w:rsidR="00293F1F">
        <w:rPr>
          <w:sz w:val="22"/>
          <w:szCs w:val="22"/>
        </w:rPr>
        <w:t xml:space="preserve"> opsanou z občanského průkazu</w:t>
      </w:r>
      <w:r w:rsidRPr="00BD0D4D">
        <w:rPr>
          <w:sz w:val="22"/>
          <w:szCs w:val="22"/>
        </w:rPr>
        <w:t>)</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podpis zmocněnce</w:t>
      </w:r>
    </w:p>
    <w:p w:rsidR="00BD0D4D" w:rsidRPr="00BD0D4D" w:rsidRDefault="00BD0D4D" w:rsidP="00731989">
      <w:pPr>
        <w:numPr>
          <w:ilvl w:val="1"/>
          <w:numId w:val="14"/>
        </w:numPr>
        <w:tabs>
          <w:tab w:val="clear" w:pos="870"/>
          <w:tab w:val="num" w:pos="180"/>
          <w:tab w:val="num" w:pos="360"/>
        </w:tabs>
        <w:ind w:hanging="870"/>
        <w:jc w:val="both"/>
        <w:rPr>
          <w:sz w:val="22"/>
          <w:szCs w:val="22"/>
        </w:rPr>
      </w:pPr>
      <w:r w:rsidRPr="00BD0D4D">
        <w:rPr>
          <w:sz w:val="22"/>
          <w:szCs w:val="22"/>
        </w:rPr>
        <w:t>uvedení náhradníka zmocněnce</w:t>
      </w:r>
    </w:p>
    <w:p w:rsidR="00BD0D4D" w:rsidRPr="00BD0D4D" w:rsidRDefault="00BD0D4D" w:rsidP="00731989">
      <w:pPr>
        <w:numPr>
          <w:ilvl w:val="0"/>
          <w:numId w:val="15"/>
        </w:numPr>
        <w:tabs>
          <w:tab w:val="clear" w:pos="510"/>
          <w:tab w:val="num" w:pos="720"/>
          <w:tab w:val="num" w:pos="2160"/>
        </w:tabs>
        <w:ind w:left="720" w:hanging="360"/>
        <w:jc w:val="both"/>
        <w:rPr>
          <w:i/>
          <w:iCs/>
          <w:sz w:val="22"/>
          <w:szCs w:val="22"/>
        </w:rPr>
      </w:pPr>
      <w:r w:rsidRPr="00BD0D4D">
        <w:rPr>
          <w:iCs/>
          <w:sz w:val="22"/>
          <w:szCs w:val="22"/>
        </w:rPr>
        <w:t>jeho jméno a příjmení</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 xml:space="preserve">místo, kde je přihlášen k trvalému pobytu (přesnou adresu </w:t>
      </w:r>
      <w:r w:rsidR="002378EF">
        <w:rPr>
          <w:sz w:val="22"/>
          <w:szCs w:val="22"/>
        </w:rPr>
        <w:t xml:space="preserve">místa </w:t>
      </w:r>
      <w:r w:rsidRPr="00BD0D4D">
        <w:rPr>
          <w:sz w:val="22"/>
          <w:szCs w:val="22"/>
        </w:rPr>
        <w:t>trvalého pobytu</w:t>
      </w:r>
      <w:r w:rsidR="00293F1F" w:rsidRPr="00293F1F">
        <w:rPr>
          <w:sz w:val="22"/>
          <w:szCs w:val="22"/>
        </w:rPr>
        <w:t xml:space="preserve"> </w:t>
      </w:r>
      <w:r w:rsidR="00293F1F">
        <w:rPr>
          <w:sz w:val="22"/>
          <w:szCs w:val="22"/>
        </w:rPr>
        <w:t>opsanou z občanského průkazu</w:t>
      </w:r>
      <w:r w:rsidRPr="00BD0D4D">
        <w:rPr>
          <w:sz w:val="22"/>
          <w:szCs w:val="22"/>
        </w:rPr>
        <w:t>)</w:t>
      </w:r>
    </w:p>
    <w:p w:rsidR="00BD0D4D" w:rsidRPr="00BD0D4D" w:rsidRDefault="00BD0D4D" w:rsidP="00731989">
      <w:pPr>
        <w:numPr>
          <w:ilvl w:val="1"/>
          <w:numId w:val="14"/>
        </w:numPr>
        <w:tabs>
          <w:tab w:val="num" w:pos="180"/>
        </w:tabs>
        <w:ind w:hanging="870"/>
        <w:jc w:val="both"/>
        <w:rPr>
          <w:sz w:val="22"/>
          <w:szCs w:val="22"/>
        </w:rPr>
      </w:pPr>
      <w:r w:rsidRPr="00BD0D4D">
        <w:rPr>
          <w:sz w:val="22"/>
          <w:szCs w:val="22"/>
        </w:rPr>
        <w:t>uvedení osob oprávněn</w:t>
      </w:r>
      <w:r w:rsidR="00293F1F">
        <w:rPr>
          <w:sz w:val="22"/>
          <w:szCs w:val="22"/>
        </w:rPr>
        <w:t>ých</w:t>
      </w:r>
      <w:r w:rsidRPr="00BD0D4D">
        <w:rPr>
          <w:sz w:val="22"/>
          <w:szCs w:val="22"/>
        </w:rPr>
        <w:t xml:space="preserve"> jednat jménem politických stran nebo politických hnutí tvořících koalici</w:t>
      </w:r>
    </w:p>
    <w:p w:rsidR="00BD0D4D" w:rsidRPr="00BD0D4D" w:rsidRDefault="00BD0D4D" w:rsidP="00731989">
      <w:pPr>
        <w:numPr>
          <w:ilvl w:val="0"/>
          <w:numId w:val="15"/>
        </w:numPr>
        <w:tabs>
          <w:tab w:val="clear" w:pos="510"/>
          <w:tab w:val="num" w:pos="720"/>
          <w:tab w:val="num" w:pos="2160"/>
        </w:tabs>
        <w:ind w:left="720" w:hanging="360"/>
        <w:jc w:val="both"/>
        <w:rPr>
          <w:i/>
          <w:iCs/>
          <w:sz w:val="22"/>
          <w:szCs w:val="22"/>
        </w:rPr>
      </w:pPr>
      <w:r w:rsidRPr="00BD0D4D">
        <w:rPr>
          <w:iCs/>
          <w:sz w:val="22"/>
          <w:szCs w:val="22"/>
        </w:rPr>
        <w:t>jméno a příjmení</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označení funkce</w:t>
      </w:r>
    </w:p>
    <w:p w:rsidR="00BD0D4D" w:rsidRPr="00BD0D4D" w:rsidRDefault="00BD0D4D" w:rsidP="00731989">
      <w:pPr>
        <w:numPr>
          <w:ilvl w:val="0"/>
          <w:numId w:val="15"/>
        </w:numPr>
        <w:tabs>
          <w:tab w:val="clear" w:pos="510"/>
          <w:tab w:val="num" w:pos="720"/>
          <w:tab w:val="num" w:pos="2160"/>
        </w:tabs>
        <w:ind w:left="720" w:hanging="360"/>
        <w:jc w:val="both"/>
        <w:rPr>
          <w:sz w:val="22"/>
          <w:szCs w:val="22"/>
        </w:rPr>
      </w:pPr>
      <w:r w:rsidRPr="00BD0D4D">
        <w:rPr>
          <w:sz w:val="22"/>
          <w:szCs w:val="22"/>
        </w:rPr>
        <w:t>podpis</w:t>
      </w:r>
    </w:p>
    <w:p w:rsidR="00BD0D4D" w:rsidRPr="00BD0D4D" w:rsidRDefault="00BD0D4D" w:rsidP="00BD0D4D">
      <w:pPr>
        <w:jc w:val="both"/>
        <w:rPr>
          <w:sz w:val="22"/>
          <w:szCs w:val="22"/>
        </w:rPr>
      </w:pPr>
    </w:p>
    <w:p w:rsidR="00BD0D4D" w:rsidRPr="00BD0D4D" w:rsidRDefault="00BD0D4D" w:rsidP="005009E5">
      <w:pPr>
        <w:spacing w:after="120"/>
        <w:jc w:val="both"/>
        <w:rPr>
          <w:bCs/>
          <w:sz w:val="22"/>
          <w:szCs w:val="22"/>
        </w:rPr>
      </w:pPr>
      <w:r w:rsidRPr="00BD0D4D">
        <w:rPr>
          <w:bCs/>
          <w:sz w:val="22"/>
          <w:szCs w:val="22"/>
        </w:rPr>
        <w:t xml:space="preserve">Ke kandidátní listině musí být přiloženo vlastnoručně podepsané </w:t>
      </w:r>
      <w:r w:rsidRPr="00BD0D4D">
        <w:rPr>
          <w:b/>
          <w:sz w:val="22"/>
          <w:szCs w:val="22"/>
        </w:rPr>
        <w:t>prohlášení kandidáta</w:t>
      </w:r>
      <w:r w:rsidRPr="00BD0D4D">
        <w:rPr>
          <w:bCs/>
          <w:sz w:val="22"/>
          <w:szCs w:val="22"/>
        </w:rPr>
        <w:t>, že souhlasí se svou kandidaturou, že mu nejsou známy překážky volitelnosti, popřípadě tyto překážky pominou ke dni voleb do zastupitelstva kraje, a že nedal souhlas k tomu, aby byl uveden na jiné kandidátní listině pro volby do zastupitelstva kraje. Na prohlášení kandidát dále uvede místo, kde je přihlášen k trvalému pobytu (tedy přesnou adresu místa svého trvalého pobytu</w:t>
      </w:r>
      <w:r w:rsidR="00293F1F">
        <w:rPr>
          <w:bCs/>
          <w:sz w:val="22"/>
          <w:szCs w:val="22"/>
        </w:rPr>
        <w:t xml:space="preserve"> </w:t>
      </w:r>
      <w:r w:rsidR="00293F1F">
        <w:rPr>
          <w:sz w:val="22"/>
          <w:szCs w:val="22"/>
        </w:rPr>
        <w:t>opsanou z občanského průkazu</w:t>
      </w:r>
      <w:r w:rsidRPr="00BD0D4D">
        <w:rPr>
          <w:bCs/>
          <w:sz w:val="22"/>
          <w:szCs w:val="22"/>
        </w:rPr>
        <w:t>) a své rodné číslo.</w:t>
      </w:r>
    </w:p>
    <w:p w:rsidR="00BD0D4D" w:rsidRPr="00BD0D4D" w:rsidRDefault="00BD0D4D" w:rsidP="005009E5">
      <w:pPr>
        <w:spacing w:after="120"/>
        <w:jc w:val="both"/>
        <w:rPr>
          <w:bCs/>
          <w:caps/>
          <w:color w:val="0000FF"/>
          <w:sz w:val="22"/>
          <w:szCs w:val="22"/>
        </w:rPr>
      </w:pPr>
      <w:r w:rsidRPr="00BD0D4D">
        <w:rPr>
          <w:sz w:val="22"/>
          <w:szCs w:val="22"/>
        </w:rPr>
        <w:t>Ust</w:t>
      </w:r>
      <w:r w:rsidR="005009E5">
        <w:rPr>
          <w:sz w:val="22"/>
          <w:szCs w:val="22"/>
        </w:rPr>
        <w:t>anovení</w:t>
      </w:r>
      <w:r w:rsidRPr="00BD0D4D">
        <w:rPr>
          <w:sz w:val="22"/>
          <w:szCs w:val="22"/>
        </w:rPr>
        <w:t xml:space="preserve"> § 21 odst. 3 </w:t>
      </w:r>
      <w:r w:rsidRPr="00BD0D4D">
        <w:rPr>
          <w:color w:val="000000"/>
          <w:sz w:val="22"/>
          <w:szCs w:val="22"/>
        </w:rPr>
        <w:t>zákona č. 130/2000 Sb.</w:t>
      </w:r>
      <w:r w:rsidR="00293F1F">
        <w:rPr>
          <w:color w:val="000000"/>
          <w:sz w:val="22"/>
          <w:szCs w:val="22"/>
        </w:rPr>
        <w:t>, o volbách do zastupitelstev krajů,</w:t>
      </w:r>
      <w:r w:rsidRPr="00BD0D4D">
        <w:rPr>
          <w:color w:val="000000"/>
          <w:sz w:val="22"/>
          <w:szCs w:val="22"/>
        </w:rPr>
        <w:t xml:space="preserve"> </w:t>
      </w:r>
      <w:r w:rsidRPr="00BD0D4D">
        <w:rPr>
          <w:sz w:val="22"/>
          <w:szCs w:val="22"/>
        </w:rPr>
        <w:t xml:space="preserve">umožňuje kandidujícím politickým stranám, politickým hnutím a koalicím </w:t>
      </w:r>
      <w:r w:rsidRPr="00BD0D4D">
        <w:rPr>
          <w:bCs/>
          <w:sz w:val="22"/>
          <w:szCs w:val="22"/>
        </w:rPr>
        <w:t xml:space="preserve">na kandidátní listině uvést nejvýše </w:t>
      </w:r>
      <w:r w:rsidRPr="00BD0D4D">
        <w:rPr>
          <w:b/>
          <w:bCs/>
          <w:sz w:val="22"/>
          <w:szCs w:val="22"/>
        </w:rPr>
        <w:t>o 5 kandidátů více</w:t>
      </w:r>
      <w:r w:rsidRPr="00BD0D4D">
        <w:rPr>
          <w:bCs/>
          <w:sz w:val="22"/>
          <w:szCs w:val="22"/>
        </w:rPr>
        <w:t>, než kolik činí počet členů volených do příslušného zastupitelstva kraje</w:t>
      </w:r>
      <w:r w:rsidR="002B6C25">
        <w:rPr>
          <w:bCs/>
          <w:sz w:val="22"/>
          <w:szCs w:val="22"/>
        </w:rPr>
        <w:t xml:space="preserve"> (pro volby do zastupitelstva </w:t>
      </w:r>
      <w:r w:rsidR="00293F1F">
        <w:rPr>
          <w:bCs/>
          <w:sz w:val="22"/>
          <w:szCs w:val="22"/>
        </w:rPr>
        <w:t>Karlovarského kraje</w:t>
      </w:r>
      <w:r w:rsidR="002B6C25">
        <w:rPr>
          <w:bCs/>
          <w:sz w:val="22"/>
          <w:szCs w:val="22"/>
        </w:rPr>
        <w:t xml:space="preserve"> 45 + 5= </w:t>
      </w:r>
      <w:r w:rsidR="002B6C25" w:rsidRPr="002B6C25">
        <w:rPr>
          <w:b/>
          <w:bCs/>
          <w:sz w:val="22"/>
          <w:szCs w:val="22"/>
        </w:rPr>
        <w:t>max. 50</w:t>
      </w:r>
      <w:r w:rsidR="00293F1F">
        <w:rPr>
          <w:b/>
          <w:bCs/>
          <w:sz w:val="22"/>
          <w:szCs w:val="22"/>
        </w:rPr>
        <w:t xml:space="preserve"> kandidátů</w:t>
      </w:r>
      <w:r w:rsidR="002B6C25">
        <w:rPr>
          <w:sz w:val="22"/>
          <w:szCs w:val="22"/>
        </w:rPr>
        <w:t>)</w:t>
      </w:r>
    </w:p>
    <w:p w:rsidR="00BD0D4D" w:rsidRPr="00BD0D4D" w:rsidRDefault="00BD0D4D" w:rsidP="005009E5">
      <w:pPr>
        <w:spacing w:after="120"/>
        <w:jc w:val="both"/>
        <w:rPr>
          <w:sz w:val="22"/>
          <w:szCs w:val="22"/>
        </w:rPr>
      </w:pPr>
      <w:r w:rsidRPr="00BD0D4D">
        <w:rPr>
          <w:b/>
          <w:sz w:val="22"/>
          <w:szCs w:val="22"/>
        </w:rPr>
        <w:t>Zmocněncem</w:t>
      </w:r>
      <w:r w:rsidRPr="00BD0D4D">
        <w:rPr>
          <w:sz w:val="22"/>
          <w:szCs w:val="22"/>
        </w:rPr>
        <w:t xml:space="preserve"> ani jeho náhradníkem nemůže být kandidát. Úkony svého zmocněnce ve volebních věcech je politická strana, politické hnutí a koalice vázána. Svého zmocněnce může politická strana, politické hnutí a koalice písemně odvolat; odvolání musí být doručeno krajskému úřadu.</w:t>
      </w:r>
    </w:p>
    <w:p w:rsidR="002378EF" w:rsidRPr="00356821" w:rsidRDefault="002378EF" w:rsidP="00BD0D4D">
      <w:pPr>
        <w:jc w:val="both"/>
      </w:pPr>
    </w:p>
    <w:p w:rsidR="005104EC" w:rsidRDefault="005104EC" w:rsidP="008D2E36">
      <w:pPr>
        <w:pStyle w:val="Zkladntext"/>
        <w:pBdr>
          <w:top w:val="threeDEmboss" w:sz="6" w:space="1" w:color="auto"/>
          <w:left w:val="threeDEmboss" w:sz="6" w:space="4" w:color="auto"/>
          <w:bottom w:val="threeDEmboss" w:sz="6" w:space="1" w:color="auto"/>
          <w:right w:val="threeDEmboss" w:sz="6" w:space="4" w:color="auto"/>
        </w:pBdr>
      </w:pPr>
      <w:r>
        <w:rPr>
          <w:rFonts w:ascii="Arial Black" w:hAnsi="Arial Black" w:cs="Arial Black"/>
          <w:sz w:val="20"/>
          <w:szCs w:val="20"/>
        </w:rPr>
        <w:t>E) Podávání kandidátních listin</w:t>
      </w:r>
    </w:p>
    <w:p w:rsidR="00BD0D4D" w:rsidRDefault="00BD0D4D" w:rsidP="005009E5">
      <w:pPr>
        <w:pStyle w:val="Zkladntext"/>
        <w:rPr>
          <w:b/>
          <w:sz w:val="24"/>
        </w:rPr>
      </w:pPr>
    </w:p>
    <w:p w:rsidR="00BD0D4D" w:rsidRPr="00BD0D4D" w:rsidRDefault="00BD0D4D" w:rsidP="005009E5">
      <w:pPr>
        <w:pStyle w:val="Zkladntext"/>
        <w:spacing w:after="120"/>
      </w:pPr>
      <w:r w:rsidRPr="00293F1F">
        <w:rPr>
          <w:b/>
        </w:rPr>
        <w:t>Kandidátní listiny se podávají</w:t>
      </w:r>
      <w:r w:rsidRPr="00293F1F">
        <w:t xml:space="preserve"> nejpozději</w:t>
      </w:r>
      <w:r w:rsidR="003D4C53">
        <w:t xml:space="preserve"> 66 dnů</w:t>
      </w:r>
      <w:r w:rsidRPr="00293F1F">
        <w:t xml:space="preserve"> přede dnem voleb krajskému úřadu </w:t>
      </w:r>
      <w:r w:rsidR="002378EF" w:rsidRPr="00E519EB">
        <w:rPr>
          <w:i/>
        </w:rPr>
        <w:t xml:space="preserve">(tj. </w:t>
      </w:r>
      <w:r w:rsidR="003D4C53" w:rsidRPr="00E519EB">
        <w:rPr>
          <w:i/>
        </w:rPr>
        <w:t xml:space="preserve">do 16.00 hod dne </w:t>
      </w:r>
      <w:r w:rsidR="00E519EB">
        <w:rPr>
          <w:i/>
        </w:rPr>
        <w:t>2. srpna 2016</w:t>
      </w:r>
      <w:r w:rsidR="002378EF" w:rsidRPr="00293F1F">
        <w:rPr>
          <w:i/>
        </w:rPr>
        <w:t>)</w:t>
      </w:r>
      <w:r w:rsidRPr="00293F1F">
        <w:t>.</w:t>
      </w:r>
      <w:r w:rsidR="00ED2266" w:rsidRPr="00293F1F">
        <w:t xml:space="preserve"> </w:t>
      </w:r>
      <w:r w:rsidRPr="00293F1F">
        <w:t xml:space="preserve">Pokud byla kandidátní listina předána k doručení prostřednictvím držitele poštovní licence (např. Česká </w:t>
      </w:r>
      <w:r w:rsidR="00375050">
        <w:t>p</w:t>
      </w:r>
      <w:r w:rsidRPr="00293F1F">
        <w:t>ošta</w:t>
      </w:r>
      <w:r w:rsidR="00375050">
        <w:t>, </w:t>
      </w:r>
      <w:r w:rsidRPr="00293F1F">
        <w:t>s.</w:t>
      </w:r>
      <w:r w:rsidR="00375050">
        <w:t> </w:t>
      </w:r>
      <w:r w:rsidRPr="00293F1F">
        <w:t>p.) není rozhodující doba podání zásilky, ale zda byla kandidátní listina doručena krajskému úřadu v zákonem stanoveném termínu.</w:t>
      </w:r>
    </w:p>
    <w:p w:rsidR="00BD0D4D" w:rsidRPr="00BD0D4D" w:rsidRDefault="00BD0D4D" w:rsidP="005009E5">
      <w:pPr>
        <w:pStyle w:val="Zkladntext"/>
        <w:spacing w:after="120"/>
      </w:pPr>
      <w:r w:rsidRPr="00BD0D4D">
        <w:t>Kandidátní listina může být krajskému úřadu doručena (v jakémkoli stavu - např. na ubrousku) nejen osobně zmocněncem, poštou, ale též jakoukoliv osobou. Povinností pověřeného pracovníka krajského úřadu je vždy potvrdit zmocněnci politické strany, politického hnutí nebo koalice podání kandidátní listiny, a to i opožděně podané.</w:t>
      </w:r>
    </w:p>
    <w:p w:rsidR="00BD0D4D" w:rsidRPr="00BD0D4D" w:rsidRDefault="00BD0D4D" w:rsidP="005009E5">
      <w:pPr>
        <w:spacing w:after="120"/>
        <w:jc w:val="both"/>
        <w:rPr>
          <w:b/>
          <w:bCs/>
          <w:caps/>
          <w:color w:val="0000FF"/>
          <w:sz w:val="22"/>
          <w:szCs w:val="22"/>
        </w:rPr>
      </w:pPr>
      <w:r w:rsidRPr="00BD0D4D">
        <w:rPr>
          <w:sz w:val="22"/>
          <w:szCs w:val="22"/>
        </w:rPr>
        <w:t>Ust</w:t>
      </w:r>
      <w:r w:rsidR="00375050">
        <w:rPr>
          <w:sz w:val="22"/>
          <w:szCs w:val="22"/>
        </w:rPr>
        <w:t>anovení</w:t>
      </w:r>
      <w:r w:rsidRPr="00BD0D4D">
        <w:rPr>
          <w:sz w:val="22"/>
          <w:szCs w:val="22"/>
        </w:rPr>
        <w:t xml:space="preserve"> §</w:t>
      </w:r>
      <w:r w:rsidR="00375050">
        <w:rPr>
          <w:sz w:val="22"/>
          <w:szCs w:val="22"/>
        </w:rPr>
        <w:t> </w:t>
      </w:r>
      <w:r w:rsidRPr="00BD0D4D">
        <w:rPr>
          <w:sz w:val="22"/>
          <w:szCs w:val="22"/>
        </w:rPr>
        <w:t>21</w:t>
      </w:r>
      <w:r w:rsidR="00375050">
        <w:rPr>
          <w:sz w:val="22"/>
          <w:szCs w:val="22"/>
        </w:rPr>
        <w:t> </w:t>
      </w:r>
      <w:r w:rsidRPr="00BD0D4D">
        <w:rPr>
          <w:sz w:val="22"/>
          <w:szCs w:val="22"/>
        </w:rPr>
        <w:t>odst.</w:t>
      </w:r>
      <w:r w:rsidR="00375050">
        <w:rPr>
          <w:sz w:val="22"/>
          <w:szCs w:val="22"/>
        </w:rPr>
        <w:t> </w:t>
      </w:r>
      <w:r w:rsidRPr="00BD0D4D">
        <w:rPr>
          <w:sz w:val="22"/>
          <w:szCs w:val="22"/>
        </w:rPr>
        <w:t xml:space="preserve">4 </w:t>
      </w:r>
      <w:r w:rsidR="00375050">
        <w:rPr>
          <w:color w:val="000000"/>
          <w:sz w:val="22"/>
          <w:szCs w:val="22"/>
        </w:rPr>
        <w:t>zákona č. </w:t>
      </w:r>
      <w:r w:rsidRPr="00BD0D4D">
        <w:rPr>
          <w:color w:val="000000"/>
          <w:sz w:val="22"/>
          <w:szCs w:val="22"/>
        </w:rPr>
        <w:t>130/2000 Sb.</w:t>
      </w:r>
      <w:r w:rsidR="00375050">
        <w:rPr>
          <w:color w:val="000000"/>
          <w:sz w:val="22"/>
          <w:szCs w:val="22"/>
        </w:rPr>
        <w:t>,</w:t>
      </w:r>
      <w:r w:rsidR="00375050" w:rsidRPr="00375050">
        <w:rPr>
          <w:color w:val="000000"/>
          <w:sz w:val="22"/>
          <w:szCs w:val="22"/>
        </w:rPr>
        <w:t xml:space="preserve"> </w:t>
      </w:r>
      <w:r w:rsidR="00375050">
        <w:rPr>
          <w:color w:val="000000"/>
          <w:sz w:val="22"/>
          <w:szCs w:val="22"/>
        </w:rPr>
        <w:t>o volbách do zastupitelstev krajů,</w:t>
      </w:r>
      <w:r w:rsidRPr="00BD0D4D">
        <w:rPr>
          <w:color w:val="000000"/>
          <w:sz w:val="22"/>
          <w:szCs w:val="22"/>
        </w:rPr>
        <w:t xml:space="preserve"> </w:t>
      </w:r>
      <w:r w:rsidRPr="00BD0D4D">
        <w:rPr>
          <w:sz w:val="22"/>
          <w:szCs w:val="22"/>
        </w:rPr>
        <w:t xml:space="preserve">přiznává kandidujícím subjektům </w:t>
      </w:r>
      <w:r w:rsidRPr="00BD0D4D">
        <w:rPr>
          <w:b/>
          <w:sz w:val="22"/>
          <w:szCs w:val="22"/>
        </w:rPr>
        <w:t>možnost doplňovat do kandidátní listiny další kandidáty či vzájemně měnit jejich pořadí</w:t>
      </w:r>
      <w:r w:rsidRPr="00BD0D4D">
        <w:rPr>
          <w:sz w:val="22"/>
          <w:szCs w:val="22"/>
        </w:rPr>
        <w:t xml:space="preserve">. Tento úkon je oprávněn činit zmocněnec a to ve lhůtě do </w:t>
      </w:r>
      <w:r w:rsidR="00375050">
        <w:rPr>
          <w:sz w:val="22"/>
          <w:szCs w:val="22"/>
        </w:rPr>
        <w:t>šedesátého dne</w:t>
      </w:r>
      <w:r w:rsidRPr="00BD0D4D">
        <w:rPr>
          <w:sz w:val="22"/>
          <w:szCs w:val="22"/>
        </w:rPr>
        <w:t xml:space="preserve"> přede </w:t>
      </w:r>
      <w:r w:rsidRPr="00F869E9">
        <w:rPr>
          <w:sz w:val="22"/>
          <w:szCs w:val="22"/>
        </w:rPr>
        <w:t xml:space="preserve">dnem </w:t>
      </w:r>
      <w:r w:rsidRPr="00E519EB">
        <w:rPr>
          <w:sz w:val="22"/>
          <w:szCs w:val="22"/>
        </w:rPr>
        <w:t>voleb</w:t>
      </w:r>
      <w:r w:rsidR="002378EF" w:rsidRPr="00E519EB">
        <w:rPr>
          <w:sz w:val="22"/>
          <w:szCs w:val="22"/>
        </w:rPr>
        <w:t xml:space="preserve"> </w:t>
      </w:r>
      <w:r w:rsidR="002378EF" w:rsidRPr="00E519EB">
        <w:rPr>
          <w:i/>
          <w:sz w:val="22"/>
          <w:szCs w:val="22"/>
        </w:rPr>
        <w:t xml:space="preserve">(tj. </w:t>
      </w:r>
      <w:r w:rsidR="00375050" w:rsidRPr="00E519EB">
        <w:rPr>
          <w:i/>
          <w:sz w:val="22"/>
          <w:szCs w:val="22"/>
        </w:rPr>
        <w:t xml:space="preserve">do 16.00 hod. dne </w:t>
      </w:r>
      <w:r w:rsidR="00E519EB" w:rsidRPr="00E519EB">
        <w:rPr>
          <w:i/>
          <w:sz w:val="22"/>
          <w:szCs w:val="22"/>
        </w:rPr>
        <w:t>8. srpna 2016</w:t>
      </w:r>
      <w:r w:rsidR="002378EF" w:rsidRPr="00E519EB">
        <w:rPr>
          <w:i/>
          <w:sz w:val="22"/>
          <w:szCs w:val="22"/>
        </w:rPr>
        <w:t>)</w:t>
      </w:r>
      <w:r w:rsidR="002378EF" w:rsidRPr="00E519EB">
        <w:rPr>
          <w:sz w:val="22"/>
          <w:szCs w:val="22"/>
        </w:rPr>
        <w:t>.</w:t>
      </w:r>
      <w:r w:rsidRPr="00BD0D4D">
        <w:rPr>
          <w:sz w:val="22"/>
          <w:szCs w:val="22"/>
        </w:rPr>
        <w:t xml:space="preserve"> </w:t>
      </w:r>
    </w:p>
    <w:p w:rsidR="00BD0D4D" w:rsidRDefault="00BD0D4D" w:rsidP="005009E5">
      <w:pPr>
        <w:spacing w:after="120"/>
        <w:jc w:val="both"/>
        <w:rPr>
          <w:color w:val="0000FF"/>
          <w:sz w:val="22"/>
          <w:szCs w:val="22"/>
        </w:rPr>
      </w:pPr>
    </w:p>
    <w:p w:rsidR="002B6C25" w:rsidRPr="00BD0D4D" w:rsidRDefault="002B6C25" w:rsidP="00BD0D4D">
      <w:pPr>
        <w:jc w:val="both"/>
        <w:rPr>
          <w:color w:val="0000FF"/>
          <w:sz w:val="22"/>
          <w:szCs w:val="22"/>
        </w:rPr>
      </w:pPr>
    </w:p>
    <w:p w:rsidR="00882D0D" w:rsidRDefault="00882D0D" w:rsidP="008D2E36">
      <w:pPr>
        <w:pStyle w:val="Zkladntext"/>
        <w:pBdr>
          <w:top w:val="threeDEmboss" w:sz="6" w:space="1" w:color="auto"/>
          <w:left w:val="threeDEmboss" w:sz="6" w:space="4" w:color="auto"/>
          <w:bottom w:val="threeDEmboss" w:sz="6" w:space="1" w:color="auto"/>
          <w:right w:val="threeDEmboss" w:sz="6" w:space="4" w:color="auto"/>
        </w:pBdr>
      </w:pPr>
      <w:r>
        <w:rPr>
          <w:rFonts w:ascii="Arial Black" w:hAnsi="Arial Black" w:cs="Arial Black"/>
          <w:sz w:val="20"/>
          <w:szCs w:val="20"/>
        </w:rPr>
        <w:t xml:space="preserve">F) </w:t>
      </w:r>
      <w:r w:rsidR="00BD0D4D">
        <w:rPr>
          <w:rFonts w:ascii="Arial Black" w:hAnsi="Arial Black" w:cs="Arial Black"/>
          <w:sz w:val="20"/>
          <w:szCs w:val="20"/>
        </w:rPr>
        <w:t>Posuzování, projednávání, registrace kandidátních listin</w:t>
      </w:r>
    </w:p>
    <w:p w:rsidR="00882D0D" w:rsidRDefault="00882D0D" w:rsidP="00882D0D">
      <w:pPr>
        <w:ind w:firstLine="708"/>
        <w:jc w:val="both"/>
        <w:rPr>
          <w:rFonts w:ascii="Garamond" w:hAnsi="Garamond"/>
        </w:rPr>
      </w:pPr>
    </w:p>
    <w:p w:rsidR="00BD0D4D" w:rsidRPr="00375050" w:rsidRDefault="00BD0D4D" w:rsidP="00BB1A20">
      <w:pPr>
        <w:spacing w:after="120"/>
        <w:jc w:val="both"/>
        <w:rPr>
          <w:sz w:val="22"/>
          <w:szCs w:val="22"/>
        </w:rPr>
      </w:pPr>
      <w:r w:rsidRPr="00375050">
        <w:rPr>
          <w:sz w:val="22"/>
          <w:szCs w:val="22"/>
        </w:rPr>
        <w:t xml:space="preserve">Zákon o volbách do zastupitelstev krajů ukládá krajskému úřadu povinnost ve lhůtě </w:t>
      </w:r>
      <w:r w:rsidR="00375050">
        <w:rPr>
          <w:sz w:val="22"/>
          <w:szCs w:val="22"/>
        </w:rPr>
        <w:t>od 66 dnů do 6</w:t>
      </w:r>
      <w:r w:rsidR="00E519EB">
        <w:rPr>
          <w:sz w:val="22"/>
          <w:szCs w:val="22"/>
        </w:rPr>
        <w:t>0</w:t>
      </w:r>
      <w:r w:rsidR="00375050">
        <w:rPr>
          <w:sz w:val="22"/>
          <w:szCs w:val="22"/>
        </w:rPr>
        <w:t xml:space="preserve"> dnů</w:t>
      </w:r>
      <w:r w:rsidRPr="00375050">
        <w:rPr>
          <w:sz w:val="22"/>
          <w:szCs w:val="22"/>
        </w:rPr>
        <w:t xml:space="preserve"> přede dnem voleb </w:t>
      </w:r>
      <w:r w:rsidR="00751463" w:rsidRPr="00E519EB">
        <w:rPr>
          <w:i/>
          <w:sz w:val="22"/>
          <w:szCs w:val="22"/>
        </w:rPr>
        <w:t xml:space="preserve">(tj. </w:t>
      </w:r>
      <w:r w:rsidR="00751463" w:rsidRPr="00E519EB">
        <w:rPr>
          <w:rStyle w:val="Zdraznnjemn"/>
          <w:color w:val="auto"/>
          <w:sz w:val="22"/>
          <w:szCs w:val="22"/>
        </w:rPr>
        <w:t xml:space="preserve">od </w:t>
      </w:r>
      <w:r w:rsidR="00E519EB" w:rsidRPr="00E519EB">
        <w:rPr>
          <w:rStyle w:val="Zdraznnjemn"/>
          <w:color w:val="auto"/>
          <w:sz w:val="22"/>
          <w:szCs w:val="22"/>
        </w:rPr>
        <w:t>2. srpna</w:t>
      </w:r>
      <w:r w:rsidR="00751463" w:rsidRPr="00E519EB">
        <w:rPr>
          <w:rStyle w:val="Zdraznnjemn"/>
          <w:color w:val="auto"/>
          <w:sz w:val="22"/>
          <w:szCs w:val="22"/>
        </w:rPr>
        <w:t xml:space="preserve"> do </w:t>
      </w:r>
      <w:r w:rsidR="00E519EB" w:rsidRPr="00E519EB">
        <w:rPr>
          <w:rStyle w:val="Zdraznnjemn"/>
          <w:color w:val="auto"/>
          <w:sz w:val="22"/>
          <w:szCs w:val="22"/>
        </w:rPr>
        <w:t>8. srpna 2016</w:t>
      </w:r>
      <w:r w:rsidR="00751463" w:rsidRPr="00E519EB">
        <w:rPr>
          <w:rStyle w:val="Zdraznnjemn"/>
          <w:sz w:val="22"/>
          <w:szCs w:val="22"/>
        </w:rPr>
        <w:t>)</w:t>
      </w:r>
      <w:r w:rsidR="002378EF" w:rsidRPr="00375050">
        <w:rPr>
          <w:i/>
        </w:rPr>
        <w:t xml:space="preserve"> </w:t>
      </w:r>
      <w:r w:rsidRPr="00375050">
        <w:rPr>
          <w:bCs/>
          <w:sz w:val="22"/>
          <w:szCs w:val="22"/>
        </w:rPr>
        <w:t>přezkoumat předložené kandidátní listiny</w:t>
      </w:r>
      <w:r w:rsidRPr="00375050">
        <w:rPr>
          <w:sz w:val="22"/>
          <w:szCs w:val="22"/>
        </w:rPr>
        <w:t>. Kromě kandidátních listin a prohlášení kandidátů bude krajský úřad vycházet i z případných informací Č</w:t>
      </w:r>
      <w:r w:rsidR="00375050">
        <w:rPr>
          <w:sz w:val="22"/>
          <w:szCs w:val="22"/>
        </w:rPr>
        <w:t>SÚ</w:t>
      </w:r>
      <w:r w:rsidRPr="00375050">
        <w:rPr>
          <w:sz w:val="22"/>
          <w:szCs w:val="22"/>
        </w:rPr>
        <w:t xml:space="preserve"> o zjištěných „duplicitách“ (</w:t>
      </w:r>
      <w:r w:rsidRPr="00375050">
        <w:rPr>
          <w:iCs/>
          <w:sz w:val="22"/>
          <w:szCs w:val="22"/>
        </w:rPr>
        <w:t>tj. ze</w:t>
      </w:r>
      <w:r w:rsidR="00F120EE">
        <w:rPr>
          <w:iCs/>
          <w:sz w:val="22"/>
          <w:szCs w:val="22"/>
        </w:rPr>
        <w:t xml:space="preserve"> </w:t>
      </w:r>
      <w:r w:rsidRPr="00375050">
        <w:rPr>
          <w:iCs/>
          <w:sz w:val="22"/>
          <w:szCs w:val="22"/>
        </w:rPr>
        <w:t xml:space="preserve">Seznamu kandidátů se shodným jménem, příjmením a věkem, </w:t>
      </w:r>
      <w:r w:rsidRPr="00375050">
        <w:rPr>
          <w:iCs/>
          <w:sz w:val="22"/>
          <w:szCs w:val="22"/>
        </w:rPr>
        <w:lastRenderedPageBreak/>
        <w:t>kteří jsou uvedeni na více kandidátních listinách, předaného Č</w:t>
      </w:r>
      <w:r w:rsidR="00375050">
        <w:rPr>
          <w:iCs/>
          <w:sz w:val="22"/>
          <w:szCs w:val="22"/>
        </w:rPr>
        <w:t>SÚ</w:t>
      </w:r>
      <w:r w:rsidRPr="00375050">
        <w:rPr>
          <w:iCs/>
          <w:sz w:val="22"/>
          <w:szCs w:val="22"/>
        </w:rPr>
        <w:t xml:space="preserve"> nejpozději</w:t>
      </w:r>
      <w:r w:rsidR="00375050">
        <w:rPr>
          <w:iCs/>
          <w:sz w:val="22"/>
          <w:szCs w:val="22"/>
        </w:rPr>
        <w:t xml:space="preserve"> šedesátý druhý</w:t>
      </w:r>
      <w:r w:rsidRPr="00375050">
        <w:rPr>
          <w:iCs/>
          <w:sz w:val="22"/>
          <w:szCs w:val="22"/>
        </w:rPr>
        <w:t xml:space="preserve"> den</w:t>
      </w:r>
      <w:r w:rsidR="001176E7">
        <w:rPr>
          <w:iCs/>
          <w:sz w:val="22"/>
          <w:szCs w:val="22"/>
        </w:rPr>
        <w:t xml:space="preserve"> </w:t>
      </w:r>
      <w:r w:rsidRPr="00375050">
        <w:rPr>
          <w:iCs/>
          <w:sz w:val="22"/>
          <w:szCs w:val="22"/>
        </w:rPr>
        <w:t>přede dnem voleb</w:t>
      </w:r>
      <w:r w:rsidR="002378EF" w:rsidRPr="00375050">
        <w:rPr>
          <w:iCs/>
          <w:sz w:val="22"/>
          <w:szCs w:val="22"/>
        </w:rPr>
        <w:t xml:space="preserve"> </w:t>
      </w:r>
      <w:r w:rsidR="002378EF" w:rsidRPr="00E519EB">
        <w:rPr>
          <w:rStyle w:val="Zdraznn"/>
          <w:sz w:val="22"/>
          <w:szCs w:val="22"/>
        </w:rPr>
        <w:t xml:space="preserve">(tj. </w:t>
      </w:r>
      <w:r w:rsidR="00E519EB" w:rsidRPr="00E519EB">
        <w:rPr>
          <w:rStyle w:val="Zdraznn"/>
          <w:sz w:val="22"/>
          <w:szCs w:val="22"/>
        </w:rPr>
        <w:t xml:space="preserve">6. srpna </w:t>
      </w:r>
      <w:r w:rsidR="002378EF" w:rsidRPr="00E519EB">
        <w:rPr>
          <w:rStyle w:val="Zdraznn"/>
          <w:sz w:val="22"/>
          <w:szCs w:val="22"/>
        </w:rPr>
        <w:t>201</w:t>
      </w:r>
      <w:r w:rsidR="00943F25" w:rsidRPr="00E519EB">
        <w:rPr>
          <w:rStyle w:val="Zdraznn"/>
          <w:sz w:val="22"/>
          <w:szCs w:val="22"/>
        </w:rPr>
        <w:t>6</w:t>
      </w:r>
      <w:r w:rsidR="002378EF" w:rsidRPr="00E519EB">
        <w:rPr>
          <w:rStyle w:val="Zdraznn"/>
          <w:sz w:val="22"/>
          <w:szCs w:val="22"/>
        </w:rPr>
        <w:t>)</w:t>
      </w:r>
      <w:r w:rsidRPr="00E519EB">
        <w:rPr>
          <w:rStyle w:val="Zdraznn"/>
          <w:sz w:val="22"/>
          <w:szCs w:val="22"/>
        </w:rPr>
        <w:t>.</w:t>
      </w:r>
      <w:r w:rsidRPr="00375050">
        <w:rPr>
          <w:sz w:val="22"/>
          <w:szCs w:val="22"/>
        </w:rPr>
        <w:t xml:space="preserve"> </w:t>
      </w:r>
    </w:p>
    <w:p w:rsidR="00BD0D4D" w:rsidRPr="00375050" w:rsidRDefault="00BD0D4D" w:rsidP="00BB1A20">
      <w:pPr>
        <w:spacing w:after="120"/>
        <w:jc w:val="both"/>
        <w:rPr>
          <w:sz w:val="22"/>
          <w:szCs w:val="22"/>
        </w:rPr>
      </w:pPr>
      <w:r w:rsidRPr="00375050">
        <w:rPr>
          <w:sz w:val="22"/>
          <w:szCs w:val="22"/>
        </w:rPr>
        <w:t xml:space="preserve">Krajský úřad při projednávání a posuzování kandidátních listin nejen ověřuje, zdali </w:t>
      </w:r>
      <w:r w:rsidR="005009E5">
        <w:rPr>
          <w:sz w:val="22"/>
          <w:szCs w:val="22"/>
        </w:rPr>
        <w:t>p</w:t>
      </w:r>
      <w:r w:rsidRPr="00375050">
        <w:rPr>
          <w:sz w:val="22"/>
          <w:szCs w:val="22"/>
        </w:rPr>
        <w:t xml:space="preserve">ředložená listina obsahuje všechny zákonem přepsané náležitosti a údaje, ale též posuzuje správnost těchto údajů. </w:t>
      </w:r>
    </w:p>
    <w:p w:rsidR="00BD0D4D" w:rsidRPr="00943F25" w:rsidRDefault="00BD0D4D" w:rsidP="005009E5">
      <w:pPr>
        <w:spacing w:after="120"/>
        <w:jc w:val="both"/>
        <w:rPr>
          <w:rStyle w:val="Zdraznn"/>
        </w:rPr>
      </w:pPr>
      <w:r w:rsidRPr="00375050">
        <w:rPr>
          <w:b/>
          <w:sz w:val="22"/>
          <w:szCs w:val="22"/>
        </w:rPr>
        <w:t>Pokud kandidátní listina nemá zákonem stanovené náležitosti nebo obsahuje-li nesprávné údaje</w:t>
      </w:r>
      <w:r w:rsidRPr="00375050">
        <w:rPr>
          <w:sz w:val="22"/>
          <w:szCs w:val="22"/>
        </w:rPr>
        <w:t xml:space="preserve"> (tedy údaje, které je schopen krajský úřad ověřit z centrálního registru obyvatel), </w:t>
      </w:r>
      <w:r w:rsidRPr="00375050">
        <w:rPr>
          <w:bCs/>
          <w:sz w:val="22"/>
          <w:szCs w:val="22"/>
        </w:rPr>
        <w:t>vyzve</w:t>
      </w:r>
      <w:r w:rsidRPr="00375050">
        <w:rPr>
          <w:sz w:val="22"/>
          <w:szCs w:val="22"/>
        </w:rPr>
        <w:t xml:space="preserve"> krajský úřad</w:t>
      </w:r>
      <w:r w:rsidR="00BB1A20">
        <w:rPr>
          <w:sz w:val="22"/>
          <w:szCs w:val="22"/>
        </w:rPr>
        <w:t xml:space="preserve"> </w:t>
      </w:r>
      <w:r w:rsidRPr="00375050">
        <w:rPr>
          <w:sz w:val="22"/>
          <w:szCs w:val="22"/>
        </w:rPr>
        <w:t xml:space="preserve">písemně prostřednictvím zmocněnce politickou stranu, politické hnutí nebo koalici, </w:t>
      </w:r>
      <w:r w:rsidRPr="00375050">
        <w:rPr>
          <w:bCs/>
          <w:sz w:val="22"/>
          <w:szCs w:val="22"/>
        </w:rPr>
        <w:t>aby</w:t>
      </w:r>
      <w:r w:rsidR="005009E5">
        <w:rPr>
          <w:bCs/>
          <w:sz w:val="22"/>
          <w:szCs w:val="22"/>
        </w:rPr>
        <w:t xml:space="preserve"> </w:t>
      </w:r>
      <w:r w:rsidRPr="00375050">
        <w:rPr>
          <w:bCs/>
          <w:sz w:val="22"/>
          <w:szCs w:val="22"/>
        </w:rPr>
        <w:t>závady odstranila</w:t>
      </w:r>
      <w:r w:rsidRPr="00375050">
        <w:rPr>
          <w:sz w:val="22"/>
          <w:szCs w:val="22"/>
        </w:rPr>
        <w:t xml:space="preserve"> ve lhůtě, kterou zároveň určí; tato ovšem lhůta</w:t>
      </w:r>
      <w:r w:rsidR="001176E7">
        <w:rPr>
          <w:sz w:val="22"/>
          <w:szCs w:val="22"/>
        </w:rPr>
        <w:t xml:space="preserve"> </w:t>
      </w:r>
      <w:r w:rsidRPr="00375050">
        <w:rPr>
          <w:sz w:val="22"/>
          <w:szCs w:val="22"/>
        </w:rPr>
        <w:t>nesmí</w:t>
      </w:r>
      <w:r w:rsidR="001176E7">
        <w:rPr>
          <w:sz w:val="22"/>
          <w:szCs w:val="22"/>
        </w:rPr>
        <w:t xml:space="preserve"> </w:t>
      </w:r>
      <w:r w:rsidRPr="00375050">
        <w:rPr>
          <w:sz w:val="22"/>
          <w:szCs w:val="22"/>
        </w:rPr>
        <w:t xml:space="preserve">být  kratší  než  </w:t>
      </w:r>
      <w:r w:rsidR="00375050">
        <w:rPr>
          <w:sz w:val="22"/>
          <w:szCs w:val="22"/>
        </w:rPr>
        <w:t>dva dny</w:t>
      </w:r>
      <w:r w:rsidRPr="00375050">
        <w:rPr>
          <w:sz w:val="22"/>
          <w:szCs w:val="22"/>
        </w:rPr>
        <w:t xml:space="preserve"> od doručení výzvy a nesmí přesahovat</w:t>
      </w:r>
      <w:r w:rsidR="00375050">
        <w:rPr>
          <w:sz w:val="22"/>
          <w:szCs w:val="22"/>
        </w:rPr>
        <w:t xml:space="preserve"> 50 dnů</w:t>
      </w:r>
      <w:r w:rsidRPr="00375050">
        <w:rPr>
          <w:sz w:val="22"/>
          <w:szCs w:val="22"/>
        </w:rPr>
        <w:t xml:space="preserve"> přede dnem </w:t>
      </w:r>
      <w:r w:rsidRPr="00F120EE">
        <w:rPr>
          <w:sz w:val="22"/>
          <w:szCs w:val="22"/>
        </w:rPr>
        <w:t>voleb</w:t>
      </w:r>
      <w:r w:rsidR="002378EF" w:rsidRPr="00F120EE">
        <w:rPr>
          <w:sz w:val="22"/>
          <w:szCs w:val="22"/>
        </w:rPr>
        <w:t xml:space="preserve"> </w:t>
      </w:r>
      <w:r w:rsidR="002378EF" w:rsidRPr="00F120EE">
        <w:rPr>
          <w:rStyle w:val="Zdraznn"/>
          <w:sz w:val="22"/>
          <w:szCs w:val="22"/>
        </w:rPr>
        <w:t>(tj. do 16.00 hod. dne</w:t>
      </w:r>
      <w:r w:rsidR="00F120EE">
        <w:rPr>
          <w:rStyle w:val="Zdraznn"/>
          <w:sz w:val="22"/>
          <w:szCs w:val="22"/>
        </w:rPr>
        <w:t xml:space="preserve"> </w:t>
      </w:r>
      <w:r w:rsidR="00F120EE" w:rsidRPr="00F120EE">
        <w:rPr>
          <w:rStyle w:val="Zdraznn"/>
          <w:sz w:val="22"/>
          <w:szCs w:val="22"/>
        </w:rPr>
        <w:t xml:space="preserve">18. srpna </w:t>
      </w:r>
      <w:r w:rsidR="00943F25" w:rsidRPr="00F120EE">
        <w:rPr>
          <w:rStyle w:val="Zdraznn"/>
          <w:sz w:val="22"/>
          <w:szCs w:val="22"/>
        </w:rPr>
        <w:t>2016</w:t>
      </w:r>
      <w:r w:rsidR="002378EF" w:rsidRPr="00F120EE">
        <w:rPr>
          <w:rStyle w:val="Zdraznn"/>
          <w:sz w:val="22"/>
          <w:szCs w:val="22"/>
        </w:rPr>
        <w:t>)</w:t>
      </w:r>
      <w:r w:rsidRPr="00F120EE">
        <w:rPr>
          <w:rStyle w:val="Zdraznn"/>
          <w:sz w:val="22"/>
          <w:szCs w:val="22"/>
        </w:rPr>
        <w:t>.</w:t>
      </w:r>
      <w:r w:rsidRPr="00943F25">
        <w:rPr>
          <w:rStyle w:val="Zdraznn"/>
        </w:rPr>
        <w:t xml:space="preserve"> </w:t>
      </w:r>
    </w:p>
    <w:p w:rsidR="00BD0D4D" w:rsidRPr="00375050" w:rsidRDefault="00BD0D4D" w:rsidP="005009E5">
      <w:pPr>
        <w:numPr>
          <w:ilvl w:val="0"/>
          <w:numId w:val="23"/>
        </w:numPr>
        <w:tabs>
          <w:tab w:val="clear" w:pos="720"/>
          <w:tab w:val="num" w:pos="360"/>
        </w:tabs>
        <w:spacing w:after="120"/>
        <w:ind w:left="360"/>
        <w:jc w:val="both"/>
        <w:rPr>
          <w:sz w:val="22"/>
          <w:szCs w:val="22"/>
        </w:rPr>
      </w:pPr>
      <w:r w:rsidRPr="00375050">
        <w:rPr>
          <w:b/>
          <w:sz w:val="22"/>
          <w:szCs w:val="22"/>
        </w:rPr>
        <w:t>Jestliže kandidující politická strana, politické hnutí nebo koalice ve lhůtě určené krajským úřadem závady týkající se jednotlivých kandidátů neodstraní</w:t>
      </w:r>
      <w:r w:rsidR="00375050" w:rsidRPr="00375050">
        <w:rPr>
          <w:b/>
          <w:sz w:val="22"/>
          <w:szCs w:val="22"/>
        </w:rPr>
        <w:t>,</w:t>
      </w:r>
      <w:r w:rsidR="00ED2266" w:rsidRPr="00375050">
        <w:rPr>
          <w:sz w:val="22"/>
          <w:szCs w:val="22"/>
        </w:rPr>
        <w:t xml:space="preserve"> </w:t>
      </w:r>
      <w:r w:rsidRPr="00375050">
        <w:rPr>
          <w:sz w:val="22"/>
          <w:szCs w:val="22"/>
        </w:rPr>
        <w:t xml:space="preserve">krajský úřad rozhodne o </w:t>
      </w:r>
      <w:r w:rsidRPr="00375050">
        <w:rPr>
          <w:b/>
          <w:caps/>
          <w:sz w:val="22"/>
          <w:szCs w:val="22"/>
        </w:rPr>
        <w:t>škrtnutí</w:t>
      </w:r>
      <w:r w:rsidRPr="00375050">
        <w:rPr>
          <w:sz w:val="22"/>
          <w:szCs w:val="22"/>
        </w:rPr>
        <w:t xml:space="preserve"> těchto </w:t>
      </w:r>
      <w:r w:rsidRPr="00375050">
        <w:rPr>
          <w:b/>
          <w:sz w:val="22"/>
          <w:szCs w:val="22"/>
        </w:rPr>
        <w:t>kandidátů</w:t>
      </w:r>
      <w:r w:rsidRPr="00375050">
        <w:rPr>
          <w:sz w:val="22"/>
          <w:szCs w:val="22"/>
        </w:rPr>
        <w:t xml:space="preserve"> z důvodů uvedených v § 22 odst. 2 </w:t>
      </w:r>
      <w:r w:rsidRPr="00375050">
        <w:rPr>
          <w:color w:val="000000"/>
          <w:sz w:val="22"/>
          <w:szCs w:val="22"/>
        </w:rPr>
        <w:t xml:space="preserve">zákona č. </w:t>
      </w:r>
      <w:r w:rsidR="00375050" w:rsidRPr="00BD0D4D">
        <w:rPr>
          <w:color w:val="000000"/>
          <w:sz w:val="22"/>
          <w:szCs w:val="22"/>
        </w:rPr>
        <w:t>130/2000 Sb.</w:t>
      </w:r>
      <w:r w:rsidR="00375050">
        <w:rPr>
          <w:color w:val="000000"/>
          <w:sz w:val="22"/>
          <w:szCs w:val="22"/>
        </w:rPr>
        <w:t>,</w:t>
      </w:r>
      <w:r w:rsidR="00375050" w:rsidRPr="00375050">
        <w:rPr>
          <w:color w:val="000000"/>
          <w:sz w:val="22"/>
          <w:szCs w:val="22"/>
        </w:rPr>
        <w:t xml:space="preserve"> </w:t>
      </w:r>
      <w:r w:rsidR="00375050">
        <w:rPr>
          <w:color w:val="000000"/>
          <w:sz w:val="22"/>
          <w:szCs w:val="22"/>
        </w:rPr>
        <w:t>o volbách do zastupitelstev krajů,</w:t>
      </w:r>
    </w:p>
    <w:p w:rsidR="00BD0D4D" w:rsidRPr="005009E5" w:rsidRDefault="00BD0D4D" w:rsidP="005009E5">
      <w:pPr>
        <w:numPr>
          <w:ilvl w:val="0"/>
          <w:numId w:val="23"/>
        </w:numPr>
        <w:tabs>
          <w:tab w:val="clear" w:pos="720"/>
          <w:tab w:val="num" w:pos="360"/>
        </w:tabs>
        <w:spacing w:after="120"/>
        <w:ind w:left="360"/>
        <w:jc w:val="both"/>
        <w:rPr>
          <w:sz w:val="22"/>
          <w:szCs w:val="22"/>
        </w:rPr>
      </w:pPr>
      <w:r w:rsidRPr="00375050">
        <w:rPr>
          <w:b/>
          <w:sz w:val="22"/>
          <w:szCs w:val="22"/>
        </w:rPr>
        <w:t xml:space="preserve">Není-li kandidátní listina podána v souladu s § 20 </w:t>
      </w:r>
      <w:r w:rsidRPr="00375050">
        <w:rPr>
          <w:b/>
          <w:color w:val="000000"/>
          <w:sz w:val="22"/>
          <w:szCs w:val="22"/>
        </w:rPr>
        <w:t xml:space="preserve">zákona č. </w:t>
      </w:r>
      <w:r w:rsidR="00375050" w:rsidRPr="00BD0D4D">
        <w:rPr>
          <w:color w:val="000000"/>
          <w:sz w:val="22"/>
          <w:szCs w:val="22"/>
        </w:rPr>
        <w:t>130/2000 Sb.</w:t>
      </w:r>
      <w:r w:rsidR="00375050">
        <w:rPr>
          <w:color w:val="000000"/>
          <w:sz w:val="22"/>
          <w:szCs w:val="22"/>
        </w:rPr>
        <w:t>,</w:t>
      </w:r>
      <w:r w:rsidR="00375050" w:rsidRPr="00375050">
        <w:rPr>
          <w:color w:val="000000"/>
          <w:sz w:val="22"/>
          <w:szCs w:val="22"/>
        </w:rPr>
        <w:t xml:space="preserve"> </w:t>
      </w:r>
      <w:r w:rsidR="00375050">
        <w:rPr>
          <w:color w:val="000000"/>
          <w:sz w:val="22"/>
          <w:szCs w:val="22"/>
        </w:rPr>
        <w:t xml:space="preserve">o volbách do zastupitelstev krajů, </w:t>
      </w:r>
      <w:r w:rsidRPr="00375050">
        <w:rPr>
          <w:b/>
          <w:sz w:val="22"/>
          <w:szCs w:val="22"/>
        </w:rPr>
        <w:t>nebo neobsahuje náležitosti podle § 21 tohoto zákona a nápravy nelze po marné výzvě k odstranění závady dosáhnout škrtem jednotlivých kandidátů</w:t>
      </w:r>
      <w:r w:rsidR="00375050">
        <w:rPr>
          <w:b/>
          <w:sz w:val="22"/>
          <w:szCs w:val="22"/>
        </w:rPr>
        <w:t>,</w:t>
      </w:r>
      <w:r w:rsidRPr="00375050">
        <w:rPr>
          <w:sz w:val="22"/>
          <w:szCs w:val="22"/>
        </w:rPr>
        <w:t xml:space="preserve"> krajský úřad ve lhůtě </w:t>
      </w:r>
      <w:r w:rsidR="00375050">
        <w:rPr>
          <w:sz w:val="22"/>
          <w:szCs w:val="22"/>
        </w:rPr>
        <w:t>od 50 do 48 dnů</w:t>
      </w:r>
      <w:r w:rsidRPr="00375050">
        <w:rPr>
          <w:sz w:val="22"/>
          <w:szCs w:val="22"/>
        </w:rPr>
        <w:t xml:space="preserve"> přede dnem voleb do zastupitelstva kraje</w:t>
      </w:r>
      <w:r w:rsidRPr="00375050">
        <w:rPr>
          <w:b/>
          <w:sz w:val="22"/>
          <w:szCs w:val="22"/>
        </w:rPr>
        <w:t xml:space="preserve"> </w:t>
      </w:r>
      <w:r w:rsidR="00751463" w:rsidRPr="00F120EE">
        <w:rPr>
          <w:i/>
          <w:sz w:val="22"/>
          <w:szCs w:val="22"/>
        </w:rPr>
        <w:t xml:space="preserve">(tj. </w:t>
      </w:r>
      <w:r w:rsidR="00751463" w:rsidRPr="00F120EE">
        <w:rPr>
          <w:rStyle w:val="Zdraznnjemn"/>
          <w:color w:val="auto"/>
          <w:sz w:val="22"/>
          <w:szCs w:val="22"/>
        </w:rPr>
        <w:t xml:space="preserve">od </w:t>
      </w:r>
      <w:r w:rsidR="00F120EE" w:rsidRPr="00F120EE">
        <w:rPr>
          <w:rStyle w:val="Zdraznnjemn"/>
          <w:color w:val="auto"/>
          <w:sz w:val="22"/>
          <w:szCs w:val="22"/>
        </w:rPr>
        <w:t>18. srpna</w:t>
      </w:r>
      <w:r w:rsidR="00751463" w:rsidRPr="00F120EE">
        <w:rPr>
          <w:rStyle w:val="Zdraznnjemn"/>
          <w:color w:val="auto"/>
          <w:sz w:val="22"/>
          <w:szCs w:val="22"/>
        </w:rPr>
        <w:t xml:space="preserve"> do </w:t>
      </w:r>
      <w:r w:rsidR="00F120EE" w:rsidRPr="00F120EE">
        <w:rPr>
          <w:rStyle w:val="Zdraznnjemn"/>
          <w:color w:val="auto"/>
          <w:sz w:val="22"/>
          <w:szCs w:val="22"/>
        </w:rPr>
        <w:t xml:space="preserve">20. srpna </w:t>
      </w:r>
      <w:r w:rsidR="00957630" w:rsidRPr="00F120EE">
        <w:rPr>
          <w:rStyle w:val="Zdraznnjemn"/>
          <w:color w:val="auto"/>
          <w:sz w:val="22"/>
          <w:szCs w:val="22"/>
        </w:rPr>
        <w:t>2016</w:t>
      </w:r>
      <w:r w:rsidR="00751463" w:rsidRPr="00F120EE">
        <w:rPr>
          <w:rStyle w:val="Zdraznnjemn"/>
          <w:sz w:val="22"/>
          <w:szCs w:val="22"/>
        </w:rPr>
        <w:t>)</w:t>
      </w:r>
      <w:r w:rsidR="00751463">
        <w:rPr>
          <w:rStyle w:val="Zdraznnjemn"/>
          <w:sz w:val="22"/>
          <w:szCs w:val="22"/>
        </w:rPr>
        <w:t xml:space="preserve"> </w:t>
      </w:r>
      <w:r w:rsidRPr="00375050">
        <w:rPr>
          <w:b/>
          <w:caps/>
          <w:sz w:val="22"/>
          <w:szCs w:val="22"/>
        </w:rPr>
        <w:t>odmítne</w:t>
      </w:r>
      <w:r w:rsidRPr="00375050">
        <w:rPr>
          <w:b/>
          <w:sz w:val="22"/>
          <w:szCs w:val="22"/>
        </w:rPr>
        <w:t xml:space="preserve"> kandidátní listinu</w:t>
      </w:r>
      <w:r w:rsidRPr="00375050">
        <w:rPr>
          <w:sz w:val="22"/>
          <w:szCs w:val="22"/>
        </w:rPr>
        <w:t>.</w:t>
      </w:r>
    </w:p>
    <w:p w:rsidR="002B6C25" w:rsidRPr="005009E5" w:rsidRDefault="00BD0D4D" w:rsidP="005009E5">
      <w:pPr>
        <w:numPr>
          <w:ilvl w:val="0"/>
          <w:numId w:val="23"/>
        </w:numPr>
        <w:tabs>
          <w:tab w:val="clear" w:pos="720"/>
          <w:tab w:val="num" w:pos="360"/>
        </w:tabs>
        <w:spacing w:after="120"/>
        <w:ind w:left="360"/>
        <w:jc w:val="both"/>
        <w:rPr>
          <w:sz w:val="22"/>
          <w:szCs w:val="22"/>
        </w:rPr>
      </w:pPr>
      <w:r w:rsidRPr="00375050">
        <w:rPr>
          <w:b/>
          <w:sz w:val="22"/>
          <w:szCs w:val="22"/>
        </w:rPr>
        <w:t>Pokud je kandidátní listina bezvadná, a to i po případném škrtu některých kandidátů</w:t>
      </w:r>
      <w:r w:rsidR="00375050">
        <w:rPr>
          <w:b/>
          <w:sz w:val="22"/>
          <w:szCs w:val="22"/>
        </w:rPr>
        <w:t xml:space="preserve">, </w:t>
      </w:r>
      <w:r w:rsidRPr="00375050">
        <w:rPr>
          <w:sz w:val="22"/>
          <w:szCs w:val="22"/>
        </w:rPr>
        <w:t xml:space="preserve">krajský úřad ve lhůtě </w:t>
      </w:r>
      <w:r w:rsidR="00375050">
        <w:rPr>
          <w:sz w:val="22"/>
          <w:szCs w:val="22"/>
        </w:rPr>
        <w:t>od 50 do 48 dnů</w:t>
      </w:r>
      <w:r w:rsidRPr="00375050">
        <w:rPr>
          <w:sz w:val="22"/>
          <w:szCs w:val="22"/>
        </w:rPr>
        <w:t xml:space="preserve"> přede dnem voleb do zastupitelstva kraje </w:t>
      </w:r>
      <w:r w:rsidR="00751463" w:rsidRPr="00F120EE">
        <w:rPr>
          <w:i/>
          <w:sz w:val="22"/>
          <w:szCs w:val="22"/>
        </w:rPr>
        <w:t xml:space="preserve">(tj. </w:t>
      </w:r>
      <w:r w:rsidR="00751463" w:rsidRPr="00F120EE">
        <w:rPr>
          <w:rStyle w:val="Zdraznnjemn"/>
          <w:color w:val="auto"/>
          <w:sz w:val="22"/>
          <w:szCs w:val="22"/>
        </w:rPr>
        <w:t xml:space="preserve">od </w:t>
      </w:r>
      <w:r w:rsidR="00F120EE" w:rsidRPr="00F120EE">
        <w:rPr>
          <w:rStyle w:val="Zdraznnjemn"/>
          <w:color w:val="auto"/>
          <w:sz w:val="22"/>
          <w:szCs w:val="22"/>
        </w:rPr>
        <w:t>18. srpna</w:t>
      </w:r>
      <w:r w:rsidR="00751463" w:rsidRPr="00F120EE">
        <w:rPr>
          <w:rStyle w:val="Zdraznnjemn"/>
          <w:color w:val="auto"/>
          <w:sz w:val="22"/>
          <w:szCs w:val="22"/>
        </w:rPr>
        <w:t xml:space="preserve"> do </w:t>
      </w:r>
      <w:r w:rsidR="00F120EE" w:rsidRPr="00F120EE">
        <w:rPr>
          <w:rStyle w:val="Zdraznnjemn"/>
          <w:color w:val="auto"/>
          <w:sz w:val="22"/>
          <w:szCs w:val="22"/>
        </w:rPr>
        <w:t xml:space="preserve">20. srpna </w:t>
      </w:r>
      <w:r w:rsidR="00957630" w:rsidRPr="00F120EE">
        <w:rPr>
          <w:rStyle w:val="Zdraznnjemn"/>
          <w:color w:val="auto"/>
          <w:sz w:val="22"/>
          <w:szCs w:val="22"/>
        </w:rPr>
        <w:t>2016</w:t>
      </w:r>
      <w:r w:rsidR="00751463" w:rsidRPr="00F120EE">
        <w:rPr>
          <w:rStyle w:val="Zdraznnjemn"/>
          <w:sz w:val="22"/>
          <w:szCs w:val="22"/>
        </w:rPr>
        <w:t>)</w:t>
      </w:r>
      <w:r w:rsidR="00943F25">
        <w:rPr>
          <w:rStyle w:val="Zdraznnjemn"/>
          <w:sz w:val="22"/>
          <w:szCs w:val="22"/>
        </w:rPr>
        <w:t xml:space="preserve"> </w:t>
      </w:r>
      <w:r w:rsidRPr="00375050">
        <w:rPr>
          <w:b/>
          <w:sz w:val="22"/>
          <w:szCs w:val="22"/>
        </w:rPr>
        <w:t xml:space="preserve">rozhodne o </w:t>
      </w:r>
      <w:r w:rsidRPr="00375050">
        <w:rPr>
          <w:b/>
          <w:caps/>
          <w:sz w:val="22"/>
          <w:szCs w:val="22"/>
        </w:rPr>
        <w:t>registraci</w:t>
      </w:r>
      <w:r w:rsidRPr="00375050">
        <w:rPr>
          <w:sz w:val="22"/>
          <w:szCs w:val="22"/>
        </w:rPr>
        <w:t xml:space="preserve"> této kandidátní listiny. </w:t>
      </w:r>
    </w:p>
    <w:p w:rsidR="00BD0D4D" w:rsidRPr="00375050" w:rsidRDefault="00BD0D4D" w:rsidP="005009E5">
      <w:pPr>
        <w:spacing w:after="120"/>
        <w:jc w:val="both"/>
        <w:rPr>
          <w:sz w:val="22"/>
          <w:szCs w:val="22"/>
        </w:rPr>
      </w:pPr>
      <w:r w:rsidRPr="00375050">
        <w:rPr>
          <w:sz w:val="22"/>
          <w:szCs w:val="22"/>
        </w:rPr>
        <w:t xml:space="preserve">Rozhodnutí o registraci, o odmítnutí kandidátní listiny nebo o škrtnutí kandidáta na kandidátní listině krajský úřad neprodleně vyhotoví a </w:t>
      </w:r>
      <w:r w:rsidRPr="00375050">
        <w:rPr>
          <w:bCs/>
          <w:sz w:val="22"/>
          <w:szCs w:val="22"/>
        </w:rPr>
        <w:t>zašle</w:t>
      </w:r>
      <w:r w:rsidRPr="00375050">
        <w:rPr>
          <w:sz w:val="22"/>
          <w:szCs w:val="22"/>
        </w:rPr>
        <w:t xml:space="preserve"> tomu, kdo je proti rozhodnutí oprávněn domáhat se ochrany u soudu a současně se všechna rozhodnutí </w:t>
      </w:r>
      <w:r w:rsidRPr="00375050">
        <w:rPr>
          <w:bCs/>
          <w:sz w:val="22"/>
          <w:szCs w:val="22"/>
        </w:rPr>
        <w:t>vyvěsí</w:t>
      </w:r>
      <w:r w:rsidRPr="00375050">
        <w:rPr>
          <w:sz w:val="22"/>
          <w:szCs w:val="22"/>
        </w:rPr>
        <w:t xml:space="preserve"> na úřední desce krajského úřadu. Zejména pro účely běhu lhůt pro domáhání se ochrany u soudu je podstatné, že za doručené se rozhodnutí považuje třetím dnem ode dne vyvěšení na úřední desce krajského úřadu.</w:t>
      </w:r>
    </w:p>
    <w:p w:rsidR="00BD0D4D" w:rsidRPr="00375050" w:rsidRDefault="00BD0D4D" w:rsidP="005009E5">
      <w:pPr>
        <w:tabs>
          <w:tab w:val="left" w:pos="0"/>
        </w:tabs>
        <w:spacing w:after="120"/>
        <w:jc w:val="both"/>
        <w:rPr>
          <w:sz w:val="22"/>
          <w:szCs w:val="22"/>
        </w:rPr>
      </w:pPr>
      <w:r w:rsidRPr="00375050">
        <w:rPr>
          <w:b/>
          <w:sz w:val="22"/>
          <w:szCs w:val="22"/>
        </w:rPr>
        <w:t>Proti rozhodnutí o odmítnutí kandidátní listiny, škrtnutí kandidáta na kandidátní listině a proti rozhodnutí o provedení registrace pro volby do zastupitelstva kraje</w:t>
      </w:r>
      <w:r w:rsidRPr="00375050">
        <w:rPr>
          <w:sz w:val="22"/>
          <w:szCs w:val="22"/>
        </w:rPr>
        <w:t xml:space="preserve"> se může politická strana, politické hnutí a koalice, která podala kandidátní listinu v kraji, a u škrtnutí kandidáta i tento kandidát,</w:t>
      </w:r>
      <w:r w:rsidR="00375050">
        <w:rPr>
          <w:sz w:val="22"/>
          <w:szCs w:val="22"/>
        </w:rPr>
        <w:t xml:space="preserve"> do 2 dnů</w:t>
      </w:r>
      <w:r w:rsidRPr="00375050">
        <w:rPr>
          <w:sz w:val="22"/>
          <w:szCs w:val="22"/>
          <w:u w:val="single"/>
        </w:rPr>
        <w:t xml:space="preserve"> od doručení rozhodnutí</w:t>
      </w:r>
      <w:r w:rsidRPr="00375050">
        <w:rPr>
          <w:sz w:val="22"/>
          <w:szCs w:val="22"/>
        </w:rPr>
        <w:t xml:space="preserve"> (</w:t>
      </w:r>
      <w:r w:rsidRPr="00375050">
        <w:rPr>
          <w:i/>
          <w:iCs/>
          <w:sz w:val="22"/>
          <w:szCs w:val="22"/>
        </w:rPr>
        <w:t>za doručené se rozhodnutí považuje třetím dnem ode dne vyvěšení</w:t>
      </w:r>
      <w:r w:rsidRPr="00375050">
        <w:rPr>
          <w:sz w:val="22"/>
          <w:szCs w:val="22"/>
        </w:rPr>
        <w:t xml:space="preserve">) </w:t>
      </w:r>
      <w:r w:rsidRPr="00375050">
        <w:rPr>
          <w:b/>
          <w:sz w:val="22"/>
          <w:szCs w:val="22"/>
        </w:rPr>
        <w:t>domáhat ochrany u soudu</w:t>
      </w:r>
      <w:r w:rsidRPr="00375050">
        <w:rPr>
          <w:sz w:val="22"/>
          <w:szCs w:val="22"/>
        </w:rPr>
        <w:t xml:space="preserve"> podle zvláštního právního předpisu (</w:t>
      </w:r>
      <w:r w:rsidRPr="00375050">
        <w:rPr>
          <w:i/>
          <w:sz w:val="22"/>
          <w:szCs w:val="22"/>
        </w:rPr>
        <w:t>zák. č. 150/2002 Sb., soudní řád správní, ve znění pozdějších předpisů</w:t>
      </w:r>
      <w:r w:rsidRPr="00375050">
        <w:rPr>
          <w:sz w:val="22"/>
          <w:szCs w:val="22"/>
        </w:rPr>
        <w:t>)</w:t>
      </w:r>
    </w:p>
    <w:p w:rsidR="00BD0D4D" w:rsidRPr="00BD0D4D" w:rsidRDefault="00BD0D4D" w:rsidP="005009E5">
      <w:pPr>
        <w:spacing w:after="120"/>
        <w:jc w:val="both"/>
        <w:rPr>
          <w:sz w:val="22"/>
          <w:szCs w:val="22"/>
        </w:rPr>
      </w:pPr>
      <w:r w:rsidRPr="00375050">
        <w:rPr>
          <w:sz w:val="22"/>
          <w:szCs w:val="22"/>
        </w:rPr>
        <w:t>Na základě rozhodnutí soudu podle zvláštního zákona rozhodne krajský úřad o registraci kandidátní listiny i po lhůtě stanovené v odstavci 3, nejpozději však</w:t>
      </w:r>
      <w:r w:rsidR="00375050">
        <w:rPr>
          <w:sz w:val="22"/>
          <w:szCs w:val="22"/>
        </w:rPr>
        <w:t xml:space="preserve"> 15 dnů</w:t>
      </w:r>
      <w:r w:rsidRPr="00375050">
        <w:rPr>
          <w:sz w:val="22"/>
          <w:szCs w:val="22"/>
        </w:rPr>
        <w:t xml:space="preserve"> přede dnem </w:t>
      </w:r>
      <w:r w:rsidRPr="00F120EE">
        <w:rPr>
          <w:sz w:val="22"/>
          <w:szCs w:val="22"/>
        </w:rPr>
        <w:t>voleb</w:t>
      </w:r>
      <w:r w:rsidR="002378EF" w:rsidRPr="00F120EE">
        <w:rPr>
          <w:sz w:val="22"/>
          <w:szCs w:val="22"/>
        </w:rPr>
        <w:t xml:space="preserve"> </w:t>
      </w:r>
      <w:r w:rsidR="00943F25" w:rsidRPr="00F120EE">
        <w:rPr>
          <w:rStyle w:val="Zdraznnjemn"/>
          <w:color w:val="auto"/>
          <w:sz w:val="22"/>
          <w:szCs w:val="22"/>
        </w:rPr>
        <w:t xml:space="preserve">(tj. do </w:t>
      </w:r>
      <w:r w:rsidR="00F120EE" w:rsidRPr="00F120EE">
        <w:rPr>
          <w:rStyle w:val="Zdraznnjemn"/>
          <w:color w:val="auto"/>
          <w:sz w:val="22"/>
          <w:szCs w:val="22"/>
        </w:rPr>
        <w:t>22. září</w:t>
      </w:r>
      <w:r w:rsidR="00943F25" w:rsidRPr="00F120EE">
        <w:rPr>
          <w:rStyle w:val="Zdraznnjemn"/>
          <w:color w:val="auto"/>
          <w:sz w:val="22"/>
          <w:szCs w:val="22"/>
        </w:rPr>
        <w:t xml:space="preserve"> 2016</w:t>
      </w:r>
      <w:r w:rsidR="00943F25" w:rsidRPr="00F120EE">
        <w:rPr>
          <w:i/>
          <w:sz w:val="22"/>
          <w:szCs w:val="22"/>
        </w:rPr>
        <w:t>)</w:t>
      </w:r>
      <w:r w:rsidRPr="00F120EE">
        <w:rPr>
          <w:sz w:val="22"/>
          <w:szCs w:val="22"/>
        </w:rPr>
        <w:t>.</w:t>
      </w:r>
      <w:r w:rsidRPr="00375050">
        <w:rPr>
          <w:sz w:val="22"/>
          <w:szCs w:val="22"/>
        </w:rPr>
        <w:t xml:space="preserve"> Takto zaregistrovaná politická strana, politické hnutí nebo koalice má právo delegovat své</w:t>
      </w:r>
      <w:r w:rsidRPr="00BD0D4D">
        <w:rPr>
          <w:sz w:val="22"/>
          <w:szCs w:val="22"/>
        </w:rPr>
        <w:t xml:space="preserve"> členy do okrskových volebních komisí nejpozději</w:t>
      </w:r>
      <w:r w:rsidR="00375050">
        <w:rPr>
          <w:sz w:val="22"/>
          <w:szCs w:val="22"/>
        </w:rPr>
        <w:t xml:space="preserve"> 10 dnů </w:t>
      </w:r>
      <w:r w:rsidRPr="00BD0D4D">
        <w:rPr>
          <w:sz w:val="22"/>
          <w:szCs w:val="22"/>
        </w:rPr>
        <w:t>přede dnem voleb</w:t>
      </w:r>
      <w:r w:rsidR="002378EF">
        <w:rPr>
          <w:sz w:val="22"/>
          <w:szCs w:val="22"/>
        </w:rPr>
        <w:t xml:space="preserve"> </w:t>
      </w:r>
      <w:r w:rsidR="00943F25" w:rsidRPr="00F120EE">
        <w:rPr>
          <w:rStyle w:val="Zdraznnjemn"/>
          <w:color w:val="auto"/>
          <w:sz w:val="22"/>
          <w:szCs w:val="22"/>
        </w:rPr>
        <w:t xml:space="preserve">(tj. do </w:t>
      </w:r>
      <w:r w:rsidR="00F120EE" w:rsidRPr="00F120EE">
        <w:rPr>
          <w:rStyle w:val="Zdraznnjemn"/>
          <w:color w:val="auto"/>
          <w:sz w:val="22"/>
          <w:szCs w:val="22"/>
        </w:rPr>
        <w:t xml:space="preserve">27. září </w:t>
      </w:r>
      <w:r w:rsidR="00943F25" w:rsidRPr="00F120EE">
        <w:rPr>
          <w:rStyle w:val="Zdraznnjemn"/>
          <w:color w:val="auto"/>
          <w:sz w:val="22"/>
          <w:szCs w:val="22"/>
        </w:rPr>
        <w:t>2016</w:t>
      </w:r>
      <w:r w:rsidR="00943F25" w:rsidRPr="00F120EE">
        <w:rPr>
          <w:i/>
          <w:sz w:val="22"/>
          <w:szCs w:val="22"/>
        </w:rPr>
        <w:t>)</w:t>
      </w:r>
      <w:r w:rsidRPr="00F120EE">
        <w:rPr>
          <w:sz w:val="22"/>
          <w:szCs w:val="22"/>
        </w:rPr>
        <w:t>.</w:t>
      </w:r>
      <w:r w:rsidRPr="00BD0D4D">
        <w:rPr>
          <w:sz w:val="22"/>
          <w:szCs w:val="22"/>
        </w:rPr>
        <w:t xml:space="preserve"> Toto delegování nemá vliv na již uskutečněná losování předsedů a místopředsedů těchto komisí.</w:t>
      </w:r>
    </w:p>
    <w:p w:rsidR="00731B26" w:rsidRDefault="00731B26" w:rsidP="005009E5">
      <w:pPr>
        <w:tabs>
          <w:tab w:val="left" w:pos="540"/>
        </w:tabs>
        <w:spacing w:after="120"/>
        <w:jc w:val="both"/>
        <w:rPr>
          <w:rFonts w:ascii="Garamond" w:hAnsi="Garamond"/>
          <w:sz w:val="22"/>
          <w:szCs w:val="22"/>
        </w:rPr>
      </w:pPr>
    </w:p>
    <w:p w:rsidR="00BD0D4D" w:rsidRDefault="00BD0D4D" w:rsidP="005009E5">
      <w:pPr>
        <w:pStyle w:val="Zkladntext"/>
        <w:pBdr>
          <w:top w:val="threeDEmboss" w:sz="6" w:space="1" w:color="auto"/>
          <w:left w:val="threeDEmboss" w:sz="6" w:space="4" w:color="auto"/>
          <w:bottom w:val="threeDEmboss" w:sz="6" w:space="1" w:color="auto"/>
          <w:right w:val="threeDEmboss" w:sz="6" w:space="4" w:color="auto"/>
        </w:pBdr>
        <w:spacing w:after="120"/>
      </w:pPr>
      <w:r>
        <w:rPr>
          <w:rFonts w:ascii="Arial Black" w:hAnsi="Arial Black" w:cs="Arial Black"/>
          <w:sz w:val="20"/>
          <w:szCs w:val="20"/>
        </w:rPr>
        <w:t>G</w:t>
      </w:r>
      <w:r w:rsidR="00731B26">
        <w:rPr>
          <w:rFonts w:ascii="Arial Black" w:hAnsi="Arial Black" w:cs="Arial Black"/>
          <w:sz w:val="20"/>
          <w:szCs w:val="20"/>
        </w:rPr>
        <w:t>) Vzdání se a odvolání kandidatury</w:t>
      </w:r>
    </w:p>
    <w:p w:rsidR="002B6C25" w:rsidRPr="005009E5" w:rsidRDefault="00BD0D4D" w:rsidP="005009E5">
      <w:pPr>
        <w:pStyle w:val="Zkladntext"/>
        <w:spacing w:after="120"/>
      </w:pPr>
      <w:r w:rsidRPr="00BD0D4D">
        <w:t>Právem každého z kandidátů je před zahájením voleb se písemně vzdát své kandidatury.  Stejným způsobem může zmocněnec politické strany, politického hnutí nebo koalice jeho kandidaturu odvolat. Písemné prohlášení kandidáta o vzdání se kandidatury nebo písemné prohlášení zmocněnce o odvolání kandidáta je nutno doručit krajskému úřadu; toto prohlášení nelze vzít zpět.</w:t>
      </w:r>
    </w:p>
    <w:p w:rsidR="00BD0D4D" w:rsidRDefault="00BD0D4D" w:rsidP="005009E5">
      <w:pPr>
        <w:numPr>
          <w:ilvl w:val="0"/>
          <w:numId w:val="20"/>
        </w:numPr>
        <w:tabs>
          <w:tab w:val="clear" w:pos="720"/>
          <w:tab w:val="num" w:pos="360"/>
        </w:tabs>
        <w:spacing w:after="120"/>
        <w:ind w:left="360"/>
        <w:jc w:val="both"/>
        <w:rPr>
          <w:sz w:val="22"/>
          <w:szCs w:val="22"/>
        </w:rPr>
      </w:pPr>
      <w:r w:rsidRPr="00BD0D4D">
        <w:rPr>
          <w:b/>
          <w:bCs/>
          <w:sz w:val="22"/>
          <w:szCs w:val="22"/>
        </w:rPr>
        <w:t xml:space="preserve">Bylo-li prohlášení o vzdání se kandidatury nebo o jejím odvolání učiněno </w:t>
      </w:r>
      <w:r w:rsidRPr="00BD0D4D">
        <w:rPr>
          <w:b/>
          <w:bCs/>
          <w:caps/>
          <w:sz w:val="22"/>
          <w:szCs w:val="22"/>
        </w:rPr>
        <w:t>před</w:t>
      </w:r>
      <w:r w:rsidRPr="00BD0D4D">
        <w:rPr>
          <w:b/>
          <w:bCs/>
          <w:sz w:val="22"/>
          <w:szCs w:val="22"/>
        </w:rPr>
        <w:t xml:space="preserve"> registrací kandidátní listiny</w:t>
      </w:r>
      <w:r w:rsidRPr="00BD0D4D">
        <w:rPr>
          <w:bCs/>
          <w:sz w:val="22"/>
          <w:szCs w:val="22"/>
        </w:rPr>
        <w:t>,</w:t>
      </w:r>
      <w:r w:rsidRPr="00BD0D4D">
        <w:rPr>
          <w:sz w:val="22"/>
          <w:szCs w:val="22"/>
        </w:rPr>
        <w:t xml:space="preserve"> kandidát nebude uveden na hlasovacím lístku;  krajský úřad změní označení pořadí kandidátů na kandidátní listině posunutím číselné řady.</w:t>
      </w:r>
    </w:p>
    <w:p w:rsidR="002750C9" w:rsidRPr="002750C9" w:rsidRDefault="002750C9" w:rsidP="002750C9">
      <w:pPr>
        <w:numPr>
          <w:ilvl w:val="0"/>
          <w:numId w:val="20"/>
        </w:numPr>
        <w:tabs>
          <w:tab w:val="clear" w:pos="720"/>
          <w:tab w:val="num" w:pos="360"/>
        </w:tabs>
        <w:spacing w:after="120"/>
        <w:ind w:left="360"/>
        <w:jc w:val="both"/>
        <w:rPr>
          <w:sz w:val="22"/>
          <w:szCs w:val="22"/>
        </w:rPr>
      </w:pPr>
      <w:r w:rsidRPr="002750C9">
        <w:lastRenderedPageBreak/>
        <w:t xml:space="preserve">Bylo-li prohlášení o vzdání se kandidatury nebo o jejím odvolání učiněno po registraci kandidátní listiny, údaje o kandidátovi na kandidátní listině zůstávají, avšak při zjišťování výsledku voleb do zastupitelstva kraje se nepřihlíží k přednostním hlasům pro něj odevzdaným.  Povinností krajského úřadu je zajistit zveřejnění takového prohlášení ve všech volebních místnostech na území kraje, pokud je obdrží alespoň 48 hodin před zahájením voleb do zastupitelstva kraje (tj. do 14.00 hod. dne 7. října 2016). </w:t>
      </w:r>
    </w:p>
    <w:p w:rsidR="002750C9" w:rsidRPr="002750C9" w:rsidRDefault="002750C9" w:rsidP="002750C9">
      <w:pPr>
        <w:spacing w:after="120"/>
        <w:ind w:left="360"/>
        <w:jc w:val="both"/>
        <w:rPr>
          <w:sz w:val="22"/>
          <w:szCs w:val="22"/>
        </w:rPr>
      </w:pPr>
    </w:p>
    <w:p w:rsidR="00731B26" w:rsidRPr="005009E5" w:rsidRDefault="00731B26" w:rsidP="005009E5">
      <w:pPr>
        <w:pStyle w:val="Zkladntext"/>
        <w:pBdr>
          <w:top w:val="threeDEmboss" w:sz="6" w:space="1" w:color="auto"/>
          <w:left w:val="threeDEmboss" w:sz="6" w:space="4" w:color="auto"/>
          <w:bottom w:val="threeDEmboss" w:sz="6" w:space="1" w:color="auto"/>
          <w:right w:val="threeDEmboss" w:sz="6" w:space="4" w:color="auto"/>
        </w:pBdr>
        <w:spacing w:after="120"/>
      </w:pPr>
      <w:r>
        <w:rPr>
          <w:rFonts w:ascii="Arial Black" w:hAnsi="Arial Black" w:cs="Arial Black"/>
          <w:sz w:val="20"/>
          <w:szCs w:val="20"/>
        </w:rPr>
        <w:t>H) Nároky kandidátů</w:t>
      </w:r>
    </w:p>
    <w:p w:rsidR="00F869E9" w:rsidRPr="005009E5" w:rsidRDefault="00731B26" w:rsidP="005009E5">
      <w:pPr>
        <w:spacing w:after="120"/>
        <w:jc w:val="both"/>
        <w:rPr>
          <w:color w:val="808080"/>
          <w:sz w:val="22"/>
          <w:szCs w:val="22"/>
          <w:vertAlign w:val="superscript"/>
        </w:rPr>
      </w:pPr>
      <w:r w:rsidRPr="00BD0D4D">
        <w:rPr>
          <w:sz w:val="22"/>
          <w:szCs w:val="22"/>
        </w:rPr>
        <w:t xml:space="preserve">Kandidát má právo, aby ode dne následujícího po registraci kandidátní listiny krajským úřadem do dne předcházejícího volbám do zastupitelstva kraje mu ten, k němuž je v pracovním nebo obdobném poměru, poskytl </w:t>
      </w:r>
      <w:r w:rsidRPr="00ED2266">
        <w:rPr>
          <w:b/>
          <w:sz w:val="22"/>
          <w:szCs w:val="22"/>
        </w:rPr>
        <w:t>pracovní volno bez náhrady mzdy</w:t>
      </w:r>
      <w:r w:rsidRPr="00BD0D4D">
        <w:rPr>
          <w:sz w:val="22"/>
          <w:szCs w:val="22"/>
        </w:rPr>
        <w:t xml:space="preserve">. Činnost kandidáta v tomto období je jiným úkonem v obecném zájmu. </w:t>
      </w:r>
    </w:p>
    <w:p w:rsidR="00ED2266" w:rsidRPr="003123E3" w:rsidRDefault="00ED2266" w:rsidP="005009E5">
      <w:pPr>
        <w:autoSpaceDE w:val="0"/>
        <w:autoSpaceDN w:val="0"/>
        <w:spacing w:after="120"/>
        <w:rPr>
          <w:sz w:val="20"/>
          <w:szCs w:val="20"/>
        </w:rPr>
      </w:pPr>
    </w:p>
    <w:p w:rsidR="00BD0D4D" w:rsidRPr="005009E5" w:rsidRDefault="008D2E36" w:rsidP="005009E5">
      <w:pPr>
        <w:numPr>
          <w:ilvl w:val="0"/>
          <w:numId w:val="3"/>
        </w:numPr>
        <w:pBdr>
          <w:top w:val="thinThickSmallGap" w:sz="24" w:space="1" w:color="auto"/>
          <w:left w:val="thinThickSmallGap" w:sz="24" w:space="4" w:color="auto"/>
          <w:bottom w:val="thickThinSmallGap" w:sz="24" w:space="1" w:color="auto"/>
          <w:right w:val="thickThinSmallGap" w:sz="24" w:space="4" w:color="auto"/>
        </w:pBdr>
        <w:tabs>
          <w:tab w:val="clear" w:pos="1080"/>
          <w:tab w:val="num" w:pos="540"/>
        </w:tabs>
        <w:spacing w:after="120"/>
        <w:ind w:hanging="1080"/>
        <w:rPr>
          <w:rFonts w:ascii="Arial Black" w:hAnsi="Arial Black" w:cs="Arial Black"/>
          <w:caps/>
        </w:rPr>
      </w:pPr>
      <w:r>
        <w:rPr>
          <w:rFonts w:ascii="Arial Black" w:hAnsi="Arial Black" w:cs="Arial Black"/>
          <w:caps/>
        </w:rPr>
        <w:t xml:space="preserve">                LOSOVÁNÍ ČÍSEL a HLASOVACÍ LÍSTKY</w:t>
      </w:r>
    </w:p>
    <w:p w:rsidR="00BD0D4D" w:rsidRPr="00BD0D4D" w:rsidRDefault="00BD0D4D" w:rsidP="005009E5">
      <w:pPr>
        <w:spacing w:after="120"/>
        <w:jc w:val="both"/>
        <w:rPr>
          <w:sz w:val="22"/>
          <w:szCs w:val="22"/>
        </w:rPr>
      </w:pPr>
      <w:r w:rsidRPr="00BD0D4D">
        <w:rPr>
          <w:sz w:val="22"/>
          <w:szCs w:val="22"/>
        </w:rPr>
        <w:t xml:space="preserve">Na základě sdělení krajských úřadů </w:t>
      </w:r>
      <w:r w:rsidRPr="00ED2266">
        <w:rPr>
          <w:b/>
          <w:sz w:val="22"/>
          <w:szCs w:val="22"/>
        </w:rPr>
        <w:t xml:space="preserve">Státní volební komise </w:t>
      </w:r>
      <w:r w:rsidRPr="00ED2266">
        <w:rPr>
          <w:b/>
          <w:bCs/>
          <w:sz w:val="22"/>
          <w:szCs w:val="22"/>
        </w:rPr>
        <w:t>vylosuje</w:t>
      </w:r>
      <w:r w:rsidRPr="00BD0D4D">
        <w:rPr>
          <w:sz w:val="22"/>
          <w:szCs w:val="22"/>
        </w:rPr>
        <w:t xml:space="preserve"> </w:t>
      </w:r>
      <w:r w:rsidR="00937A01">
        <w:rPr>
          <w:sz w:val="22"/>
          <w:szCs w:val="22"/>
        </w:rPr>
        <w:t xml:space="preserve">45 dnů </w:t>
      </w:r>
      <w:r w:rsidRPr="00BD0D4D">
        <w:rPr>
          <w:sz w:val="22"/>
          <w:szCs w:val="22"/>
        </w:rPr>
        <w:t xml:space="preserve">přede dnem voleb </w:t>
      </w:r>
      <w:r w:rsidR="00943F25" w:rsidRPr="00C07483">
        <w:rPr>
          <w:rStyle w:val="Zdraznnjemn"/>
          <w:color w:val="auto"/>
          <w:sz w:val="22"/>
          <w:szCs w:val="22"/>
        </w:rPr>
        <w:t xml:space="preserve">(tj. dne </w:t>
      </w:r>
      <w:r w:rsidR="00C07483" w:rsidRPr="00C07483">
        <w:rPr>
          <w:rStyle w:val="Zdraznnjemn"/>
          <w:color w:val="auto"/>
          <w:sz w:val="22"/>
          <w:szCs w:val="22"/>
        </w:rPr>
        <w:t>23. srpna</w:t>
      </w:r>
      <w:r w:rsidR="00943F25" w:rsidRPr="00C07483">
        <w:rPr>
          <w:rStyle w:val="Zdraznnjemn"/>
          <w:color w:val="auto"/>
          <w:sz w:val="22"/>
          <w:szCs w:val="22"/>
        </w:rPr>
        <w:t xml:space="preserve"> 2016</w:t>
      </w:r>
      <w:r w:rsidR="00943F25" w:rsidRPr="00C07483">
        <w:rPr>
          <w:i/>
          <w:sz w:val="22"/>
          <w:szCs w:val="22"/>
        </w:rPr>
        <w:t>)</w:t>
      </w:r>
      <w:r w:rsidR="00943F25">
        <w:rPr>
          <w:i/>
          <w:sz w:val="22"/>
          <w:szCs w:val="22"/>
        </w:rPr>
        <w:t xml:space="preserve"> </w:t>
      </w:r>
      <w:r w:rsidRPr="00ED2266">
        <w:rPr>
          <w:b/>
          <w:bCs/>
          <w:sz w:val="22"/>
          <w:szCs w:val="22"/>
        </w:rPr>
        <w:t>čísla</w:t>
      </w:r>
      <w:r w:rsidRPr="00ED2266">
        <w:rPr>
          <w:b/>
          <w:sz w:val="22"/>
          <w:szCs w:val="22"/>
        </w:rPr>
        <w:t xml:space="preserve"> pro označení hlasovacích lístků</w:t>
      </w:r>
      <w:r w:rsidRPr="00BD0D4D">
        <w:rPr>
          <w:sz w:val="22"/>
          <w:szCs w:val="22"/>
        </w:rPr>
        <w:t xml:space="preserve"> politických stran, politických hnutí a koalic.  Hlasovací lístky týchž politických stran, politických hnutí a koalic musí být ve všech krajích označeny stejným vylosovaným číslem. Do losování vstupuje každá politická strana, politické hnutí a koalice jen jednou bez ohledu na to, v kolika krajích podala kandidátní listiny. Do losovacího osudí se vloží tolik celých čísel v nepřerušené vzestupné řadě počínaje číslem 1, kolik různých politických stran, politických hnutí a koalic podalo kandidátní listiny. Pokud některá politická strana, politické hnutí nebo koalice nepodala kandidátní listinu ve všech krajích, zůstane v daném kraji toto číslo neobsazeno. Pokud kandidátní listina některé z politických stran, politických hnutí nebo koalic nebyla v kraji zaregistrována ani na základě rozhodnutí soudu, zůstává číslo vylosované této politické straně, politickému hnutí nebo koalici v daném kraji neobsazeno.</w:t>
      </w:r>
    </w:p>
    <w:p w:rsidR="00BD0D4D" w:rsidRPr="00BD0D4D" w:rsidRDefault="00BD0D4D" w:rsidP="005009E5">
      <w:pPr>
        <w:spacing w:after="120"/>
        <w:jc w:val="both"/>
        <w:rPr>
          <w:sz w:val="22"/>
          <w:szCs w:val="22"/>
        </w:rPr>
      </w:pPr>
      <w:r w:rsidRPr="00BD0D4D">
        <w:rPr>
          <w:sz w:val="22"/>
          <w:szCs w:val="22"/>
        </w:rPr>
        <w:t xml:space="preserve">Po registraci kandidátních listin a vylosování čísel pro označení hlasovacích lístků Státní volební komisí </w:t>
      </w:r>
      <w:r w:rsidRPr="002B6C25">
        <w:rPr>
          <w:b/>
          <w:sz w:val="22"/>
          <w:szCs w:val="22"/>
        </w:rPr>
        <w:t>zajistí krajský úřad tisk hlasovacích lístků</w:t>
      </w:r>
      <w:r w:rsidR="00F869E9">
        <w:rPr>
          <w:b/>
          <w:sz w:val="22"/>
          <w:szCs w:val="22"/>
        </w:rPr>
        <w:t>.</w:t>
      </w:r>
      <w:r w:rsidRPr="00BD0D4D">
        <w:rPr>
          <w:sz w:val="22"/>
          <w:szCs w:val="22"/>
        </w:rPr>
        <w:t xml:space="preserve"> </w:t>
      </w:r>
    </w:p>
    <w:p w:rsidR="00BD0D4D" w:rsidRPr="00BD0D4D" w:rsidRDefault="00BD0D4D" w:rsidP="005009E5">
      <w:pPr>
        <w:spacing w:after="120"/>
        <w:jc w:val="both"/>
        <w:rPr>
          <w:sz w:val="22"/>
          <w:szCs w:val="22"/>
        </w:rPr>
      </w:pPr>
      <w:r w:rsidRPr="00BD0D4D">
        <w:rPr>
          <w:sz w:val="22"/>
          <w:szCs w:val="22"/>
        </w:rPr>
        <w:t>Hlasovací lístek se tiskne samostatně pro každou politickou stranu, politické hnutí nebo koalici.</w:t>
      </w:r>
      <w:r>
        <w:rPr>
          <w:sz w:val="22"/>
          <w:szCs w:val="22"/>
        </w:rPr>
        <w:t xml:space="preserve"> </w:t>
      </w:r>
      <w:r w:rsidRPr="00BD0D4D">
        <w:rPr>
          <w:sz w:val="22"/>
          <w:szCs w:val="22"/>
        </w:rPr>
        <w:t>Hlasovací lístky pro volby do příslušného zastupitelstva kraje musí být vytištěny písmem téhož druhu a stejné velikosti, na papíru téže barvy a jakosti a týchž rozměrů. Hlasovací lístky jsou opatřeny otiskem razítka krajského úřadu.</w:t>
      </w:r>
    </w:p>
    <w:p w:rsidR="00BD0D4D" w:rsidRPr="00BD0D4D" w:rsidRDefault="00BD0D4D" w:rsidP="00BD0D4D">
      <w:pPr>
        <w:jc w:val="both"/>
        <w:rPr>
          <w:b/>
          <w:sz w:val="22"/>
          <w:szCs w:val="22"/>
        </w:rPr>
      </w:pPr>
      <w:r w:rsidRPr="00BD0D4D">
        <w:rPr>
          <w:b/>
          <w:sz w:val="22"/>
          <w:szCs w:val="22"/>
        </w:rPr>
        <w:t xml:space="preserve">Na každém hlasovacím lístku musí být uvedeno: </w:t>
      </w:r>
    </w:p>
    <w:p w:rsidR="00BD0D4D" w:rsidRPr="00BD0D4D" w:rsidRDefault="00BD0D4D" w:rsidP="00731989">
      <w:pPr>
        <w:numPr>
          <w:ilvl w:val="1"/>
          <w:numId w:val="19"/>
        </w:numPr>
        <w:tabs>
          <w:tab w:val="clear" w:pos="870"/>
          <w:tab w:val="num" w:pos="360"/>
        </w:tabs>
        <w:ind w:left="360"/>
        <w:jc w:val="both"/>
        <w:rPr>
          <w:sz w:val="22"/>
          <w:szCs w:val="22"/>
        </w:rPr>
      </w:pPr>
      <w:r w:rsidRPr="00BD0D4D">
        <w:rPr>
          <w:sz w:val="22"/>
          <w:szCs w:val="22"/>
        </w:rPr>
        <w:t xml:space="preserve">název kraje, </w:t>
      </w:r>
    </w:p>
    <w:p w:rsidR="00BD0D4D" w:rsidRPr="00BD0D4D" w:rsidRDefault="00BD0D4D" w:rsidP="00731989">
      <w:pPr>
        <w:numPr>
          <w:ilvl w:val="1"/>
          <w:numId w:val="19"/>
        </w:numPr>
        <w:tabs>
          <w:tab w:val="clear" w:pos="870"/>
          <w:tab w:val="num" w:pos="360"/>
        </w:tabs>
        <w:ind w:left="360"/>
        <w:jc w:val="both"/>
        <w:rPr>
          <w:sz w:val="22"/>
          <w:szCs w:val="22"/>
        </w:rPr>
      </w:pPr>
      <w:r w:rsidRPr="00BD0D4D">
        <w:rPr>
          <w:sz w:val="22"/>
          <w:szCs w:val="22"/>
        </w:rPr>
        <w:t xml:space="preserve">vylosované číslo,  </w:t>
      </w:r>
    </w:p>
    <w:p w:rsidR="00BD0D4D" w:rsidRPr="00BD0D4D" w:rsidRDefault="00BD0D4D" w:rsidP="00731989">
      <w:pPr>
        <w:numPr>
          <w:ilvl w:val="1"/>
          <w:numId w:val="19"/>
        </w:numPr>
        <w:tabs>
          <w:tab w:val="clear" w:pos="870"/>
          <w:tab w:val="num" w:pos="360"/>
        </w:tabs>
        <w:ind w:left="360"/>
        <w:jc w:val="both"/>
        <w:rPr>
          <w:sz w:val="22"/>
          <w:szCs w:val="22"/>
        </w:rPr>
      </w:pPr>
      <w:r w:rsidRPr="00BD0D4D">
        <w:rPr>
          <w:sz w:val="22"/>
          <w:szCs w:val="22"/>
        </w:rPr>
        <w:t xml:space="preserve">nezkrácený název politické strany, politického hnutí nebo koalice, </w:t>
      </w:r>
    </w:p>
    <w:p w:rsidR="00BD0D4D" w:rsidRPr="00BD0D4D" w:rsidRDefault="00BD0D4D" w:rsidP="00731989">
      <w:pPr>
        <w:numPr>
          <w:ilvl w:val="1"/>
          <w:numId w:val="19"/>
        </w:numPr>
        <w:tabs>
          <w:tab w:val="clear" w:pos="870"/>
          <w:tab w:val="num" w:pos="360"/>
        </w:tabs>
        <w:ind w:left="360"/>
        <w:jc w:val="both"/>
        <w:rPr>
          <w:sz w:val="22"/>
          <w:szCs w:val="22"/>
        </w:rPr>
      </w:pPr>
      <w:r w:rsidRPr="00BD0D4D">
        <w:rPr>
          <w:sz w:val="22"/>
          <w:szCs w:val="22"/>
        </w:rPr>
        <w:t>jméno, příjmení, věk (</w:t>
      </w:r>
      <w:r w:rsidRPr="00BD0D4D">
        <w:rPr>
          <w:iCs/>
          <w:sz w:val="22"/>
          <w:szCs w:val="22"/>
        </w:rPr>
        <w:t>ke dni konání voleb</w:t>
      </w:r>
      <w:r w:rsidRPr="00BD0D4D">
        <w:rPr>
          <w:sz w:val="22"/>
          <w:szCs w:val="22"/>
        </w:rPr>
        <w:t>), povolání, obec trvalého pobytu kandidátů (</w:t>
      </w:r>
      <w:r w:rsidRPr="00BD0D4D">
        <w:rPr>
          <w:iCs/>
          <w:sz w:val="22"/>
          <w:szCs w:val="22"/>
        </w:rPr>
        <w:t>jen název obce trvalého pobytu, např. Liberec</w:t>
      </w:r>
      <w:r w:rsidRPr="00BD0D4D">
        <w:rPr>
          <w:sz w:val="22"/>
          <w:szCs w:val="22"/>
        </w:rPr>
        <w:t xml:space="preserve">), jejich pořadí označené arabskými číslicemi a příslušnost k </w:t>
      </w:r>
      <w:r w:rsidR="000B292A">
        <w:rPr>
          <w:sz w:val="22"/>
          <w:szCs w:val="22"/>
        </w:rPr>
        <w:t>u</w:t>
      </w:r>
      <w:r w:rsidRPr="00BD0D4D">
        <w:rPr>
          <w:sz w:val="22"/>
          <w:szCs w:val="22"/>
        </w:rPr>
        <w:t xml:space="preserve">rčité politické straně nebo politickému hnutí nebo skutečnost, že kandidát je bez politické příslušnosti. </w:t>
      </w:r>
    </w:p>
    <w:p w:rsidR="005009E5" w:rsidRPr="00BB1A20" w:rsidRDefault="00BD0D4D" w:rsidP="00BB1A20">
      <w:pPr>
        <w:numPr>
          <w:ilvl w:val="1"/>
          <w:numId w:val="19"/>
        </w:numPr>
        <w:tabs>
          <w:tab w:val="clear" w:pos="870"/>
          <w:tab w:val="num" w:pos="360"/>
        </w:tabs>
        <w:spacing w:after="120"/>
        <w:ind w:left="360"/>
        <w:jc w:val="both"/>
        <w:rPr>
          <w:sz w:val="22"/>
          <w:szCs w:val="22"/>
        </w:rPr>
      </w:pPr>
      <w:r w:rsidRPr="00BD0D4D">
        <w:rPr>
          <w:sz w:val="22"/>
          <w:szCs w:val="22"/>
        </w:rPr>
        <w:t xml:space="preserve">u koalice je nutné uvést, která politická strana nebo politické hnutí ji tvoří, a u kandidáta uvést, která politická strana nebo politické hnutí ho navrhlo. </w:t>
      </w:r>
    </w:p>
    <w:p w:rsidR="002B6C25" w:rsidRDefault="00BD0D4D" w:rsidP="00BB1A20">
      <w:pPr>
        <w:pStyle w:val="Zkladntext"/>
        <w:spacing w:after="120"/>
      </w:pPr>
      <w:r w:rsidRPr="00BD0D4D">
        <w:t>Správnost údajů na hlasovacím lístku před jeho vytištěním může být ověřena zmocněncem politické strany, politického hnutí nebo koalice.</w:t>
      </w:r>
      <w:r w:rsidR="002B6C25">
        <w:t xml:space="preserve"> </w:t>
      </w:r>
    </w:p>
    <w:p w:rsidR="00BD0D4D" w:rsidRDefault="00BD0D4D" w:rsidP="00BB1A20">
      <w:pPr>
        <w:spacing w:after="120"/>
        <w:jc w:val="both"/>
        <w:rPr>
          <w:sz w:val="22"/>
          <w:szCs w:val="22"/>
        </w:rPr>
      </w:pPr>
      <w:r w:rsidRPr="00BD0D4D">
        <w:rPr>
          <w:sz w:val="22"/>
          <w:szCs w:val="22"/>
        </w:rPr>
        <w:t xml:space="preserve">Pokud se na hlasovacích lístcích předaných voličům vyskytnou </w:t>
      </w:r>
      <w:r w:rsidRPr="00BD0D4D">
        <w:rPr>
          <w:b/>
          <w:bCs/>
          <w:sz w:val="22"/>
          <w:szCs w:val="22"/>
        </w:rPr>
        <w:t>zřejmé tiskové chyby</w:t>
      </w:r>
      <w:r w:rsidRPr="00BD0D4D">
        <w:rPr>
          <w:sz w:val="22"/>
          <w:szCs w:val="22"/>
        </w:rPr>
        <w:t xml:space="preserve"> - hlasovací lístky se nepřetiskují; krajský úřad zabezpečí vyvěšení informace o těchto chybách ve všech volebních místnostech na území kraje s uvedením správného údaje.</w:t>
      </w:r>
    </w:p>
    <w:p w:rsidR="005009E5" w:rsidRDefault="005009E5" w:rsidP="00BD0D4D">
      <w:pPr>
        <w:jc w:val="both"/>
        <w:rPr>
          <w:sz w:val="22"/>
          <w:szCs w:val="22"/>
        </w:rPr>
      </w:pPr>
    </w:p>
    <w:p w:rsidR="00BD0D4D" w:rsidRPr="00BD0D4D" w:rsidRDefault="00BD0D4D" w:rsidP="00BD0D4D">
      <w:pPr>
        <w:jc w:val="both"/>
        <w:rPr>
          <w:sz w:val="22"/>
          <w:szCs w:val="22"/>
        </w:rPr>
      </w:pPr>
    </w:p>
    <w:p w:rsidR="000271F4" w:rsidRPr="00670101" w:rsidRDefault="000271F4" w:rsidP="00731989">
      <w:pPr>
        <w:numPr>
          <w:ilvl w:val="0"/>
          <w:numId w:val="3"/>
        </w:numPr>
        <w:pBdr>
          <w:top w:val="thinThickSmallGap" w:sz="24" w:space="1" w:color="auto"/>
          <w:left w:val="thinThickSmallGap" w:sz="24" w:space="4" w:color="auto"/>
          <w:bottom w:val="thickThinSmallGap" w:sz="24" w:space="1" w:color="auto"/>
          <w:right w:val="thickThinSmallGap" w:sz="24" w:space="4" w:color="auto"/>
        </w:pBdr>
        <w:tabs>
          <w:tab w:val="clear" w:pos="1080"/>
          <w:tab w:val="num" w:pos="540"/>
        </w:tabs>
        <w:ind w:hanging="1080"/>
        <w:rPr>
          <w:rFonts w:ascii="Arial Black" w:hAnsi="Arial Black" w:cs="Arial Black"/>
          <w:caps/>
        </w:rPr>
      </w:pPr>
      <w:r>
        <w:rPr>
          <w:rFonts w:ascii="Arial Black" w:hAnsi="Arial Black" w:cs="Arial Black"/>
          <w:caps/>
        </w:rPr>
        <w:t xml:space="preserve">                okrsková volební komise</w:t>
      </w:r>
    </w:p>
    <w:p w:rsidR="005009E5" w:rsidRDefault="005009E5" w:rsidP="005009E5">
      <w:pPr>
        <w:pStyle w:val="Zkladntext"/>
        <w:rPr>
          <w:rFonts w:ascii="Comic Sans MS" w:hAnsi="Comic Sans MS" w:cs="Comic Sans MS"/>
          <w:sz w:val="16"/>
          <w:szCs w:val="16"/>
        </w:rPr>
      </w:pPr>
    </w:p>
    <w:p w:rsidR="000E65DD" w:rsidRPr="00BD0D4D" w:rsidRDefault="000271F4" w:rsidP="005009E5">
      <w:pPr>
        <w:pStyle w:val="Zkladntext"/>
      </w:pPr>
      <w:r w:rsidRPr="00BD0D4D">
        <w:t>Hlasování do zastupitelstev krajů probíhá ve stálých volebních okrscích, vytvořených podle zvláštního právního předpisu.</w:t>
      </w:r>
    </w:p>
    <w:p w:rsidR="00E620F3" w:rsidRPr="00ED2266" w:rsidRDefault="00E620F3" w:rsidP="00E620F3">
      <w:pPr>
        <w:jc w:val="both"/>
        <w:rPr>
          <w:sz w:val="16"/>
          <w:szCs w:val="16"/>
        </w:rPr>
      </w:pPr>
    </w:p>
    <w:p w:rsidR="000271F4" w:rsidRPr="00BD0D4D" w:rsidRDefault="000271F4" w:rsidP="000271F4">
      <w:pPr>
        <w:jc w:val="both"/>
        <w:rPr>
          <w:b/>
          <w:sz w:val="22"/>
          <w:szCs w:val="22"/>
        </w:rPr>
      </w:pPr>
      <w:r w:rsidRPr="00BD0D4D">
        <w:rPr>
          <w:b/>
          <w:sz w:val="22"/>
          <w:szCs w:val="22"/>
        </w:rPr>
        <w:t>Okrsková volební komise</w:t>
      </w:r>
    </w:p>
    <w:p w:rsidR="000271F4" w:rsidRPr="00BD0D4D" w:rsidRDefault="000271F4" w:rsidP="000271F4">
      <w:pPr>
        <w:numPr>
          <w:ilvl w:val="0"/>
          <w:numId w:val="5"/>
        </w:numPr>
        <w:jc w:val="both"/>
        <w:rPr>
          <w:sz w:val="22"/>
          <w:szCs w:val="22"/>
        </w:rPr>
      </w:pPr>
      <w:r w:rsidRPr="00BD0D4D">
        <w:rPr>
          <w:sz w:val="22"/>
          <w:szCs w:val="22"/>
        </w:rPr>
        <w:t>dbá o pořádek ve volební místnosti,</w:t>
      </w:r>
    </w:p>
    <w:p w:rsidR="000271F4" w:rsidRPr="00BD0D4D" w:rsidRDefault="000271F4" w:rsidP="000271F4">
      <w:pPr>
        <w:numPr>
          <w:ilvl w:val="0"/>
          <w:numId w:val="5"/>
        </w:numPr>
        <w:jc w:val="both"/>
        <w:rPr>
          <w:sz w:val="22"/>
          <w:szCs w:val="22"/>
        </w:rPr>
      </w:pPr>
      <w:r w:rsidRPr="00BD0D4D">
        <w:rPr>
          <w:sz w:val="22"/>
          <w:szCs w:val="22"/>
        </w:rPr>
        <w:t>zajišťuje hlasování a dozírá na jeho průběh,</w:t>
      </w:r>
    </w:p>
    <w:p w:rsidR="000271F4" w:rsidRPr="00BD0D4D" w:rsidRDefault="000271F4" w:rsidP="000271F4">
      <w:pPr>
        <w:numPr>
          <w:ilvl w:val="0"/>
          <w:numId w:val="5"/>
        </w:numPr>
        <w:jc w:val="both"/>
        <w:rPr>
          <w:sz w:val="22"/>
          <w:szCs w:val="22"/>
        </w:rPr>
      </w:pPr>
      <w:r w:rsidRPr="00BD0D4D">
        <w:rPr>
          <w:sz w:val="22"/>
          <w:szCs w:val="22"/>
        </w:rPr>
        <w:t>sčítá hlasy a vyhotovuje zápis o průběhu a výsledku hlasování,</w:t>
      </w:r>
    </w:p>
    <w:p w:rsidR="000271F4" w:rsidRPr="00BD0D4D" w:rsidRDefault="000271F4" w:rsidP="000271F4">
      <w:pPr>
        <w:numPr>
          <w:ilvl w:val="0"/>
          <w:numId w:val="5"/>
        </w:numPr>
        <w:jc w:val="both"/>
        <w:rPr>
          <w:sz w:val="22"/>
          <w:szCs w:val="22"/>
        </w:rPr>
      </w:pPr>
      <w:r w:rsidRPr="00BD0D4D">
        <w:rPr>
          <w:sz w:val="22"/>
          <w:szCs w:val="22"/>
        </w:rPr>
        <w:t>odevzdá ostatní volební dokumentaci do úschovy obecnímu úřadu.</w:t>
      </w:r>
    </w:p>
    <w:p w:rsidR="000271F4" w:rsidRPr="00C17350" w:rsidRDefault="000271F4" w:rsidP="000271F4">
      <w:pPr>
        <w:jc w:val="both"/>
      </w:pPr>
    </w:p>
    <w:p w:rsidR="000271F4" w:rsidRDefault="000271F4" w:rsidP="000271F4">
      <w:pPr>
        <w:pStyle w:val="Zkladntext"/>
        <w:pBdr>
          <w:top w:val="threeDEmboss" w:sz="6" w:space="1" w:color="auto"/>
          <w:left w:val="threeDEmboss" w:sz="6" w:space="4" w:color="auto"/>
          <w:bottom w:val="threeDEmboss" w:sz="6" w:space="1" w:color="auto"/>
          <w:right w:val="threeDEmboss" w:sz="6" w:space="4" w:color="auto"/>
        </w:pBdr>
        <w:rPr>
          <w:rFonts w:ascii="Comic Sans MS" w:hAnsi="Comic Sans MS" w:cs="Comic Sans MS"/>
          <w:sz w:val="18"/>
          <w:szCs w:val="18"/>
        </w:rPr>
      </w:pPr>
      <w:r>
        <w:rPr>
          <w:rFonts w:ascii="Arial Black" w:hAnsi="Arial Black" w:cs="Arial Black"/>
          <w:sz w:val="20"/>
          <w:szCs w:val="20"/>
        </w:rPr>
        <w:t>A) Vytváření okrskových volebních komisí</w:t>
      </w:r>
    </w:p>
    <w:p w:rsidR="005009E5" w:rsidRDefault="005009E5" w:rsidP="005009E5">
      <w:pPr>
        <w:jc w:val="both"/>
        <w:rPr>
          <w:sz w:val="16"/>
          <w:szCs w:val="16"/>
        </w:rPr>
      </w:pPr>
    </w:p>
    <w:p w:rsidR="005009E5" w:rsidRDefault="000271F4" w:rsidP="005009E5">
      <w:pPr>
        <w:spacing w:after="120"/>
        <w:jc w:val="both"/>
        <w:rPr>
          <w:sz w:val="22"/>
          <w:szCs w:val="22"/>
        </w:rPr>
      </w:pPr>
      <w:r w:rsidRPr="00BD0D4D">
        <w:rPr>
          <w:sz w:val="22"/>
          <w:szCs w:val="22"/>
        </w:rPr>
        <w:t xml:space="preserve">Podle </w:t>
      </w:r>
      <w:r w:rsidR="00AB05D6" w:rsidRPr="00BD0D4D">
        <w:rPr>
          <w:sz w:val="22"/>
          <w:szCs w:val="22"/>
        </w:rPr>
        <w:t>ust</w:t>
      </w:r>
      <w:r w:rsidR="00BB1A20">
        <w:rPr>
          <w:sz w:val="22"/>
          <w:szCs w:val="22"/>
        </w:rPr>
        <w:t>anovení</w:t>
      </w:r>
      <w:r w:rsidR="00AB05D6" w:rsidRPr="00BD0D4D">
        <w:rPr>
          <w:sz w:val="22"/>
          <w:szCs w:val="22"/>
        </w:rPr>
        <w:t xml:space="preserve"> </w:t>
      </w:r>
      <w:r w:rsidRPr="00BD0D4D">
        <w:rPr>
          <w:sz w:val="22"/>
          <w:szCs w:val="22"/>
        </w:rPr>
        <w:t xml:space="preserve">§ 15 písm. c) zák. o volbách do ZK </w:t>
      </w:r>
      <w:r w:rsidRPr="00BD0D4D">
        <w:rPr>
          <w:bCs/>
          <w:sz w:val="22"/>
          <w:szCs w:val="22"/>
          <w:u w:val="single"/>
        </w:rPr>
        <w:t>starosta</w:t>
      </w:r>
      <w:r w:rsidRPr="00BD0D4D">
        <w:rPr>
          <w:sz w:val="22"/>
          <w:szCs w:val="22"/>
        </w:rPr>
        <w:t xml:space="preserve"> </w:t>
      </w:r>
      <w:r w:rsidRPr="00BD0D4D">
        <w:rPr>
          <w:bCs/>
          <w:sz w:val="22"/>
          <w:szCs w:val="22"/>
        </w:rPr>
        <w:t>stanovuje</w:t>
      </w:r>
      <w:r w:rsidRPr="00BD0D4D">
        <w:rPr>
          <w:sz w:val="22"/>
          <w:szCs w:val="22"/>
        </w:rPr>
        <w:t xml:space="preserve"> (</w:t>
      </w:r>
      <w:r w:rsidRPr="00BD0D4D">
        <w:rPr>
          <w:i/>
          <w:iCs/>
          <w:sz w:val="22"/>
          <w:szCs w:val="22"/>
        </w:rPr>
        <w:t>s přihlédnutím k počtu voličů ve volebním okrsku</w:t>
      </w:r>
      <w:r w:rsidRPr="00BD0D4D">
        <w:rPr>
          <w:sz w:val="22"/>
          <w:szCs w:val="22"/>
        </w:rPr>
        <w:t xml:space="preserve">) ve lhůtě </w:t>
      </w:r>
      <w:r w:rsidR="00F869E9">
        <w:rPr>
          <w:sz w:val="22"/>
          <w:szCs w:val="22"/>
        </w:rPr>
        <w:t xml:space="preserve">60 dnů </w:t>
      </w:r>
      <w:r w:rsidRPr="00BD0D4D">
        <w:rPr>
          <w:sz w:val="22"/>
          <w:szCs w:val="22"/>
        </w:rPr>
        <w:t xml:space="preserve">přede dnem voleb do zastupitelstva </w:t>
      </w:r>
      <w:r w:rsidRPr="00C07483">
        <w:rPr>
          <w:sz w:val="22"/>
          <w:szCs w:val="22"/>
        </w:rPr>
        <w:t>kraje</w:t>
      </w:r>
      <w:r w:rsidR="002378EF" w:rsidRPr="00C07483">
        <w:rPr>
          <w:sz w:val="22"/>
          <w:szCs w:val="22"/>
        </w:rPr>
        <w:t xml:space="preserve"> </w:t>
      </w:r>
      <w:r w:rsidR="00943F25" w:rsidRPr="00C07483">
        <w:rPr>
          <w:rStyle w:val="Zdraznnjemn"/>
          <w:color w:val="auto"/>
          <w:sz w:val="22"/>
          <w:szCs w:val="22"/>
        </w:rPr>
        <w:t xml:space="preserve">(tj. do </w:t>
      </w:r>
      <w:r w:rsidR="00C07483" w:rsidRPr="00C07483">
        <w:rPr>
          <w:rStyle w:val="Zdraznnjemn"/>
          <w:color w:val="auto"/>
          <w:sz w:val="22"/>
          <w:szCs w:val="22"/>
        </w:rPr>
        <w:t xml:space="preserve">8. srpna </w:t>
      </w:r>
      <w:r w:rsidR="00943F25" w:rsidRPr="00C07483">
        <w:rPr>
          <w:rStyle w:val="Zdraznnjemn"/>
          <w:color w:val="auto"/>
          <w:sz w:val="22"/>
          <w:szCs w:val="22"/>
        </w:rPr>
        <w:t>2016</w:t>
      </w:r>
      <w:r w:rsidR="00943F25" w:rsidRPr="00C07483">
        <w:rPr>
          <w:i/>
          <w:sz w:val="22"/>
          <w:szCs w:val="22"/>
        </w:rPr>
        <w:t>)</w:t>
      </w:r>
      <w:r w:rsidRPr="00C07483">
        <w:rPr>
          <w:sz w:val="22"/>
          <w:szCs w:val="22"/>
        </w:rPr>
        <w:t>,</w:t>
      </w:r>
      <w:r w:rsidRPr="00BD0D4D">
        <w:rPr>
          <w:sz w:val="22"/>
          <w:szCs w:val="22"/>
        </w:rPr>
        <w:t xml:space="preserve"> </w:t>
      </w:r>
      <w:r w:rsidRPr="00BD0D4D">
        <w:rPr>
          <w:b/>
          <w:bCs/>
          <w:sz w:val="22"/>
          <w:szCs w:val="22"/>
        </w:rPr>
        <w:t>minimální počet členů okrskové volební komise</w:t>
      </w:r>
      <w:r w:rsidRPr="00BD0D4D">
        <w:rPr>
          <w:sz w:val="22"/>
          <w:szCs w:val="22"/>
        </w:rPr>
        <w:t xml:space="preserve">, a to tak, aby počet členů byl </w:t>
      </w:r>
      <w:r w:rsidRPr="00BD0D4D">
        <w:rPr>
          <w:sz w:val="22"/>
          <w:szCs w:val="22"/>
          <w:u w:val="single"/>
        </w:rPr>
        <w:t>nejméně 6</w:t>
      </w:r>
      <w:r w:rsidRPr="00BD0D4D">
        <w:rPr>
          <w:sz w:val="22"/>
          <w:szCs w:val="22"/>
        </w:rPr>
        <w:t xml:space="preserve"> (</w:t>
      </w:r>
      <w:r w:rsidRPr="00BD0D4D">
        <w:rPr>
          <w:i/>
          <w:iCs/>
          <w:sz w:val="22"/>
          <w:szCs w:val="22"/>
        </w:rPr>
        <w:t>včetně zapisovatele</w:t>
      </w:r>
      <w:r w:rsidRPr="00BD0D4D">
        <w:rPr>
          <w:sz w:val="22"/>
          <w:szCs w:val="22"/>
        </w:rPr>
        <w:t xml:space="preserve">), s výjimkou volebních okrsků do 300 voličů, kde může být okrsková volební komise </w:t>
      </w:r>
      <w:r w:rsidRPr="00BD0D4D">
        <w:rPr>
          <w:sz w:val="22"/>
          <w:szCs w:val="22"/>
          <w:u w:val="single"/>
        </w:rPr>
        <w:t>čtyřčlenná</w:t>
      </w:r>
      <w:r w:rsidRPr="00BD0D4D">
        <w:rPr>
          <w:sz w:val="22"/>
          <w:szCs w:val="22"/>
        </w:rPr>
        <w:t xml:space="preserve"> (</w:t>
      </w:r>
      <w:r w:rsidRPr="00BD0D4D">
        <w:rPr>
          <w:i/>
          <w:iCs/>
          <w:sz w:val="22"/>
          <w:szCs w:val="22"/>
        </w:rPr>
        <w:t>včetně zapisovatele</w:t>
      </w:r>
      <w:r w:rsidRPr="00BD0D4D">
        <w:rPr>
          <w:sz w:val="22"/>
          <w:szCs w:val="22"/>
        </w:rPr>
        <w:t>).</w:t>
      </w:r>
    </w:p>
    <w:p w:rsidR="000271F4" w:rsidRPr="00BD0D4D" w:rsidRDefault="00AB05D6" w:rsidP="005009E5">
      <w:pPr>
        <w:spacing w:after="120"/>
        <w:jc w:val="both"/>
        <w:rPr>
          <w:sz w:val="22"/>
          <w:szCs w:val="22"/>
        </w:rPr>
      </w:pPr>
      <w:r w:rsidRPr="00BD0D4D">
        <w:rPr>
          <w:sz w:val="22"/>
          <w:szCs w:val="22"/>
        </w:rPr>
        <w:t xml:space="preserve">Informaci o registraci kandidátních listin zašle starostům všech obcí na území kraje nejpozději </w:t>
      </w:r>
      <w:r w:rsidR="00F869E9">
        <w:rPr>
          <w:sz w:val="22"/>
          <w:szCs w:val="22"/>
        </w:rPr>
        <w:t>48 dnů</w:t>
      </w:r>
      <w:r w:rsidRPr="00BD0D4D">
        <w:rPr>
          <w:sz w:val="22"/>
          <w:szCs w:val="22"/>
        </w:rPr>
        <w:t xml:space="preserve"> přede dnem voleb</w:t>
      </w:r>
      <w:r w:rsidR="002378EF">
        <w:rPr>
          <w:sz w:val="22"/>
          <w:szCs w:val="22"/>
        </w:rPr>
        <w:t xml:space="preserve"> </w:t>
      </w:r>
      <w:r w:rsidR="00943F25" w:rsidRPr="00C07483">
        <w:rPr>
          <w:rStyle w:val="Zdraznnjemn"/>
          <w:color w:val="auto"/>
          <w:sz w:val="22"/>
          <w:szCs w:val="22"/>
        </w:rPr>
        <w:t xml:space="preserve">(tj. do </w:t>
      </w:r>
      <w:r w:rsidR="00C07483" w:rsidRPr="00C07483">
        <w:rPr>
          <w:rStyle w:val="Zdraznnjemn"/>
          <w:color w:val="auto"/>
          <w:sz w:val="22"/>
          <w:szCs w:val="22"/>
        </w:rPr>
        <w:t>20. srpna</w:t>
      </w:r>
      <w:r w:rsidR="00943F25" w:rsidRPr="00C07483">
        <w:rPr>
          <w:rStyle w:val="Zdraznnjemn"/>
          <w:color w:val="auto"/>
          <w:sz w:val="22"/>
          <w:szCs w:val="22"/>
        </w:rPr>
        <w:t xml:space="preserve"> 2016</w:t>
      </w:r>
      <w:r w:rsidR="00943F25" w:rsidRPr="00C07483">
        <w:rPr>
          <w:i/>
          <w:sz w:val="22"/>
          <w:szCs w:val="22"/>
        </w:rPr>
        <w:t>)</w:t>
      </w:r>
      <w:r w:rsidR="00943F25">
        <w:rPr>
          <w:i/>
          <w:sz w:val="22"/>
          <w:szCs w:val="22"/>
        </w:rPr>
        <w:t xml:space="preserve"> </w:t>
      </w:r>
      <w:r w:rsidRPr="00BD0D4D">
        <w:rPr>
          <w:sz w:val="22"/>
          <w:szCs w:val="22"/>
        </w:rPr>
        <w:t>krajský úřad. Následnou povinností starosty je podle ust</w:t>
      </w:r>
      <w:r w:rsidR="00914A5A">
        <w:rPr>
          <w:sz w:val="22"/>
          <w:szCs w:val="22"/>
        </w:rPr>
        <w:t>anovení</w:t>
      </w:r>
      <w:r w:rsidR="002B6C25">
        <w:rPr>
          <w:sz w:val="22"/>
          <w:szCs w:val="22"/>
        </w:rPr>
        <w:t xml:space="preserve"> </w:t>
      </w:r>
      <w:r w:rsidRPr="00BD0D4D">
        <w:rPr>
          <w:sz w:val="22"/>
          <w:szCs w:val="22"/>
        </w:rPr>
        <w:t>§</w:t>
      </w:r>
      <w:r w:rsidR="00914A5A">
        <w:rPr>
          <w:sz w:val="22"/>
          <w:szCs w:val="22"/>
        </w:rPr>
        <w:t> </w:t>
      </w:r>
      <w:r w:rsidRPr="00BD0D4D">
        <w:rPr>
          <w:sz w:val="22"/>
          <w:szCs w:val="22"/>
        </w:rPr>
        <w:t xml:space="preserve">15 písm. c) zák. o volbách do ZK nejpozději </w:t>
      </w:r>
      <w:r w:rsidR="00F869E9">
        <w:rPr>
          <w:sz w:val="22"/>
          <w:szCs w:val="22"/>
        </w:rPr>
        <w:t>45 dnů</w:t>
      </w:r>
      <w:r w:rsidRPr="00BD0D4D">
        <w:rPr>
          <w:sz w:val="22"/>
          <w:szCs w:val="22"/>
        </w:rPr>
        <w:t xml:space="preserve"> před zahájením voleb</w:t>
      </w:r>
      <w:r w:rsidR="002378EF">
        <w:rPr>
          <w:sz w:val="22"/>
          <w:szCs w:val="22"/>
        </w:rPr>
        <w:t xml:space="preserve"> </w:t>
      </w:r>
      <w:r w:rsidR="00751463" w:rsidRPr="00C07483">
        <w:rPr>
          <w:rStyle w:val="Zdraznnjemn"/>
          <w:color w:val="auto"/>
          <w:sz w:val="22"/>
          <w:szCs w:val="22"/>
        </w:rPr>
        <w:t xml:space="preserve">(tj. do </w:t>
      </w:r>
      <w:r w:rsidR="00C07483" w:rsidRPr="00C07483">
        <w:rPr>
          <w:rStyle w:val="Zdraznnjemn"/>
          <w:color w:val="auto"/>
          <w:sz w:val="22"/>
          <w:szCs w:val="22"/>
        </w:rPr>
        <w:t>23. srpna</w:t>
      </w:r>
      <w:r w:rsidR="00751463" w:rsidRPr="00C07483">
        <w:rPr>
          <w:rStyle w:val="Zdraznnjemn"/>
          <w:color w:val="auto"/>
          <w:sz w:val="22"/>
          <w:szCs w:val="22"/>
        </w:rPr>
        <w:t xml:space="preserve"> 2016</w:t>
      </w:r>
      <w:r w:rsidR="00751463" w:rsidRPr="00C07483">
        <w:rPr>
          <w:i/>
          <w:sz w:val="22"/>
          <w:szCs w:val="22"/>
        </w:rPr>
        <w:t>)</w:t>
      </w:r>
      <w:r w:rsidR="00751463">
        <w:rPr>
          <w:i/>
          <w:sz w:val="22"/>
          <w:szCs w:val="22"/>
        </w:rPr>
        <w:t xml:space="preserve"> </w:t>
      </w:r>
      <w:r w:rsidRPr="002B6C25">
        <w:rPr>
          <w:b/>
          <w:sz w:val="22"/>
          <w:szCs w:val="22"/>
        </w:rPr>
        <w:t>poskytnout každé politické straně, politickému hnutí a koalici, jejichž kandidátní listina byla zaregistrována, informace o počtu a sídlech volebních okrsků</w:t>
      </w:r>
      <w:r w:rsidRPr="002B6C25">
        <w:rPr>
          <w:sz w:val="22"/>
          <w:szCs w:val="22"/>
        </w:rPr>
        <w:t xml:space="preserve">. </w:t>
      </w:r>
      <w:r w:rsidR="002B6C25" w:rsidRPr="002B6C25">
        <w:rPr>
          <w:sz w:val="22"/>
          <w:szCs w:val="22"/>
        </w:rPr>
        <w:t xml:space="preserve"> </w:t>
      </w:r>
      <w:r w:rsidR="002B6C25" w:rsidRPr="002B6C25">
        <w:rPr>
          <w:sz w:val="22"/>
          <w:szCs w:val="22"/>
          <w:u w:val="single"/>
        </w:rPr>
        <w:t xml:space="preserve">Ke splnění této povinnosti musí dojít formou doručení písemné informace starosty o počtu a sídlech volebních okrsků obce, a to </w:t>
      </w:r>
      <w:r w:rsidR="002B6C25" w:rsidRPr="002378EF">
        <w:rPr>
          <w:b/>
          <w:sz w:val="22"/>
          <w:szCs w:val="22"/>
          <w:u w:val="single"/>
        </w:rPr>
        <w:t>na adresu zmocněnců</w:t>
      </w:r>
      <w:r w:rsidR="002B6C25" w:rsidRPr="002B6C25">
        <w:rPr>
          <w:sz w:val="22"/>
          <w:szCs w:val="22"/>
        </w:rPr>
        <w:t xml:space="preserve"> subjektů, jejichž kandidátní listina byla zaregistrována.</w:t>
      </w:r>
    </w:p>
    <w:p w:rsidR="00C17350" w:rsidRPr="00BD0D4D" w:rsidRDefault="00C17350" w:rsidP="00C17350">
      <w:pPr>
        <w:jc w:val="both"/>
        <w:rPr>
          <w:sz w:val="22"/>
          <w:szCs w:val="22"/>
        </w:rPr>
      </w:pPr>
      <w:r w:rsidRPr="00BD0D4D">
        <w:rPr>
          <w:b/>
          <w:sz w:val="22"/>
          <w:szCs w:val="22"/>
        </w:rPr>
        <w:t>Členem okrskové volební komise může být:</w:t>
      </w:r>
      <w:r w:rsidRPr="00BD0D4D">
        <w:rPr>
          <w:sz w:val="22"/>
          <w:szCs w:val="22"/>
        </w:rPr>
        <w:t xml:space="preserve"> </w:t>
      </w:r>
    </w:p>
    <w:p w:rsidR="00C17350" w:rsidRPr="00BD0D4D" w:rsidRDefault="00C17350" w:rsidP="00731989">
      <w:pPr>
        <w:numPr>
          <w:ilvl w:val="0"/>
          <w:numId w:val="7"/>
        </w:numPr>
        <w:tabs>
          <w:tab w:val="clear" w:pos="405"/>
          <w:tab w:val="num" w:pos="900"/>
        </w:tabs>
        <w:ind w:left="900" w:hanging="540"/>
        <w:jc w:val="both"/>
        <w:rPr>
          <w:sz w:val="22"/>
          <w:szCs w:val="22"/>
        </w:rPr>
      </w:pPr>
      <w:r w:rsidRPr="00BD0D4D">
        <w:rPr>
          <w:sz w:val="22"/>
          <w:szCs w:val="22"/>
        </w:rPr>
        <w:t>státní občan České republiky,</w:t>
      </w:r>
    </w:p>
    <w:p w:rsidR="00C17350" w:rsidRPr="00BD0D4D" w:rsidRDefault="00C17350" w:rsidP="00731989">
      <w:pPr>
        <w:numPr>
          <w:ilvl w:val="0"/>
          <w:numId w:val="7"/>
        </w:numPr>
        <w:tabs>
          <w:tab w:val="clear" w:pos="405"/>
          <w:tab w:val="num" w:pos="900"/>
        </w:tabs>
        <w:ind w:left="900" w:hanging="540"/>
        <w:jc w:val="both"/>
        <w:rPr>
          <w:sz w:val="22"/>
          <w:szCs w:val="22"/>
        </w:rPr>
      </w:pPr>
      <w:r w:rsidRPr="00BD0D4D">
        <w:rPr>
          <w:sz w:val="22"/>
          <w:szCs w:val="22"/>
        </w:rPr>
        <w:t>který v den složení slibu dosáhl věku nejméně 18 let,</w:t>
      </w:r>
    </w:p>
    <w:p w:rsidR="00C17350" w:rsidRPr="00BD0D4D" w:rsidRDefault="00C17350" w:rsidP="00731989">
      <w:pPr>
        <w:numPr>
          <w:ilvl w:val="0"/>
          <w:numId w:val="7"/>
        </w:numPr>
        <w:tabs>
          <w:tab w:val="clear" w:pos="405"/>
          <w:tab w:val="num" w:pos="900"/>
        </w:tabs>
        <w:ind w:left="900" w:hanging="540"/>
        <w:jc w:val="both"/>
        <w:rPr>
          <w:sz w:val="22"/>
          <w:szCs w:val="22"/>
        </w:rPr>
      </w:pPr>
      <w:r w:rsidRPr="00BD0D4D">
        <w:rPr>
          <w:sz w:val="22"/>
          <w:szCs w:val="22"/>
        </w:rPr>
        <w:t>u něhož nenastala překážka výkonu volebního práva, a</w:t>
      </w:r>
    </w:p>
    <w:p w:rsidR="00C17350" w:rsidRPr="005009E5" w:rsidRDefault="00C17350" w:rsidP="005009E5">
      <w:pPr>
        <w:numPr>
          <w:ilvl w:val="0"/>
          <w:numId w:val="7"/>
        </w:numPr>
        <w:tabs>
          <w:tab w:val="clear" w:pos="405"/>
          <w:tab w:val="num" w:pos="900"/>
        </w:tabs>
        <w:spacing w:after="120"/>
        <w:ind w:left="900" w:hanging="540"/>
        <w:jc w:val="both"/>
        <w:rPr>
          <w:sz w:val="22"/>
          <w:szCs w:val="22"/>
        </w:rPr>
      </w:pPr>
      <w:r w:rsidRPr="00BD0D4D">
        <w:rPr>
          <w:sz w:val="22"/>
          <w:szCs w:val="22"/>
        </w:rPr>
        <w:t>který není kandidátem pro volby do zastupitelstva kraje, pro který je okrsková volební komise vytvořena.</w:t>
      </w:r>
    </w:p>
    <w:p w:rsidR="00C17350" w:rsidRPr="00914A5A" w:rsidRDefault="00AB05D6" w:rsidP="005009E5">
      <w:pPr>
        <w:spacing w:after="120"/>
        <w:jc w:val="both"/>
        <w:rPr>
          <w:sz w:val="22"/>
          <w:szCs w:val="22"/>
        </w:rPr>
      </w:pPr>
      <w:r w:rsidRPr="00BD0D4D">
        <w:rPr>
          <w:b/>
          <w:sz w:val="22"/>
          <w:szCs w:val="22"/>
        </w:rPr>
        <w:t>Zapisovatele</w:t>
      </w:r>
      <w:r w:rsidRPr="00BD0D4D">
        <w:rPr>
          <w:sz w:val="22"/>
          <w:szCs w:val="22"/>
        </w:rPr>
        <w:t xml:space="preserve"> okrskové volební komise, který je členem komise s hlasem poradním a při hlasování se do počtu členů okrskové volební komise nezapočítává, </w:t>
      </w:r>
      <w:r w:rsidRPr="00BD0D4D">
        <w:rPr>
          <w:sz w:val="22"/>
          <w:szCs w:val="22"/>
          <w:u w:val="single"/>
        </w:rPr>
        <w:t>jmenuje a odvolává starosta</w:t>
      </w:r>
      <w:r w:rsidRPr="00BD0D4D">
        <w:rPr>
          <w:sz w:val="22"/>
          <w:szCs w:val="22"/>
        </w:rPr>
        <w:t xml:space="preserve">. Zapisovatel musí být starostou jmenován nejpozději </w:t>
      </w:r>
      <w:r w:rsidR="00C07483">
        <w:rPr>
          <w:sz w:val="22"/>
          <w:szCs w:val="22"/>
        </w:rPr>
        <w:t>41</w:t>
      </w:r>
      <w:r w:rsidR="00F869E9">
        <w:rPr>
          <w:sz w:val="22"/>
          <w:szCs w:val="22"/>
        </w:rPr>
        <w:t xml:space="preserve"> dnů</w:t>
      </w:r>
      <w:r w:rsidRPr="00BD0D4D">
        <w:rPr>
          <w:sz w:val="22"/>
          <w:szCs w:val="22"/>
        </w:rPr>
        <w:t xml:space="preserve"> před prvním zasedáním okrskové volební </w:t>
      </w:r>
      <w:r w:rsidRPr="002378EF">
        <w:rPr>
          <w:sz w:val="22"/>
          <w:szCs w:val="22"/>
        </w:rPr>
        <w:t>komise</w:t>
      </w:r>
      <w:r w:rsidR="002378EF" w:rsidRPr="002378EF">
        <w:rPr>
          <w:sz w:val="22"/>
          <w:szCs w:val="22"/>
        </w:rPr>
        <w:t xml:space="preserve"> </w:t>
      </w:r>
      <w:r w:rsidR="00751463" w:rsidRPr="00C07483">
        <w:rPr>
          <w:rStyle w:val="Zdraznnjemn"/>
          <w:color w:val="auto"/>
          <w:sz w:val="22"/>
          <w:szCs w:val="22"/>
        </w:rPr>
        <w:t xml:space="preserve">(tj. do </w:t>
      </w:r>
      <w:r w:rsidR="00C07483">
        <w:rPr>
          <w:rStyle w:val="Zdraznnjemn"/>
          <w:color w:val="auto"/>
          <w:sz w:val="22"/>
          <w:szCs w:val="22"/>
        </w:rPr>
        <w:t xml:space="preserve">27. srpna </w:t>
      </w:r>
      <w:r w:rsidR="00751463" w:rsidRPr="00C07483">
        <w:rPr>
          <w:rStyle w:val="Zdraznnjemn"/>
          <w:color w:val="auto"/>
          <w:sz w:val="22"/>
          <w:szCs w:val="22"/>
        </w:rPr>
        <w:t>2016</w:t>
      </w:r>
      <w:r w:rsidR="00751463" w:rsidRPr="00C07483">
        <w:rPr>
          <w:i/>
          <w:sz w:val="22"/>
          <w:szCs w:val="22"/>
        </w:rPr>
        <w:t>)</w:t>
      </w:r>
      <w:r w:rsidRPr="00C07483">
        <w:rPr>
          <w:sz w:val="22"/>
          <w:szCs w:val="22"/>
        </w:rPr>
        <w:t>.</w:t>
      </w:r>
      <w:r w:rsidRPr="00BD0D4D">
        <w:rPr>
          <w:sz w:val="22"/>
          <w:szCs w:val="22"/>
        </w:rPr>
        <w:t xml:space="preserve"> </w:t>
      </w:r>
    </w:p>
    <w:p w:rsidR="002B6C25" w:rsidRPr="00BD0D4D" w:rsidRDefault="00AB05D6" w:rsidP="005009E5">
      <w:pPr>
        <w:spacing w:after="120"/>
        <w:jc w:val="both"/>
        <w:rPr>
          <w:sz w:val="22"/>
          <w:szCs w:val="22"/>
        </w:rPr>
      </w:pPr>
      <w:r w:rsidRPr="00BD0D4D">
        <w:rPr>
          <w:b/>
          <w:sz w:val="22"/>
          <w:szCs w:val="22"/>
        </w:rPr>
        <w:t>Každ</w:t>
      </w:r>
      <w:r w:rsidR="00C17350" w:rsidRPr="00BD0D4D">
        <w:rPr>
          <w:b/>
          <w:sz w:val="22"/>
          <w:szCs w:val="22"/>
        </w:rPr>
        <w:t>ý</w:t>
      </w:r>
      <w:r w:rsidRPr="00BD0D4D">
        <w:rPr>
          <w:b/>
          <w:sz w:val="22"/>
          <w:szCs w:val="22"/>
        </w:rPr>
        <w:t xml:space="preserve"> </w:t>
      </w:r>
      <w:r w:rsidR="00C17350" w:rsidRPr="00BD0D4D">
        <w:rPr>
          <w:b/>
          <w:sz w:val="22"/>
          <w:szCs w:val="22"/>
        </w:rPr>
        <w:t>subjekt</w:t>
      </w:r>
      <w:r w:rsidRPr="00BD0D4D">
        <w:rPr>
          <w:b/>
          <w:sz w:val="22"/>
          <w:szCs w:val="22"/>
        </w:rPr>
        <w:t>, j</w:t>
      </w:r>
      <w:r w:rsidR="00C17350" w:rsidRPr="00BD0D4D">
        <w:rPr>
          <w:b/>
          <w:sz w:val="22"/>
          <w:szCs w:val="22"/>
        </w:rPr>
        <w:t>ehož</w:t>
      </w:r>
      <w:r w:rsidRPr="00BD0D4D">
        <w:rPr>
          <w:b/>
          <w:sz w:val="22"/>
          <w:szCs w:val="22"/>
        </w:rPr>
        <w:t xml:space="preserve"> kandidátní listina byla zaregistrována pro volby do zastupitelstva kraje, může delegovat</w:t>
      </w:r>
      <w:r w:rsidRPr="00BD0D4D">
        <w:rPr>
          <w:sz w:val="22"/>
          <w:szCs w:val="22"/>
        </w:rPr>
        <w:t xml:space="preserve"> nejpozději</w:t>
      </w:r>
      <w:r w:rsidR="00214818">
        <w:rPr>
          <w:sz w:val="22"/>
          <w:szCs w:val="22"/>
        </w:rPr>
        <w:t xml:space="preserve"> 30 dnů</w:t>
      </w:r>
      <w:r w:rsidRPr="00BD0D4D">
        <w:rPr>
          <w:sz w:val="22"/>
          <w:szCs w:val="22"/>
        </w:rPr>
        <w:t xml:space="preserve"> přede dnem </w:t>
      </w:r>
      <w:r w:rsidRPr="00C07483">
        <w:rPr>
          <w:sz w:val="22"/>
          <w:szCs w:val="22"/>
        </w:rPr>
        <w:t xml:space="preserve">voleb </w:t>
      </w:r>
      <w:r w:rsidR="002378EF" w:rsidRPr="00C07483">
        <w:rPr>
          <w:rStyle w:val="Zdraznnjemn"/>
          <w:sz w:val="22"/>
          <w:szCs w:val="22"/>
        </w:rPr>
        <w:t xml:space="preserve">(tj. do 16.00 hod. dne </w:t>
      </w:r>
      <w:r w:rsidR="00C07483" w:rsidRPr="00C07483">
        <w:rPr>
          <w:rStyle w:val="Zdraznnjemn"/>
          <w:sz w:val="22"/>
          <w:szCs w:val="22"/>
        </w:rPr>
        <w:t xml:space="preserve">7. září </w:t>
      </w:r>
      <w:r w:rsidR="00943F25" w:rsidRPr="00C07483">
        <w:rPr>
          <w:rStyle w:val="Zdraznnjemn"/>
          <w:sz w:val="22"/>
          <w:szCs w:val="22"/>
        </w:rPr>
        <w:t>2016</w:t>
      </w:r>
      <w:r w:rsidR="002378EF" w:rsidRPr="00C07483">
        <w:rPr>
          <w:rStyle w:val="Zdraznnjemn"/>
          <w:sz w:val="22"/>
          <w:szCs w:val="22"/>
        </w:rPr>
        <w:t>)</w:t>
      </w:r>
      <w:r w:rsidR="002378EF" w:rsidRPr="00C07483">
        <w:rPr>
          <w:i/>
          <w:sz w:val="22"/>
          <w:szCs w:val="22"/>
        </w:rPr>
        <w:t xml:space="preserve"> </w:t>
      </w:r>
      <w:r w:rsidRPr="00C07483">
        <w:rPr>
          <w:sz w:val="22"/>
          <w:szCs w:val="22"/>
          <w:u w:val="single"/>
        </w:rPr>
        <w:t>jednoho</w:t>
      </w:r>
      <w:r w:rsidRPr="00BD0D4D">
        <w:rPr>
          <w:sz w:val="22"/>
          <w:szCs w:val="22"/>
          <w:u w:val="single"/>
        </w:rPr>
        <w:t xml:space="preserve"> člena a jednoho náhradníka do okrskové volební komise</w:t>
      </w:r>
      <w:r w:rsidRPr="00BD0D4D">
        <w:rPr>
          <w:sz w:val="22"/>
          <w:szCs w:val="22"/>
        </w:rPr>
        <w:t xml:space="preserve"> v každém volebním okrsku, ve kterém se do příslušného zastupitelstva kraje volí. </w:t>
      </w:r>
      <w:r w:rsidRPr="00BD0D4D">
        <w:rPr>
          <w:sz w:val="22"/>
          <w:szCs w:val="22"/>
          <w:u w:val="single"/>
        </w:rPr>
        <w:t>Delegováním členů a náhradníků se rozumí doručení jejich seznamu starostovi</w:t>
      </w:r>
      <w:r w:rsidR="002750C9">
        <w:rPr>
          <w:sz w:val="22"/>
          <w:szCs w:val="22"/>
          <w:u w:val="single"/>
        </w:rPr>
        <w:t>, případně na podatelnu příslušného obecního/městského úřadu.</w:t>
      </w:r>
    </w:p>
    <w:p w:rsidR="00C17350" w:rsidRPr="00BD0D4D" w:rsidRDefault="00C17350" w:rsidP="00C17350">
      <w:pPr>
        <w:jc w:val="both"/>
        <w:rPr>
          <w:b/>
          <w:sz w:val="22"/>
          <w:szCs w:val="22"/>
        </w:rPr>
      </w:pPr>
      <w:r w:rsidRPr="00BD0D4D">
        <w:rPr>
          <w:b/>
          <w:sz w:val="22"/>
          <w:szCs w:val="22"/>
        </w:rPr>
        <w:t>S</w:t>
      </w:r>
      <w:r w:rsidR="00AB05D6" w:rsidRPr="00BD0D4D">
        <w:rPr>
          <w:b/>
          <w:sz w:val="22"/>
          <w:szCs w:val="22"/>
        </w:rPr>
        <w:t>eznam musí obsahovat</w:t>
      </w:r>
      <w:r w:rsidRPr="00BD0D4D">
        <w:rPr>
          <w:b/>
          <w:sz w:val="22"/>
          <w:szCs w:val="22"/>
        </w:rPr>
        <w:t>:</w:t>
      </w:r>
      <w:r w:rsidRPr="00BD0D4D">
        <w:rPr>
          <w:b/>
          <w:sz w:val="22"/>
          <w:szCs w:val="22"/>
        </w:rPr>
        <w:tab/>
      </w:r>
    </w:p>
    <w:p w:rsidR="00C17350" w:rsidRPr="00BD0D4D" w:rsidRDefault="00AB05D6" w:rsidP="00C17350">
      <w:pPr>
        <w:numPr>
          <w:ilvl w:val="0"/>
          <w:numId w:val="6"/>
        </w:numPr>
        <w:jc w:val="both"/>
        <w:rPr>
          <w:sz w:val="22"/>
          <w:szCs w:val="22"/>
        </w:rPr>
      </w:pPr>
      <w:r w:rsidRPr="00BD0D4D">
        <w:rPr>
          <w:sz w:val="22"/>
          <w:szCs w:val="22"/>
        </w:rPr>
        <w:t xml:space="preserve">jméno a příjmení, </w:t>
      </w:r>
    </w:p>
    <w:p w:rsidR="00C17350" w:rsidRPr="00BD0D4D" w:rsidRDefault="00AB05D6" w:rsidP="00C17350">
      <w:pPr>
        <w:numPr>
          <w:ilvl w:val="0"/>
          <w:numId w:val="6"/>
        </w:numPr>
        <w:jc w:val="both"/>
        <w:rPr>
          <w:sz w:val="22"/>
          <w:szCs w:val="22"/>
        </w:rPr>
      </w:pPr>
      <w:r w:rsidRPr="00BD0D4D">
        <w:rPr>
          <w:sz w:val="22"/>
          <w:szCs w:val="22"/>
        </w:rPr>
        <w:t xml:space="preserve">rodné číslo a </w:t>
      </w:r>
    </w:p>
    <w:p w:rsidR="00C17350" w:rsidRPr="00BD0D4D" w:rsidRDefault="00AB05D6" w:rsidP="00C17350">
      <w:pPr>
        <w:numPr>
          <w:ilvl w:val="0"/>
          <w:numId w:val="6"/>
        </w:numPr>
        <w:jc w:val="both"/>
        <w:rPr>
          <w:sz w:val="22"/>
          <w:szCs w:val="22"/>
        </w:rPr>
      </w:pPr>
      <w:r w:rsidRPr="00BD0D4D">
        <w:rPr>
          <w:sz w:val="22"/>
          <w:szCs w:val="22"/>
        </w:rPr>
        <w:t xml:space="preserve">místo, kde je člen nebo náhradník přihlášen k trvalému pobytu </w:t>
      </w:r>
      <w:r w:rsidR="00214818">
        <w:rPr>
          <w:sz w:val="22"/>
          <w:szCs w:val="22"/>
        </w:rPr>
        <w:t>(</w:t>
      </w:r>
      <w:r w:rsidR="00C17350" w:rsidRPr="00FB271D">
        <w:rPr>
          <w:i/>
          <w:iCs/>
          <w:sz w:val="22"/>
          <w:szCs w:val="22"/>
        </w:rPr>
        <w:t>tj. přesnou adresu místa trvalého pobytu</w:t>
      </w:r>
      <w:r w:rsidR="00214818">
        <w:rPr>
          <w:i/>
          <w:iCs/>
          <w:sz w:val="22"/>
          <w:szCs w:val="22"/>
        </w:rPr>
        <w:t xml:space="preserve"> </w:t>
      </w:r>
      <w:r w:rsidR="00214818">
        <w:rPr>
          <w:sz w:val="22"/>
          <w:szCs w:val="22"/>
        </w:rPr>
        <w:t>opsanou z občanského průkazu)</w:t>
      </w:r>
      <w:r w:rsidRPr="00FB271D">
        <w:rPr>
          <w:sz w:val="22"/>
          <w:szCs w:val="22"/>
        </w:rPr>
        <w:t>,</w:t>
      </w:r>
      <w:r w:rsidRPr="00BD0D4D">
        <w:rPr>
          <w:sz w:val="22"/>
          <w:szCs w:val="22"/>
        </w:rPr>
        <w:t xml:space="preserve"> </w:t>
      </w:r>
    </w:p>
    <w:p w:rsidR="00C17350" w:rsidRPr="00BD0D4D" w:rsidRDefault="00AB05D6" w:rsidP="00C17350">
      <w:pPr>
        <w:numPr>
          <w:ilvl w:val="0"/>
          <w:numId w:val="6"/>
        </w:numPr>
        <w:jc w:val="both"/>
        <w:rPr>
          <w:sz w:val="22"/>
          <w:szCs w:val="22"/>
        </w:rPr>
      </w:pPr>
      <w:r w:rsidRPr="00BD0D4D">
        <w:rPr>
          <w:sz w:val="22"/>
          <w:szCs w:val="22"/>
        </w:rPr>
        <w:t xml:space="preserve">podpis zmocněnce politické strany, politického hnutí nebo koalice. </w:t>
      </w:r>
    </w:p>
    <w:p w:rsidR="00ED2266" w:rsidRPr="00ED2266" w:rsidRDefault="00ED2266" w:rsidP="00C17350">
      <w:pPr>
        <w:jc w:val="both"/>
        <w:rPr>
          <w:b/>
          <w:sz w:val="16"/>
          <w:szCs w:val="16"/>
        </w:rPr>
      </w:pPr>
    </w:p>
    <w:p w:rsidR="00AB05D6" w:rsidRPr="00BD0D4D" w:rsidRDefault="00AB05D6" w:rsidP="00914A5A">
      <w:pPr>
        <w:spacing w:after="120"/>
        <w:jc w:val="both"/>
        <w:rPr>
          <w:sz w:val="22"/>
          <w:szCs w:val="22"/>
        </w:rPr>
      </w:pPr>
      <w:r w:rsidRPr="002B6C25">
        <w:rPr>
          <w:b/>
          <w:sz w:val="22"/>
          <w:szCs w:val="22"/>
        </w:rPr>
        <w:t>Seznam může obsahovat</w:t>
      </w:r>
      <w:r w:rsidRPr="00BD0D4D">
        <w:rPr>
          <w:sz w:val="22"/>
          <w:szCs w:val="22"/>
        </w:rPr>
        <w:t xml:space="preserve"> i údaj, do které okrskové volební komise mají být delegovaní členové a náhradníci zařazeni.</w:t>
      </w:r>
    </w:p>
    <w:p w:rsidR="00AB05D6" w:rsidRPr="00914A5A" w:rsidRDefault="00AB05D6" w:rsidP="005009E5">
      <w:pPr>
        <w:spacing w:after="120"/>
        <w:jc w:val="both"/>
        <w:rPr>
          <w:sz w:val="22"/>
          <w:szCs w:val="22"/>
        </w:rPr>
      </w:pPr>
      <w:r w:rsidRPr="002B6C25">
        <w:rPr>
          <w:sz w:val="22"/>
          <w:szCs w:val="22"/>
        </w:rPr>
        <w:lastRenderedPageBreak/>
        <w:t xml:space="preserve">Není-li </w:t>
      </w:r>
      <w:r w:rsidR="00C17350" w:rsidRPr="002B6C25">
        <w:rPr>
          <w:sz w:val="22"/>
          <w:szCs w:val="22"/>
        </w:rPr>
        <w:t xml:space="preserve">delegací kandidujících politických stran, politicích hnutí a koalic </w:t>
      </w:r>
      <w:r w:rsidRPr="002B6C25">
        <w:rPr>
          <w:sz w:val="22"/>
          <w:szCs w:val="22"/>
        </w:rPr>
        <w:t xml:space="preserve">dosaženo nejnižšího </w:t>
      </w:r>
      <w:r w:rsidR="00C17350" w:rsidRPr="002B6C25">
        <w:rPr>
          <w:sz w:val="22"/>
          <w:szCs w:val="22"/>
        </w:rPr>
        <w:t xml:space="preserve">starostou </w:t>
      </w:r>
      <w:r w:rsidRPr="002B6C25">
        <w:rPr>
          <w:sz w:val="22"/>
          <w:szCs w:val="22"/>
        </w:rPr>
        <w:t>stanoveného počtu členů okrskové volební komise, deleguje před jejím prvním zasedáním členy na neobsazená místa starosta.</w:t>
      </w:r>
    </w:p>
    <w:p w:rsidR="00AA4E93" w:rsidRPr="00914A5A" w:rsidRDefault="002B6C25" w:rsidP="005009E5">
      <w:pPr>
        <w:spacing w:after="120"/>
        <w:jc w:val="both"/>
        <w:rPr>
          <w:i/>
          <w:sz w:val="22"/>
          <w:szCs w:val="22"/>
        </w:rPr>
      </w:pPr>
      <w:r w:rsidRPr="002B6C25">
        <w:rPr>
          <w:sz w:val="22"/>
          <w:szCs w:val="22"/>
        </w:rPr>
        <w:t xml:space="preserve">Vzhledem k tomu, že </w:t>
      </w:r>
      <w:r w:rsidR="005009E5">
        <w:rPr>
          <w:sz w:val="22"/>
          <w:szCs w:val="22"/>
        </w:rPr>
        <w:t xml:space="preserve">se </w:t>
      </w:r>
      <w:r w:rsidRPr="002B6C25">
        <w:rPr>
          <w:sz w:val="22"/>
          <w:szCs w:val="22"/>
        </w:rPr>
        <w:t xml:space="preserve">volby do zastupitelstev krajů </w:t>
      </w:r>
      <w:r w:rsidR="00214818">
        <w:rPr>
          <w:sz w:val="22"/>
          <w:szCs w:val="22"/>
        </w:rPr>
        <w:t>v roce 2016</w:t>
      </w:r>
      <w:r w:rsidRPr="002B6C25">
        <w:rPr>
          <w:sz w:val="22"/>
          <w:szCs w:val="22"/>
        </w:rPr>
        <w:t xml:space="preserve"> uskuteční společně s volbami do ⅓ Senátu Parlamentu ČR</w:t>
      </w:r>
      <w:r w:rsidR="00214818">
        <w:rPr>
          <w:sz w:val="22"/>
          <w:szCs w:val="22"/>
        </w:rPr>
        <w:t xml:space="preserve"> (volební obvod</w:t>
      </w:r>
      <w:r w:rsidR="005009E5">
        <w:rPr>
          <w:sz w:val="22"/>
          <w:szCs w:val="22"/>
        </w:rPr>
        <w:t xml:space="preserve"> č. 1</w:t>
      </w:r>
      <w:r w:rsidR="00214818">
        <w:rPr>
          <w:sz w:val="22"/>
          <w:szCs w:val="22"/>
        </w:rPr>
        <w:t xml:space="preserve"> Karlovy Vary)</w:t>
      </w:r>
      <w:r w:rsidRPr="002B6C25">
        <w:rPr>
          <w:sz w:val="22"/>
          <w:szCs w:val="22"/>
        </w:rPr>
        <w:t>, je třeba upozornit na ust</w:t>
      </w:r>
      <w:r w:rsidR="005009E5">
        <w:rPr>
          <w:sz w:val="22"/>
          <w:szCs w:val="22"/>
        </w:rPr>
        <w:t>anovení</w:t>
      </w:r>
      <w:r w:rsidRPr="002B6C25">
        <w:rPr>
          <w:sz w:val="22"/>
          <w:szCs w:val="22"/>
        </w:rPr>
        <w:t xml:space="preserve"> § 64 zákona </w:t>
      </w:r>
      <w:r w:rsidRPr="002B6C25">
        <w:rPr>
          <w:color w:val="000000"/>
          <w:sz w:val="22"/>
          <w:szCs w:val="22"/>
        </w:rPr>
        <w:t>č. 130/2000 Sb.</w:t>
      </w:r>
      <w:r w:rsidR="00532801">
        <w:rPr>
          <w:color w:val="000000"/>
          <w:sz w:val="22"/>
          <w:szCs w:val="22"/>
        </w:rPr>
        <w:t>,</w:t>
      </w:r>
      <w:r w:rsidR="00214818">
        <w:rPr>
          <w:color w:val="000000"/>
          <w:sz w:val="22"/>
          <w:szCs w:val="22"/>
        </w:rPr>
        <w:t xml:space="preserve"> o volbách do zastupitelstev krajů</w:t>
      </w:r>
      <w:r w:rsidRPr="002B6C25">
        <w:rPr>
          <w:sz w:val="22"/>
          <w:szCs w:val="22"/>
        </w:rPr>
        <w:t xml:space="preserve">: </w:t>
      </w:r>
      <w:r w:rsidRPr="002B6C25">
        <w:rPr>
          <w:i/>
          <w:color w:val="0000FF"/>
          <w:sz w:val="22"/>
          <w:szCs w:val="22"/>
        </w:rPr>
        <w:t>"Konají-li se volby do zastupitelstev krajů společně v tytéž dny s</w:t>
      </w:r>
      <w:r w:rsidR="00C07483">
        <w:rPr>
          <w:i/>
          <w:color w:val="0000FF"/>
          <w:sz w:val="22"/>
          <w:szCs w:val="22"/>
        </w:rPr>
        <w:t> </w:t>
      </w:r>
      <w:r w:rsidRPr="002B6C25">
        <w:rPr>
          <w:i/>
          <w:color w:val="0000FF"/>
          <w:sz w:val="22"/>
          <w:szCs w:val="22"/>
        </w:rPr>
        <w:t>volbami</w:t>
      </w:r>
      <w:r w:rsidR="00C07483">
        <w:rPr>
          <w:i/>
          <w:color w:val="0000FF"/>
          <w:sz w:val="22"/>
          <w:szCs w:val="22"/>
        </w:rPr>
        <w:t xml:space="preserve"> d</w:t>
      </w:r>
      <w:r w:rsidRPr="002B6C25">
        <w:rPr>
          <w:i/>
          <w:color w:val="0000FF"/>
          <w:sz w:val="22"/>
          <w:szCs w:val="22"/>
        </w:rPr>
        <w:t>o Senátu Parlamentu České republiky, plní okrskové volební komise zřízené podle tohoto zákona i úkoly okrskových volebních komisí pro tyto další volby.</w:t>
      </w:r>
      <w:r w:rsidR="00214818">
        <w:rPr>
          <w:i/>
          <w:color w:val="0000FF"/>
          <w:sz w:val="22"/>
          <w:szCs w:val="22"/>
        </w:rPr>
        <w:t>“</w:t>
      </w:r>
    </w:p>
    <w:p w:rsidR="0027219C" w:rsidRPr="0027219C" w:rsidRDefault="0027219C" w:rsidP="0027219C">
      <w:pPr>
        <w:spacing w:after="120"/>
        <w:jc w:val="both"/>
        <w:rPr>
          <w:sz w:val="22"/>
          <w:szCs w:val="22"/>
        </w:rPr>
      </w:pPr>
      <w:r w:rsidRPr="0027219C">
        <w:rPr>
          <w:sz w:val="22"/>
          <w:szCs w:val="22"/>
        </w:rPr>
        <w:t xml:space="preserve">Z výše citovaného je zřejmé, že do okrskové volební komise vytvořené podle zákona o volbách do </w:t>
      </w:r>
      <w:bookmarkStart w:id="0" w:name="_GoBack"/>
      <w:bookmarkEnd w:id="0"/>
      <w:r w:rsidRPr="0027219C">
        <w:rPr>
          <w:sz w:val="22"/>
          <w:szCs w:val="22"/>
        </w:rPr>
        <w:t>zastupitelstev krajů budou v níže uvedených obcích Karlovarského kraje zařazených do senátních volebních obvodů č. 1 Karlovy Vary plnit i úkoly související s konáním voleb do Senátu Parlamentu ČR.</w:t>
      </w:r>
    </w:p>
    <w:p w:rsidR="0027219C" w:rsidRPr="0027219C" w:rsidRDefault="0027219C" w:rsidP="0027219C">
      <w:pPr>
        <w:spacing w:after="120"/>
        <w:jc w:val="both"/>
        <w:rPr>
          <w:sz w:val="22"/>
          <w:szCs w:val="22"/>
        </w:rPr>
      </w:pPr>
      <w:r w:rsidRPr="0027219C">
        <w:rPr>
          <w:sz w:val="22"/>
          <w:szCs w:val="22"/>
        </w:rPr>
        <w:t xml:space="preserve">Do volebních komisí mohou delegovat své zástupce všechny volební strany, kandidující jak do Senátu Parlamentu ČR, tak do krajského zastupitelstva za předpokladu, že člen OVK bude delegován politickou stranou nebo hnutím, která kandiduje (respektive její kandidát) pouze v jedněch z obou současně konaných voleb. Např. bude-li podána kandidátka do krajských voleb politickou stranou XY a současně XY postaví kandidáta do senátních voleb, může tato politická strana delegovat do jedné okrskové komise pouze jednoho člena a jednoho náhradníka. Pokud politická strana XY zaregistruje svého kandidáta pro volby do Senátu Parlamentu ČR, může rovněž delegovat svého zástupce a náhradníka do OVK, ale pouze do té, ve které budou probíhat volby jak do krajského zastupitelstva, tak do Senátu.  </w:t>
      </w:r>
      <w:r w:rsidRPr="0027219C">
        <w:rPr>
          <w:rFonts w:ascii="Garamond" w:hAnsi="Garamond"/>
        </w:rPr>
        <w:t>(viz usnesení NSS ze dne 20. 11. 2014 č. j. Vol 23/2014)</w:t>
      </w:r>
    </w:p>
    <w:p w:rsidR="00906A62" w:rsidRDefault="00906A62" w:rsidP="00914A5A">
      <w:pPr>
        <w:spacing w:after="120"/>
        <w:jc w:val="both"/>
        <w:rPr>
          <w:rFonts w:ascii="Garamond" w:hAnsi="Garamond"/>
        </w:rPr>
      </w:pPr>
    </w:p>
    <w:p w:rsidR="00ED2266" w:rsidRPr="003D74AD" w:rsidRDefault="00ED2266" w:rsidP="00ED2266">
      <w:pPr>
        <w:shd w:val="clear" w:color="auto" w:fill="E6E6E6"/>
        <w:jc w:val="both"/>
        <w:rPr>
          <w:b/>
          <w:i/>
          <w:color w:val="000000"/>
        </w:rPr>
      </w:pPr>
      <w:r w:rsidRPr="003D74AD">
        <w:rPr>
          <w:b/>
          <w:i/>
          <w:color w:val="000000"/>
        </w:rPr>
        <w:t xml:space="preserve">Abecední seznam obcí </w:t>
      </w:r>
      <w:r w:rsidR="00214818">
        <w:rPr>
          <w:b/>
          <w:i/>
          <w:color w:val="000000"/>
        </w:rPr>
        <w:t>Karlovarského kraje</w:t>
      </w:r>
      <w:r w:rsidRPr="003D74AD">
        <w:rPr>
          <w:b/>
          <w:i/>
          <w:color w:val="000000"/>
        </w:rPr>
        <w:t xml:space="preserve"> zařazených do senátního volebního obvodu č. </w:t>
      </w:r>
      <w:r w:rsidR="00214818">
        <w:rPr>
          <w:b/>
          <w:i/>
          <w:color w:val="000000"/>
        </w:rPr>
        <w:t>1 Karlovy Vary</w:t>
      </w:r>
      <w:r w:rsidRPr="003D74AD">
        <w:rPr>
          <w:b/>
          <w:i/>
          <w:color w:val="000000"/>
        </w:rPr>
        <w:t>:</w:t>
      </w:r>
    </w:p>
    <w:p w:rsidR="00ED2266" w:rsidRDefault="00ED2266" w:rsidP="00ED2266"/>
    <w:tbl>
      <w:tblPr>
        <w:tblW w:w="9072" w:type="dxa"/>
        <w:tblInd w:w="70" w:type="dxa"/>
        <w:tblCellMar>
          <w:left w:w="70" w:type="dxa"/>
          <w:right w:w="70" w:type="dxa"/>
        </w:tblCellMar>
        <w:tblLook w:val="04A0" w:firstRow="1" w:lastRow="0" w:firstColumn="1" w:lastColumn="0" w:noHBand="0" w:noVBand="1"/>
      </w:tblPr>
      <w:tblGrid>
        <w:gridCol w:w="2552"/>
        <w:gridCol w:w="1276"/>
        <w:gridCol w:w="1701"/>
        <w:gridCol w:w="850"/>
        <w:gridCol w:w="1843"/>
        <w:gridCol w:w="850"/>
      </w:tblGrid>
      <w:tr w:rsidR="00283446" w:rsidTr="00283446">
        <w:trPr>
          <w:trHeight w:val="138"/>
        </w:trPr>
        <w:tc>
          <w:tcPr>
            <w:tcW w:w="25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83446" w:rsidRPr="00283446" w:rsidRDefault="00283446">
            <w:pPr>
              <w:jc w:val="center"/>
              <w:rPr>
                <w:rFonts w:ascii="Calibri" w:hAnsi="Calibri"/>
                <w:color w:val="000000"/>
                <w:sz w:val="20"/>
                <w:szCs w:val="20"/>
              </w:rPr>
            </w:pPr>
            <w:r w:rsidRPr="00283446">
              <w:rPr>
                <w:rFonts w:ascii="Calibri" w:hAnsi="Calibri"/>
                <w:color w:val="000000"/>
                <w:sz w:val="20"/>
                <w:szCs w:val="20"/>
              </w:rPr>
              <w:t>obec</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83446" w:rsidRPr="00283446" w:rsidRDefault="00283446">
            <w:pPr>
              <w:jc w:val="center"/>
              <w:rPr>
                <w:rFonts w:ascii="Calibri" w:hAnsi="Calibri"/>
                <w:color w:val="000000"/>
                <w:sz w:val="20"/>
                <w:szCs w:val="20"/>
              </w:rPr>
            </w:pPr>
            <w:r w:rsidRPr="00283446">
              <w:rPr>
                <w:rFonts w:ascii="Calibri" w:hAnsi="Calibri"/>
                <w:color w:val="000000"/>
                <w:sz w:val="20"/>
                <w:szCs w:val="20"/>
              </w:rPr>
              <w:t>počet</w:t>
            </w:r>
            <w:r w:rsidRPr="00283446">
              <w:rPr>
                <w:rFonts w:ascii="Calibri" w:hAnsi="Calibri"/>
                <w:color w:val="000000"/>
                <w:sz w:val="20"/>
                <w:szCs w:val="20"/>
              </w:rPr>
              <w:br/>
              <w:t>okrsků</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rsidR="00283446" w:rsidRPr="00283446" w:rsidRDefault="00283446">
            <w:pPr>
              <w:jc w:val="center"/>
              <w:rPr>
                <w:rFonts w:ascii="Calibri" w:hAnsi="Calibri"/>
                <w:color w:val="000000"/>
                <w:sz w:val="20"/>
                <w:szCs w:val="20"/>
              </w:rPr>
            </w:pPr>
            <w:r w:rsidRPr="00283446">
              <w:rPr>
                <w:rFonts w:ascii="Calibri" w:hAnsi="Calibri"/>
                <w:color w:val="000000"/>
                <w:sz w:val="20"/>
                <w:szCs w:val="20"/>
              </w:rPr>
              <w:t>obec</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283446" w:rsidRPr="00283446" w:rsidRDefault="00283446">
            <w:pPr>
              <w:jc w:val="center"/>
              <w:rPr>
                <w:rFonts w:ascii="Calibri" w:hAnsi="Calibri"/>
                <w:color w:val="000000"/>
                <w:sz w:val="20"/>
                <w:szCs w:val="20"/>
              </w:rPr>
            </w:pPr>
            <w:r w:rsidRPr="00283446">
              <w:rPr>
                <w:rFonts w:ascii="Calibri" w:hAnsi="Calibri"/>
                <w:color w:val="000000"/>
                <w:sz w:val="20"/>
                <w:szCs w:val="20"/>
              </w:rPr>
              <w:t>počet</w:t>
            </w:r>
            <w:r w:rsidRPr="00283446">
              <w:rPr>
                <w:rFonts w:ascii="Calibri" w:hAnsi="Calibri"/>
                <w:color w:val="000000"/>
                <w:sz w:val="20"/>
                <w:szCs w:val="20"/>
              </w:rPr>
              <w:br/>
              <w:t>okrsků</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rsidR="00283446" w:rsidRPr="00283446" w:rsidRDefault="00283446">
            <w:pPr>
              <w:jc w:val="center"/>
              <w:rPr>
                <w:rFonts w:ascii="Calibri" w:hAnsi="Calibri"/>
                <w:color w:val="000000"/>
                <w:sz w:val="20"/>
                <w:szCs w:val="20"/>
              </w:rPr>
            </w:pPr>
            <w:r w:rsidRPr="00283446">
              <w:rPr>
                <w:rFonts w:ascii="Calibri" w:hAnsi="Calibri"/>
                <w:color w:val="000000"/>
                <w:sz w:val="20"/>
                <w:szCs w:val="20"/>
              </w:rPr>
              <w:t>obec</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283446" w:rsidRPr="00283446" w:rsidRDefault="00283446">
            <w:pPr>
              <w:jc w:val="center"/>
              <w:rPr>
                <w:rFonts w:ascii="Calibri" w:hAnsi="Calibri"/>
                <w:color w:val="000000"/>
                <w:sz w:val="20"/>
                <w:szCs w:val="20"/>
              </w:rPr>
            </w:pPr>
            <w:r w:rsidRPr="00283446">
              <w:rPr>
                <w:rFonts w:ascii="Calibri" w:hAnsi="Calibri"/>
                <w:color w:val="000000"/>
                <w:sz w:val="20"/>
                <w:szCs w:val="20"/>
              </w:rPr>
              <w:t>počet</w:t>
            </w:r>
            <w:r w:rsidRPr="00283446">
              <w:rPr>
                <w:rFonts w:ascii="Calibri" w:hAnsi="Calibri"/>
                <w:color w:val="000000"/>
                <w:sz w:val="20"/>
                <w:szCs w:val="20"/>
              </w:rPr>
              <w:br/>
              <w:t>okrsků</w:t>
            </w:r>
          </w:p>
        </w:tc>
      </w:tr>
      <w:tr w:rsidR="00283446" w:rsidTr="00283446">
        <w:trPr>
          <w:trHeight w:val="60"/>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Abertamy</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Chyše</w:t>
            </w:r>
          </w:p>
        </w:tc>
        <w:tc>
          <w:tcPr>
            <w:tcW w:w="850" w:type="dxa"/>
            <w:tcBorders>
              <w:top w:val="single" w:sz="4" w:space="0" w:color="auto"/>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Pšov</w:t>
            </w:r>
          </w:p>
        </w:tc>
        <w:tc>
          <w:tcPr>
            <w:tcW w:w="850" w:type="dxa"/>
            <w:tcBorders>
              <w:top w:val="single" w:sz="4" w:space="0" w:color="auto"/>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131"/>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Andělská Hora</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Jáchymov</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3</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Sadov</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2</w:t>
            </w:r>
          </w:p>
        </w:tc>
      </w:tr>
      <w:tr w:rsidR="00283446" w:rsidTr="00283446">
        <w:trPr>
          <w:trHeight w:val="62"/>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Bečov nad Teplou </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Jenišov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Smolné Pece</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56"/>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Bochov</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rsidP="00283446">
            <w:pPr>
              <w:rPr>
                <w:rFonts w:ascii="Arial" w:hAnsi="Arial" w:cs="Arial"/>
                <w:color w:val="000000"/>
                <w:sz w:val="16"/>
                <w:szCs w:val="16"/>
              </w:rPr>
            </w:pPr>
            <w:r w:rsidRPr="00283446">
              <w:rPr>
                <w:rFonts w:ascii="Arial" w:hAnsi="Arial" w:cs="Arial"/>
                <w:color w:val="000000"/>
                <w:sz w:val="16"/>
                <w:szCs w:val="16"/>
              </w:rPr>
              <w:t>Karlovy Vary</w:t>
            </w:r>
            <w:r w:rsidRPr="00283446">
              <w:rPr>
                <w:rFonts w:ascii="Arial" w:hAnsi="Arial" w:cs="Arial"/>
                <w:b/>
                <w:bCs/>
                <w:color w:val="000000"/>
                <w:sz w:val="16"/>
                <w:szCs w:val="16"/>
              </w:rPr>
              <w:t xml:space="preserve">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50</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Stanovice</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82"/>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Boží Dar</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Kolová</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Stráž nad Ohří</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2</w:t>
            </w:r>
          </w:p>
        </w:tc>
      </w:tr>
      <w:tr w:rsidR="00283446" w:rsidTr="00283446">
        <w:trPr>
          <w:trHeight w:val="170"/>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Božičany</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Krásné Údolí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Stružná</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98"/>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proofErr w:type="spellStart"/>
            <w:r w:rsidRPr="00283446">
              <w:rPr>
                <w:rFonts w:ascii="Arial" w:hAnsi="Arial" w:cs="Arial"/>
                <w:color w:val="000000"/>
                <w:sz w:val="16"/>
                <w:szCs w:val="16"/>
              </w:rPr>
              <w:t>Bražec</w:t>
            </w:r>
            <w:proofErr w:type="spellEnd"/>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Krásný Les</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Šemnice</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56"/>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rsidP="00173F82">
            <w:pPr>
              <w:rPr>
                <w:rFonts w:ascii="Arial" w:hAnsi="Arial" w:cs="Arial"/>
                <w:color w:val="000000"/>
                <w:sz w:val="16"/>
                <w:szCs w:val="16"/>
              </w:rPr>
            </w:pPr>
            <w:r w:rsidRPr="00283446">
              <w:rPr>
                <w:rFonts w:ascii="Arial" w:hAnsi="Arial" w:cs="Arial"/>
                <w:color w:val="000000"/>
                <w:sz w:val="16"/>
                <w:szCs w:val="16"/>
              </w:rPr>
              <w:t xml:space="preserve">Březová </w:t>
            </w:r>
            <w:r w:rsidR="00173F82">
              <w:rPr>
                <w:rFonts w:ascii="Arial" w:hAnsi="Arial" w:cs="Arial"/>
                <w:color w:val="000000"/>
                <w:sz w:val="16"/>
                <w:szCs w:val="16"/>
              </w:rPr>
              <w:t xml:space="preserve">(u </w:t>
            </w:r>
            <w:proofErr w:type="spellStart"/>
            <w:r w:rsidR="00173F82">
              <w:rPr>
                <w:rFonts w:ascii="Arial" w:hAnsi="Arial" w:cs="Arial"/>
                <w:color w:val="000000"/>
                <w:sz w:val="16"/>
                <w:szCs w:val="16"/>
              </w:rPr>
              <w:t>K.Varů</w:t>
            </w:r>
            <w:proofErr w:type="spellEnd"/>
            <w:r w:rsidR="00173F82">
              <w:rPr>
                <w:rFonts w:ascii="Arial" w:hAnsi="Arial" w:cs="Arial"/>
                <w:color w:val="000000"/>
                <w:sz w:val="16"/>
                <w:szCs w:val="16"/>
              </w:rPr>
              <w:t>)</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Kyselka</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Štědrá</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56"/>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Černava</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Merklín</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Teplička</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56"/>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Čichalov</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Mírová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Útvina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56"/>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Dalovice</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Nejdek</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13</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Valeč</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202"/>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Děpoltovice</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Nová Role</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4</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Velichov</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149"/>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Doupovské Hradiště</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Nové Hamry</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Verušičky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56"/>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Hájek</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Ostrov</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14</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Vojkovice</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2</w:t>
            </w:r>
          </w:p>
        </w:tc>
      </w:tr>
      <w:tr w:rsidR="00283446" w:rsidTr="00283446">
        <w:trPr>
          <w:trHeight w:val="73"/>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Horní Blatná</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Otovice</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Vrbice </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162"/>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Hory</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Pernink</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Vysoká Pec</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r>
      <w:tr w:rsidR="00283446" w:rsidTr="00283446">
        <w:trPr>
          <w:trHeight w:val="93"/>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Hroznětín</w:t>
            </w:r>
          </w:p>
        </w:tc>
        <w:tc>
          <w:tcPr>
            <w:tcW w:w="1276"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Pila</w:t>
            </w:r>
          </w:p>
        </w:tc>
        <w:tc>
          <w:tcPr>
            <w:tcW w:w="850" w:type="dxa"/>
            <w:tcBorders>
              <w:top w:val="nil"/>
              <w:left w:val="nil"/>
              <w:bottom w:val="single" w:sz="4"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single" w:sz="8"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 xml:space="preserve">Žlutice </w:t>
            </w:r>
          </w:p>
        </w:tc>
        <w:tc>
          <w:tcPr>
            <w:tcW w:w="850" w:type="dxa"/>
            <w:tcBorders>
              <w:top w:val="nil"/>
              <w:left w:val="nil"/>
              <w:bottom w:val="single" w:sz="8"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2</w:t>
            </w:r>
          </w:p>
        </w:tc>
      </w:tr>
      <w:tr w:rsidR="00283446" w:rsidTr="00283446">
        <w:trPr>
          <w:trHeight w:val="46"/>
        </w:trPr>
        <w:tc>
          <w:tcPr>
            <w:tcW w:w="2552" w:type="dxa"/>
            <w:tcBorders>
              <w:top w:val="nil"/>
              <w:left w:val="single" w:sz="8" w:space="0" w:color="auto"/>
              <w:bottom w:val="single" w:sz="8" w:space="0" w:color="auto"/>
              <w:right w:val="single" w:sz="4" w:space="0" w:color="auto"/>
            </w:tcBorders>
            <w:shd w:val="clear" w:color="auto" w:fill="auto"/>
            <w:noWrap/>
            <w:vAlign w:val="center"/>
            <w:hideMark/>
          </w:tcPr>
          <w:p w:rsidR="00283446" w:rsidRPr="00283446" w:rsidRDefault="00283446" w:rsidP="00173F82">
            <w:pPr>
              <w:rPr>
                <w:rFonts w:ascii="Arial" w:hAnsi="Arial" w:cs="Arial"/>
                <w:color w:val="000000"/>
                <w:sz w:val="16"/>
                <w:szCs w:val="16"/>
              </w:rPr>
            </w:pPr>
            <w:r w:rsidRPr="00283446">
              <w:rPr>
                <w:rFonts w:ascii="Arial" w:hAnsi="Arial" w:cs="Arial"/>
                <w:color w:val="000000"/>
                <w:sz w:val="16"/>
                <w:szCs w:val="16"/>
              </w:rPr>
              <w:t xml:space="preserve">Chodov </w:t>
            </w:r>
            <w:r w:rsidR="00173F82">
              <w:rPr>
                <w:rFonts w:ascii="Arial" w:hAnsi="Arial" w:cs="Arial"/>
                <w:color w:val="000000"/>
                <w:sz w:val="16"/>
                <w:szCs w:val="16"/>
              </w:rPr>
              <w:t>(u Bečova)</w:t>
            </w:r>
          </w:p>
        </w:tc>
        <w:tc>
          <w:tcPr>
            <w:tcW w:w="1276" w:type="dxa"/>
            <w:tcBorders>
              <w:top w:val="nil"/>
              <w:left w:val="nil"/>
              <w:bottom w:val="single" w:sz="8"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701" w:type="dxa"/>
            <w:tcBorders>
              <w:top w:val="nil"/>
              <w:left w:val="nil"/>
              <w:bottom w:val="single" w:sz="8" w:space="0" w:color="auto"/>
              <w:right w:val="single" w:sz="4" w:space="0" w:color="auto"/>
            </w:tcBorders>
            <w:shd w:val="clear" w:color="auto" w:fill="auto"/>
            <w:noWrap/>
            <w:vAlign w:val="center"/>
            <w:hideMark/>
          </w:tcPr>
          <w:p w:rsidR="00283446" w:rsidRPr="00283446" w:rsidRDefault="00283446">
            <w:pPr>
              <w:rPr>
                <w:rFonts w:ascii="Arial" w:hAnsi="Arial" w:cs="Arial"/>
                <w:color w:val="000000"/>
                <w:sz w:val="16"/>
                <w:szCs w:val="16"/>
              </w:rPr>
            </w:pPr>
            <w:r w:rsidRPr="00283446">
              <w:rPr>
                <w:rFonts w:ascii="Arial" w:hAnsi="Arial" w:cs="Arial"/>
                <w:color w:val="000000"/>
                <w:sz w:val="16"/>
                <w:szCs w:val="16"/>
              </w:rPr>
              <w:t>Potůčky</w:t>
            </w:r>
          </w:p>
        </w:tc>
        <w:tc>
          <w:tcPr>
            <w:tcW w:w="850" w:type="dxa"/>
            <w:tcBorders>
              <w:top w:val="nil"/>
              <w:left w:val="nil"/>
              <w:bottom w:val="single" w:sz="8" w:space="0" w:color="auto"/>
              <w:right w:val="single" w:sz="8" w:space="0" w:color="auto"/>
            </w:tcBorders>
            <w:shd w:val="clear" w:color="auto" w:fill="auto"/>
            <w:noWrap/>
            <w:vAlign w:val="bottom"/>
            <w:hideMark/>
          </w:tcPr>
          <w:p w:rsidR="00283446" w:rsidRPr="00283446" w:rsidRDefault="00283446">
            <w:pPr>
              <w:jc w:val="center"/>
              <w:rPr>
                <w:rFonts w:ascii="Calibri" w:hAnsi="Calibri"/>
                <w:color w:val="000000"/>
                <w:sz w:val="16"/>
                <w:szCs w:val="16"/>
              </w:rPr>
            </w:pPr>
            <w:r w:rsidRPr="00283446">
              <w:rPr>
                <w:rFonts w:ascii="Calibri" w:hAnsi="Calibri"/>
                <w:color w:val="000000"/>
                <w:sz w:val="16"/>
                <w:szCs w:val="16"/>
              </w:rPr>
              <w:t>1</w:t>
            </w:r>
          </w:p>
        </w:tc>
        <w:tc>
          <w:tcPr>
            <w:tcW w:w="1843" w:type="dxa"/>
            <w:tcBorders>
              <w:top w:val="nil"/>
              <w:left w:val="nil"/>
              <w:bottom w:val="nil"/>
              <w:right w:val="nil"/>
            </w:tcBorders>
            <w:shd w:val="clear" w:color="auto" w:fill="auto"/>
            <w:noWrap/>
            <w:vAlign w:val="bottom"/>
            <w:hideMark/>
          </w:tcPr>
          <w:p w:rsidR="00283446" w:rsidRPr="00283446" w:rsidRDefault="00283446">
            <w:pPr>
              <w:jc w:val="center"/>
              <w:rPr>
                <w:rFonts w:ascii="Calibri" w:hAnsi="Calibri"/>
                <w:color w:val="000000"/>
                <w:sz w:val="16"/>
                <w:szCs w:val="16"/>
              </w:rPr>
            </w:pPr>
          </w:p>
        </w:tc>
        <w:tc>
          <w:tcPr>
            <w:tcW w:w="850" w:type="dxa"/>
            <w:tcBorders>
              <w:top w:val="nil"/>
              <w:left w:val="nil"/>
              <w:bottom w:val="nil"/>
              <w:right w:val="nil"/>
            </w:tcBorders>
            <w:shd w:val="clear" w:color="auto" w:fill="auto"/>
            <w:noWrap/>
            <w:vAlign w:val="bottom"/>
            <w:hideMark/>
          </w:tcPr>
          <w:p w:rsidR="00283446" w:rsidRPr="00283446" w:rsidRDefault="00283446">
            <w:pPr>
              <w:rPr>
                <w:sz w:val="16"/>
                <w:szCs w:val="16"/>
              </w:rPr>
            </w:pPr>
          </w:p>
        </w:tc>
      </w:tr>
    </w:tbl>
    <w:p w:rsidR="00ED2266" w:rsidRDefault="00ED2266" w:rsidP="00283446">
      <w:pPr>
        <w:jc w:val="both"/>
        <w:rPr>
          <w:rFonts w:ascii="Arial" w:hAnsi="Arial" w:cs="Arial"/>
          <w:sz w:val="16"/>
          <w:szCs w:val="16"/>
        </w:rPr>
      </w:pPr>
    </w:p>
    <w:p w:rsidR="00ED2266" w:rsidRPr="00532801" w:rsidRDefault="00844483" w:rsidP="00ED2266">
      <w:pPr>
        <w:numPr>
          <w:ilvl w:val="4"/>
          <w:numId w:val="8"/>
        </w:numPr>
        <w:tabs>
          <w:tab w:val="clear" w:pos="3600"/>
          <w:tab w:val="num" w:pos="360"/>
        </w:tabs>
        <w:spacing w:after="120"/>
        <w:ind w:left="357" w:hanging="357"/>
        <w:jc w:val="both"/>
        <w:rPr>
          <w:sz w:val="22"/>
          <w:szCs w:val="22"/>
        </w:rPr>
      </w:pPr>
      <w:r w:rsidRPr="00ED2266">
        <w:rPr>
          <w:b/>
          <w:sz w:val="22"/>
          <w:szCs w:val="22"/>
        </w:rPr>
        <w:t xml:space="preserve">Členství v okrskové volební komisi </w:t>
      </w:r>
      <w:r w:rsidRPr="00ED2266">
        <w:rPr>
          <w:b/>
          <w:sz w:val="22"/>
          <w:szCs w:val="22"/>
          <w:u w:val="single"/>
        </w:rPr>
        <w:t>vzniká</w:t>
      </w:r>
      <w:r w:rsidRPr="00ED2266">
        <w:rPr>
          <w:sz w:val="22"/>
          <w:szCs w:val="22"/>
        </w:rPr>
        <w:t xml:space="preserve"> složením slibu tohoto znění</w:t>
      </w:r>
      <w:r w:rsidRPr="00BB1A20">
        <w:rPr>
          <w:i/>
          <w:sz w:val="22"/>
          <w:szCs w:val="22"/>
        </w:rPr>
        <w:t>: "Slibuji na svou čest, že budu svědomitě a nestranně vykonávat svoji funkci a budu se při tom řídit Ústavou, zákony a jinými právními předpisy České republiky"</w:t>
      </w:r>
      <w:r w:rsidR="00BB1A20" w:rsidRPr="00BB1A20">
        <w:rPr>
          <w:i/>
          <w:sz w:val="22"/>
          <w:szCs w:val="22"/>
        </w:rPr>
        <w:t>.</w:t>
      </w:r>
      <w:r w:rsidRPr="00ED2266">
        <w:rPr>
          <w:sz w:val="22"/>
          <w:szCs w:val="22"/>
        </w:rPr>
        <w:t xml:space="preserve"> Slib skládá delegovaný zástupce tak, že se podepíše pod písemné znění slibu; tím se zároveň ujímá své funkce.</w:t>
      </w:r>
    </w:p>
    <w:p w:rsidR="00844483" w:rsidRPr="00ED2266" w:rsidRDefault="00844483" w:rsidP="00731989">
      <w:pPr>
        <w:numPr>
          <w:ilvl w:val="4"/>
          <w:numId w:val="8"/>
        </w:numPr>
        <w:tabs>
          <w:tab w:val="clear" w:pos="3600"/>
          <w:tab w:val="num" w:pos="360"/>
        </w:tabs>
        <w:ind w:left="360"/>
        <w:jc w:val="both"/>
        <w:rPr>
          <w:b/>
          <w:sz w:val="22"/>
          <w:szCs w:val="22"/>
        </w:rPr>
      </w:pPr>
      <w:r w:rsidRPr="00ED2266">
        <w:rPr>
          <w:b/>
          <w:sz w:val="22"/>
          <w:szCs w:val="22"/>
        </w:rPr>
        <w:t xml:space="preserve">Členství v okrskové volební komisi </w:t>
      </w:r>
      <w:r w:rsidRPr="00ED2266">
        <w:rPr>
          <w:b/>
          <w:sz w:val="22"/>
          <w:szCs w:val="22"/>
          <w:u w:val="single"/>
        </w:rPr>
        <w:t>zaniká</w:t>
      </w:r>
    </w:p>
    <w:p w:rsidR="00844483" w:rsidRPr="00ED2266" w:rsidRDefault="00844483" w:rsidP="00731989">
      <w:pPr>
        <w:numPr>
          <w:ilvl w:val="0"/>
          <w:numId w:val="9"/>
        </w:numPr>
        <w:tabs>
          <w:tab w:val="clear" w:pos="405"/>
          <w:tab w:val="num" w:pos="720"/>
        </w:tabs>
        <w:ind w:left="720"/>
        <w:jc w:val="both"/>
        <w:rPr>
          <w:sz w:val="22"/>
          <w:szCs w:val="22"/>
        </w:rPr>
      </w:pPr>
      <w:r w:rsidRPr="00ED2266">
        <w:rPr>
          <w:sz w:val="22"/>
          <w:szCs w:val="22"/>
        </w:rPr>
        <w:t>dnem ukončení činnosti okrskové volební komise (§ 45),</w:t>
      </w:r>
    </w:p>
    <w:p w:rsidR="00844483" w:rsidRPr="00ED2266" w:rsidRDefault="00844483" w:rsidP="00731989">
      <w:pPr>
        <w:numPr>
          <w:ilvl w:val="0"/>
          <w:numId w:val="9"/>
        </w:numPr>
        <w:tabs>
          <w:tab w:val="clear" w:pos="405"/>
          <w:tab w:val="num" w:pos="720"/>
        </w:tabs>
        <w:ind w:left="720"/>
        <w:jc w:val="both"/>
        <w:rPr>
          <w:sz w:val="22"/>
          <w:szCs w:val="22"/>
        </w:rPr>
      </w:pPr>
      <w:r w:rsidRPr="00ED2266">
        <w:rPr>
          <w:sz w:val="22"/>
          <w:szCs w:val="22"/>
        </w:rPr>
        <w:t>úmrtím,</w:t>
      </w:r>
    </w:p>
    <w:p w:rsidR="00844483" w:rsidRPr="00ED2266" w:rsidRDefault="00844483" w:rsidP="00731989">
      <w:pPr>
        <w:numPr>
          <w:ilvl w:val="0"/>
          <w:numId w:val="9"/>
        </w:numPr>
        <w:tabs>
          <w:tab w:val="clear" w:pos="405"/>
          <w:tab w:val="num" w:pos="720"/>
        </w:tabs>
        <w:ind w:left="720"/>
        <w:jc w:val="both"/>
        <w:rPr>
          <w:sz w:val="22"/>
          <w:szCs w:val="22"/>
        </w:rPr>
      </w:pPr>
      <w:r w:rsidRPr="00ED2266">
        <w:rPr>
          <w:sz w:val="22"/>
          <w:szCs w:val="22"/>
        </w:rPr>
        <w:t>okamžikem, kdy předseda okrskové volební komise obdrží písemné sdělení o vzdání se funkce člena okrskové volební komise; toto písemné oznámení nelze vzít zpět,</w:t>
      </w:r>
    </w:p>
    <w:p w:rsidR="00844483" w:rsidRPr="00ED2266" w:rsidRDefault="00844483" w:rsidP="00731989">
      <w:pPr>
        <w:numPr>
          <w:ilvl w:val="0"/>
          <w:numId w:val="9"/>
        </w:numPr>
        <w:tabs>
          <w:tab w:val="clear" w:pos="405"/>
          <w:tab w:val="num" w:pos="720"/>
        </w:tabs>
        <w:ind w:left="720"/>
        <w:jc w:val="both"/>
        <w:rPr>
          <w:sz w:val="22"/>
          <w:szCs w:val="22"/>
        </w:rPr>
      </w:pPr>
      <w:r w:rsidRPr="00ED2266">
        <w:rPr>
          <w:sz w:val="22"/>
          <w:szCs w:val="22"/>
        </w:rPr>
        <w:t>okamžikem, kdy předseda okrskové volební komise obdrží písemné odvolání člena okrskové volební komise tím, kdo jej delegoval,</w:t>
      </w:r>
    </w:p>
    <w:p w:rsidR="00844483" w:rsidRPr="00ED2266" w:rsidRDefault="00844483" w:rsidP="00731989">
      <w:pPr>
        <w:numPr>
          <w:ilvl w:val="0"/>
          <w:numId w:val="9"/>
        </w:numPr>
        <w:tabs>
          <w:tab w:val="clear" w:pos="405"/>
          <w:tab w:val="num" w:pos="720"/>
        </w:tabs>
        <w:ind w:left="720"/>
        <w:jc w:val="both"/>
        <w:rPr>
          <w:sz w:val="22"/>
          <w:szCs w:val="22"/>
        </w:rPr>
      </w:pPr>
      <w:r w:rsidRPr="00ED2266">
        <w:rPr>
          <w:sz w:val="22"/>
          <w:szCs w:val="22"/>
        </w:rPr>
        <w:t xml:space="preserve">pozbytím státního občanství, </w:t>
      </w:r>
    </w:p>
    <w:p w:rsidR="00844483" w:rsidRPr="00ED2266" w:rsidRDefault="00844483" w:rsidP="00731989">
      <w:pPr>
        <w:numPr>
          <w:ilvl w:val="0"/>
          <w:numId w:val="9"/>
        </w:numPr>
        <w:tabs>
          <w:tab w:val="clear" w:pos="405"/>
          <w:tab w:val="num" w:pos="720"/>
        </w:tabs>
        <w:ind w:left="720"/>
        <w:jc w:val="both"/>
        <w:rPr>
          <w:sz w:val="22"/>
          <w:szCs w:val="22"/>
        </w:rPr>
      </w:pPr>
      <w:r w:rsidRPr="00ED2266">
        <w:rPr>
          <w:sz w:val="22"/>
          <w:szCs w:val="22"/>
        </w:rPr>
        <w:t>ve dnech voleb, nevykonává-li člen okrskové volební komise svoji funkci a jeho nepřítomnost ve volební místnosti trvá déle než dvě hodiny.</w:t>
      </w:r>
    </w:p>
    <w:p w:rsidR="0073213F" w:rsidRPr="00ED2266" w:rsidRDefault="0073213F" w:rsidP="0073213F">
      <w:pPr>
        <w:ind w:firstLine="708"/>
        <w:jc w:val="both"/>
        <w:rPr>
          <w:b/>
          <w:sz w:val="22"/>
          <w:szCs w:val="22"/>
        </w:rPr>
      </w:pPr>
    </w:p>
    <w:p w:rsidR="0073213F" w:rsidRPr="00BB1A20" w:rsidRDefault="0073213F" w:rsidP="00BB1A20">
      <w:pPr>
        <w:spacing w:after="120"/>
        <w:jc w:val="both"/>
        <w:rPr>
          <w:sz w:val="22"/>
          <w:szCs w:val="22"/>
        </w:rPr>
      </w:pPr>
      <w:r w:rsidRPr="00ED2266">
        <w:rPr>
          <w:b/>
          <w:sz w:val="22"/>
          <w:szCs w:val="22"/>
        </w:rPr>
        <w:lastRenderedPageBreak/>
        <w:t>První zasedání okrskové volební komise</w:t>
      </w:r>
      <w:r w:rsidRPr="00ED2266">
        <w:rPr>
          <w:sz w:val="22"/>
          <w:szCs w:val="22"/>
        </w:rPr>
        <w:t xml:space="preserve"> svolává starosta tak, aby se uskutečnilo nejpozději</w:t>
      </w:r>
      <w:r w:rsidR="00751463">
        <w:rPr>
          <w:sz w:val="22"/>
          <w:szCs w:val="22"/>
        </w:rPr>
        <w:t xml:space="preserve"> 21dnů</w:t>
      </w:r>
      <w:r w:rsidRPr="00ED2266">
        <w:rPr>
          <w:sz w:val="22"/>
          <w:szCs w:val="22"/>
        </w:rPr>
        <w:t xml:space="preserve"> přede dnem </w:t>
      </w:r>
      <w:r w:rsidRPr="002378EF">
        <w:rPr>
          <w:sz w:val="22"/>
          <w:szCs w:val="22"/>
        </w:rPr>
        <w:t>voleb</w:t>
      </w:r>
      <w:r w:rsidR="002378EF" w:rsidRPr="002378EF">
        <w:rPr>
          <w:sz w:val="22"/>
          <w:szCs w:val="22"/>
        </w:rPr>
        <w:t xml:space="preserve"> </w:t>
      </w:r>
      <w:r w:rsidR="002378EF" w:rsidRPr="00C07483">
        <w:rPr>
          <w:rStyle w:val="Zdraznnjemn"/>
          <w:color w:val="auto"/>
          <w:sz w:val="22"/>
          <w:szCs w:val="22"/>
        </w:rPr>
        <w:t xml:space="preserve">(tj. do </w:t>
      </w:r>
      <w:r w:rsidR="00C07483" w:rsidRPr="00C07483">
        <w:rPr>
          <w:rStyle w:val="Zdraznnjemn"/>
          <w:color w:val="auto"/>
          <w:sz w:val="22"/>
          <w:szCs w:val="22"/>
        </w:rPr>
        <w:t xml:space="preserve">16. září </w:t>
      </w:r>
      <w:r w:rsidR="002378EF" w:rsidRPr="00C07483">
        <w:rPr>
          <w:rStyle w:val="Zdraznnjemn"/>
          <w:color w:val="auto"/>
          <w:sz w:val="22"/>
          <w:szCs w:val="22"/>
        </w:rPr>
        <w:t>201</w:t>
      </w:r>
      <w:r w:rsidR="00751463" w:rsidRPr="00C07483">
        <w:rPr>
          <w:rStyle w:val="Zdraznnjemn"/>
          <w:color w:val="auto"/>
          <w:sz w:val="22"/>
          <w:szCs w:val="22"/>
        </w:rPr>
        <w:t>6</w:t>
      </w:r>
      <w:r w:rsidR="002378EF" w:rsidRPr="00C07483">
        <w:rPr>
          <w:i/>
          <w:sz w:val="22"/>
          <w:szCs w:val="22"/>
        </w:rPr>
        <w:t>)</w:t>
      </w:r>
      <w:r w:rsidRPr="00C07483">
        <w:rPr>
          <w:sz w:val="22"/>
          <w:szCs w:val="22"/>
        </w:rPr>
        <w:t>.</w:t>
      </w:r>
    </w:p>
    <w:p w:rsidR="0073213F" w:rsidRPr="00ED2266" w:rsidRDefault="0073213F" w:rsidP="00BB1A20">
      <w:pPr>
        <w:spacing w:after="120"/>
        <w:jc w:val="both"/>
        <w:rPr>
          <w:sz w:val="22"/>
          <w:szCs w:val="22"/>
        </w:rPr>
      </w:pPr>
      <w:r w:rsidRPr="00ED2266">
        <w:rPr>
          <w:color w:val="000000"/>
          <w:sz w:val="22"/>
          <w:szCs w:val="22"/>
        </w:rPr>
        <w:t>Zák</w:t>
      </w:r>
      <w:r w:rsidR="00532801">
        <w:rPr>
          <w:color w:val="000000"/>
          <w:sz w:val="22"/>
          <w:szCs w:val="22"/>
        </w:rPr>
        <w:t>on</w:t>
      </w:r>
      <w:r w:rsidRPr="00ED2266">
        <w:rPr>
          <w:color w:val="000000"/>
          <w:sz w:val="22"/>
          <w:szCs w:val="22"/>
        </w:rPr>
        <w:t xml:space="preserve"> o volbách do ZK v ust</w:t>
      </w:r>
      <w:r w:rsidR="00532801">
        <w:rPr>
          <w:color w:val="000000"/>
          <w:sz w:val="22"/>
          <w:szCs w:val="22"/>
        </w:rPr>
        <w:t>anovení</w:t>
      </w:r>
      <w:r w:rsidRPr="00ED2266">
        <w:rPr>
          <w:color w:val="000000"/>
          <w:sz w:val="22"/>
          <w:szCs w:val="22"/>
        </w:rPr>
        <w:t xml:space="preserve"> § 10 odst. 2 písm. f) stanoví, že Český statistický úřad </w:t>
      </w:r>
      <w:r w:rsidRPr="00ED2266">
        <w:rPr>
          <w:sz w:val="22"/>
          <w:szCs w:val="22"/>
        </w:rPr>
        <w:t xml:space="preserve">provádí </w:t>
      </w:r>
      <w:r w:rsidRPr="00ED2266">
        <w:rPr>
          <w:b/>
          <w:sz w:val="22"/>
          <w:szCs w:val="22"/>
        </w:rPr>
        <w:t>školení určených členů okrskových volebních komisí</w:t>
      </w:r>
      <w:r w:rsidRPr="00ED2266">
        <w:rPr>
          <w:sz w:val="22"/>
          <w:szCs w:val="22"/>
        </w:rPr>
        <w:t xml:space="preserve"> k systému zjišťování a zpracování výsledku hlasování</w:t>
      </w:r>
      <w:r w:rsidRPr="00ED2266">
        <w:rPr>
          <w:color w:val="000000"/>
          <w:sz w:val="22"/>
          <w:szCs w:val="22"/>
        </w:rPr>
        <w:t xml:space="preserve">. Tato školení by měla proběhnout po uplynutí termínu po konání prvního zasedání okrskových volebních komisí. </w:t>
      </w:r>
      <w:r w:rsidRPr="00ED2266">
        <w:rPr>
          <w:sz w:val="22"/>
          <w:szCs w:val="22"/>
        </w:rPr>
        <w:t>Členové okrskových volebních komisí budou o místě a termínu konání školení vyrozuměni prostřednictvím příslušného obecního - městského úřadu.</w:t>
      </w:r>
    </w:p>
    <w:p w:rsidR="00ED2266" w:rsidRDefault="00ED2266" w:rsidP="00AA4E93">
      <w:pPr>
        <w:jc w:val="both"/>
        <w:rPr>
          <w:rFonts w:ascii="Garamond" w:hAnsi="Garamond"/>
        </w:rPr>
      </w:pPr>
    </w:p>
    <w:p w:rsidR="00AA4E93" w:rsidRDefault="00AA4E93" w:rsidP="00AA4E93">
      <w:pPr>
        <w:pStyle w:val="Zkladntext"/>
        <w:pBdr>
          <w:top w:val="threeDEmboss" w:sz="6" w:space="1" w:color="auto"/>
          <w:left w:val="threeDEmboss" w:sz="6" w:space="4" w:color="auto"/>
          <w:bottom w:val="threeDEmboss" w:sz="6" w:space="1" w:color="auto"/>
          <w:right w:val="threeDEmboss" w:sz="6" w:space="4" w:color="auto"/>
        </w:pBdr>
        <w:rPr>
          <w:rFonts w:ascii="Comic Sans MS" w:hAnsi="Comic Sans MS" w:cs="Comic Sans MS"/>
          <w:sz w:val="18"/>
          <w:szCs w:val="18"/>
        </w:rPr>
      </w:pPr>
      <w:r>
        <w:rPr>
          <w:rFonts w:ascii="Arial Black" w:hAnsi="Arial Black" w:cs="Arial Black"/>
          <w:sz w:val="20"/>
          <w:szCs w:val="20"/>
        </w:rPr>
        <w:t>B) Nároky členů okrskových volebních komisí</w:t>
      </w:r>
    </w:p>
    <w:p w:rsidR="00ED2266" w:rsidRDefault="00ED2266" w:rsidP="00ED2266">
      <w:pPr>
        <w:jc w:val="both"/>
      </w:pPr>
    </w:p>
    <w:p w:rsidR="00ED2266" w:rsidRPr="00ED2266" w:rsidRDefault="00ED2266" w:rsidP="00ED2266">
      <w:pPr>
        <w:jc w:val="both"/>
        <w:rPr>
          <w:i/>
          <w:sz w:val="22"/>
          <w:szCs w:val="22"/>
        </w:rPr>
      </w:pPr>
      <w:r w:rsidRPr="00ED2266">
        <w:rPr>
          <w:sz w:val="22"/>
          <w:szCs w:val="22"/>
        </w:rPr>
        <w:t xml:space="preserve">Nároky členů okrskových volebních komisí stanoví § 55 </w:t>
      </w:r>
      <w:r w:rsidRPr="00ED2266">
        <w:rPr>
          <w:color w:val="000000"/>
          <w:sz w:val="22"/>
          <w:szCs w:val="22"/>
        </w:rPr>
        <w:t>zákona č. 130/2000 Sb.</w:t>
      </w:r>
      <w:r w:rsidR="00BB1A20">
        <w:rPr>
          <w:color w:val="000000"/>
          <w:sz w:val="22"/>
          <w:szCs w:val="22"/>
        </w:rPr>
        <w:t>,</w:t>
      </w:r>
      <w:r w:rsidR="00BB1A20" w:rsidRPr="00BB1A20">
        <w:rPr>
          <w:color w:val="000000"/>
          <w:sz w:val="22"/>
          <w:szCs w:val="22"/>
        </w:rPr>
        <w:t xml:space="preserve"> </w:t>
      </w:r>
      <w:r w:rsidR="00BB1A20">
        <w:rPr>
          <w:color w:val="000000"/>
          <w:sz w:val="22"/>
          <w:szCs w:val="22"/>
        </w:rPr>
        <w:t>o volbách do zastupitelstev krajů</w:t>
      </w:r>
      <w:r w:rsidRPr="00ED2266">
        <w:rPr>
          <w:color w:val="000000"/>
          <w:sz w:val="22"/>
          <w:szCs w:val="22"/>
        </w:rPr>
        <w:t xml:space="preserve"> </w:t>
      </w:r>
      <w:r w:rsidRPr="00ED2266">
        <w:rPr>
          <w:sz w:val="22"/>
          <w:szCs w:val="22"/>
        </w:rPr>
        <w:t xml:space="preserve">následovně: </w:t>
      </w:r>
      <w:r w:rsidRPr="00ED2266">
        <w:rPr>
          <w:i/>
          <w:color w:val="0000FF"/>
          <w:sz w:val="22"/>
          <w:szCs w:val="22"/>
        </w:rPr>
        <w:t>"Člen okrskové volební komise má nárok na zvláštní odměnu za výkon funkce. Člen okrskové volební komise, který je v pracovním poměru nebo poměru obdobném pracovnímu poměru, má nárok na pracovní volno v nezbytně nutném rozsahu a na náhradu mzdy nebo platu ve výši průměrného výdělku od uvolňujícího zaměstnavatele. Členovi okrskové volební komise, který není v pracovním poměru ani v poměru obdobném pracovnímu poměru, avšak je výdělečně činný, přísluší paušální náhrada ušlého výdělku za dobu výkonu funkce člena okrskové volební komise"</w:t>
      </w:r>
      <w:r w:rsidR="00BB1A20">
        <w:rPr>
          <w:i/>
          <w:color w:val="0000FF"/>
          <w:sz w:val="22"/>
          <w:szCs w:val="22"/>
        </w:rPr>
        <w:t>.</w:t>
      </w:r>
    </w:p>
    <w:p w:rsidR="00ED2266" w:rsidRPr="00ED2266" w:rsidRDefault="00ED2266" w:rsidP="00ED2266">
      <w:pPr>
        <w:rPr>
          <w:rFonts w:ascii="Arial" w:hAnsi="Arial" w:cs="Arial"/>
          <w:sz w:val="22"/>
          <w:szCs w:val="22"/>
        </w:rPr>
      </w:pPr>
    </w:p>
    <w:p w:rsidR="00ED2266" w:rsidRPr="00ED2266" w:rsidRDefault="00ED2266" w:rsidP="00ED2266">
      <w:pPr>
        <w:jc w:val="both"/>
        <w:rPr>
          <w:sz w:val="22"/>
          <w:szCs w:val="22"/>
        </w:rPr>
      </w:pPr>
      <w:r w:rsidRPr="00ED2266">
        <w:rPr>
          <w:b/>
          <w:caps/>
          <w:sz w:val="22"/>
          <w:szCs w:val="22"/>
        </w:rPr>
        <w:t>Zvláštní odměna</w:t>
      </w:r>
      <w:r w:rsidRPr="00ED2266">
        <w:rPr>
          <w:sz w:val="22"/>
          <w:szCs w:val="22"/>
        </w:rPr>
        <w:t xml:space="preserve"> za výkon funkce člena okrskové volební komise je stanovena v § 17 odst. 1 prováděcí vyhlášky č. 152/2000 Sb. následovně:</w:t>
      </w:r>
    </w:p>
    <w:p w:rsidR="00ED2266" w:rsidRPr="00ED2266" w:rsidRDefault="00ED2266" w:rsidP="00ED2266">
      <w:pPr>
        <w:rPr>
          <w:rFonts w:ascii="Arial" w:hAnsi="Arial" w:cs="Arial"/>
          <w:sz w:val="22"/>
          <w:szCs w:val="22"/>
        </w:rPr>
      </w:pPr>
      <w:r w:rsidRPr="00ED2266">
        <w:rPr>
          <w:rFonts w:ascii="Arial" w:hAnsi="Arial" w:cs="Arial"/>
          <w:sz w:val="22"/>
          <w:szCs w:val="22"/>
        </w:rPr>
        <w:tab/>
      </w:r>
      <w:r w:rsidRPr="00ED2266">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20"/>
      </w:tblGrid>
      <w:tr w:rsidR="00ED2266" w:rsidRPr="00643613" w:rsidTr="00643613">
        <w:trPr>
          <w:jc w:val="center"/>
        </w:trPr>
        <w:tc>
          <w:tcPr>
            <w:tcW w:w="1908" w:type="dxa"/>
            <w:shd w:val="clear" w:color="auto" w:fill="FFFF99"/>
          </w:tcPr>
          <w:p w:rsidR="00ED2266" w:rsidRPr="00643613" w:rsidRDefault="00ED2266" w:rsidP="00731989">
            <w:pPr>
              <w:rPr>
                <w:sz w:val="22"/>
                <w:szCs w:val="22"/>
              </w:rPr>
            </w:pPr>
          </w:p>
        </w:tc>
        <w:tc>
          <w:tcPr>
            <w:tcW w:w="2520" w:type="dxa"/>
            <w:shd w:val="clear" w:color="auto" w:fill="FFFF99"/>
          </w:tcPr>
          <w:p w:rsidR="00ED2266" w:rsidRPr="00643613" w:rsidRDefault="00ED2266" w:rsidP="00731989">
            <w:pPr>
              <w:rPr>
                <w:sz w:val="22"/>
                <w:szCs w:val="22"/>
              </w:rPr>
            </w:pPr>
            <w:r w:rsidRPr="00643613">
              <w:rPr>
                <w:sz w:val="22"/>
                <w:szCs w:val="22"/>
              </w:rPr>
              <w:t>Výše zvláštní odměny</w:t>
            </w:r>
          </w:p>
        </w:tc>
      </w:tr>
      <w:tr w:rsidR="00ED2266" w:rsidRPr="00643613" w:rsidTr="00643613">
        <w:trPr>
          <w:jc w:val="center"/>
        </w:trPr>
        <w:tc>
          <w:tcPr>
            <w:tcW w:w="1908" w:type="dxa"/>
            <w:shd w:val="clear" w:color="auto" w:fill="auto"/>
          </w:tcPr>
          <w:p w:rsidR="00ED2266" w:rsidRPr="00643613" w:rsidRDefault="00ED2266" w:rsidP="00731989">
            <w:pPr>
              <w:rPr>
                <w:sz w:val="22"/>
                <w:szCs w:val="22"/>
              </w:rPr>
            </w:pPr>
            <w:r w:rsidRPr="00643613">
              <w:rPr>
                <w:sz w:val="22"/>
                <w:szCs w:val="22"/>
              </w:rPr>
              <w:t>předseda</w:t>
            </w:r>
          </w:p>
        </w:tc>
        <w:tc>
          <w:tcPr>
            <w:tcW w:w="2520" w:type="dxa"/>
            <w:shd w:val="clear" w:color="auto" w:fill="auto"/>
          </w:tcPr>
          <w:p w:rsidR="00ED2266" w:rsidRPr="00643613" w:rsidRDefault="00ED2266" w:rsidP="00643613">
            <w:pPr>
              <w:jc w:val="center"/>
              <w:rPr>
                <w:sz w:val="22"/>
                <w:szCs w:val="22"/>
              </w:rPr>
            </w:pPr>
            <w:r w:rsidRPr="00643613">
              <w:rPr>
                <w:sz w:val="22"/>
                <w:szCs w:val="22"/>
              </w:rPr>
              <w:t>1 600 Kč</w:t>
            </w:r>
          </w:p>
        </w:tc>
      </w:tr>
      <w:tr w:rsidR="00ED2266" w:rsidRPr="00643613" w:rsidTr="00643613">
        <w:trPr>
          <w:jc w:val="center"/>
        </w:trPr>
        <w:tc>
          <w:tcPr>
            <w:tcW w:w="1908" w:type="dxa"/>
            <w:shd w:val="clear" w:color="auto" w:fill="auto"/>
          </w:tcPr>
          <w:p w:rsidR="00ED2266" w:rsidRPr="00643613" w:rsidRDefault="00ED2266" w:rsidP="00731989">
            <w:pPr>
              <w:rPr>
                <w:sz w:val="22"/>
                <w:szCs w:val="22"/>
              </w:rPr>
            </w:pPr>
            <w:r w:rsidRPr="00643613">
              <w:rPr>
                <w:sz w:val="22"/>
                <w:szCs w:val="22"/>
              </w:rPr>
              <w:t>zapisovatel</w:t>
            </w:r>
          </w:p>
        </w:tc>
        <w:tc>
          <w:tcPr>
            <w:tcW w:w="2520" w:type="dxa"/>
            <w:shd w:val="clear" w:color="auto" w:fill="auto"/>
          </w:tcPr>
          <w:p w:rsidR="00ED2266" w:rsidRPr="00643613" w:rsidRDefault="00ED2266" w:rsidP="00643613">
            <w:pPr>
              <w:jc w:val="center"/>
              <w:rPr>
                <w:sz w:val="22"/>
                <w:szCs w:val="22"/>
              </w:rPr>
            </w:pPr>
            <w:r w:rsidRPr="00643613">
              <w:rPr>
                <w:sz w:val="22"/>
                <w:szCs w:val="22"/>
              </w:rPr>
              <w:t>1 500 Kč</w:t>
            </w:r>
          </w:p>
        </w:tc>
      </w:tr>
      <w:tr w:rsidR="00ED2266" w:rsidRPr="00643613" w:rsidTr="00643613">
        <w:trPr>
          <w:jc w:val="center"/>
        </w:trPr>
        <w:tc>
          <w:tcPr>
            <w:tcW w:w="1908" w:type="dxa"/>
            <w:shd w:val="clear" w:color="auto" w:fill="auto"/>
          </w:tcPr>
          <w:p w:rsidR="00ED2266" w:rsidRPr="00643613" w:rsidRDefault="00ED2266" w:rsidP="00731989">
            <w:pPr>
              <w:rPr>
                <w:sz w:val="22"/>
                <w:szCs w:val="22"/>
              </w:rPr>
            </w:pPr>
            <w:r w:rsidRPr="00643613">
              <w:rPr>
                <w:sz w:val="22"/>
                <w:szCs w:val="22"/>
              </w:rPr>
              <w:t>člen</w:t>
            </w:r>
          </w:p>
        </w:tc>
        <w:tc>
          <w:tcPr>
            <w:tcW w:w="2520" w:type="dxa"/>
            <w:shd w:val="clear" w:color="auto" w:fill="auto"/>
          </w:tcPr>
          <w:p w:rsidR="00ED2266" w:rsidRPr="00643613" w:rsidRDefault="00ED2266" w:rsidP="00643613">
            <w:pPr>
              <w:jc w:val="center"/>
              <w:rPr>
                <w:sz w:val="22"/>
                <w:szCs w:val="22"/>
              </w:rPr>
            </w:pPr>
            <w:r w:rsidRPr="00643613">
              <w:rPr>
                <w:sz w:val="22"/>
                <w:szCs w:val="22"/>
              </w:rPr>
              <w:t>1 300 Kč</w:t>
            </w:r>
          </w:p>
        </w:tc>
      </w:tr>
    </w:tbl>
    <w:p w:rsidR="00ED2266" w:rsidRPr="00ED2266" w:rsidRDefault="00ED2266" w:rsidP="00ED2266">
      <w:pPr>
        <w:rPr>
          <w:rFonts w:ascii="Arial" w:hAnsi="Arial" w:cs="Arial"/>
          <w:sz w:val="22"/>
          <w:szCs w:val="22"/>
        </w:rPr>
      </w:pPr>
    </w:p>
    <w:p w:rsidR="00ED2266" w:rsidRPr="00ED2266" w:rsidRDefault="00ED2266" w:rsidP="00ED2266">
      <w:pPr>
        <w:jc w:val="both"/>
        <w:rPr>
          <w:sz w:val="22"/>
          <w:szCs w:val="22"/>
        </w:rPr>
      </w:pPr>
      <w:r w:rsidRPr="00ED2266">
        <w:rPr>
          <w:sz w:val="22"/>
          <w:szCs w:val="22"/>
        </w:rPr>
        <w:t xml:space="preserve">V obcích, kde se současně s volbami do zastupitelstev krajů uskuteční i volby do Senátu Parlamentu ČR </w:t>
      </w:r>
      <w:r w:rsidRPr="00AC34BA">
        <w:rPr>
          <w:b/>
          <w:sz w:val="22"/>
          <w:szCs w:val="22"/>
        </w:rPr>
        <w:t>se zvláštní odměna zvyšuje</w:t>
      </w:r>
      <w:r w:rsidRPr="00ED2266">
        <w:rPr>
          <w:sz w:val="22"/>
          <w:szCs w:val="22"/>
        </w:rPr>
        <w:t xml:space="preserve"> podle § 17 odst. 2 prováděcí vyhlášky č. 152/2000 Sb.</w:t>
      </w:r>
    </w:p>
    <w:p w:rsidR="00ED2266" w:rsidRDefault="00ED2266" w:rsidP="00ED2266">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240"/>
        <w:gridCol w:w="3240"/>
      </w:tblGrid>
      <w:tr w:rsidR="00ED2266" w:rsidRPr="00643613" w:rsidTr="00643613">
        <w:trPr>
          <w:jc w:val="center"/>
        </w:trPr>
        <w:tc>
          <w:tcPr>
            <w:tcW w:w="1890" w:type="dxa"/>
            <w:shd w:val="clear" w:color="auto" w:fill="FFFF99"/>
            <w:vAlign w:val="center"/>
          </w:tcPr>
          <w:p w:rsidR="00ED2266" w:rsidRPr="00643613" w:rsidRDefault="00ED2266" w:rsidP="00643613">
            <w:pPr>
              <w:jc w:val="center"/>
              <w:rPr>
                <w:sz w:val="22"/>
                <w:szCs w:val="22"/>
              </w:rPr>
            </w:pPr>
            <w:r w:rsidRPr="00643613">
              <w:rPr>
                <w:sz w:val="22"/>
                <w:szCs w:val="22"/>
              </w:rPr>
              <w:t>OVK</w:t>
            </w:r>
          </w:p>
        </w:tc>
        <w:tc>
          <w:tcPr>
            <w:tcW w:w="3240" w:type="dxa"/>
            <w:shd w:val="clear" w:color="auto" w:fill="FFFF99"/>
            <w:vAlign w:val="center"/>
          </w:tcPr>
          <w:p w:rsidR="00ED2266" w:rsidRPr="00643613" w:rsidRDefault="00ED2266" w:rsidP="00643613">
            <w:pPr>
              <w:jc w:val="center"/>
              <w:rPr>
                <w:sz w:val="22"/>
                <w:szCs w:val="22"/>
              </w:rPr>
            </w:pPr>
            <w:r w:rsidRPr="00643613">
              <w:rPr>
                <w:sz w:val="22"/>
                <w:szCs w:val="22"/>
              </w:rPr>
              <w:t>v případě konání společných voleb do zastupitelstev krajů a</w:t>
            </w:r>
          </w:p>
          <w:p w:rsidR="00ED2266" w:rsidRPr="00643613" w:rsidRDefault="00ED2266" w:rsidP="00643613">
            <w:pPr>
              <w:jc w:val="center"/>
              <w:rPr>
                <w:sz w:val="22"/>
                <w:szCs w:val="22"/>
              </w:rPr>
            </w:pPr>
            <w:r w:rsidRPr="00643613">
              <w:rPr>
                <w:sz w:val="22"/>
                <w:szCs w:val="22"/>
              </w:rPr>
              <w:t>pouze I. kola voleb do Senátu</w:t>
            </w:r>
          </w:p>
          <w:p w:rsidR="00ED2266" w:rsidRPr="00643613" w:rsidRDefault="00ED2266" w:rsidP="00643613">
            <w:pPr>
              <w:jc w:val="center"/>
              <w:rPr>
                <w:sz w:val="22"/>
                <w:szCs w:val="22"/>
              </w:rPr>
            </w:pPr>
            <w:r w:rsidRPr="00643613">
              <w:rPr>
                <w:sz w:val="22"/>
                <w:szCs w:val="22"/>
              </w:rPr>
              <w:t>(+ 400 Kč)</w:t>
            </w:r>
          </w:p>
        </w:tc>
        <w:tc>
          <w:tcPr>
            <w:tcW w:w="3240" w:type="dxa"/>
            <w:shd w:val="clear" w:color="auto" w:fill="FFFF99"/>
            <w:vAlign w:val="center"/>
          </w:tcPr>
          <w:p w:rsidR="00ED2266" w:rsidRPr="00643613" w:rsidRDefault="00ED2266" w:rsidP="00643613">
            <w:pPr>
              <w:jc w:val="center"/>
              <w:rPr>
                <w:sz w:val="22"/>
                <w:szCs w:val="22"/>
              </w:rPr>
            </w:pPr>
            <w:r w:rsidRPr="00643613">
              <w:rPr>
                <w:sz w:val="22"/>
                <w:szCs w:val="22"/>
              </w:rPr>
              <w:t>je-li konáno i</w:t>
            </w:r>
          </w:p>
          <w:p w:rsidR="00ED2266" w:rsidRPr="00643613" w:rsidRDefault="00ED2266" w:rsidP="00643613">
            <w:pPr>
              <w:jc w:val="center"/>
              <w:rPr>
                <w:sz w:val="22"/>
                <w:szCs w:val="22"/>
              </w:rPr>
            </w:pPr>
            <w:r w:rsidRPr="00643613">
              <w:rPr>
                <w:sz w:val="22"/>
                <w:szCs w:val="22"/>
              </w:rPr>
              <w:t>II. kolo voleb do Senátu</w:t>
            </w:r>
          </w:p>
          <w:p w:rsidR="00ED2266" w:rsidRPr="00643613" w:rsidRDefault="00ED2266" w:rsidP="00643613">
            <w:pPr>
              <w:jc w:val="center"/>
              <w:rPr>
                <w:sz w:val="22"/>
                <w:szCs w:val="22"/>
              </w:rPr>
            </w:pPr>
            <w:r w:rsidRPr="00643613">
              <w:rPr>
                <w:sz w:val="22"/>
                <w:szCs w:val="22"/>
              </w:rPr>
              <w:t>(+ dalších 200 Kč)</w:t>
            </w:r>
          </w:p>
        </w:tc>
      </w:tr>
      <w:tr w:rsidR="00ED2266" w:rsidRPr="00643613" w:rsidTr="00643613">
        <w:trPr>
          <w:jc w:val="center"/>
        </w:trPr>
        <w:tc>
          <w:tcPr>
            <w:tcW w:w="1890" w:type="dxa"/>
            <w:shd w:val="clear" w:color="auto" w:fill="auto"/>
          </w:tcPr>
          <w:p w:rsidR="00ED2266" w:rsidRPr="00643613" w:rsidRDefault="00ED2266" w:rsidP="00731989">
            <w:pPr>
              <w:rPr>
                <w:sz w:val="22"/>
                <w:szCs w:val="22"/>
              </w:rPr>
            </w:pPr>
            <w:r w:rsidRPr="00643613">
              <w:rPr>
                <w:sz w:val="22"/>
                <w:szCs w:val="22"/>
              </w:rPr>
              <w:t xml:space="preserve">předseda </w:t>
            </w:r>
          </w:p>
        </w:tc>
        <w:tc>
          <w:tcPr>
            <w:tcW w:w="3240" w:type="dxa"/>
            <w:shd w:val="clear" w:color="auto" w:fill="auto"/>
          </w:tcPr>
          <w:p w:rsidR="00ED2266" w:rsidRPr="00643613" w:rsidRDefault="00ED2266" w:rsidP="00643613">
            <w:pPr>
              <w:jc w:val="center"/>
              <w:rPr>
                <w:sz w:val="22"/>
                <w:szCs w:val="22"/>
              </w:rPr>
            </w:pPr>
            <w:r w:rsidRPr="00643613">
              <w:rPr>
                <w:sz w:val="22"/>
                <w:szCs w:val="22"/>
              </w:rPr>
              <w:t>2.000 Kč</w:t>
            </w:r>
          </w:p>
        </w:tc>
        <w:tc>
          <w:tcPr>
            <w:tcW w:w="3240" w:type="dxa"/>
            <w:shd w:val="clear" w:color="auto" w:fill="auto"/>
          </w:tcPr>
          <w:p w:rsidR="00ED2266" w:rsidRPr="00643613" w:rsidRDefault="00ED2266" w:rsidP="00643613">
            <w:pPr>
              <w:jc w:val="center"/>
              <w:rPr>
                <w:sz w:val="22"/>
                <w:szCs w:val="22"/>
              </w:rPr>
            </w:pPr>
            <w:r w:rsidRPr="00643613">
              <w:rPr>
                <w:sz w:val="22"/>
                <w:szCs w:val="22"/>
              </w:rPr>
              <w:t>2.200 Kč</w:t>
            </w:r>
          </w:p>
        </w:tc>
      </w:tr>
      <w:tr w:rsidR="00ED2266" w:rsidRPr="00643613" w:rsidTr="00643613">
        <w:trPr>
          <w:jc w:val="center"/>
        </w:trPr>
        <w:tc>
          <w:tcPr>
            <w:tcW w:w="1890" w:type="dxa"/>
            <w:shd w:val="clear" w:color="auto" w:fill="auto"/>
          </w:tcPr>
          <w:p w:rsidR="00ED2266" w:rsidRPr="00643613" w:rsidRDefault="00ED2266" w:rsidP="00731989">
            <w:pPr>
              <w:rPr>
                <w:sz w:val="22"/>
                <w:szCs w:val="22"/>
              </w:rPr>
            </w:pPr>
            <w:r w:rsidRPr="00643613">
              <w:rPr>
                <w:sz w:val="22"/>
                <w:szCs w:val="22"/>
              </w:rPr>
              <w:t>zapisovatel</w:t>
            </w:r>
          </w:p>
        </w:tc>
        <w:tc>
          <w:tcPr>
            <w:tcW w:w="3240" w:type="dxa"/>
            <w:shd w:val="clear" w:color="auto" w:fill="auto"/>
          </w:tcPr>
          <w:p w:rsidR="00ED2266" w:rsidRPr="00643613" w:rsidRDefault="00ED2266" w:rsidP="00643613">
            <w:pPr>
              <w:jc w:val="center"/>
              <w:rPr>
                <w:sz w:val="22"/>
                <w:szCs w:val="22"/>
              </w:rPr>
            </w:pPr>
            <w:r w:rsidRPr="00643613">
              <w:rPr>
                <w:sz w:val="22"/>
                <w:szCs w:val="22"/>
              </w:rPr>
              <w:t>1.900 Kč</w:t>
            </w:r>
          </w:p>
        </w:tc>
        <w:tc>
          <w:tcPr>
            <w:tcW w:w="3240" w:type="dxa"/>
            <w:shd w:val="clear" w:color="auto" w:fill="auto"/>
          </w:tcPr>
          <w:p w:rsidR="00ED2266" w:rsidRPr="00643613" w:rsidRDefault="00ED2266" w:rsidP="00643613">
            <w:pPr>
              <w:jc w:val="center"/>
              <w:rPr>
                <w:sz w:val="22"/>
                <w:szCs w:val="22"/>
              </w:rPr>
            </w:pPr>
            <w:r w:rsidRPr="00643613">
              <w:rPr>
                <w:sz w:val="22"/>
                <w:szCs w:val="22"/>
              </w:rPr>
              <w:t>2.100 Kč</w:t>
            </w:r>
          </w:p>
        </w:tc>
      </w:tr>
      <w:tr w:rsidR="00ED2266" w:rsidRPr="00643613" w:rsidTr="00643613">
        <w:trPr>
          <w:jc w:val="center"/>
        </w:trPr>
        <w:tc>
          <w:tcPr>
            <w:tcW w:w="1890" w:type="dxa"/>
            <w:shd w:val="clear" w:color="auto" w:fill="auto"/>
          </w:tcPr>
          <w:p w:rsidR="00ED2266" w:rsidRPr="00643613" w:rsidRDefault="00ED2266" w:rsidP="00731989">
            <w:pPr>
              <w:rPr>
                <w:sz w:val="22"/>
                <w:szCs w:val="22"/>
              </w:rPr>
            </w:pPr>
            <w:r w:rsidRPr="00643613">
              <w:rPr>
                <w:sz w:val="22"/>
                <w:szCs w:val="22"/>
              </w:rPr>
              <w:t>člen</w:t>
            </w:r>
          </w:p>
        </w:tc>
        <w:tc>
          <w:tcPr>
            <w:tcW w:w="3240" w:type="dxa"/>
            <w:shd w:val="clear" w:color="auto" w:fill="auto"/>
          </w:tcPr>
          <w:p w:rsidR="00ED2266" w:rsidRPr="00643613" w:rsidRDefault="00ED2266" w:rsidP="00643613">
            <w:pPr>
              <w:jc w:val="center"/>
              <w:rPr>
                <w:sz w:val="22"/>
                <w:szCs w:val="22"/>
              </w:rPr>
            </w:pPr>
            <w:r w:rsidRPr="00643613">
              <w:rPr>
                <w:sz w:val="22"/>
                <w:szCs w:val="22"/>
              </w:rPr>
              <w:t>1.700 Kč</w:t>
            </w:r>
          </w:p>
        </w:tc>
        <w:tc>
          <w:tcPr>
            <w:tcW w:w="3240" w:type="dxa"/>
            <w:shd w:val="clear" w:color="auto" w:fill="auto"/>
          </w:tcPr>
          <w:p w:rsidR="00ED2266" w:rsidRPr="00643613" w:rsidRDefault="00ED2266" w:rsidP="00643613">
            <w:pPr>
              <w:jc w:val="center"/>
              <w:rPr>
                <w:sz w:val="22"/>
                <w:szCs w:val="22"/>
              </w:rPr>
            </w:pPr>
            <w:r w:rsidRPr="00643613">
              <w:rPr>
                <w:sz w:val="22"/>
                <w:szCs w:val="22"/>
              </w:rPr>
              <w:t>1.900 Kč</w:t>
            </w:r>
          </w:p>
        </w:tc>
      </w:tr>
    </w:tbl>
    <w:p w:rsidR="00ED2266" w:rsidRDefault="00ED2266" w:rsidP="00ED2266">
      <w:pPr>
        <w:jc w:val="both"/>
        <w:rPr>
          <w:sz w:val="22"/>
          <w:szCs w:val="22"/>
        </w:rPr>
      </w:pPr>
    </w:p>
    <w:p w:rsidR="00ED2266" w:rsidRPr="00ED2266" w:rsidRDefault="00ED2266" w:rsidP="00ED2266">
      <w:pPr>
        <w:jc w:val="both"/>
        <w:rPr>
          <w:sz w:val="22"/>
          <w:szCs w:val="22"/>
        </w:rPr>
      </w:pPr>
    </w:p>
    <w:p w:rsidR="00ED2266" w:rsidRPr="00ED2266" w:rsidRDefault="00ED2266" w:rsidP="00532801">
      <w:pPr>
        <w:spacing w:after="120"/>
        <w:jc w:val="both"/>
        <w:rPr>
          <w:sz w:val="22"/>
          <w:szCs w:val="22"/>
        </w:rPr>
      </w:pPr>
      <w:r w:rsidRPr="00ED2266">
        <w:rPr>
          <w:b/>
          <w:sz w:val="22"/>
          <w:szCs w:val="22"/>
        </w:rPr>
        <w:t>Paušální náhrada ušlého výdělku</w:t>
      </w:r>
      <w:r w:rsidRPr="00ED2266">
        <w:rPr>
          <w:sz w:val="22"/>
          <w:szCs w:val="22"/>
        </w:rPr>
        <w:t xml:space="preserve"> za dobu výkonu funkce člena okrskové volební komise přísluší kromě zvláštní odměny těm členům, kteří nejsou v pracovním poměru ani v poměru obdobném pracovnímu poměru, avšak jsou výdělečně činní a její výše je stanovena § 17 odst. 3 prováděcí vyhlášky č. 152/2000 Sb. 43 Kč za hodinu, nejvýše však 340 Kč za jeden den.</w:t>
      </w:r>
    </w:p>
    <w:p w:rsidR="00ED2266" w:rsidRPr="00ED2266" w:rsidRDefault="00ED2266" w:rsidP="00532801">
      <w:pPr>
        <w:spacing w:after="120"/>
        <w:jc w:val="both"/>
        <w:rPr>
          <w:sz w:val="22"/>
          <w:szCs w:val="22"/>
        </w:rPr>
      </w:pPr>
      <w:r w:rsidRPr="00ED2266">
        <w:rPr>
          <w:sz w:val="22"/>
          <w:szCs w:val="22"/>
        </w:rPr>
        <w:t xml:space="preserve">Zvláštní odměnu a paušální náhradu ušlého výdělku vyplatí </w:t>
      </w:r>
      <w:r w:rsidR="00532801">
        <w:rPr>
          <w:sz w:val="22"/>
          <w:szCs w:val="22"/>
        </w:rPr>
        <w:t>do 30 dnů</w:t>
      </w:r>
      <w:r w:rsidRPr="00ED2266">
        <w:rPr>
          <w:sz w:val="22"/>
          <w:szCs w:val="22"/>
        </w:rPr>
        <w:t xml:space="preserve"> po ukončení činnosti okrskové volební komise obecní úřad. V případě, že se předseda nebo člen okrskové volební komise všech jednání okrskové volební komise nezúčastňuje, obecní úřad celkovou výši odměny stanovenou podle odstavce 1 poměrně krátí, a to podle evidence o jejich účasti na jednáních okrskové volební komise.</w:t>
      </w:r>
    </w:p>
    <w:p w:rsidR="00ED2266" w:rsidRPr="00ED2266" w:rsidRDefault="00ED2266" w:rsidP="00532801">
      <w:pPr>
        <w:spacing w:after="120"/>
        <w:jc w:val="both"/>
        <w:rPr>
          <w:sz w:val="22"/>
          <w:szCs w:val="22"/>
        </w:rPr>
      </w:pPr>
      <w:r w:rsidRPr="00ED2266">
        <w:rPr>
          <w:b/>
          <w:sz w:val="22"/>
          <w:szCs w:val="22"/>
        </w:rPr>
        <w:t>Nárok na pracovní volno</w:t>
      </w:r>
      <w:r w:rsidRPr="00ED2266">
        <w:rPr>
          <w:sz w:val="22"/>
          <w:szCs w:val="22"/>
        </w:rPr>
        <w:t xml:space="preserve"> v nezbytně nutném rozsahu a </w:t>
      </w:r>
      <w:r w:rsidRPr="00ED2266">
        <w:rPr>
          <w:b/>
          <w:sz w:val="22"/>
          <w:szCs w:val="22"/>
        </w:rPr>
        <w:t>na náhradou mzdy nebo platu</w:t>
      </w:r>
      <w:r w:rsidRPr="00ED2266">
        <w:rPr>
          <w:sz w:val="22"/>
          <w:szCs w:val="22"/>
        </w:rPr>
        <w:t xml:space="preserve"> ve výši průměrného výdělku od uvolňujícího zaměstnavatele přísluší těm členům okrskové volební komise, kteří jsou v pracovním poměru nebo poměru obdobném pracovnímu poměru. Uvolňující zaměstnavatel se může následně obrátit na příslušný obecní úřad a požádat o refundaci náhrady mzdy, která mu bude vyplacena, neboť se jedná o výdaj související s volbami podle čl. 1 odst. 3 písm. h) směrnice </w:t>
      </w:r>
      <w:r w:rsidRPr="00ED2266">
        <w:rPr>
          <w:sz w:val="22"/>
          <w:szCs w:val="22"/>
        </w:rPr>
        <w:lastRenderedPageBreak/>
        <w:t>Ministerstva financí č.</w:t>
      </w:r>
      <w:r w:rsidR="00532801">
        <w:rPr>
          <w:sz w:val="22"/>
          <w:szCs w:val="22"/>
        </w:rPr>
        <w:t> </w:t>
      </w:r>
      <w:r w:rsidRPr="00ED2266">
        <w:rPr>
          <w:sz w:val="22"/>
          <w:szCs w:val="22"/>
        </w:rPr>
        <w:t>j. 124/1354/2002, v platném znění, který je možno uhradit z prostředků státního rozpočtu poskytovaných územním samosprávným celkům na úhradu volebních výdajů.</w:t>
      </w:r>
    </w:p>
    <w:p w:rsidR="00ED2266" w:rsidRPr="00ED2266" w:rsidRDefault="00ED2266" w:rsidP="00532801">
      <w:pPr>
        <w:spacing w:after="120"/>
        <w:jc w:val="both"/>
        <w:outlineLvl w:val="0"/>
        <w:rPr>
          <w:sz w:val="22"/>
          <w:szCs w:val="22"/>
        </w:rPr>
      </w:pPr>
      <w:r w:rsidRPr="00ED2266">
        <w:rPr>
          <w:sz w:val="22"/>
          <w:szCs w:val="22"/>
        </w:rPr>
        <w:t xml:space="preserve">Podle čl. 1 odst. 3 písm. g) </w:t>
      </w:r>
      <w:r w:rsidRPr="00532801">
        <w:rPr>
          <w:sz w:val="22"/>
          <w:szCs w:val="22"/>
        </w:rPr>
        <w:t xml:space="preserve">Směrnice MF </w:t>
      </w:r>
      <w:r w:rsidR="00532801" w:rsidRPr="00532801">
        <w:rPr>
          <w:sz w:val="22"/>
          <w:szCs w:val="22"/>
        </w:rPr>
        <w:t>č. j.: 62 970/2013/12-1204</w:t>
      </w:r>
      <w:r w:rsidRPr="00532801">
        <w:rPr>
          <w:sz w:val="22"/>
          <w:szCs w:val="22"/>
        </w:rPr>
        <w:t>, kterou se upravuje postup obcí</w:t>
      </w:r>
      <w:r w:rsidR="00532801">
        <w:rPr>
          <w:sz w:val="22"/>
          <w:szCs w:val="22"/>
        </w:rPr>
        <w:t xml:space="preserve"> a</w:t>
      </w:r>
      <w:r w:rsidRPr="00532801">
        <w:rPr>
          <w:sz w:val="22"/>
          <w:szCs w:val="22"/>
        </w:rPr>
        <w:t xml:space="preserve"> krajů při financování voleb do zastupitelstev obcí, krajů a Parlamentu České republiky, v platném znění </w:t>
      </w:r>
      <w:r w:rsidRPr="00532801">
        <w:rPr>
          <w:bCs/>
          <w:sz w:val="22"/>
          <w:szCs w:val="22"/>
        </w:rPr>
        <w:t>může</w:t>
      </w:r>
      <w:r w:rsidRPr="00532801">
        <w:rPr>
          <w:sz w:val="22"/>
          <w:szCs w:val="22"/>
        </w:rPr>
        <w:t xml:space="preserve"> příslušný obecní úřad </w:t>
      </w:r>
      <w:r w:rsidRPr="00532801">
        <w:rPr>
          <w:bCs/>
          <w:sz w:val="22"/>
          <w:szCs w:val="22"/>
        </w:rPr>
        <w:t>poskytnout</w:t>
      </w:r>
      <w:r w:rsidRPr="00532801">
        <w:rPr>
          <w:sz w:val="22"/>
          <w:szCs w:val="22"/>
        </w:rPr>
        <w:t xml:space="preserve"> členům volebních komisí </w:t>
      </w:r>
      <w:r w:rsidRPr="00532801">
        <w:rPr>
          <w:b/>
          <w:bCs/>
          <w:sz w:val="22"/>
          <w:szCs w:val="22"/>
        </w:rPr>
        <w:t>občerstvení</w:t>
      </w:r>
      <w:r w:rsidRPr="00532801">
        <w:rPr>
          <w:sz w:val="22"/>
          <w:szCs w:val="22"/>
        </w:rPr>
        <w:t xml:space="preserve"> s výjimkou alkoholických nápojů jako nepeněžité plnění v případech, kdy úkoly stanovené volebním komisím budou vyžadovat neustálou přítomnost členů volebních komisí a na občerstvení dalších osob podílejících se na zabezpečení úkolu obcí a krajů v</w:t>
      </w:r>
      <w:r w:rsidRPr="00ED2266">
        <w:rPr>
          <w:sz w:val="22"/>
          <w:szCs w:val="22"/>
        </w:rPr>
        <w:t xml:space="preserve"> době vymezené v písm. c) směrnice. Výdaje na občerstvení se stanoví ve výši dolní hranice stanovené sazby stravného podle předpisů o cestovních náhradách s tím, že na poskytnutí občerstvení není právní nárok. Občerstvení v limitu základní výše stravného lze poskytnout nejdříve po 4 hodinách nepřetržité přítomnosti. </w:t>
      </w:r>
    </w:p>
    <w:p w:rsidR="00ED2266" w:rsidRDefault="00ED2266" w:rsidP="00D42FED">
      <w:pPr>
        <w:ind w:left="3060" w:hanging="3060"/>
        <w:jc w:val="both"/>
        <w:rPr>
          <w:i/>
          <w:iCs/>
          <w:color w:val="0000FF"/>
          <w:sz w:val="20"/>
          <w:szCs w:val="20"/>
        </w:rPr>
      </w:pPr>
    </w:p>
    <w:p w:rsidR="00ED2266" w:rsidRDefault="00ED2266" w:rsidP="00D42FED">
      <w:pPr>
        <w:ind w:left="3060" w:hanging="3060"/>
        <w:jc w:val="both"/>
        <w:rPr>
          <w:i/>
          <w:iCs/>
          <w:color w:val="0000FF"/>
          <w:sz w:val="20"/>
          <w:szCs w:val="20"/>
        </w:rPr>
      </w:pPr>
    </w:p>
    <w:p w:rsidR="00FB2124" w:rsidRDefault="00FB2124" w:rsidP="00532801">
      <w:r>
        <w:t>Vypracoval:</w:t>
      </w:r>
      <w:r>
        <w:tab/>
      </w:r>
      <w:r w:rsidR="00532801">
        <w:t>JUDr. Jan Mikač</w:t>
      </w:r>
    </w:p>
    <w:p w:rsidR="00532801" w:rsidRDefault="00532801" w:rsidP="00532801">
      <w:r>
        <w:t xml:space="preserve">                        vedoucí oddělení správních agend</w:t>
      </w:r>
    </w:p>
    <w:p w:rsidR="00ED2266" w:rsidRDefault="00ED2266" w:rsidP="00D42FED">
      <w:pPr>
        <w:ind w:left="3060" w:hanging="3060"/>
        <w:jc w:val="both"/>
        <w:rPr>
          <w:i/>
          <w:iCs/>
          <w:color w:val="0000FF"/>
          <w:sz w:val="20"/>
          <w:szCs w:val="20"/>
        </w:rPr>
      </w:pPr>
    </w:p>
    <w:sectPr w:rsidR="00ED2266" w:rsidSect="00DE0800">
      <w:headerReference w:type="default" r:id="rId7"/>
      <w:footerReference w:type="default" r:id="rId8"/>
      <w:headerReference w:type="first" r:id="rId9"/>
      <w:type w:val="continuous"/>
      <w:pgSz w:w="11906" w:h="16838"/>
      <w:pgMar w:top="1417" w:right="1417" w:bottom="1618"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48A" w:rsidRDefault="006D148A">
      <w:r>
        <w:separator/>
      </w:r>
    </w:p>
  </w:endnote>
  <w:endnote w:type="continuationSeparator" w:id="0">
    <w:p w:rsidR="006D148A" w:rsidRDefault="006D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mic Sans MS">
    <w:panose1 w:val="030F0702030302020204"/>
    <w:charset w:val="EE"/>
    <w:family w:val="script"/>
    <w:pitch w:val="variable"/>
    <w:sig w:usb0="00000287" w:usb1="40000013"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124" w:rsidRPr="00FB2124" w:rsidRDefault="00FB2124" w:rsidP="00FB2124">
    <w:pPr>
      <w:pStyle w:val="Zpat"/>
      <w:framePr w:w="218" w:wrap="around" w:vAnchor="text" w:hAnchor="margin" w:xAlign="center" w:y="8"/>
      <w:rPr>
        <w:rStyle w:val="slostrnky"/>
        <w:sz w:val="16"/>
        <w:szCs w:val="16"/>
      </w:rPr>
    </w:pPr>
    <w:r w:rsidRPr="00FB2124">
      <w:rPr>
        <w:rStyle w:val="slostrnky"/>
        <w:sz w:val="16"/>
        <w:szCs w:val="16"/>
      </w:rPr>
      <w:fldChar w:fldCharType="begin"/>
    </w:r>
    <w:r w:rsidRPr="00FB2124">
      <w:rPr>
        <w:rStyle w:val="slostrnky"/>
        <w:sz w:val="16"/>
        <w:szCs w:val="16"/>
      </w:rPr>
      <w:instrText xml:space="preserve">PAGE  </w:instrText>
    </w:r>
    <w:r w:rsidRPr="00FB2124">
      <w:rPr>
        <w:rStyle w:val="slostrnky"/>
        <w:sz w:val="16"/>
        <w:szCs w:val="16"/>
      </w:rPr>
      <w:fldChar w:fldCharType="separate"/>
    </w:r>
    <w:r w:rsidR="0027219C">
      <w:rPr>
        <w:rStyle w:val="slostrnky"/>
        <w:noProof/>
        <w:sz w:val="16"/>
        <w:szCs w:val="16"/>
      </w:rPr>
      <w:t>2</w:t>
    </w:r>
    <w:r w:rsidRPr="00FB2124">
      <w:rPr>
        <w:rStyle w:val="slostrnky"/>
        <w:sz w:val="16"/>
        <w:szCs w:val="16"/>
      </w:rPr>
      <w:fldChar w:fldCharType="end"/>
    </w:r>
  </w:p>
  <w:p w:rsidR="00FF1392" w:rsidRDefault="00FF1392" w:rsidP="0073213F">
    <w:pPr>
      <w:pStyle w:val="Zpat"/>
      <w:ind w:right="360"/>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48A" w:rsidRDefault="006D148A">
      <w:r>
        <w:separator/>
      </w:r>
    </w:p>
  </w:footnote>
  <w:footnote w:type="continuationSeparator" w:id="0">
    <w:p w:rsidR="006D148A" w:rsidRDefault="006D1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92" w:rsidRPr="00283446" w:rsidRDefault="00FF1392" w:rsidP="00283446">
    <w:pPr>
      <w:pStyle w:val="Zhlav"/>
    </w:pPr>
    <w:r w:rsidRPr="00283446">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00" w:rsidRPr="0056754B" w:rsidRDefault="00DE0800" w:rsidP="00DE0800">
    <w:pPr>
      <w:pStyle w:val="Zhlav"/>
      <w:rPr>
        <w:rFonts w:ascii="Arial Black" w:hAnsi="Arial Black"/>
        <w:sz w:val="36"/>
        <w:szCs w:val="36"/>
      </w:rPr>
    </w:pPr>
    <w:r w:rsidRPr="0056754B">
      <w:rPr>
        <w:rFonts w:ascii="Arial Black" w:hAnsi="Arial Black"/>
        <w:sz w:val="36"/>
        <w:szCs w:val="36"/>
      </w:rPr>
      <w:t>KRAJSKÝ ÚŘAD KARLOVARSKÉHO KRAJE</w:t>
    </w:r>
  </w:p>
  <w:p w:rsidR="00DE0800" w:rsidRPr="0056754B" w:rsidRDefault="00DE0800" w:rsidP="00DE0800">
    <w:pPr>
      <w:pStyle w:val="Zhlav"/>
      <w:rPr>
        <w:rFonts w:ascii="Arial Black" w:hAnsi="Arial Black"/>
        <w:sz w:val="22"/>
        <w:szCs w:val="22"/>
      </w:rPr>
    </w:pPr>
    <w:r w:rsidRPr="0056754B">
      <w:rPr>
        <w:rFonts w:ascii="Arial Black" w:hAnsi="Arial Black"/>
        <w:sz w:val="22"/>
        <w:szCs w:val="22"/>
      </w:rPr>
      <w:t>ODBOR SPRÁVNÍCH AGEND A KRAJSKÝ ŽIVNOSTENSKÝ ÚŘAD</w:t>
    </w:r>
  </w:p>
  <w:p w:rsidR="00DE0800" w:rsidRDefault="00DE08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03772A6F"/>
    <w:multiLevelType w:val="hybridMultilevel"/>
    <w:tmpl w:val="520AC36A"/>
    <w:lvl w:ilvl="0" w:tplc="3A727E42">
      <w:start w:val="1"/>
      <w:numFmt w:val="lowerLetter"/>
      <w:lvlText w:val="%1)"/>
      <w:lvlJc w:val="left"/>
      <w:pPr>
        <w:tabs>
          <w:tab w:val="num" w:pos="1238"/>
        </w:tabs>
        <w:ind w:left="1238" w:hanging="360"/>
      </w:pPr>
      <w:rPr>
        <w:rFonts w:cs="Times New Roman" w:hint="default"/>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849769E"/>
    <w:multiLevelType w:val="hybridMultilevel"/>
    <w:tmpl w:val="AE2EBC10"/>
    <w:lvl w:ilvl="0" w:tplc="04050001">
      <w:start w:val="1"/>
      <w:numFmt w:val="bullet"/>
      <w:lvlText w:val=""/>
      <w:lvlJc w:val="left"/>
      <w:pPr>
        <w:tabs>
          <w:tab w:val="num" w:pos="510"/>
        </w:tabs>
        <w:ind w:left="454" w:hanging="454"/>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57478C"/>
    <w:multiLevelType w:val="hybridMultilevel"/>
    <w:tmpl w:val="ABF0C968"/>
    <w:lvl w:ilvl="0" w:tplc="854C3312">
      <w:start w:val="1"/>
      <w:numFmt w:val="lowerLetter"/>
      <w:lvlText w:val="%1)"/>
      <w:lvlJc w:val="left"/>
      <w:pPr>
        <w:tabs>
          <w:tab w:val="num" w:pos="405"/>
        </w:tabs>
        <w:ind w:left="405" w:hanging="360"/>
      </w:pPr>
      <w:rPr>
        <w:rFonts w:cs="Times New Roman" w:hint="default"/>
      </w:rPr>
    </w:lvl>
    <w:lvl w:ilvl="1" w:tplc="04050019" w:tentative="1">
      <w:start w:val="1"/>
      <w:numFmt w:val="lowerLetter"/>
      <w:lvlText w:val="%2."/>
      <w:lvlJc w:val="left"/>
      <w:pPr>
        <w:tabs>
          <w:tab w:val="num" w:pos="1125"/>
        </w:tabs>
        <w:ind w:left="1125" w:hanging="360"/>
      </w:pPr>
      <w:rPr>
        <w:rFonts w:cs="Times New Roman"/>
      </w:rPr>
    </w:lvl>
    <w:lvl w:ilvl="2" w:tplc="0405001B" w:tentative="1">
      <w:start w:val="1"/>
      <w:numFmt w:val="lowerRoman"/>
      <w:lvlText w:val="%3."/>
      <w:lvlJc w:val="right"/>
      <w:pPr>
        <w:tabs>
          <w:tab w:val="num" w:pos="1845"/>
        </w:tabs>
        <w:ind w:left="1845" w:hanging="180"/>
      </w:pPr>
      <w:rPr>
        <w:rFonts w:cs="Times New Roman"/>
      </w:rPr>
    </w:lvl>
    <w:lvl w:ilvl="3" w:tplc="0405000F" w:tentative="1">
      <w:start w:val="1"/>
      <w:numFmt w:val="decimal"/>
      <w:lvlText w:val="%4."/>
      <w:lvlJc w:val="left"/>
      <w:pPr>
        <w:tabs>
          <w:tab w:val="num" w:pos="2565"/>
        </w:tabs>
        <w:ind w:left="2565" w:hanging="360"/>
      </w:pPr>
      <w:rPr>
        <w:rFonts w:cs="Times New Roman"/>
      </w:rPr>
    </w:lvl>
    <w:lvl w:ilvl="4" w:tplc="04050019" w:tentative="1">
      <w:start w:val="1"/>
      <w:numFmt w:val="lowerLetter"/>
      <w:lvlText w:val="%5."/>
      <w:lvlJc w:val="left"/>
      <w:pPr>
        <w:tabs>
          <w:tab w:val="num" w:pos="3285"/>
        </w:tabs>
        <w:ind w:left="3285" w:hanging="360"/>
      </w:pPr>
      <w:rPr>
        <w:rFonts w:cs="Times New Roman"/>
      </w:rPr>
    </w:lvl>
    <w:lvl w:ilvl="5" w:tplc="0405001B" w:tentative="1">
      <w:start w:val="1"/>
      <w:numFmt w:val="lowerRoman"/>
      <w:lvlText w:val="%6."/>
      <w:lvlJc w:val="right"/>
      <w:pPr>
        <w:tabs>
          <w:tab w:val="num" w:pos="4005"/>
        </w:tabs>
        <w:ind w:left="4005" w:hanging="180"/>
      </w:pPr>
      <w:rPr>
        <w:rFonts w:cs="Times New Roman"/>
      </w:rPr>
    </w:lvl>
    <w:lvl w:ilvl="6" w:tplc="0405000F" w:tentative="1">
      <w:start w:val="1"/>
      <w:numFmt w:val="decimal"/>
      <w:lvlText w:val="%7."/>
      <w:lvlJc w:val="left"/>
      <w:pPr>
        <w:tabs>
          <w:tab w:val="num" w:pos="4725"/>
        </w:tabs>
        <w:ind w:left="4725" w:hanging="360"/>
      </w:pPr>
      <w:rPr>
        <w:rFonts w:cs="Times New Roman"/>
      </w:rPr>
    </w:lvl>
    <w:lvl w:ilvl="7" w:tplc="04050019" w:tentative="1">
      <w:start w:val="1"/>
      <w:numFmt w:val="lowerLetter"/>
      <w:lvlText w:val="%8."/>
      <w:lvlJc w:val="left"/>
      <w:pPr>
        <w:tabs>
          <w:tab w:val="num" w:pos="5445"/>
        </w:tabs>
        <w:ind w:left="5445" w:hanging="360"/>
      </w:pPr>
      <w:rPr>
        <w:rFonts w:cs="Times New Roman"/>
      </w:rPr>
    </w:lvl>
    <w:lvl w:ilvl="8" w:tplc="0405001B" w:tentative="1">
      <w:start w:val="1"/>
      <w:numFmt w:val="lowerRoman"/>
      <w:lvlText w:val="%9."/>
      <w:lvlJc w:val="right"/>
      <w:pPr>
        <w:tabs>
          <w:tab w:val="num" w:pos="6165"/>
        </w:tabs>
        <w:ind w:left="6165" w:hanging="180"/>
      </w:pPr>
      <w:rPr>
        <w:rFonts w:cs="Times New Roman"/>
      </w:rPr>
    </w:lvl>
  </w:abstractNum>
  <w:abstractNum w:abstractNumId="3">
    <w:nsid w:val="0DFF2450"/>
    <w:multiLevelType w:val="hybridMultilevel"/>
    <w:tmpl w:val="B20E4AB8"/>
    <w:lvl w:ilvl="0" w:tplc="0DEA0BAE">
      <w:numFmt w:val="bullet"/>
      <w:lvlText w:val=""/>
      <w:lvlJc w:val="left"/>
      <w:pPr>
        <w:tabs>
          <w:tab w:val="num" w:pos="720"/>
        </w:tabs>
        <w:ind w:left="720" w:hanging="360"/>
      </w:pPr>
      <w:rPr>
        <w:rFonts w:ascii="Symbol" w:eastAsia="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F240299"/>
    <w:multiLevelType w:val="hybridMultilevel"/>
    <w:tmpl w:val="6A14EDFE"/>
    <w:lvl w:ilvl="0" w:tplc="C03AE29C">
      <w:start w:val="1"/>
      <w:numFmt w:val="bullet"/>
      <w:lvlText w:val=""/>
      <w:lvlJc w:val="left"/>
      <w:pPr>
        <w:tabs>
          <w:tab w:val="num" w:pos="510"/>
        </w:tabs>
        <w:ind w:left="454" w:hanging="454"/>
      </w:pPr>
      <w:rPr>
        <w:rFonts w:ascii="Wingdings" w:eastAsia="Haettenschweiler" w:hAnsi="Wingdings"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3C94140"/>
    <w:multiLevelType w:val="hybridMultilevel"/>
    <w:tmpl w:val="7A966C5A"/>
    <w:lvl w:ilvl="0" w:tplc="A7E0E37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hint="default"/>
      </w:rPr>
    </w:lvl>
    <w:lvl w:ilvl="4" w:tplc="4F18DE50">
      <w:start w:val="3"/>
      <w:numFmt w:val="bullet"/>
      <w:lvlText w:val=""/>
      <w:lvlJc w:val="left"/>
      <w:pPr>
        <w:tabs>
          <w:tab w:val="num" w:pos="3600"/>
        </w:tabs>
        <w:ind w:left="3600" w:hanging="360"/>
      </w:pPr>
      <w:rPr>
        <w:rFonts w:ascii="Wingdings" w:eastAsia="Times New Roman" w:hAnsi="Wingdings" w:hint="default"/>
        <w:b/>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4704E41"/>
    <w:multiLevelType w:val="hybridMultilevel"/>
    <w:tmpl w:val="AAC82EA4"/>
    <w:lvl w:ilvl="0" w:tplc="8DE407D4">
      <w:start w:val="1"/>
      <w:numFmt w:val="bullet"/>
      <w:lvlText w:val="-"/>
      <w:lvlJc w:val="left"/>
      <w:pPr>
        <w:tabs>
          <w:tab w:val="num" w:pos="1428"/>
        </w:tabs>
        <w:ind w:left="1428" w:hanging="360"/>
      </w:pPr>
      <w:rPr>
        <w:rFonts w:ascii="Arial" w:eastAsia="Mangal" w:hAnsi="Arial" w:cs="Arial" w:hint="default"/>
        <w:b/>
        <w:i w:val="0"/>
        <w:sz w:val="16"/>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nsid w:val="15FF10A1"/>
    <w:multiLevelType w:val="multilevel"/>
    <w:tmpl w:val="4448CE7A"/>
    <w:lvl w:ilvl="0">
      <w:start w:val="1"/>
      <w:numFmt w:val="bullet"/>
      <w:lvlText w:val=""/>
      <w:lvlJc w:val="left"/>
      <w:pPr>
        <w:tabs>
          <w:tab w:val="num" w:pos="814"/>
        </w:tabs>
        <w:ind w:left="814" w:hanging="454"/>
      </w:pPr>
      <w:rPr>
        <w:rFonts w:ascii="Wingdings" w:hAnsi="Wingdings" w:hint="default"/>
        <w:b w:val="0"/>
        <w:i w:val="0"/>
        <w:color w:val="auto"/>
        <w:sz w:val="24"/>
      </w:rPr>
    </w:lvl>
    <w:lvl w:ilvl="1">
      <w:start w:val="1"/>
      <w:numFmt w:val="bullet"/>
      <w:lvlText w:val="-"/>
      <w:lvlJc w:val="left"/>
      <w:pPr>
        <w:tabs>
          <w:tab w:val="num" w:pos="870"/>
        </w:tabs>
        <w:ind w:left="870" w:hanging="360"/>
      </w:pPr>
      <w:rPr>
        <w:rFonts w:ascii="Arial" w:eastAsia="Mangal" w:hAnsi="Arial" w:cs="Arial" w:hint="default"/>
        <w:b w:val="0"/>
        <w:i w:val="0"/>
        <w:color w:val="auto"/>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AD6235"/>
    <w:multiLevelType w:val="hybridMultilevel"/>
    <w:tmpl w:val="AF6E994A"/>
    <w:lvl w:ilvl="0" w:tplc="67906AAE">
      <w:start w:val="1"/>
      <w:numFmt w:val="lowerLetter"/>
      <w:lvlText w:val="%1)"/>
      <w:lvlJc w:val="left"/>
      <w:pPr>
        <w:tabs>
          <w:tab w:val="num" w:pos="1238"/>
        </w:tabs>
        <w:ind w:left="1238" w:hanging="360"/>
      </w:pPr>
      <w:rPr>
        <w:rFonts w:cs="Times New Roman" w:hint="default"/>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00222D5"/>
    <w:multiLevelType w:val="hybridMultilevel"/>
    <w:tmpl w:val="1A78F856"/>
    <w:lvl w:ilvl="0" w:tplc="0DEA0BAE">
      <w:numFmt w:val="bullet"/>
      <w:lvlText w:val=""/>
      <w:lvlJc w:val="left"/>
      <w:pPr>
        <w:tabs>
          <w:tab w:val="num" w:pos="720"/>
        </w:tabs>
        <w:ind w:left="720" w:hanging="360"/>
      </w:pPr>
      <w:rPr>
        <w:rFonts w:ascii="Symbol" w:eastAsia="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1F7292A"/>
    <w:multiLevelType w:val="hybridMultilevel"/>
    <w:tmpl w:val="DC228A2A"/>
    <w:lvl w:ilvl="0" w:tplc="70B0AC42">
      <w:start w:val="1"/>
      <w:numFmt w:val="bullet"/>
      <w:lvlText w:val="-"/>
      <w:lvlJc w:val="left"/>
      <w:pPr>
        <w:tabs>
          <w:tab w:val="num" w:pos="510"/>
        </w:tabs>
        <w:ind w:left="454" w:hanging="454"/>
      </w:pPr>
      <w:rPr>
        <w:rFonts w:ascii="Haettenschweiler" w:eastAsia="Haettenschweiler" w:hAnsi="Haettenschweiler" w:cs="Haettenschweiler" w:hint="default"/>
        <w:sz w:val="18"/>
      </w:rPr>
    </w:lvl>
    <w:lvl w:ilvl="1" w:tplc="C3EE3792">
      <w:start w:val="2"/>
      <w:numFmt w:val="lowerLetter"/>
      <w:lvlText w:val="%2)"/>
      <w:lvlJc w:val="left"/>
      <w:pPr>
        <w:tabs>
          <w:tab w:val="num" w:pos="1800"/>
        </w:tabs>
        <w:ind w:left="1800" w:hanging="720"/>
      </w:pPr>
      <w:rPr>
        <w:rFonts w:ascii="Arial Black" w:hAnsi="Arial Black" w:hint="default"/>
        <w:b w:val="0"/>
        <w:i w:val="0"/>
        <w:sz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40E5EAE"/>
    <w:multiLevelType w:val="hybridMultilevel"/>
    <w:tmpl w:val="247CFA66"/>
    <w:lvl w:ilvl="0" w:tplc="70B0AC42">
      <w:start w:val="1"/>
      <w:numFmt w:val="bullet"/>
      <w:lvlText w:val="-"/>
      <w:lvlJc w:val="left"/>
      <w:pPr>
        <w:tabs>
          <w:tab w:val="num" w:pos="510"/>
        </w:tabs>
        <w:ind w:left="454" w:hanging="454"/>
      </w:pPr>
      <w:rPr>
        <w:rFonts w:ascii="Haettenschweiler" w:eastAsia="Haettenschweiler" w:hAnsi="Haettenschweiler" w:cs="Haettenschweiler" w:hint="default"/>
        <w:sz w:val="18"/>
      </w:rPr>
    </w:lvl>
    <w:lvl w:ilvl="1" w:tplc="8DE407D4">
      <w:start w:val="1"/>
      <w:numFmt w:val="bullet"/>
      <w:lvlText w:val="-"/>
      <w:lvlJc w:val="left"/>
      <w:pPr>
        <w:tabs>
          <w:tab w:val="num" w:pos="870"/>
        </w:tabs>
        <w:ind w:left="870" w:hanging="360"/>
      </w:pPr>
      <w:rPr>
        <w:rFonts w:ascii="Arial" w:eastAsia="Mangal" w:hAnsi="Arial" w:cs="Arial" w:hint="default"/>
        <w:sz w:val="18"/>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4396869"/>
    <w:multiLevelType w:val="hybridMultilevel"/>
    <w:tmpl w:val="BBBA7FE4"/>
    <w:lvl w:ilvl="0" w:tplc="8EB2CB70">
      <w:numFmt w:val="bullet"/>
      <w:lvlText w:val=""/>
      <w:lvlJc w:val="left"/>
      <w:pPr>
        <w:tabs>
          <w:tab w:val="num" w:pos="1275"/>
        </w:tabs>
        <w:ind w:left="1275" w:hanging="397"/>
      </w:pPr>
      <w:rPr>
        <w:rFonts w:ascii="Wingdings" w:hAnsi="Wingdings" w:hint="default"/>
        <w:b w:val="0"/>
        <w:i w:val="0"/>
        <w:sz w:val="20"/>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13">
    <w:nsid w:val="269B449F"/>
    <w:multiLevelType w:val="hybridMultilevel"/>
    <w:tmpl w:val="FD1A8302"/>
    <w:lvl w:ilvl="0" w:tplc="DEB8C8AE">
      <w:start w:val="1"/>
      <w:numFmt w:val="decimal"/>
      <w:lvlText w:val="%1."/>
      <w:lvlJc w:val="left"/>
      <w:pPr>
        <w:tabs>
          <w:tab w:val="num" w:pos="900"/>
        </w:tabs>
        <w:ind w:left="900" w:hanging="360"/>
      </w:pPr>
      <w:rPr>
        <w:rFonts w:ascii="Arial" w:hAnsi="Arial" w:hint="default"/>
        <w:sz w:val="16"/>
        <w:szCs w:val="16"/>
      </w:rPr>
    </w:lvl>
    <w:lvl w:ilvl="1" w:tplc="E460BEAC">
      <w:start w:val="1"/>
      <w:numFmt w:val="lowerLetter"/>
      <w:lvlText w:val="%2)"/>
      <w:lvlJc w:val="left"/>
      <w:pPr>
        <w:tabs>
          <w:tab w:val="num" w:pos="4357"/>
        </w:tabs>
        <w:ind w:left="4357" w:hanging="397"/>
      </w:pPr>
      <w:rPr>
        <w:rFonts w:ascii="Arial" w:hAnsi="Arial" w:cs="Arial" w:hint="default"/>
        <w:b/>
        <w:i w:val="0"/>
        <w:sz w:val="20"/>
        <w:szCs w:val="10"/>
      </w:rPr>
    </w:lvl>
    <w:lvl w:ilvl="2" w:tplc="0405001B" w:tentative="1">
      <w:start w:val="1"/>
      <w:numFmt w:val="lowerRoman"/>
      <w:lvlText w:val="%3."/>
      <w:lvlJc w:val="right"/>
      <w:pPr>
        <w:tabs>
          <w:tab w:val="num" w:pos="5040"/>
        </w:tabs>
        <w:ind w:left="5040" w:hanging="180"/>
      </w:pPr>
    </w:lvl>
    <w:lvl w:ilvl="3" w:tplc="0405000F" w:tentative="1">
      <w:start w:val="1"/>
      <w:numFmt w:val="decimal"/>
      <w:lvlText w:val="%4."/>
      <w:lvlJc w:val="left"/>
      <w:pPr>
        <w:tabs>
          <w:tab w:val="num" w:pos="5760"/>
        </w:tabs>
        <w:ind w:left="5760" w:hanging="360"/>
      </w:pPr>
    </w:lvl>
    <w:lvl w:ilvl="4" w:tplc="04050019" w:tentative="1">
      <w:start w:val="1"/>
      <w:numFmt w:val="lowerLetter"/>
      <w:lvlText w:val="%5."/>
      <w:lvlJc w:val="left"/>
      <w:pPr>
        <w:tabs>
          <w:tab w:val="num" w:pos="6480"/>
        </w:tabs>
        <w:ind w:left="6480" w:hanging="360"/>
      </w:pPr>
    </w:lvl>
    <w:lvl w:ilvl="5" w:tplc="0405001B" w:tentative="1">
      <w:start w:val="1"/>
      <w:numFmt w:val="lowerRoman"/>
      <w:lvlText w:val="%6."/>
      <w:lvlJc w:val="right"/>
      <w:pPr>
        <w:tabs>
          <w:tab w:val="num" w:pos="7200"/>
        </w:tabs>
        <w:ind w:left="7200" w:hanging="180"/>
      </w:pPr>
    </w:lvl>
    <w:lvl w:ilvl="6" w:tplc="0405000F" w:tentative="1">
      <w:start w:val="1"/>
      <w:numFmt w:val="decimal"/>
      <w:lvlText w:val="%7."/>
      <w:lvlJc w:val="left"/>
      <w:pPr>
        <w:tabs>
          <w:tab w:val="num" w:pos="7920"/>
        </w:tabs>
        <w:ind w:left="7920" w:hanging="360"/>
      </w:pPr>
    </w:lvl>
    <w:lvl w:ilvl="7" w:tplc="04050019" w:tentative="1">
      <w:start w:val="1"/>
      <w:numFmt w:val="lowerLetter"/>
      <w:lvlText w:val="%8."/>
      <w:lvlJc w:val="left"/>
      <w:pPr>
        <w:tabs>
          <w:tab w:val="num" w:pos="8640"/>
        </w:tabs>
        <w:ind w:left="8640" w:hanging="360"/>
      </w:pPr>
    </w:lvl>
    <w:lvl w:ilvl="8" w:tplc="0405001B" w:tentative="1">
      <w:start w:val="1"/>
      <w:numFmt w:val="lowerRoman"/>
      <w:lvlText w:val="%9."/>
      <w:lvlJc w:val="right"/>
      <w:pPr>
        <w:tabs>
          <w:tab w:val="num" w:pos="9360"/>
        </w:tabs>
        <w:ind w:left="9360" w:hanging="180"/>
      </w:pPr>
    </w:lvl>
  </w:abstractNum>
  <w:abstractNum w:abstractNumId="14">
    <w:nsid w:val="29944A2F"/>
    <w:multiLevelType w:val="hybridMultilevel"/>
    <w:tmpl w:val="512A39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21F7CDB"/>
    <w:multiLevelType w:val="hybridMultilevel"/>
    <w:tmpl w:val="855A7564"/>
    <w:lvl w:ilvl="0" w:tplc="4F18DE50">
      <w:start w:val="3"/>
      <w:numFmt w:val="bullet"/>
      <w:lvlText w:val=""/>
      <w:lvlJc w:val="left"/>
      <w:pPr>
        <w:tabs>
          <w:tab w:val="num" w:pos="1428"/>
        </w:tabs>
        <w:ind w:left="1428" w:hanging="360"/>
      </w:pPr>
      <w:rPr>
        <w:rFonts w:ascii="Wingdings" w:eastAsia="Times New Roman" w:hAnsi="Wingdings" w:hint="default"/>
        <w:b/>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nsid w:val="3B380294"/>
    <w:multiLevelType w:val="hybridMultilevel"/>
    <w:tmpl w:val="09903F9A"/>
    <w:lvl w:ilvl="0" w:tplc="EB2A4816">
      <w:start w:val="1"/>
      <w:numFmt w:val="lowerLetter"/>
      <w:lvlText w:val="%1)"/>
      <w:lvlJc w:val="left"/>
      <w:pPr>
        <w:tabs>
          <w:tab w:val="num" w:pos="1514"/>
        </w:tabs>
        <w:ind w:left="1514" w:hanging="567"/>
      </w:pPr>
      <w:rPr>
        <w:rFonts w:ascii="Century Gothic" w:hAnsi="Century Gothic" w:hint="default"/>
        <w:b/>
        <w:i w:val="0"/>
        <w:sz w:val="16"/>
      </w:rPr>
    </w:lvl>
    <w:lvl w:ilvl="1" w:tplc="8DE407D4">
      <w:start w:val="1"/>
      <w:numFmt w:val="bullet"/>
      <w:lvlText w:val="-"/>
      <w:lvlJc w:val="left"/>
      <w:pPr>
        <w:tabs>
          <w:tab w:val="num" w:pos="870"/>
        </w:tabs>
        <w:ind w:left="870" w:hanging="360"/>
      </w:pPr>
      <w:rPr>
        <w:rFonts w:ascii="Arial" w:eastAsia="Mangal" w:hAnsi="Arial" w:cs="Arial" w:hint="default"/>
        <w:b/>
        <w:i w:val="0"/>
        <w:sz w:val="16"/>
      </w:rPr>
    </w:lvl>
    <w:lvl w:ilvl="2" w:tplc="FD182536">
      <w:start w:val="2"/>
      <w:numFmt w:val="upperLetter"/>
      <w:lvlText w:val="%3)"/>
      <w:lvlJc w:val="left"/>
      <w:pPr>
        <w:tabs>
          <w:tab w:val="num" w:pos="454"/>
        </w:tabs>
        <w:ind w:left="454" w:hanging="454"/>
      </w:pPr>
      <w:rPr>
        <w:rFonts w:ascii="Arial Black" w:hAnsi="Arial Black" w:hint="default"/>
        <w:b w:val="0"/>
        <w:i w:val="0"/>
        <w:sz w:val="20"/>
      </w:rPr>
    </w:lvl>
    <w:lvl w:ilvl="3" w:tplc="EB2A4816">
      <w:start w:val="1"/>
      <w:numFmt w:val="lowerLetter"/>
      <w:lvlText w:val="%4)"/>
      <w:lvlJc w:val="left"/>
      <w:pPr>
        <w:tabs>
          <w:tab w:val="num" w:pos="3627"/>
        </w:tabs>
        <w:ind w:left="3627" w:hanging="567"/>
      </w:pPr>
      <w:rPr>
        <w:rFonts w:ascii="Century Gothic" w:hAnsi="Century Gothic" w:hint="default"/>
        <w:b/>
        <w:i w:val="0"/>
        <w:sz w:val="16"/>
      </w:rPr>
    </w:lvl>
    <w:lvl w:ilvl="4" w:tplc="FDDEC88E">
      <w:start w:val="1"/>
      <w:numFmt w:val="lowerLetter"/>
      <w:lvlText w:val="%5)"/>
      <w:lvlJc w:val="left"/>
      <w:pPr>
        <w:tabs>
          <w:tab w:val="num" w:pos="4140"/>
        </w:tabs>
        <w:ind w:left="4121" w:hanging="341"/>
      </w:pPr>
      <w:rPr>
        <w:rFonts w:ascii="Century Gothic" w:hAnsi="Century Gothic" w:hint="default"/>
        <w:b/>
        <w:i w:val="0"/>
        <w:sz w:val="18"/>
      </w:rPr>
    </w:lvl>
    <w:lvl w:ilvl="5" w:tplc="442824BE">
      <w:start w:val="1"/>
      <w:numFmt w:val="decimal"/>
      <w:lvlText w:val="(%6)"/>
      <w:lvlJc w:val="left"/>
      <w:pPr>
        <w:tabs>
          <w:tab w:val="num" w:pos="5040"/>
        </w:tabs>
        <w:ind w:left="5040" w:hanging="360"/>
      </w:pPr>
      <w:rPr>
        <w:rFonts w:hint="default"/>
      </w:rPr>
    </w:lvl>
    <w:lvl w:ilvl="6" w:tplc="A1E8C2D6">
      <w:start w:val="1"/>
      <w:numFmt w:val="decimal"/>
      <w:lvlText w:val="%7)"/>
      <w:lvlJc w:val="left"/>
      <w:pPr>
        <w:tabs>
          <w:tab w:val="num" w:pos="510"/>
        </w:tabs>
        <w:ind w:left="510" w:hanging="510"/>
      </w:pPr>
      <w:rPr>
        <w:rFonts w:ascii="Times New Roman" w:hAnsi="Times New Roman" w:hint="default"/>
        <w:b/>
        <w:i w:val="0"/>
        <w:sz w:val="22"/>
        <w:szCs w:val="22"/>
      </w:rPr>
    </w:lvl>
    <w:lvl w:ilvl="7" w:tplc="7A6E5D3E">
      <w:start w:val="1"/>
      <w:numFmt w:val="bullet"/>
      <w:lvlText w:val=""/>
      <w:lvlJc w:val="left"/>
      <w:pPr>
        <w:tabs>
          <w:tab w:val="num" w:pos="6337"/>
        </w:tabs>
        <w:ind w:left="6337" w:hanging="397"/>
      </w:pPr>
      <w:rPr>
        <w:rFonts w:ascii="Webdings" w:hAnsi="Webdings" w:hint="default"/>
        <w:sz w:val="18"/>
      </w:rPr>
    </w:lvl>
    <w:lvl w:ilvl="8" w:tplc="0405001B" w:tentative="1">
      <w:start w:val="1"/>
      <w:numFmt w:val="lowerRoman"/>
      <w:lvlText w:val="%9."/>
      <w:lvlJc w:val="right"/>
      <w:pPr>
        <w:tabs>
          <w:tab w:val="num" w:pos="7020"/>
        </w:tabs>
        <w:ind w:left="7020" w:hanging="180"/>
      </w:pPr>
    </w:lvl>
  </w:abstractNum>
  <w:abstractNum w:abstractNumId="17">
    <w:nsid w:val="47DE5914"/>
    <w:multiLevelType w:val="hybridMultilevel"/>
    <w:tmpl w:val="CD1071E4"/>
    <w:lvl w:ilvl="0" w:tplc="A4F0256A">
      <w:start w:val="1"/>
      <w:numFmt w:val="decimal"/>
      <w:lvlText w:val="%1."/>
      <w:lvlJc w:val="left"/>
      <w:pPr>
        <w:tabs>
          <w:tab w:val="num" w:pos="360"/>
        </w:tabs>
        <w:ind w:left="360" w:hanging="360"/>
      </w:pPr>
      <w:rPr>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9D044A"/>
    <w:multiLevelType w:val="hybridMultilevel"/>
    <w:tmpl w:val="CB8444C8"/>
    <w:lvl w:ilvl="0" w:tplc="67906AAE">
      <w:start w:val="1"/>
      <w:numFmt w:val="lowerLetter"/>
      <w:lvlText w:val="%1)"/>
      <w:lvlJc w:val="left"/>
      <w:pPr>
        <w:tabs>
          <w:tab w:val="num" w:pos="1238"/>
        </w:tabs>
        <w:ind w:left="1238" w:hanging="360"/>
      </w:pPr>
      <w:rPr>
        <w:rFonts w:cs="Times New Roman" w:hint="default"/>
        <w:sz w:val="24"/>
      </w:rPr>
    </w:lvl>
    <w:lvl w:ilvl="1" w:tplc="807ED682">
      <w:start w:val="1"/>
      <w:numFmt w:val="upperLetter"/>
      <w:lvlText w:val="%2)"/>
      <w:lvlJc w:val="left"/>
      <w:pPr>
        <w:tabs>
          <w:tab w:val="num" w:pos="1610"/>
        </w:tabs>
        <w:ind w:left="1610" w:hanging="360"/>
      </w:pPr>
      <w:rPr>
        <w:rFonts w:cs="Times New Roman" w:hint="default"/>
        <w:sz w:val="22"/>
      </w:rPr>
    </w:lvl>
    <w:lvl w:ilvl="2" w:tplc="0405001B" w:tentative="1">
      <w:start w:val="1"/>
      <w:numFmt w:val="lowerRoman"/>
      <w:lvlText w:val="%3."/>
      <w:lvlJc w:val="right"/>
      <w:pPr>
        <w:tabs>
          <w:tab w:val="num" w:pos="2330"/>
        </w:tabs>
        <w:ind w:left="2330" w:hanging="180"/>
      </w:pPr>
      <w:rPr>
        <w:rFonts w:cs="Times New Roman"/>
      </w:rPr>
    </w:lvl>
    <w:lvl w:ilvl="3" w:tplc="0405000F" w:tentative="1">
      <w:start w:val="1"/>
      <w:numFmt w:val="decimal"/>
      <w:lvlText w:val="%4."/>
      <w:lvlJc w:val="left"/>
      <w:pPr>
        <w:tabs>
          <w:tab w:val="num" w:pos="3050"/>
        </w:tabs>
        <w:ind w:left="3050" w:hanging="360"/>
      </w:pPr>
      <w:rPr>
        <w:rFonts w:cs="Times New Roman"/>
      </w:rPr>
    </w:lvl>
    <w:lvl w:ilvl="4" w:tplc="04050019" w:tentative="1">
      <w:start w:val="1"/>
      <w:numFmt w:val="lowerLetter"/>
      <w:lvlText w:val="%5."/>
      <w:lvlJc w:val="left"/>
      <w:pPr>
        <w:tabs>
          <w:tab w:val="num" w:pos="3770"/>
        </w:tabs>
        <w:ind w:left="3770" w:hanging="360"/>
      </w:pPr>
      <w:rPr>
        <w:rFonts w:cs="Times New Roman"/>
      </w:rPr>
    </w:lvl>
    <w:lvl w:ilvl="5" w:tplc="0405001B" w:tentative="1">
      <w:start w:val="1"/>
      <w:numFmt w:val="lowerRoman"/>
      <w:lvlText w:val="%6."/>
      <w:lvlJc w:val="right"/>
      <w:pPr>
        <w:tabs>
          <w:tab w:val="num" w:pos="4490"/>
        </w:tabs>
        <w:ind w:left="4490" w:hanging="180"/>
      </w:pPr>
      <w:rPr>
        <w:rFonts w:cs="Times New Roman"/>
      </w:rPr>
    </w:lvl>
    <w:lvl w:ilvl="6" w:tplc="0405000F" w:tentative="1">
      <w:start w:val="1"/>
      <w:numFmt w:val="decimal"/>
      <w:lvlText w:val="%7."/>
      <w:lvlJc w:val="left"/>
      <w:pPr>
        <w:tabs>
          <w:tab w:val="num" w:pos="5210"/>
        </w:tabs>
        <w:ind w:left="5210" w:hanging="360"/>
      </w:pPr>
      <w:rPr>
        <w:rFonts w:cs="Times New Roman"/>
      </w:rPr>
    </w:lvl>
    <w:lvl w:ilvl="7" w:tplc="04050019" w:tentative="1">
      <w:start w:val="1"/>
      <w:numFmt w:val="lowerLetter"/>
      <w:lvlText w:val="%8."/>
      <w:lvlJc w:val="left"/>
      <w:pPr>
        <w:tabs>
          <w:tab w:val="num" w:pos="5930"/>
        </w:tabs>
        <w:ind w:left="5930" w:hanging="360"/>
      </w:pPr>
      <w:rPr>
        <w:rFonts w:cs="Times New Roman"/>
      </w:rPr>
    </w:lvl>
    <w:lvl w:ilvl="8" w:tplc="0405001B" w:tentative="1">
      <w:start w:val="1"/>
      <w:numFmt w:val="lowerRoman"/>
      <w:lvlText w:val="%9."/>
      <w:lvlJc w:val="right"/>
      <w:pPr>
        <w:tabs>
          <w:tab w:val="num" w:pos="6650"/>
        </w:tabs>
        <w:ind w:left="6650" w:hanging="180"/>
      </w:pPr>
      <w:rPr>
        <w:rFonts w:cs="Times New Roman"/>
      </w:rPr>
    </w:lvl>
  </w:abstractNum>
  <w:abstractNum w:abstractNumId="19">
    <w:nsid w:val="55ED2D4B"/>
    <w:multiLevelType w:val="hybridMultilevel"/>
    <w:tmpl w:val="A0B016F0"/>
    <w:lvl w:ilvl="0" w:tplc="70B0AC42">
      <w:start w:val="1"/>
      <w:numFmt w:val="bullet"/>
      <w:lvlText w:val="-"/>
      <w:lvlJc w:val="left"/>
      <w:pPr>
        <w:tabs>
          <w:tab w:val="num" w:pos="510"/>
        </w:tabs>
        <w:ind w:left="454" w:hanging="454"/>
      </w:pPr>
      <w:rPr>
        <w:rFonts w:ascii="Haettenschweiler" w:eastAsia="Haettenschweiler" w:hAnsi="Haettenschweiler" w:cs="Haettenschweiler" w:hint="default"/>
        <w:sz w:val="18"/>
      </w:rPr>
    </w:lvl>
    <w:lvl w:ilvl="1" w:tplc="C3EE3792">
      <w:start w:val="2"/>
      <w:numFmt w:val="lowerLetter"/>
      <w:lvlText w:val="%2)"/>
      <w:lvlJc w:val="left"/>
      <w:pPr>
        <w:tabs>
          <w:tab w:val="num" w:pos="1800"/>
        </w:tabs>
        <w:ind w:left="1800" w:hanging="720"/>
      </w:pPr>
      <w:rPr>
        <w:rFonts w:ascii="Arial Black" w:hAnsi="Arial Black" w:hint="default"/>
        <w:b w:val="0"/>
        <w:i w:val="0"/>
        <w:sz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BB743CC"/>
    <w:multiLevelType w:val="hybridMultilevel"/>
    <w:tmpl w:val="F934E780"/>
    <w:lvl w:ilvl="0" w:tplc="D88C313E">
      <w:start w:val="1"/>
      <w:numFmt w:val="upperRoman"/>
      <w:lvlText w:val="%1."/>
      <w:lvlJc w:val="left"/>
      <w:pPr>
        <w:tabs>
          <w:tab w:val="num" w:pos="1080"/>
        </w:tabs>
        <w:ind w:left="1080" w:hanging="720"/>
      </w:pPr>
      <w:rPr>
        <w:rFonts w:ascii="Arial Black" w:hAnsi="Arial Black" w:cs="Arial Black" w:hint="default"/>
        <w:sz w:val="28"/>
        <w:szCs w:val="28"/>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60835D7D"/>
    <w:multiLevelType w:val="hybridMultilevel"/>
    <w:tmpl w:val="970AFAC6"/>
    <w:lvl w:ilvl="0" w:tplc="854C3312">
      <w:start w:val="1"/>
      <w:numFmt w:val="lowerLetter"/>
      <w:lvlText w:val="%1)"/>
      <w:lvlJc w:val="left"/>
      <w:pPr>
        <w:tabs>
          <w:tab w:val="num" w:pos="405"/>
        </w:tabs>
        <w:ind w:left="405"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18335D2"/>
    <w:multiLevelType w:val="hybridMultilevel"/>
    <w:tmpl w:val="2C4EFE34"/>
    <w:lvl w:ilvl="0" w:tplc="854C3312">
      <w:start w:val="1"/>
      <w:numFmt w:val="lowerLetter"/>
      <w:lvlText w:val="%1)"/>
      <w:lvlJc w:val="left"/>
      <w:pPr>
        <w:tabs>
          <w:tab w:val="num" w:pos="405"/>
        </w:tabs>
        <w:ind w:left="405" w:hanging="360"/>
      </w:pPr>
      <w:rPr>
        <w:rFonts w:cs="Times New Roman" w:hint="default"/>
      </w:rPr>
    </w:lvl>
    <w:lvl w:ilvl="1" w:tplc="04050019" w:tentative="1">
      <w:start w:val="1"/>
      <w:numFmt w:val="lowerLetter"/>
      <w:lvlText w:val="%2."/>
      <w:lvlJc w:val="left"/>
      <w:pPr>
        <w:tabs>
          <w:tab w:val="num" w:pos="1125"/>
        </w:tabs>
        <w:ind w:left="1125" w:hanging="360"/>
      </w:pPr>
      <w:rPr>
        <w:rFonts w:cs="Times New Roman"/>
      </w:rPr>
    </w:lvl>
    <w:lvl w:ilvl="2" w:tplc="0405001B" w:tentative="1">
      <w:start w:val="1"/>
      <w:numFmt w:val="lowerRoman"/>
      <w:lvlText w:val="%3."/>
      <w:lvlJc w:val="right"/>
      <w:pPr>
        <w:tabs>
          <w:tab w:val="num" w:pos="1845"/>
        </w:tabs>
        <w:ind w:left="1845" w:hanging="180"/>
      </w:pPr>
      <w:rPr>
        <w:rFonts w:cs="Times New Roman"/>
      </w:rPr>
    </w:lvl>
    <w:lvl w:ilvl="3" w:tplc="0405000F" w:tentative="1">
      <w:start w:val="1"/>
      <w:numFmt w:val="decimal"/>
      <w:lvlText w:val="%4."/>
      <w:lvlJc w:val="left"/>
      <w:pPr>
        <w:tabs>
          <w:tab w:val="num" w:pos="2565"/>
        </w:tabs>
        <w:ind w:left="2565" w:hanging="360"/>
      </w:pPr>
      <w:rPr>
        <w:rFonts w:cs="Times New Roman"/>
      </w:rPr>
    </w:lvl>
    <w:lvl w:ilvl="4" w:tplc="04050019" w:tentative="1">
      <w:start w:val="1"/>
      <w:numFmt w:val="lowerLetter"/>
      <w:lvlText w:val="%5."/>
      <w:lvlJc w:val="left"/>
      <w:pPr>
        <w:tabs>
          <w:tab w:val="num" w:pos="3285"/>
        </w:tabs>
        <w:ind w:left="3285" w:hanging="360"/>
      </w:pPr>
      <w:rPr>
        <w:rFonts w:cs="Times New Roman"/>
      </w:rPr>
    </w:lvl>
    <w:lvl w:ilvl="5" w:tplc="0405001B" w:tentative="1">
      <w:start w:val="1"/>
      <w:numFmt w:val="lowerRoman"/>
      <w:lvlText w:val="%6."/>
      <w:lvlJc w:val="right"/>
      <w:pPr>
        <w:tabs>
          <w:tab w:val="num" w:pos="4005"/>
        </w:tabs>
        <w:ind w:left="4005" w:hanging="180"/>
      </w:pPr>
      <w:rPr>
        <w:rFonts w:cs="Times New Roman"/>
      </w:rPr>
    </w:lvl>
    <w:lvl w:ilvl="6" w:tplc="0405000F" w:tentative="1">
      <w:start w:val="1"/>
      <w:numFmt w:val="decimal"/>
      <w:lvlText w:val="%7."/>
      <w:lvlJc w:val="left"/>
      <w:pPr>
        <w:tabs>
          <w:tab w:val="num" w:pos="4725"/>
        </w:tabs>
        <w:ind w:left="4725" w:hanging="360"/>
      </w:pPr>
      <w:rPr>
        <w:rFonts w:cs="Times New Roman"/>
      </w:rPr>
    </w:lvl>
    <w:lvl w:ilvl="7" w:tplc="04050019" w:tentative="1">
      <w:start w:val="1"/>
      <w:numFmt w:val="lowerLetter"/>
      <w:lvlText w:val="%8."/>
      <w:lvlJc w:val="left"/>
      <w:pPr>
        <w:tabs>
          <w:tab w:val="num" w:pos="5445"/>
        </w:tabs>
        <w:ind w:left="5445" w:hanging="360"/>
      </w:pPr>
      <w:rPr>
        <w:rFonts w:cs="Times New Roman"/>
      </w:rPr>
    </w:lvl>
    <w:lvl w:ilvl="8" w:tplc="0405001B" w:tentative="1">
      <w:start w:val="1"/>
      <w:numFmt w:val="lowerRoman"/>
      <w:lvlText w:val="%9."/>
      <w:lvlJc w:val="right"/>
      <w:pPr>
        <w:tabs>
          <w:tab w:val="num" w:pos="6165"/>
        </w:tabs>
        <w:ind w:left="6165" w:hanging="180"/>
      </w:pPr>
      <w:rPr>
        <w:rFonts w:cs="Times New Roman"/>
      </w:rPr>
    </w:lvl>
  </w:abstractNum>
  <w:abstractNum w:abstractNumId="23">
    <w:nsid w:val="655E0DD5"/>
    <w:multiLevelType w:val="hybridMultilevel"/>
    <w:tmpl w:val="806AEDD4"/>
    <w:lvl w:ilvl="0" w:tplc="669A8F94">
      <w:numFmt w:val="bullet"/>
      <w:lvlText w:val=""/>
      <w:lvlJc w:val="left"/>
      <w:pPr>
        <w:ind w:left="720" w:hanging="360"/>
      </w:pPr>
      <w:rPr>
        <w:rFonts w:ascii="Wingdings" w:eastAsia="Times New Roman" w:hAnsi="Wingdings" w:cs="Times New Roman" w:hint="default"/>
        <w:i w:val="0"/>
        <w:color w:val="000000"/>
      </w:rPr>
    </w:lvl>
    <w:lvl w:ilvl="1" w:tplc="98348486">
      <w:numFmt w:val="bullet"/>
      <w:lvlText w:val=""/>
      <w:lvlJc w:val="left"/>
      <w:pPr>
        <w:ind w:left="1440" w:hanging="360"/>
      </w:pPr>
      <w:rPr>
        <w:rFonts w:ascii="Wingdings" w:eastAsia="Times New Roman" w:hAnsi="Wingdings"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04B4186"/>
    <w:multiLevelType w:val="hybridMultilevel"/>
    <w:tmpl w:val="044084D0"/>
    <w:lvl w:ilvl="0" w:tplc="854C3312">
      <w:start w:val="1"/>
      <w:numFmt w:val="lowerLetter"/>
      <w:lvlText w:val="%1)"/>
      <w:lvlJc w:val="left"/>
      <w:pPr>
        <w:tabs>
          <w:tab w:val="num" w:pos="405"/>
        </w:tabs>
        <w:ind w:left="405"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1BB555F"/>
    <w:multiLevelType w:val="hybridMultilevel"/>
    <w:tmpl w:val="EF9A77C2"/>
    <w:lvl w:ilvl="0" w:tplc="EB2A4816">
      <w:start w:val="1"/>
      <w:numFmt w:val="lowerLetter"/>
      <w:lvlText w:val="%1)"/>
      <w:lvlJc w:val="left"/>
      <w:pPr>
        <w:tabs>
          <w:tab w:val="num" w:pos="1514"/>
        </w:tabs>
        <w:ind w:left="1514" w:hanging="567"/>
      </w:pPr>
      <w:rPr>
        <w:rFonts w:ascii="Century Gothic" w:hAnsi="Century Gothic" w:hint="default"/>
        <w:b/>
        <w:i w:val="0"/>
        <w:sz w:val="16"/>
      </w:rPr>
    </w:lvl>
    <w:lvl w:ilvl="1" w:tplc="8DE407D4">
      <w:start w:val="1"/>
      <w:numFmt w:val="bullet"/>
      <w:lvlText w:val="-"/>
      <w:lvlJc w:val="left"/>
      <w:pPr>
        <w:tabs>
          <w:tab w:val="num" w:pos="870"/>
        </w:tabs>
        <w:ind w:left="870" w:hanging="360"/>
      </w:pPr>
      <w:rPr>
        <w:rFonts w:ascii="Arial" w:eastAsia="Mangal" w:hAnsi="Arial" w:cs="Arial" w:hint="default"/>
        <w:b/>
        <w:i w:val="0"/>
        <w:sz w:val="16"/>
      </w:rPr>
    </w:lvl>
    <w:lvl w:ilvl="2" w:tplc="FD182536">
      <w:start w:val="2"/>
      <w:numFmt w:val="upperLetter"/>
      <w:lvlText w:val="%3)"/>
      <w:lvlJc w:val="left"/>
      <w:pPr>
        <w:tabs>
          <w:tab w:val="num" w:pos="454"/>
        </w:tabs>
        <w:ind w:left="454" w:hanging="454"/>
      </w:pPr>
      <w:rPr>
        <w:rFonts w:ascii="Arial Black" w:hAnsi="Arial Black" w:hint="default"/>
        <w:b w:val="0"/>
        <w:i w:val="0"/>
        <w:sz w:val="20"/>
      </w:rPr>
    </w:lvl>
    <w:lvl w:ilvl="3" w:tplc="EB2A4816">
      <w:start w:val="1"/>
      <w:numFmt w:val="lowerLetter"/>
      <w:lvlText w:val="%4)"/>
      <w:lvlJc w:val="left"/>
      <w:pPr>
        <w:tabs>
          <w:tab w:val="num" w:pos="3627"/>
        </w:tabs>
        <w:ind w:left="3627" w:hanging="567"/>
      </w:pPr>
      <w:rPr>
        <w:rFonts w:ascii="Century Gothic" w:hAnsi="Century Gothic" w:hint="default"/>
        <w:b/>
        <w:i w:val="0"/>
        <w:sz w:val="16"/>
      </w:rPr>
    </w:lvl>
    <w:lvl w:ilvl="4" w:tplc="FDDEC88E">
      <w:start w:val="1"/>
      <w:numFmt w:val="lowerLetter"/>
      <w:lvlText w:val="%5)"/>
      <w:lvlJc w:val="left"/>
      <w:pPr>
        <w:tabs>
          <w:tab w:val="num" w:pos="4140"/>
        </w:tabs>
        <w:ind w:left="4121" w:hanging="341"/>
      </w:pPr>
      <w:rPr>
        <w:rFonts w:ascii="Century Gothic" w:hAnsi="Century Gothic" w:hint="default"/>
        <w:b/>
        <w:i w:val="0"/>
        <w:sz w:val="18"/>
      </w:rPr>
    </w:lvl>
    <w:lvl w:ilvl="5" w:tplc="442824BE">
      <w:start w:val="1"/>
      <w:numFmt w:val="decimal"/>
      <w:lvlText w:val="(%6)"/>
      <w:lvlJc w:val="left"/>
      <w:pPr>
        <w:tabs>
          <w:tab w:val="num" w:pos="5040"/>
        </w:tabs>
        <w:ind w:left="5040" w:hanging="360"/>
      </w:pPr>
      <w:rPr>
        <w:rFonts w:hint="default"/>
      </w:rPr>
    </w:lvl>
    <w:lvl w:ilvl="6" w:tplc="A1E8C2D6">
      <w:start w:val="1"/>
      <w:numFmt w:val="decimal"/>
      <w:lvlText w:val="%7)"/>
      <w:lvlJc w:val="left"/>
      <w:pPr>
        <w:tabs>
          <w:tab w:val="num" w:pos="510"/>
        </w:tabs>
        <w:ind w:left="510" w:hanging="510"/>
      </w:pPr>
      <w:rPr>
        <w:rFonts w:ascii="Times New Roman" w:hAnsi="Times New Roman" w:hint="default"/>
        <w:b/>
        <w:i w:val="0"/>
        <w:sz w:val="22"/>
        <w:szCs w:val="22"/>
      </w:rPr>
    </w:lvl>
    <w:lvl w:ilvl="7" w:tplc="7A6E5D3E">
      <w:start w:val="1"/>
      <w:numFmt w:val="bullet"/>
      <w:lvlText w:val=""/>
      <w:lvlJc w:val="left"/>
      <w:pPr>
        <w:tabs>
          <w:tab w:val="num" w:pos="6337"/>
        </w:tabs>
        <w:ind w:left="6337" w:hanging="397"/>
      </w:pPr>
      <w:rPr>
        <w:rFonts w:ascii="Webdings" w:hAnsi="Webdings" w:hint="default"/>
        <w:sz w:val="18"/>
      </w:rPr>
    </w:lvl>
    <w:lvl w:ilvl="8" w:tplc="0405001B" w:tentative="1">
      <w:start w:val="1"/>
      <w:numFmt w:val="lowerRoman"/>
      <w:lvlText w:val="%9."/>
      <w:lvlJc w:val="right"/>
      <w:pPr>
        <w:tabs>
          <w:tab w:val="num" w:pos="7020"/>
        </w:tabs>
        <w:ind w:left="7020" w:hanging="180"/>
      </w:pPr>
    </w:lvl>
  </w:abstractNum>
  <w:abstractNum w:abstractNumId="26">
    <w:nsid w:val="7E3179D0"/>
    <w:multiLevelType w:val="hybridMultilevel"/>
    <w:tmpl w:val="10AAB47E"/>
    <w:lvl w:ilvl="0" w:tplc="FC40E4EE">
      <w:start w:val="1"/>
      <w:numFmt w:val="upperRoman"/>
      <w:lvlText w:val="%1."/>
      <w:lvlJc w:val="left"/>
      <w:pPr>
        <w:tabs>
          <w:tab w:val="num" w:pos="1080"/>
        </w:tabs>
        <w:ind w:left="1080" w:hanging="720"/>
      </w:pPr>
      <w:rPr>
        <w:rFonts w:ascii="Arial Black" w:hAnsi="Arial Black" w:cs="Arial Black" w:hint="default"/>
        <w:i w:val="0"/>
        <w:sz w:val="28"/>
        <w:szCs w:val="28"/>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2"/>
  </w:num>
  <w:num w:numId="2">
    <w:abstractNumId w:val="20"/>
  </w:num>
  <w:num w:numId="3">
    <w:abstractNumId w:val="26"/>
  </w:num>
  <w:num w:numId="4">
    <w:abstractNumId w:val="18"/>
  </w:num>
  <w:num w:numId="5">
    <w:abstractNumId w:val="2"/>
  </w:num>
  <w:num w:numId="6">
    <w:abstractNumId w:val="21"/>
  </w:num>
  <w:num w:numId="7">
    <w:abstractNumId w:val="24"/>
  </w:num>
  <w:num w:numId="8">
    <w:abstractNumId w:val="5"/>
  </w:num>
  <w:num w:numId="9">
    <w:abstractNumId w:val="22"/>
  </w:num>
  <w:num w:numId="10">
    <w:abstractNumId w:val="15"/>
  </w:num>
  <w:num w:numId="11">
    <w:abstractNumId w:val="0"/>
  </w:num>
  <w:num w:numId="12">
    <w:abstractNumId w:val="8"/>
  </w:num>
  <w:num w:numId="13">
    <w:abstractNumId w:val="4"/>
  </w:num>
  <w:num w:numId="14">
    <w:abstractNumId w:val="16"/>
  </w:num>
  <w:num w:numId="15">
    <w:abstractNumId w:val="10"/>
  </w:num>
  <w:num w:numId="16">
    <w:abstractNumId w:val="25"/>
  </w:num>
  <w:num w:numId="17">
    <w:abstractNumId w:val="19"/>
  </w:num>
  <w:num w:numId="18">
    <w:abstractNumId w:val="11"/>
  </w:num>
  <w:num w:numId="19">
    <w:abstractNumId w:val="7"/>
  </w:num>
  <w:num w:numId="20">
    <w:abstractNumId w:val="9"/>
  </w:num>
  <w:num w:numId="21">
    <w:abstractNumId w:val="17"/>
  </w:num>
  <w:num w:numId="22">
    <w:abstractNumId w:val="13"/>
  </w:num>
  <w:num w:numId="23">
    <w:abstractNumId w:val="3"/>
  </w:num>
  <w:num w:numId="24">
    <w:abstractNumId w:val="1"/>
  </w:num>
  <w:num w:numId="25">
    <w:abstractNumId w:val="14"/>
  </w:num>
  <w:num w:numId="26">
    <w:abstractNumId w:val="23"/>
  </w:num>
  <w:num w:numId="27">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B0"/>
    <w:rsid w:val="00003927"/>
    <w:rsid w:val="000271F4"/>
    <w:rsid w:val="0003014A"/>
    <w:rsid w:val="000347D2"/>
    <w:rsid w:val="00050BF2"/>
    <w:rsid w:val="000563BF"/>
    <w:rsid w:val="00076E16"/>
    <w:rsid w:val="00077D29"/>
    <w:rsid w:val="00096F5F"/>
    <w:rsid w:val="000A255C"/>
    <w:rsid w:val="000A5397"/>
    <w:rsid w:val="000B292A"/>
    <w:rsid w:val="000B4B13"/>
    <w:rsid w:val="000C1B21"/>
    <w:rsid w:val="000D5D60"/>
    <w:rsid w:val="000E65DD"/>
    <w:rsid w:val="001004DE"/>
    <w:rsid w:val="001139CB"/>
    <w:rsid w:val="001176E7"/>
    <w:rsid w:val="00151AB8"/>
    <w:rsid w:val="00173F82"/>
    <w:rsid w:val="00177438"/>
    <w:rsid w:val="00191ED1"/>
    <w:rsid w:val="00193543"/>
    <w:rsid w:val="00197790"/>
    <w:rsid w:val="001A7D48"/>
    <w:rsid w:val="001B7EB1"/>
    <w:rsid w:val="001C68B0"/>
    <w:rsid w:val="00207AD0"/>
    <w:rsid w:val="002102C7"/>
    <w:rsid w:val="00214818"/>
    <w:rsid w:val="002378EF"/>
    <w:rsid w:val="0027219C"/>
    <w:rsid w:val="002741AA"/>
    <w:rsid w:val="002750C9"/>
    <w:rsid w:val="00283446"/>
    <w:rsid w:val="00287A15"/>
    <w:rsid w:val="00292B14"/>
    <w:rsid w:val="00293F1F"/>
    <w:rsid w:val="00294622"/>
    <w:rsid w:val="002B15A0"/>
    <w:rsid w:val="002B6C25"/>
    <w:rsid w:val="002D6197"/>
    <w:rsid w:val="002F42C8"/>
    <w:rsid w:val="003062F4"/>
    <w:rsid w:val="003123E3"/>
    <w:rsid w:val="00353CBE"/>
    <w:rsid w:val="00370975"/>
    <w:rsid w:val="00375050"/>
    <w:rsid w:val="00377EDC"/>
    <w:rsid w:val="0039119E"/>
    <w:rsid w:val="0039361A"/>
    <w:rsid w:val="003B7337"/>
    <w:rsid w:val="003D4C53"/>
    <w:rsid w:val="0040622B"/>
    <w:rsid w:val="00426DF2"/>
    <w:rsid w:val="004552FA"/>
    <w:rsid w:val="004619D6"/>
    <w:rsid w:val="00474134"/>
    <w:rsid w:val="00485AB5"/>
    <w:rsid w:val="004869F8"/>
    <w:rsid w:val="00495078"/>
    <w:rsid w:val="00497384"/>
    <w:rsid w:val="004A0C57"/>
    <w:rsid w:val="004A7164"/>
    <w:rsid w:val="004A77E8"/>
    <w:rsid w:val="004B1F9F"/>
    <w:rsid w:val="004B338C"/>
    <w:rsid w:val="004C0830"/>
    <w:rsid w:val="004D399F"/>
    <w:rsid w:val="004D3AC4"/>
    <w:rsid w:val="004E64B2"/>
    <w:rsid w:val="004F127D"/>
    <w:rsid w:val="004F6CF7"/>
    <w:rsid w:val="005009E5"/>
    <w:rsid w:val="005104EC"/>
    <w:rsid w:val="00512170"/>
    <w:rsid w:val="0051283F"/>
    <w:rsid w:val="005305DD"/>
    <w:rsid w:val="00532801"/>
    <w:rsid w:val="0053612D"/>
    <w:rsid w:val="0054003C"/>
    <w:rsid w:val="0056425A"/>
    <w:rsid w:val="00580F71"/>
    <w:rsid w:val="0058578B"/>
    <w:rsid w:val="00591CE8"/>
    <w:rsid w:val="005A290B"/>
    <w:rsid w:val="005B2316"/>
    <w:rsid w:val="005B236C"/>
    <w:rsid w:val="005E32BA"/>
    <w:rsid w:val="005E4837"/>
    <w:rsid w:val="00630D95"/>
    <w:rsid w:val="00636750"/>
    <w:rsid w:val="00643613"/>
    <w:rsid w:val="006467F3"/>
    <w:rsid w:val="00670101"/>
    <w:rsid w:val="0069778E"/>
    <w:rsid w:val="006A06A8"/>
    <w:rsid w:val="006A09FE"/>
    <w:rsid w:val="006A25DC"/>
    <w:rsid w:val="006A4687"/>
    <w:rsid w:val="006A7524"/>
    <w:rsid w:val="006C1364"/>
    <w:rsid w:val="006D148A"/>
    <w:rsid w:val="006D5F5A"/>
    <w:rsid w:val="006D7DD0"/>
    <w:rsid w:val="006E10C6"/>
    <w:rsid w:val="006E3AF8"/>
    <w:rsid w:val="006E5F62"/>
    <w:rsid w:val="007169A0"/>
    <w:rsid w:val="0072256E"/>
    <w:rsid w:val="00731989"/>
    <w:rsid w:val="00731B26"/>
    <w:rsid w:val="0073213F"/>
    <w:rsid w:val="00734273"/>
    <w:rsid w:val="007342F7"/>
    <w:rsid w:val="00751463"/>
    <w:rsid w:val="00755776"/>
    <w:rsid w:val="007770F7"/>
    <w:rsid w:val="007C3846"/>
    <w:rsid w:val="007D45A8"/>
    <w:rsid w:val="007D4CC5"/>
    <w:rsid w:val="007F1FE3"/>
    <w:rsid w:val="007F3D6A"/>
    <w:rsid w:val="00801BAF"/>
    <w:rsid w:val="00815EC4"/>
    <w:rsid w:val="00835B38"/>
    <w:rsid w:val="00844483"/>
    <w:rsid w:val="00847909"/>
    <w:rsid w:val="008604FA"/>
    <w:rsid w:val="008612AE"/>
    <w:rsid w:val="00862883"/>
    <w:rsid w:val="00882D0D"/>
    <w:rsid w:val="00897AD4"/>
    <w:rsid w:val="008A1FBE"/>
    <w:rsid w:val="008B08C0"/>
    <w:rsid w:val="008B5A6E"/>
    <w:rsid w:val="008B5D74"/>
    <w:rsid w:val="008D289D"/>
    <w:rsid w:val="008D2E36"/>
    <w:rsid w:val="008E2146"/>
    <w:rsid w:val="008E3501"/>
    <w:rsid w:val="008F3819"/>
    <w:rsid w:val="008F6A20"/>
    <w:rsid w:val="0090040E"/>
    <w:rsid w:val="00906A62"/>
    <w:rsid w:val="0091350D"/>
    <w:rsid w:val="00914A5A"/>
    <w:rsid w:val="00932EE4"/>
    <w:rsid w:val="0093501E"/>
    <w:rsid w:val="00937A01"/>
    <w:rsid w:val="00943F25"/>
    <w:rsid w:val="009440E9"/>
    <w:rsid w:val="00957630"/>
    <w:rsid w:val="009678AE"/>
    <w:rsid w:val="00971772"/>
    <w:rsid w:val="009A50D3"/>
    <w:rsid w:val="009B23A3"/>
    <w:rsid w:val="009C4F9E"/>
    <w:rsid w:val="009D4000"/>
    <w:rsid w:val="009D740C"/>
    <w:rsid w:val="009E46BD"/>
    <w:rsid w:val="00A22411"/>
    <w:rsid w:val="00A32AD7"/>
    <w:rsid w:val="00A36027"/>
    <w:rsid w:val="00A5260B"/>
    <w:rsid w:val="00A60EFC"/>
    <w:rsid w:val="00A717E0"/>
    <w:rsid w:val="00AA4E93"/>
    <w:rsid w:val="00AB05D6"/>
    <w:rsid w:val="00AC1737"/>
    <w:rsid w:val="00AC34BA"/>
    <w:rsid w:val="00AC3979"/>
    <w:rsid w:val="00AC7722"/>
    <w:rsid w:val="00AD7E6B"/>
    <w:rsid w:val="00AE11D0"/>
    <w:rsid w:val="00AE25E5"/>
    <w:rsid w:val="00B01003"/>
    <w:rsid w:val="00B119E9"/>
    <w:rsid w:val="00B11C61"/>
    <w:rsid w:val="00B12B38"/>
    <w:rsid w:val="00B16387"/>
    <w:rsid w:val="00B23473"/>
    <w:rsid w:val="00B624EF"/>
    <w:rsid w:val="00B63478"/>
    <w:rsid w:val="00B93D17"/>
    <w:rsid w:val="00BB1399"/>
    <w:rsid w:val="00BB1A20"/>
    <w:rsid w:val="00BB2BFE"/>
    <w:rsid w:val="00BD0D4D"/>
    <w:rsid w:val="00C07483"/>
    <w:rsid w:val="00C17350"/>
    <w:rsid w:val="00C33642"/>
    <w:rsid w:val="00C45C82"/>
    <w:rsid w:val="00C71F49"/>
    <w:rsid w:val="00C75F00"/>
    <w:rsid w:val="00CC7A27"/>
    <w:rsid w:val="00CF31F0"/>
    <w:rsid w:val="00D129C0"/>
    <w:rsid w:val="00D21725"/>
    <w:rsid w:val="00D36D0F"/>
    <w:rsid w:val="00D42006"/>
    <w:rsid w:val="00D42FED"/>
    <w:rsid w:val="00D73428"/>
    <w:rsid w:val="00D744EC"/>
    <w:rsid w:val="00D91D6A"/>
    <w:rsid w:val="00D93E58"/>
    <w:rsid w:val="00DB252C"/>
    <w:rsid w:val="00DC1CB9"/>
    <w:rsid w:val="00DE0800"/>
    <w:rsid w:val="00E26333"/>
    <w:rsid w:val="00E27724"/>
    <w:rsid w:val="00E40070"/>
    <w:rsid w:val="00E519EB"/>
    <w:rsid w:val="00E620F3"/>
    <w:rsid w:val="00E62B2F"/>
    <w:rsid w:val="00E7785E"/>
    <w:rsid w:val="00E807D7"/>
    <w:rsid w:val="00E87CE6"/>
    <w:rsid w:val="00EB0A94"/>
    <w:rsid w:val="00EB6B95"/>
    <w:rsid w:val="00EC2B12"/>
    <w:rsid w:val="00ED2266"/>
    <w:rsid w:val="00EF58C0"/>
    <w:rsid w:val="00F120EE"/>
    <w:rsid w:val="00F575EC"/>
    <w:rsid w:val="00F73C33"/>
    <w:rsid w:val="00F869E9"/>
    <w:rsid w:val="00F90C73"/>
    <w:rsid w:val="00FA0A64"/>
    <w:rsid w:val="00FA2380"/>
    <w:rsid w:val="00FA6847"/>
    <w:rsid w:val="00FB2124"/>
    <w:rsid w:val="00FB271D"/>
    <w:rsid w:val="00FD4EA2"/>
    <w:rsid w:val="00FE0258"/>
    <w:rsid w:val="00FE2084"/>
    <w:rsid w:val="00FF1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B714FE5-AB4E-48DD-B660-18404A5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8B0"/>
    <w:rPr>
      <w:sz w:val="24"/>
      <w:szCs w:val="24"/>
    </w:rPr>
  </w:style>
  <w:style w:type="paragraph" w:styleId="Nadpis2">
    <w:name w:val="heading 2"/>
    <w:basedOn w:val="Normln"/>
    <w:next w:val="Normln"/>
    <w:link w:val="Nadpis2Char"/>
    <w:qFormat/>
    <w:rsid w:val="001C68B0"/>
    <w:pPr>
      <w:keepNext/>
      <w:spacing w:before="240" w:after="60"/>
      <w:outlineLvl w:val="1"/>
    </w:pPr>
    <w:rPr>
      <w:rFonts w:ascii="Arial" w:hAnsi="Arial" w:cs="Arial"/>
      <w:b/>
      <w:bCs/>
      <w:i/>
      <w:iCs/>
      <w:sz w:val="28"/>
      <w:szCs w:val="28"/>
    </w:rPr>
  </w:style>
  <w:style w:type="paragraph" w:styleId="Nadpis3">
    <w:name w:val="heading 3"/>
    <w:basedOn w:val="Normln"/>
    <w:qFormat/>
    <w:rsid w:val="001C68B0"/>
    <w:pPr>
      <w:spacing w:before="150" w:after="75"/>
      <w:outlineLvl w:val="2"/>
    </w:pPr>
    <w:rPr>
      <w:b/>
      <w:bCs/>
      <w:color w:val="FF6347"/>
      <w:sz w:val="25"/>
      <w:szCs w:val="25"/>
    </w:rPr>
  </w:style>
  <w:style w:type="paragraph" w:styleId="Nadpis4">
    <w:name w:val="heading 4"/>
    <w:basedOn w:val="Normln"/>
    <w:next w:val="Normln"/>
    <w:qFormat/>
    <w:rsid w:val="001C68B0"/>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C68B0"/>
    <w:pPr>
      <w:jc w:val="both"/>
    </w:pPr>
    <w:rPr>
      <w:sz w:val="22"/>
      <w:szCs w:val="22"/>
    </w:rPr>
  </w:style>
  <w:style w:type="paragraph" w:styleId="Textpoznpodarou">
    <w:name w:val="footnote text"/>
    <w:basedOn w:val="Normln"/>
    <w:semiHidden/>
    <w:rsid w:val="001C68B0"/>
    <w:rPr>
      <w:sz w:val="20"/>
      <w:szCs w:val="20"/>
    </w:rPr>
  </w:style>
  <w:style w:type="table" w:styleId="Mkatabulky">
    <w:name w:val="Table Grid"/>
    <w:basedOn w:val="Normlntabulka"/>
    <w:rsid w:val="001C68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semiHidden/>
    <w:rsid w:val="001C68B0"/>
    <w:rPr>
      <w:rFonts w:cs="Times New Roman"/>
      <w:vertAlign w:val="superscript"/>
    </w:rPr>
  </w:style>
  <w:style w:type="paragraph" w:styleId="Normlnweb">
    <w:name w:val="Normal (Web)"/>
    <w:basedOn w:val="Normln"/>
    <w:rsid w:val="001C68B0"/>
    <w:pPr>
      <w:spacing w:before="100" w:beforeAutospacing="1" w:after="100" w:afterAutospacing="1"/>
      <w:ind w:firstLine="300"/>
      <w:jc w:val="both"/>
    </w:pPr>
  </w:style>
  <w:style w:type="character" w:customStyle="1" w:styleId="popisek1">
    <w:name w:val="popisek1"/>
    <w:rsid w:val="001C68B0"/>
    <w:rPr>
      <w:rFonts w:cs="Times New Roman"/>
      <w:color w:val="808080"/>
      <w:sz w:val="22"/>
      <w:szCs w:val="22"/>
    </w:rPr>
  </w:style>
  <w:style w:type="character" w:styleId="Hypertextovodkaz">
    <w:name w:val="Hyperlink"/>
    <w:rsid w:val="001C68B0"/>
    <w:rPr>
      <w:rFonts w:cs="Times New Roman"/>
      <w:color w:val="0000FF"/>
      <w:u w:val="single"/>
    </w:rPr>
  </w:style>
  <w:style w:type="paragraph" w:styleId="Zhlav">
    <w:name w:val="header"/>
    <w:basedOn w:val="Normln"/>
    <w:link w:val="ZhlavChar"/>
    <w:rsid w:val="001C68B0"/>
    <w:pPr>
      <w:tabs>
        <w:tab w:val="center" w:pos="4536"/>
        <w:tab w:val="right" w:pos="9072"/>
      </w:tabs>
    </w:pPr>
    <w:rPr>
      <w:sz w:val="20"/>
      <w:szCs w:val="20"/>
    </w:rPr>
  </w:style>
  <w:style w:type="paragraph" w:customStyle="1" w:styleId="H3">
    <w:name w:val="H3"/>
    <w:basedOn w:val="Normln"/>
    <w:next w:val="Normln"/>
    <w:rsid w:val="001C68B0"/>
    <w:pPr>
      <w:keepNext/>
      <w:autoSpaceDE w:val="0"/>
      <w:autoSpaceDN w:val="0"/>
      <w:spacing w:before="100" w:after="100"/>
      <w:outlineLvl w:val="3"/>
    </w:pPr>
    <w:rPr>
      <w:b/>
      <w:bCs/>
      <w:sz w:val="28"/>
      <w:szCs w:val="28"/>
    </w:rPr>
  </w:style>
  <w:style w:type="paragraph" w:styleId="Zkladntextodsazen">
    <w:name w:val="Body Text Indent"/>
    <w:basedOn w:val="Normln"/>
    <w:rsid w:val="001C68B0"/>
    <w:pPr>
      <w:ind w:firstLine="510"/>
      <w:jc w:val="both"/>
    </w:pPr>
    <w:rPr>
      <w:rFonts w:ascii="Arial" w:hAnsi="Arial" w:cs="Arial"/>
      <w:sz w:val="20"/>
      <w:szCs w:val="20"/>
    </w:rPr>
  </w:style>
  <w:style w:type="paragraph" w:styleId="Zpat">
    <w:name w:val="footer"/>
    <w:basedOn w:val="Normln"/>
    <w:rsid w:val="001C68B0"/>
    <w:pPr>
      <w:tabs>
        <w:tab w:val="center" w:pos="4536"/>
        <w:tab w:val="right" w:pos="9072"/>
      </w:tabs>
    </w:pPr>
  </w:style>
  <w:style w:type="character" w:styleId="slostrnky">
    <w:name w:val="page number"/>
    <w:rsid w:val="001C68B0"/>
    <w:rPr>
      <w:rFonts w:cs="Times New Roman"/>
    </w:rPr>
  </w:style>
  <w:style w:type="paragraph" w:customStyle="1" w:styleId="text">
    <w:name w:val="text"/>
    <w:basedOn w:val="Normln"/>
    <w:rsid w:val="001C68B0"/>
    <w:pPr>
      <w:autoSpaceDE w:val="0"/>
      <w:autoSpaceDN w:val="0"/>
      <w:spacing w:after="120"/>
      <w:ind w:firstLine="709"/>
      <w:jc w:val="both"/>
    </w:pPr>
  </w:style>
  <w:style w:type="character" w:styleId="KlvesniceHTML">
    <w:name w:val="HTML Keyboard"/>
    <w:rsid w:val="001C68B0"/>
    <w:rPr>
      <w:rFonts w:ascii="Courier New" w:eastAsia="Times New Roman" w:hAnsi="Courier New" w:cs="Courier New"/>
      <w:sz w:val="20"/>
      <w:szCs w:val="20"/>
    </w:rPr>
  </w:style>
  <w:style w:type="character" w:customStyle="1" w:styleId="ZhlavChar">
    <w:name w:val="Záhlaví Char"/>
    <w:link w:val="Zhlav"/>
    <w:rsid w:val="006E5F62"/>
  </w:style>
  <w:style w:type="character" w:customStyle="1" w:styleId="Nadpis2Char">
    <w:name w:val="Nadpis 2 Char"/>
    <w:link w:val="Nadpis2"/>
    <w:rsid w:val="006E5F62"/>
    <w:rPr>
      <w:rFonts w:ascii="Arial" w:hAnsi="Arial" w:cs="Arial"/>
      <w:b/>
      <w:bCs/>
      <w:i/>
      <w:iCs/>
      <w:sz w:val="28"/>
      <w:szCs w:val="28"/>
    </w:rPr>
  </w:style>
  <w:style w:type="character" w:styleId="Zdraznnjemn">
    <w:name w:val="Subtle Emphasis"/>
    <w:basedOn w:val="Standardnpsmoodstavce"/>
    <w:uiPriority w:val="19"/>
    <w:qFormat/>
    <w:rsid w:val="00751463"/>
    <w:rPr>
      <w:i/>
      <w:iCs/>
      <w:color w:val="404040" w:themeColor="text1" w:themeTint="BF"/>
    </w:rPr>
  </w:style>
  <w:style w:type="character" w:styleId="Zdraznn">
    <w:name w:val="Emphasis"/>
    <w:basedOn w:val="Standardnpsmoodstavce"/>
    <w:qFormat/>
    <w:rsid w:val="00943F25"/>
    <w:rPr>
      <w:i/>
      <w:iCs/>
    </w:rPr>
  </w:style>
  <w:style w:type="paragraph" w:styleId="Textbubliny">
    <w:name w:val="Balloon Text"/>
    <w:basedOn w:val="Normln"/>
    <w:link w:val="TextbublinyChar"/>
    <w:rsid w:val="0027219C"/>
    <w:rPr>
      <w:rFonts w:ascii="Segoe UI" w:hAnsi="Segoe UI" w:cs="Segoe UI"/>
      <w:sz w:val="18"/>
      <w:szCs w:val="18"/>
    </w:rPr>
  </w:style>
  <w:style w:type="character" w:customStyle="1" w:styleId="TextbublinyChar">
    <w:name w:val="Text bubliny Char"/>
    <w:basedOn w:val="Standardnpsmoodstavce"/>
    <w:link w:val="Textbubliny"/>
    <w:rsid w:val="00272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4382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e72628b-1225-4e44-b62f-b96cc0d46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C867769F040240AAC734167459622C" ma:contentTypeVersion="2" ma:contentTypeDescription="Vytvoří nový dokument" ma:contentTypeScope="" ma:versionID="f1bd263602015496956312fe382bb147">
  <xsd:schema xmlns:xsd="http://www.w3.org/2001/XMLSchema" xmlns:xs="http://www.w3.org/2001/XMLSchema" xmlns:p="http://schemas.microsoft.com/office/2006/metadata/properties" xmlns:ns1="http://schemas.microsoft.com/sharepoint/v3" xmlns:ns2="ce72628b-1225-4e44-b62f-b96cc0d46f4a" targetNamespace="http://schemas.microsoft.com/office/2006/metadata/properties" ma:root="true" ma:fieldsID="f99af3c9a12c9fee9474dc685ec793e4" ns1:_="" ns2:_="">
    <xsd:import namespace="http://schemas.microsoft.com/sharepoint/v3"/>
    <xsd:import namespace="ce72628b-1225-4e44-b62f-b96cc0d46f4a"/>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2628b-1225-4e44-b62f-b96cc0d46f4a"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D49B4-C0CB-467E-8E4C-37B4CC21A2BC}"/>
</file>

<file path=customXml/itemProps2.xml><?xml version="1.0" encoding="utf-8"?>
<ds:datastoreItem xmlns:ds="http://schemas.openxmlformats.org/officeDocument/2006/customXml" ds:itemID="{B792D99C-C68D-42FC-A665-D3B3BE4735BA}"/>
</file>

<file path=customXml/itemProps3.xml><?xml version="1.0" encoding="utf-8"?>
<ds:datastoreItem xmlns:ds="http://schemas.openxmlformats.org/officeDocument/2006/customXml" ds:itemID="{88F84860-7FAE-485E-A0EE-8D02AA20B6A3}"/>
</file>

<file path=docProps/app.xml><?xml version="1.0" encoding="utf-8"?>
<Properties xmlns="http://schemas.openxmlformats.org/officeDocument/2006/extended-properties" xmlns:vt="http://schemas.openxmlformats.org/officeDocument/2006/docPropsVTypes">
  <Template>Normal</Template>
  <TotalTime>79</TotalTime>
  <Pages>10</Pages>
  <Words>4233</Words>
  <Characters>23973</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KANDIDÁTNÍ LISTINY</vt:lpstr>
    </vt:vector>
  </TitlesOfParts>
  <Company>kulk</Company>
  <LinksUpToDate>false</LinksUpToDate>
  <CharactersWithSpaces>28150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KANDIDÁTNÍ LISTINY</dc:title>
  <dc:subject/>
  <dc:creator>Pavlína Kroupová</dc:creator>
  <cp:keywords/>
  <dc:description/>
  <cp:lastModifiedBy>Heringová Eliška</cp:lastModifiedBy>
  <cp:revision>8</cp:revision>
  <cp:lastPrinted>2016-07-19T12:36:00Z</cp:lastPrinted>
  <dcterms:created xsi:type="dcterms:W3CDTF">2016-04-05T11:29:00Z</dcterms:created>
  <dcterms:modified xsi:type="dcterms:W3CDTF">2016-07-19T12:39:00Z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0x010100F9C867769F040240AAC734167459622C</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igrationSourceURL">
    <vt:lpwstr/>
  </property>
</Properties>
</file>