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CF" w:rsidRPr="0019726C" w:rsidRDefault="001B2BCF" w:rsidP="00550D79">
      <w:pPr>
        <w:rPr>
          <w:bCs/>
          <w:sz w:val="22"/>
          <w:szCs w:val="20"/>
        </w:rPr>
      </w:pPr>
    </w:p>
    <w:p w:rsidR="00271D8C" w:rsidRPr="00326F39" w:rsidRDefault="002E00F0" w:rsidP="00271D8C">
      <w:pPr>
        <w:jc w:val="center"/>
        <w:rPr>
          <w:b/>
          <w:bCs/>
          <w:sz w:val="26"/>
          <w:szCs w:val="26"/>
        </w:rPr>
      </w:pPr>
      <w:r w:rsidRPr="00326F39">
        <w:rPr>
          <w:b/>
          <w:bCs/>
          <w:sz w:val="26"/>
          <w:szCs w:val="26"/>
        </w:rPr>
        <w:t xml:space="preserve">Pověření k poskytování služeb obecného hospodářského zájmu </w:t>
      </w:r>
    </w:p>
    <w:p w:rsidR="001D5473" w:rsidRPr="00D00BD8" w:rsidRDefault="00194908" w:rsidP="001D5473">
      <w:pPr>
        <w:tabs>
          <w:tab w:val="left" w:pos="3600"/>
        </w:tabs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(dále jen „p</w:t>
      </w:r>
      <w:r w:rsidR="002E00F0">
        <w:rPr>
          <w:sz w:val="22"/>
          <w:szCs w:val="20"/>
        </w:rPr>
        <w:t>ověření</w:t>
      </w:r>
      <w:r w:rsidR="00582CEF">
        <w:rPr>
          <w:sz w:val="22"/>
          <w:szCs w:val="20"/>
        </w:rPr>
        <w:t>“)</w:t>
      </w:r>
    </w:p>
    <w:p w:rsidR="001D5473" w:rsidRPr="000523FF" w:rsidRDefault="001D5473" w:rsidP="001D5473">
      <w:pPr>
        <w:tabs>
          <w:tab w:val="left" w:pos="3600"/>
        </w:tabs>
        <w:jc w:val="center"/>
        <w:rPr>
          <w:sz w:val="22"/>
          <w:szCs w:val="20"/>
        </w:rPr>
      </w:pPr>
    </w:p>
    <w:p w:rsidR="001D5473" w:rsidRDefault="001D5473" w:rsidP="001D5473">
      <w:pPr>
        <w:jc w:val="both"/>
        <w:rPr>
          <w:sz w:val="22"/>
          <w:szCs w:val="20"/>
        </w:rPr>
      </w:pPr>
    </w:p>
    <w:p w:rsidR="001D5473" w:rsidRPr="00B271AC" w:rsidRDefault="001D5473" w:rsidP="001D5473">
      <w:pPr>
        <w:jc w:val="both"/>
        <w:rPr>
          <w:b/>
          <w:sz w:val="22"/>
          <w:szCs w:val="22"/>
        </w:rPr>
      </w:pPr>
      <w:r w:rsidRPr="00B271AC">
        <w:rPr>
          <w:b/>
          <w:sz w:val="22"/>
          <w:szCs w:val="22"/>
        </w:rPr>
        <w:t>Karlovarský kraj</w:t>
      </w:r>
    </w:p>
    <w:p w:rsidR="001D5473" w:rsidRPr="00B271AC" w:rsidRDefault="00491785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Sídlo:</w:t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  <w:t>Závodní 353/88, 360 06</w:t>
      </w:r>
      <w:r w:rsidR="001D5473" w:rsidRPr="00B271AC">
        <w:rPr>
          <w:sz w:val="22"/>
          <w:szCs w:val="22"/>
        </w:rPr>
        <w:t xml:space="preserve"> Karlovy Vary</w:t>
      </w:r>
    </w:p>
    <w:p w:rsidR="001D5473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IČ</w:t>
      </w:r>
      <w:r w:rsidR="004B0C36" w:rsidRPr="00B271AC">
        <w:rPr>
          <w:sz w:val="22"/>
          <w:szCs w:val="22"/>
        </w:rPr>
        <w:t>O</w:t>
      </w:r>
      <w:r w:rsidRPr="00B271AC">
        <w:rPr>
          <w:sz w:val="22"/>
          <w:szCs w:val="22"/>
        </w:rPr>
        <w:t>:</w:t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  <w:t>70891168</w:t>
      </w:r>
    </w:p>
    <w:p w:rsidR="004D059C" w:rsidRPr="00B271AC" w:rsidRDefault="004D059C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DIČ:</w:t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  <w:t>CZ70891168</w:t>
      </w:r>
    </w:p>
    <w:p w:rsidR="001D5473" w:rsidRPr="00B271AC" w:rsidRDefault="00587925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Zastoupený</w:t>
      </w:r>
      <w:r w:rsidR="00E06FE5" w:rsidRPr="00B271AC">
        <w:rPr>
          <w:sz w:val="22"/>
          <w:szCs w:val="22"/>
        </w:rPr>
        <w:t>:</w:t>
      </w:r>
      <w:r w:rsidR="00E06FE5" w:rsidRPr="00B271AC">
        <w:rPr>
          <w:sz w:val="22"/>
          <w:szCs w:val="22"/>
        </w:rPr>
        <w:tab/>
      </w:r>
      <w:r w:rsidR="00E06FE5" w:rsidRPr="00B271AC">
        <w:rPr>
          <w:sz w:val="22"/>
          <w:szCs w:val="22"/>
        </w:rPr>
        <w:tab/>
      </w:r>
      <w:r w:rsidR="00C10B66" w:rsidRPr="00B271AC">
        <w:rPr>
          <w:sz w:val="22"/>
          <w:szCs w:val="22"/>
        </w:rPr>
        <w:t>………………………….</w:t>
      </w:r>
      <w:r w:rsidR="00E06FE5" w:rsidRPr="00B271AC">
        <w:rPr>
          <w:sz w:val="22"/>
          <w:szCs w:val="22"/>
        </w:rPr>
        <w:t xml:space="preserve"> </w:t>
      </w:r>
    </w:p>
    <w:p w:rsidR="001D5473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(dále jen </w:t>
      </w:r>
      <w:r w:rsidR="00EC6DC4" w:rsidRPr="00B271AC">
        <w:rPr>
          <w:sz w:val="22"/>
          <w:szCs w:val="22"/>
        </w:rPr>
        <w:t>„kraj“</w:t>
      </w:r>
      <w:r w:rsidRPr="00B271AC">
        <w:rPr>
          <w:sz w:val="22"/>
          <w:szCs w:val="22"/>
        </w:rPr>
        <w:t>)</w:t>
      </w:r>
    </w:p>
    <w:p w:rsidR="001D5473" w:rsidRPr="00B271AC" w:rsidRDefault="001D5473" w:rsidP="001D5473">
      <w:pPr>
        <w:jc w:val="both"/>
        <w:rPr>
          <w:sz w:val="22"/>
          <w:szCs w:val="22"/>
        </w:rPr>
      </w:pPr>
    </w:p>
    <w:p w:rsidR="001D5473" w:rsidRPr="00B271AC" w:rsidRDefault="00C44788" w:rsidP="001D5473">
      <w:pPr>
        <w:jc w:val="both"/>
        <w:rPr>
          <w:b/>
          <w:sz w:val="22"/>
          <w:szCs w:val="22"/>
        </w:rPr>
      </w:pPr>
      <w:r w:rsidRPr="00B271AC">
        <w:rPr>
          <w:b/>
          <w:sz w:val="22"/>
          <w:szCs w:val="22"/>
        </w:rPr>
        <w:t xml:space="preserve">pověřuje </w:t>
      </w:r>
    </w:p>
    <w:p w:rsidR="001D5473" w:rsidRPr="00B271AC" w:rsidRDefault="001D5473" w:rsidP="001D5473">
      <w:pPr>
        <w:jc w:val="both"/>
        <w:rPr>
          <w:sz w:val="22"/>
          <w:szCs w:val="22"/>
        </w:rPr>
      </w:pPr>
    </w:p>
    <w:p w:rsidR="001D5473" w:rsidRPr="00B271AC" w:rsidRDefault="00C10B66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Subjekt</w:t>
      </w:r>
    </w:p>
    <w:p w:rsidR="001D5473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Bydliště/Sídlo:</w:t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</w:p>
    <w:p w:rsidR="001D5473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IČ</w:t>
      </w:r>
      <w:r w:rsidR="004B0C36" w:rsidRPr="00B271AC">
        <w:rPr>
          <w:sz w:val="22"/>
          <w:szCs w:val="22"/>
        </w:rPr>
        <w:t>O</w:t>
      </w:r>
      <w:r w:rsidRPr="00B271AC">
        <w:rPr>
          <w:sz w:val="22"/>
          <w:szCs w:val="22"/>
        </w:rPr>
        <w:t>:</w:t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  <w:r w:rsidRPr="00B271AC">
        <w:rPr>
          <w:sz w:val="22"/>
          <w:szCs w:val="22"/>
        </w:rPr>
        <w:tab/>
      </w:r>
    </w:p>
    <w:p w:rsidR="00C44788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DIČ:</w:t>
      </w:r>
      <w:r w:rsidRPr="00B271AC">
        <w:rPr>
          <w:sz w:val="22"/>
          <w:szCs w:val="22"/>
        </w:rPr>
        <w:tab/>
      </w:r>
    </w:p>
    <w:p w:rsidR="001D5473" w:rsidRPr="00B271AC" w:rsidRDefault="00C44788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Registrace ve veřejném rejstříku:</w:t>
      </w:r>
      <w:r w:rsidR="001D5473" w:rsidRPr="00B271AC">
        <w:rPr>
          <w:sz w:val="22"/>
          <w:szCs w:val="22"/>
        </w:rPr>
        <w:tab/>
      </w:r>
      <w:r w:rsidR="001D5473" w:rsidRPr="00B271AC">
        <w:rPr>
          <w:sz w:val="22"/>
          <w:szCs w:val="22"/>
        </w:rPr>
        <w:tab/>
      </w:r>
    </w:p>
    <w:p w:rsidR="00C44788" w:rsidRPr="00B271AC" w:rsidRDefault="00587925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Zastoupený</w:t>
      </w:r>
      <w:r w:rsidR="001D5473" w:rsidRPr="00B271AC">
        <w:rPr>
          <w:sz w:val="22"/>
          <w:szCs w:val="22"/>
        </w:rPr>
        <w:t>:</w:t>
      </w:r>
      <w:r w:rsidR="001D5473" w:rsidRPr="00B271AC">
        <w:rPr>
          <w:sz w:val="22"/>
          <w:szCs w:val="22"/>
        </w:rPr>
        <w:tab/>
      </w:r>
    </w:p>
    <w:p w:rsidR="001D5473" w:rsidRPr="00B271AC" w:rsidRDefault="001D5473" w:rsidP="001D547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ab/>
      </w:r>
    </w:p>
    <w:p w:rsidR="00681E00" w:rsidRPr="00B271AC" w:rsidRDefault="00326F39" w:rsidP="0034413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j</w:t>
      </w:r>
      <w:r w:rsidR="00681E00" w:rsidRPr="00B271AC">
        <w:rPr>
          <w:sz w:val="22"/>
          <w:szCs w:val="22"/>
        </w:rPr>
        <w:t>ako oprávněného poskytovatele sociální</w:t>
      </w:r>
      <w:r w:rsidR="004966BE" w:rsidRPr="00B271AC">
        <w:rPr>
          <w:sz w:val="22"/>
          <w:szCs w:val="22"/>
        </w:rPr>
        <w:t>ch služeb</w:t>
      </w:r>
      <w:r w:rsidR="00681E00" w:rsidRPr="00B271AC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 xml:space="preserve">zapsaného v registru poskytovatelů sociálních služeb dle ustanovení § </w:t>
      </w:r>
      <w:r w:rsidR="006217C8" w:rsidRPr="00B271AC">
        <w:rPr>
          <w:sz w:val="22"/>
          <w:szCs w:val="22"/>
        </w:rPr>
        <w:t>85 odst.</w:t>
      </w:r>
      <w:r w:rsidR="00D316EA" w:rsidRPr="00B271AC">
        <w:rPr>
          <w:sz w:val="22"/>
          <w:szCs w:val="22"/>
        </w:rPr>
        <w:t xml:space="preserve"> </w:t>
      </w:r>
      <w:r w:rsidR="006217C8" w:rsidRPr="00B271AC">
        <w:rPr>
          <w:sz w:val="22"/>
          <w:szCs w:val="22"/>
        </w:rPr>
        <w:t>1</w:t>
      </w:r>
      <w:r w:rsidRPr="00B271AC">
        <w:rPr>
          <w:sz w:val="22"/>
          <w:szCs w:val="22"/>
        </w:rPr>
        <w:t xml:space="preserve"> zákona č. 108/2006 Sb., o sociálních službách, ve znění pozdějších předpisů (dále jen „zákon o sociálních službách“)</w:t>
      </w:r>
    </w:p>
    <w:p w:rsidR="00B62823" w:rsidRPr="00B271AC" w:rsidRDefault="00B62823" w:rsidP="00B62823">
      <w:p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(dále jen „poskytovatel </w:t>
      </w:r>
      <w:r w:rsidR="00192BB9">
        <w:rPr>
          <w:sz w:val="22"/>
          <w:szCs w:val="22"/>
        </w:rPr>
        <w:t>s</w:t>
      </w:r>
      <w:r w:rsidR="00A443AC" w:rsidRPr="00B271AC">
        <w:rPr>
          <w:sz w:val="22"/>
          <w:szCs w:val="22"/>
        </w:rPr>
        <w:t>lužby</w:t>
      </w:r>
      <w:r w:rsidRPr="00B271AC">
        <w:rPr>
          <w:sz w:val="22"/>
          <w:szCs w:val="22"/>
        </w:rPr>
        <w:t>“)</w:t>
      </w:r>
    </w:p>
    <w:p w:rsidR="00326F39" w:rsidRPr="00B271AC" w:rsidRDefault="00326F39" w:rsidP="00344133">
      <w:pPr>
        <w:jc w:val="both"/>
        <w:rPr>
          <w:sz w:val="22"/>
          <w:szCs w:val="22"/>
        </w:rPr>
      </w:pPr>
    </w:p>
    <w:p w:rsidR="00FE489E" w:rsidRPr="00B271AC" w:rsidRDefault="00FE489E" w:rsidP="00B62823">
      <w:pPr>
        <w:jc w:val="both"/>
        <w:rPr>
          <w:sz w:val="22"/>
          <w:szCs w:val="22"/>
        </w:rPr>
      </w:pPr>
      <w:r w:rsidRPr="00B271AC">
        <w:rPr>
          <w:b/>
          <w:sz w:val="22"/>
          <w:szCs w:val="22"/>
        </w:rPr>
        <w:t>zajištěním</w:t>
      </w:r>
      <w:r w:rsidR="00B62823" w:rsidRPr="00B271AC">
        <w:rPr>
          <w:b/>
          <w:sz w:val="22"/>
          <w:szCs w:val="22"/>
        </w:rPr>
        <w:t xml:space="preserve"> </w:t>
      </w:r>
      <w:r w:rsidR="00567E04" w:rsidRPr="00B271AC">
        <w:rPr>
          <w:b/>
          <w:sz w:val="22"/>
          <w:szCs w:val="22"/>
        </w:rPr>
        <w:t xml:space="preserve">dostupnosti </w:t>
      </w:r>
      <w:r w:rsidR="00B62823" w:rsidRPr="00B271AC">
        <w:rPr>
          <w:b/>
          <w:sz w:val="22"/>
          <w:szCs w:val="22"/>
        </w:rPr>
        <w:t xml:space="preserve">poskytování </w:t>
      </w:r>
      <w:r w:rsidRPr="00B271AC">
        <w:rPr>
          <w:b/>
          <w:sz w:val="22"/>
          <w:szCs w:val="22"/>
        </w:rPr>
        <w:t>sociálních služeb, uvedených v přílo</w:t>
      </w:r>
      <w:r w:rsidR="00194908">
        <w:rPr>
          <w:b/>
          <w:sz w:val="22"/>
          <w:szCs w:val="22"/>
        </w:rPr>
        <w:t>ze č. 1 p</w:t>
      </w:r>
      <w:r w:rsidR="00B62823" w:rsidRPr="00B271AC">
        <w:rPr>
          <w:b/>
          <w:sz w:val="22"/>
          <w:szCs w:val="22"/>
        </w:rPr>
        <w:t>ověření</w:t>
      </w:r>
      <w:r w:rsidR="00192BB9">
        <w:rPr>
          <w:b/>
          <w:sz w:val="22"/>
          <w:szCs w:val="22"/>
        </w:rPr>
        <w:t xml:space="preserve"> (dále jen „s</w:t>
      </w:r>
      <w:r w:rsidR="003F1A37" w:rsidRPr="00B271AC">
        <w:rPr>
          <w:b/>
          <w:sz w:val="22"/>
          <w:szCs w:val="22"/>
        </w:rPr>
        <w:t>lužby“)</w:t>
      </w:r>
      <w:r w:rsidR="005B01C8" w:rsidRPr="00B271AC">
        <w:rPr>
          <w:b/>
          <w:sz w:val="22"/>
          <w:szCs w:val="22"/>
        </w:rPr>
        <w:t>, zařazením do s</w:t>
      </w:r>
      <w:r w:rsidRPr="00B271AC">
        <w:rPr>
          <w:b/>
          <w:sz w:val="22"/>
          <w:szCs w:val="22"/>
        </w:rPr>
        <w:t>ítě sociálních služeb</w:t>
      </w:r>
      <w:r w:rsidR="005B01C8" w:rsidRPr="00B271AC">
        <w:rPr>
          <w:b/>
          <w:sz w:val="22"/>
          <w:szCs w:val="22"/>
        </w:rPr>
        <w:t xml:space="preserve"> v Karlovarském kraji pro rok 2016</w:t>
      </w:r>
      <w:r w:rsidR="00906AB8" w:rsidRPr="00B271AC">
        <w:rPr>
          <w:b/>
          <w:sz w:val="22"/>
          <w:szCs w:val="22"/>
        </w:rPr>
        <w:t xml:space="preserve"> (</w:t>
      </w:r>
      <w:proofErr w:type="gramStart"/>
      <w:r w:rsidR="005B01C8" w:rsidRPr="00B271AC">
        <w:rPr>
          <w:b/>
          <w:sz w:val="22"/>
          <w:szCs w:val="22"/>
        </w:rPr>
        <w:t>kategorie A)</w:t>
      </w:r>
      <w:r w:rsidR="005C2FF2" w:rsidRPr="00B271AC">
        <w:rPr>
          <w:b/>
          <w:sz w:val="22"/>
          <w:szCs w:val="22"/>
        </w:rPr>
        <w:t xml:space="preserve"> </w:t>
      </w:r>
      <w:r w:rsidRPr="00B271AC">
        <w:rPr>
          <w:sz w:val="22"/>
          <w:szCs w:val="22"/>
        </w:rPr>
        <w:t>(</w:t>
      </w:r>
      <w:r w:rsidR="00192BB9">
        <w:rPr>
          <w:sz w:val="22"/>
          <w:szCs w:val="22"/>
        </w:rPr>
        <w:t>dále</w:t>
      </w:r>
      <w:proofErr w:type="gramEnd"/>
      <w:r w:rsidR="00192BB9">
        <w:rPr>
          <w:sz w:val="22"/>
          <w:szCs w:val="22"/>
        </w:rPr>
        <w:t xml:space="preserve"> jen „síť sociálních služeb</w:t>
      </w:r>
      <w:r w:rsidRPr="00B271AC">
        <w:rPr>
          <w:sz w:val="22"/>
          <w:szCs w:val="22"/>
        </w:rPr>
        <w:t>“)</w:t>
      </w:r>
      <w:r w:rsidR="007527E1" w:rsidRPr="00B271AC">
        <w:rPr>
          <w:sz w:val="22"/>
          <w:szCs w:val="22"/>
        </w:rPr>
        <w:t>.</w:t>
      </w:r>
    </w:p>
    <w:p w:rsidR="0040752E" w:rsidRPr="00B271AC" w:rsidRDefault="0040752E" w:rsidP="001D5473">
      <w:pPr>
        <w:jc w:val="both"/>
        <w:rPr>
          <w:sz w:val="22"/>
          <w:szCs w:val="22"/>
        </w:rPr>
      </w:pPr>
    </w:p>
    <w:p w:rsidR="0059362B" w:rsidRPr="00B271AC" w:rsidRDefault="0059362B" w:rsidP="001D5473">
      <w:pPr>
        <w:jc w:val="both"/>
        <w:rPr>
          <w:sz w:val="22"/>
          <w:szCs w:val="22"/>
        </w:rPr>
      </w:pPr>
    </w:p>
    <w:p w:rsidR="001D5473" w:rsidRPr="00B271AC" w:rsidRDefault="001D5473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Článek I</w:t>
      </w:r>
      <w:r w:rsidR="00D4696A" w:rsidRPr="00B271AC">
        <w:rPr>
          <w:b/>
          <w:bCs/>
          <w:sz w:val="22"/>
          <w:szCs w:val="22"/>
        </w:rPr>
        <w:t>.</w:t>
      </w:r>
    </w:p>
    <w:p w:rsidR="001D5473" w:rsidRPr="00B271AC" w:rsidRDefault="004F66DD" w:rsidP="001D5473">
      <w:pPr>
        <w:jc w:val="center"/>
        <w:rPr>
          <w:sz w:val="22"/>
          <w:szCs w:val="22"/>
        </w:rPr>
      </w:pPr>
      <w:r w:rsidRPr="00B271AC">
        <w:rPr>
          <w:b/>
          <w:bCs/>
          <w:sz w:val="22"/>
          <w:szCs w:val="22"/>
        </w:rPr>
        <w:t>Obecná</w:t>
      </w:r>
      <w:r w:rsidR="001D5473" w:rsidRPr="00B271AC">
        <w:rPr>
          <w:b/>
          <w:bCs/>
          <w:sz w:val="22"/>
          <w:szCs w:val="22"/>
        </w:rPr>
        <w:t xml:space="preserve"> ustanovení</w:t>
      </w:r>
    </w:p>
    <w:p w:rsidR="001D5473" w:rsidRPr="00B271AC" w:rsidRDefault="00FE489E" w:rsidP="00C12D1D">
      <w:pPr>
        <w:numPr>
          <w:ilvl w:val="0"/>
          <w:numId w:val="10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Pověření vydává </w:t>
      </w:r>
      <w:r w:rsidR="002041B0" w:rsidRPr="00B271AC">
        <w:rPr>
          <w:sz w:val="22"/>
          <w:szCs w:val="22"/>
        </w:rPr>
        <w:t>kraj</w:t>
      </w:r>
      <w:r w:rsidRPr="00B271AC">
        <w:rPr>
          <w:sz w:val="22"/>
          <w:szCs w:val="22"/>
        </w:rPr>
        <w:t xml:space="preserve"> v souladu s</w:t>
      </w:r>
      <w:r w:rsidR="00D70F19" w:rsidRPr="00B271AC">
        <w:rPr>
          <w:sz w:val="22"/>
          <w:szCs w:val="22"/>
        </w:rPr>
        <w:t> článkem 4</w:t>
      </w:r>
      <w:r w:rsidR="006D35B9" w:rsidRPr="00B271AC">
        <w:rPr>
          <w:sz w:val="22"/>
          <w:szCs w:val="22"/>
        </w:rPr>
        <w:t> Rozhodnutí</w:t>
      </w:r>
      <w:r w:rsidRPr="00B271AC">
        <w:rPr>
          <w:sz w:val="22"/>
          <w:szCs w:val="22"/>
        </w:rPr>
        <w:t xml:space="preserve"> Komise</w:t>
      </w:r>
      <w:r w:rsidR="00CF2E1C" w:rsidRPr="00B271AC">
        <w:rPr>
          <w:sz w:val="22"/>
          <w:szCs w:val="22"/>
        </w:rPr>
        <w:t xml:space="preserve"> </w:t>
      </w:r>
      <w:r w:rsidR="00124EF5" w:rsidRPr="00B271AC">
        <w:rPr>
          <w:sz w:val="22"/>
          <w:szCs w:val="22"/>
        </w:rPr>
        <w:t xml:space="preserve">(č. 2012/21/EU) </w:t>
      </w:r>
      <w:r w:rsidR="00CF2E1C" w:rsidRPr="00B271AC">
        <w:rPr>
          <w:sz w:val="22"/>
          <w:szCs w:val="22"/>
        </w:rPr>
        <w:t xml:space="preserve">ze dne </w:t>
      </w:r>
      <w:r w:rsidR="0000346D">
        <w:rPr>
          <w:sz w:val="22"/>
          <w:szCs w:val="22"/>
        </w:rPr>
        <w:br/>
      </w:r>
      <w:r w:rsidR="00CF2E1C" w:rsidRPr="00B271AC">
        <w:rPr>
          <w:sz w:val="22"/>
          <w:szCs w:val="22"/>
        </w:rPr>
        <w:t>20. prosince 2011</w:t>
      </w:r>
      <w:r w:rsidRPr="00B271AC">
        <w:rPr>
          <w:sz w:val="22"/>
          <w:szCs w:val="22"/>
        </w:rPr>
        <w:t xml:space="preserve"> o použití čl.</w:t>
      </w:r>
      <w:r w:rsidR="00B62823" w:rsidRPr="00B271AC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>106 odst. 2 Smlouvy o fungování Evropské unie na s</w:t>
      </w:r>
      <w:r w:rsidR="00B62823" w:rsidRPr="00B271AC">
        <w:rPr>
          <w:sz w:val="22"/>
          <w:szCs w:val="22"/>
        </w:rPr>
        <w:t>tátní podporu ve formě vyrovnávací platby za závazek veřejné služby udělené určitým podnikům pověřeným poskytováním služeb obecného hospodářského zájmu</w:t>
      </w:r>
      <w:r w:rsidR="00595B03" w:rsidRPr="00B271AC">
        <w:rPr>
          <w:sz w:val="22"/>
          <w:szCs w:val="22"/>
        </w:rPr>
        <w:t xml:space="preserve"> zveřejněného v Úředním věstníku Evropské unie dne 11. 1. 2012</w:t>
      </w:r>
      <w:r w:rsidR="006E302E" w:rsidRPr="00B271AC">
        <w:rPr>
          <w:sz w:val="22"/>
          <w:szCs w:val="22"/>
        </w:rPr>
        <w:t xml:space="preserve"> </w:t>
      </w:r>
      <w:r w:rsidR="00526CF6">
        <w:rPr>
          <w:sz w:val="22"/>
          <w:szCs w:val="22"/>
        </w:rPr>
        <w:t>(dále jen „r</w:t>
      </w:r>
      <w:r w:rsidR="00E53D79" w:rsidRPr="00B271AC">
        <w:rPr>
          <w:sz w:val="22"/>
          <w:szCs w:val="22"/>
        </w:rPr>
        <w:t xml:space="preserve">ozhodnutí </w:t>
      </w:r>
      <w:r w:rsidR="004D3CA8" w:rsidRPr="00B271AC">
        <w:rPr>
          <w:sz w:val="22"/>
          <w:szCs w:val="22"/>
        </w:rPr>
        <w:t>SGEI</w:t>
      </w:r>
      <w:r w:rsidR="00E53D79" w:rsidRPr="00B271AC">
        <w:rPr>
          <w:sz w:val="22"/>
          <w:szCs w:val="22"/>
        </w:rPr>
        <w:t>“)</w:t>
      </w:r>
      <w:r w:rsidR="00763199" w:rsidRPr="00B271AC">
        <w:rPr>
          <w:sz w:val="22"/>
          <w:szCs w:val="22"/>
        </w:rPr>
        <w:t xml:space="preserve"> a v souladu s Pravidly</w:t>
      </w:r>
      <w:r w:rsidR="001D5473" w:rsidRPr="00B271AC">
        <w:rPr>
          <w:sz w:val="22"/>
          <w:szCs w:val="22"/>
        </w:rPr>
        <w:t xml:space="preserve"> pro </w:t>
      </w:r>
      <w:r w:rsidRPr="00B271AC">
        <w:rPr>
          <w:sz w:val="22"/>
          <w:szCs w:val="22"/>
        </w:rPr>
        <w:t xml:space="preserve">zařazení </w:t>
      </w:r>
      <w:r w:rsidR="00347CAF" w:rsidRPr="00B271AC">
        <w:rPr>
          <w:sz w:val="22"/>
          <w:szCs w:val="22"/>
        </w:rPr>
        <w:t xml:space="preserve">sociálních služeb </w:t>
      </w:r>
      <w:r w:rsidRPr="00B271AC">
        <w:rPr>
          <w:sz w:val="22"/>
          <w:szCs w:val="22"/>
        </w:rPr>
        <w:t xml:space="preserve">do sítě </w:t>
      </w:r>
      <w:r w:rsidR="00B57A28" w:rsidRPr="00B271AC">
        <w:rPr>
          <w:sz w:val="22"/>
          <w:szCs w:val="22"/>
        </w:rPr>
        <w:t>sociálních služeb v Karlovarském</w:t>
      </w:r>
      <w:r w:rsidRPr="00B271AC">
        <w:rPr>
          <w:sz w:val="22"/>
          <w:szCs w:val="22"/>
        </w:rPr>
        <w:t xml:space="preserve"> k</w:t>
      </w:r>
      <w:r w:rsidR="00B57A28" w:rsidRPr="00B271AC">
        <w:rPr>
          <w:sz w:val="22"/>
          <w:szCs w:val="22"/>
        </w:rPr>
        <w:t>raji pro rok 2016</w:t>
      </w:r>
      <w:r w:rsidR="00587925" w:rsidRPr="00B271AC">
        <w:rPr>
          <w:sz w:val="22"/>
          <w:szCs w:val="22"/>
        </w:rPr>
        <w:t xml:space="preserve"> (dále jen „</w:t>
      </w:r>
      <w:r w:rsidR="00192BB9">
        <w:rPr>
          <w:sz w:val="22"/>
          <w:szCs w:val="22"/>
        </w:rPr>
        <w:t>p</w:t>
      </w:r>
      <w:r w:rsidR="00D92980" w:rsidRPr="00B271AC">
        <w:rPr>
          <w:sz w:val="22"/>
          <w:szCs w:val="22"/>
        </w:rPr>
        <w:t>ravidla“)</w:t>
      </w:r>
      <w:r w:rsidR="00763199" w:rsidRPr="00B271AC">
        <w:rPr>
          <w:sz w:val="22"/>
          <w:szCs w:val="22"/>
        </w:rPr>
        <w:t>.</w:t>
      </w:r>
      <w:r w:rsidR="007241A0" w:rsidRPr="00B271AC">
        <w:rPr>
          <w:sz w:val="22"/>
          <w:szCs w:val="22"/>
        </w:rPr>
        <w:t xml:space="preserve"> </w:t>
      </w:r>
      <w:r w:rsidR="00D951AE" w:rsidRPr="00B271AC">
        <w:rPr>
          <w:sz w:val="22"/>
          <w:szCs w:val="22"/>
        </w:rPr>
        <w:t xml:space="preserve">Pověření je </w:t>
      </w:r>
      <w:r w:rsidR="008F477B" w:rsidRPr="00B271AC">
        <w:rPr>
          <w:sz w:val="22"/>
          <w:szCs w:val="22"/>
        </w:rPr>
        <w:t>v souladu se</w:t>
      </w:r>
      <w:r w:rsidR="00D951AE" w:rsidRPr="00B271AC">
        <w:rPr>
          <w:sz w:val="22"/>
          <w:szCs w:val="22"/>
        </w:rPr>
        <w:t xml:space="preserve"> Střednědobý</w:t>
      </w:r>
      <w:r w:rsidR="008F477B" w:rsidRPr="00B271AC">
        <w:rPr>
          <w:sz w:val="22"/>
          <w:szCs w:val="22"/>
        </w:rPr>
        <w:t>m</w:t>
      </w:r>
      <w:r w:rsidR="00D951AE" w:rsidRPr="00B271AC">
        <w:rPr>
          <w:sz w:val="22"/>
          <w:szCs w:val="22"/>
        </w:rPr>
        <w:t xml:space="preserve"> plán</w:t>
      </w:r>
      <w:r w:rsidR="008F477B" w:rsidRPr="00B271AC">
        <w:rPr>
          <w:sz w:val="22"/>
          <w:szCs w:val="22"/>
        </w:rPr>
        <w:t>em</w:t>
      </w:r>
      <w:r w:rsidR="0058137A" w:rsidRPr="00B271AC">
        <w:rPr>
          <w:sz w:val="22"/>
          <w:szCs w:val="22"/>
        </w:rPr>
        <w:t xml:space="preserve"> rozvoje sociálních služeb v Karlovarském kraji na období 2014-2017</w:t>
      </w:r>
      <w:r w:rsidR="008F477B" w:rsidRPr="00B271AC">
        <w:rPr>
          <w:rStyle w:val="Znakapoznpodarou"/>
          <w:sz w:val="22"/>
          <w:szCs w:val="22"/>
        </w:rPr>
        <w:footnoteReference w:id="1"/>
      </w:r>
      <w:r w:rsidR="007241A0" w:rsidRPr="00B271AC">
        <w:rPr>
          <w:sz w:val="22"/>
          <w:szCs w:val="22"/>
        </w:rPr>
        <w:t> </w:t>
      </w:r>
      <w:r w:rsidR="007527E1" w:rsidRPr="00B271AC">
        <w:rPr>
          <w:sz w:val="22"/>
          <w:szCs w:val="22"/>
        </w:rPr>
        <w:t>(dále jen „SPRSS“)</w:t>
      </w:r>
      <w:r w:rsidR="004D3CA8" w:rsidRPr="00B271AC">
        <w:rPr>
          <w:sz w:val="22"/>
          <w:szCs w:val="22"/>
        </w:rPr>
        <w:t xml:space="preserve"> </w:t>
      </w:r>
      <w:r w:rsidR="0058137A" w:rsidRPr="00B271AC">
        <w:rPr>
          <w:sz w:val="22"/>
          <w:szCs w:val="22"/>
        </w:rPr>
        <w:t xml:space="preserve">a </w:t>
      </w:r>
      <w:r w:rsidR="008F477B" w:rsidRPr="00B271AC">
        <w:rPr>
          <w:sz w:val="22"/>
          <w:szCs w:val="22"/>
        </w:rPr>
        <w:t xml:space="preserve">s </w:t>
      </w:r>
      <w:r w:rsidR="00D951AE" w:rsidRPr="00B271AC">
        <w:rPr>
          <w:sz w:val="22"/>
          <w:szCs w:val="22"/>
        </w:rPr>
        <w:t>Akční</w:t>
      </w:r>
      <w:r w:rsidR="008F477B" w:rsidRPr="00B271AC">
        <w:rPr>
          <w:sz w:val="22"/>
          <w:szCs w:val="22"/>
        </w:rPr>
        <w:t>m</w:t>
      </w:r>
      <w:r w:rsidR="00D951AE" w:rsidRPr="00B271AC">
        <w:rPr>
          <w:sz w:val="22"/>
          <w:szCs w:val="22"/>
        </w:rPr>
        <w:t xml:space="preserve"> plán</w:t>
      </w:r>
      <w:r w:rsidR="008F477B" w:rsidRPr="00B271AC">
        <w:rPr>
          <w:sz w:val="22"/>
          <w:szCs w:val="22"/>
        </w:rPr>
        <w:t>em</w:t>
      </w:r>
      <w:r w:rsidR="007241A0" w:rsidRPr="00B271AC">
        <w:rPr>
          <w:sz w:val="22"/>
          <w:szCs w:val="22"/>
        </w:rPr>
        <w:t xml:space="preserve"> rozvoje sociálních služeb v Karlovarském kr</w:t>
      </w:r>
      <w:r w:rsidR="00D951AE" w:rsidRPr="00B271AC">
        <w:rPr>
          <w:sz w:val="22"/>
          <w:szCs w:val="22"/>
        </w:rPr>
        <w:t>aji na rok 2016</w:t>
      </w:r>
      <w:r w:rsidR="008F477B" w:rsidRPr="00B271AC">
        <w:rPr>
          <w:rStyle w:val="Znakapoznpodarou"/>
          <w:sz w:val="22"/>
          <w:szCs w:val="22"/>
        </w:rPr>
        <w:footnoteReference w:id="2"/>
      </w:r>
      <w:r w:rsidR="00080846" w:rsidRPr="00B271AC">
        <w:rPr>
          <w:sz w:val="22"/>
          <w:szCs w:val="22"/>
        </w:rPr>
        <w:t xml:space="preserve"> (dále jen „Akční plán</w:t>
      </w:r>
      <w:r w:rsidR="00192BB9">
        <w:rPr>
          <w:sz w:val="22"/>
          <w:szCs w:val="22"/>
        </w:rPr>
        <w:t xml:space="preserve"> 2016</w:t>
      </w:r>
      <w:r w:rsidR="00080846" w:rsidRPr="00B271AC">
        <w:rPr>
          <w:sz w:val="22"/>
          <w:szCs w:val="22"/>
        </w:rPr>
        <w:t>“)</w:t>
      </w:r>
      <w:r w:rsidR="00B62823" w:rsidRPr="00B271AC">
        <w:rPr>
          <w:sz w:val="22"/>
          <w:szCs w:val="22"/>
        </w:rPr>
        <w:t>.</w:t>
      </w:r>
    </w:p>
    <w:p w:rsidR="00C12D1D" w:rsidRPr="00B271AC" w:rsidRDefault="00C12D1D" w:rsidP="00C12D1D">
      <w:pPr>
        <w:ind w:left="360"/>
        <w:jc w:val="both"/>
        <w:rPr>
          <w:sz w:val="22"/>
          <w:szCs w:val="22"/>
        </w:rPr>
      </w:pPr>
    </w:p>
    <w:p w:rsidR="00C12D1D" w:rsidRPr="00B271AC" w:rsidRDefault="004D3CA8" w:rsidP="00C12D1D">
      <w:pPr>
        <w:numPr>
          <w:ilvl w:val="0"/>
          <w:numId w:val="10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Pověření společně s v</w:t>
      </w:r>
      <w:r w:rsidR="00C12D1D" w:rsidRPr="00B271AC">
        <w:rPr>
          <w:sz w:val="22"/>
          <w:szCs w:val="22"/>
        </w:rPr>
        <w:t>eřejnoprávní smlouvou o poskytnutí dotace z rozpočtu Karlovarského kraje na zajištění sociálních služeb v</w:t>
      </w:r>
      <w:r w:rsidR="00A75310" w:rsidRPr="00B271AC">
        <w:rPr>
          <w:sz w:val="22"/>
          <w:szCs w:val="22"/>
        </w:rPr>
        <w:t> </w:t>
      </w:r>
      <w:r w:rsidR="00C12D1D" w:rsidRPr="00B271AC">
        <w:rPr>
          <w:sz w:val="22"/>
          <w:szCs w:val="22"/>
        </w:rPr>
        <w:t>roce</w:t>
      </w:r>
      <w:r w:rsidR="00A75310" w:rsidRPr="00B271AC">
        <w:rPr>
          <w:sz w:val="22"/>
          <w:szCs w:val="22"/>
        </w:rPr>
        <w:t xml:space="preserve"> 2016</w:t>
      </w:r>
      <w:r w:rsidR="006E302E" w:rsidRPr="00B271AC">
        <w:rPr>
          <w:sz w:val="22"/>
          <w:szCs w:val="22"/>
        </w:rPr>
        <w:t xml:space="preserve"> (dále jen „</w:t>
      </w:r>
      <w:r w:rsidR="00D454A2" w:rsidRPr="00B271AC">
        <w:rPr>
          <w:sz w:val="22"/>
          <w:szCs w:val="22"/>
        </w:rPr>
        <w:t xml:space="preserve"> veřejnoprávní </w:t>
      </w:r>
      <w:r w:rsidR="006E302E" w:rsidRPr="00B271AC">
        <w:rPr>
          <w:sz w:val="22"/>
          <w:szCs w:val="22"/>
        </w:rPr>
        <w:t>smlouva“)</w:t>
      </w:r>
      <w:r w:rsidRPr="00B271AC">
        <w:rPr>
          <w:sz w:val="22"/>
          <w:szCs w:val="22"/>
        </w:rPr>
        <w:t xml:space="preserve"> /</w:t>
      </w:r>
      <w:r w:rsidR="00F81287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 xml:space="preserve">s dokumentem „Podmínky pro použití příspěvku na provoz z rozpočtu zřizovatele, povinnosti příjemce </w:t>
      </w:r>
      <w:r w:rsidR="0000346D">
        <w:rPr>
          <w:sz w:val="22"/>
          <w:szCs w:val="22"/>
        </w:rPr>
        <w:br/>
      </w:r>
      <w:r w:rsidRPr="00B271AC">
        <w:rPr>
          <w:sz w:val="22"/>
          <w:szCs w:val="22"/>
        </w:rPr>
        <w:t>a důsledky porušení povinností příjemce stanovené příspěvkovým organizacím poskytujícím sociální služby</w:t>
      </w:r>
      <w:r w:rsidR="00763199" w:rsidRPr="00B271AC">
        <w:rPr>
          <w:sz w:val="22"/>
          <w:szCs w:val="22"/>
        </w:rPr>
        <w:t>“</w:t>
      </w:r>
      <w:r w:rsidRPr="00B271AC">
        <w:rPr>
          <w:sz w:val="22"/>
          <w:szCs w:val="22"/>
        </w:rPr>
        <w:t>, schvále</w:t>
      </w:r>
      <w:r w:rsidR="00D454A2" w:rsidRPr="00B271AC">
        <w:rPr>
          <w:sz w:val="22"/>
          <w:szCs w:val="22"/>
        </w:rPr>
        <w:t>ným usnesením rady</w:t>
      </w:r>
      <w:r w:rsidR="00192BB9">
        <w:rPr>
          <w:sz w:val="22"/>
          <w:szCs w:val="22"/>
        </w:rPr>
        <w:t xml:space="preserve"> kraje (dále jen „p</w:t>
      </w:r>
      <w:r w:rsidRPr="00B271AC">
        <w:rPr>
          <w:sz w:val="22"/>
          <w:szCs w:val="22"/>
        </w:rPr>
        <w:t xml:space="preserve">odmínky“), </w:t>
      </w:r>
      <w:r w:rsidR="006E302E" w:rsidRPr="00B271AC">
        <w:rPr>
          <w:sz w:val="22"/>
          <w:szCs w:val="22"/>
        </w:rPr>
        <w:t>představuje společný právní akt, jímž je poskytovatel</w:t>
      </w:r>
      <w:r w:rsidR="00192BB9">
        <w:rPr>
          <w:sz w:val="22"/>
          <w:szCs w:val="22"/>
        </w:rPr>
        <w:t xml:space="preserve"> s</w:t>
      </w:r>
      <w:r w:rsidR="00A443AC" w:rsidRPr="00B271AC">
        <w:rPr>
          <w:sz w:val="22"/>
          <w:szCs w:val="22"/>
        </w:rPr>
        <w:t>lužby</w:t>
      </w:r>
      <w:r w:rsidR="006E302E" w:rsidRPr="00B271AC">
        <w:rPr>
          <w:sz w:val="22"/>
          <w:szCs w:val="22"/>
        </w:rPr>
        <w:t xml:space="preserve"> pověřen poskytováním služby</w:t>
      </w:r>
      <w:r w:rsidR="00763199" w:rsidRPr="00B271AC">
        <w:rPr>
          <w:sz w:val="22"/>
          <w:szCs w:val="22"/>
        </w:rPr>
        <w:t>/služeb</w:t>
      </w:r>
      <w:r w:rsidR="006E302E" w:rsidRPr="00B271AC">
        <w:rPr>
          <w:sz w:val="22"/>
          <w:szCs w:val="22"/>
        </w:rPr>
        <w:t xml:space="preserve"> obecného</w:t>
      </w:r>
      <w:r w:rsidR="00526CF6">
        <w:rPr>
          <w:sz w:val="22"/>
          <w:szCs w:val="22"/>
        </w:rPr>
        <w:t xml:space="preserve"> hospodářského zájmu ve smyslu r</w:t>
      </w:r>
      <w:r w:rsidR="006E302E" w:rsidRPr="00B271AC">
        <w:rPr>
          <w:sz w:val="22"/>
          <w:szCs w:val="22"/>
        </w:rPr>
        <w:t xml:space="preserve">ozhodnutí </w:t>
      </w:r>
      <w:r w:rsidR="008F09B9" w:rsidRPr="00B271AC">
        <w:rPr>
          <w:sz w:val="22"/>
          <w:szCs w:val="22"/>
        </w:rPr>
        <w:t>SGEI</w:t>
      </w:r>
      <w:r w:rsidR="00E53D79" w:rsidRPr="00B271AC">
        <w:rPr>
          <w:sz w:val="22"/>
          <w:szCs w:val="22"/>
        </w:rPr>
        <w:t>.</w:t>
      </w:r>
    </w:p>
    <w:p w:rsidR="007241A0" w:rsidRPr="00B271AC" w:rsidRDefault="007241A0" w:rsidP="00271D8C">
      <w:pPr>
        <w:jc w:val="both"/>
        <w:rPr>
          <w:sz w:val="22"/>
          <w:szCs w:val="22"/>
        </w:rPr>
      </w:pPr>
    </w:p>
    <w:p w:rsidR="00B62823" w:rsidRPr="00B271AC" w:rsidRDefault="00B62823" w:rsidP="00271D8C">
      <w:pPr>
        <w:jc w:val="both"/>
        <w:rPr>
          <w:sz w:val="22"/>
          <w:szCs w:val="22"/>
        </w:rPr>
      </w:pPr>
    </w:p>
    <w:p w:rsidR="001D5473" w:rsidRPr="00B271AC" w:rsidRDefault="001D5473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Článek II</w:t>
      </w:r>
      <w:r w:rsidR="00344133" w:rsidRPr="00B271AC">
        <w:rPr>
          <w:b/>
          <w:bCs/>
          <w:sz w:val="22"/>
          <w:szCs w:val="22"/>
        </w:rPr>
        <w:t>.</w:t>
      </w:r>
    </w:p>
    <w:p w:rsidR="001D5473" w:rsidRPr="00B271AC" w:rsidRDefault="00C12D1D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 xml:space="preserve">Předmět </w:t>
      </w:r>
      <w:r w:rsidR="004F66DD" w:rsidRPr="00B271AC">
        <w:rPr>
          <w:b/>
          <w:bCs/>
          <w:sz w:val="22"/>
          <w:szCs w:val="22"/>
        </w:rPr>
        <w:t xml:space="preserve">a účel </w:t>
      </w:r>
      <w:r w:rsidR="00194908">
        <w:rPr>
          <w:b/>
          <w:bCs/>
          <w:sz w:val="22"/>
          <w:szCs w:val="22"/>
        </w:rPr>
        <w:t>p</w:t>
      </w:r>
      <w:r w:rsidRPr="00B271AC">
        <w:rPr>
          <w:b/>
          <w:bCs/>
          <w:sz w:val="22"/>
          <w:szCs w:val="22"/>
        </w:rPr>
        <w:t>ověření</w:t>
      </w:r>
    </w:p>
    <w:p w:rsidR="00FD07A6" w:rsidRPr="00B271AC" w:rsidRDefault="00EC6DC4" w:rsidP="00C12D1D">
      <w:pPr>
        <w:numPr>
          <w:ilvl w:val="0"/>
          <w:numId w:val="16"/>
        </w:numPr>
        <w:jc w:val="both"/>
        <w:rPr>
          <w:i/>
          <w:sz w:val="22"/>
          <w:szCs w:val="22"/>
        </w:rPr>
      </w:pPr>
      <w:r w:rsidRPr="00B271AC">
        <w:rPr>
          <w:sz w:val="22"/>
          <w:szCs w:val="22"/>
        </w:rPr>
        <w:t>Podle ustanovení § 95 zákona</w:t>
      </w:r>
      <w:r w:rsidR="00567E04" w:rsidRPr="00B271AC">
        <w:rPr>
          <w:sz w:val="22"/>
          <w:szCs w:val="22"/>
        </w:rPr>
        <w:t xml:space="preserve"> č. 108/2006 Sb.,</w:t>
      </w:r>
      <w:r w:rsidRPr="00B271AC">
        <w:rPr>
          <w:sz w:val="22"/>
          <w:szCs w:val="22"/>
        </w:rPr>
        <w:t xml:space="preserve"> o sociálních službách</w:t>
      </w:r>
      <w:r w:rsidR="00567E04" w:rsidRPr="00B271AC">
        <w:rPr>
          <w:sz w:val="22"/>
          <w:szCs w:val="22"/>
        </w:rPr>
        <w:t>, ve znění pozdějších předpisů (dále jen „zákon o sociálních službách“)</w:t>
      </w:r>
      <w:r w:rsidRPr="00B271AC">
        <w:rPr>
          <w:sz w:val="22"/>
          <w:szCs w:val="22"/>
        </w:rPr>
        <w:t xml:space="preserve"> zajišťuje kraj dostupnost poskytování sociálních služeb na svém území v souladu se </w:t>
      </w:r>
      <w:r w:rsidR="00567E04" w:rsidRPr="00B271AC">
        <w:rPr>
          <w:sz w:val="22"/>
          <w:szCs w:val="22"/>
        </w:rPr>
        <w:t>střednědobým plánem rozvoje sociálních služeb</w:t>
      </w:r>
      <w:r w:rsidRPr="00B271AC">
        <w:rPr>
          <w:sz w:val="22"/>
          <w:szCs w:val="22"/>
        </w:rPr>
        <w:t xml:space="preserve"> a určuje síť </w:t>
      </w:r>
      <w:r w:rsidR="00567E04" w:rsidRPr="00B271AC">
        <w:rPr>
          <w:sz w:val="22"/>
          <w:szCs w:val="22"/>
        </w:rPr>
        <w:t>sociálních služeb na území kraje</w:t>
      </w:r>
      <w:r w:rsidRPr="00B271AC">
        <w:rPr>
          <w:sz w:val="22"/>
          <w:szCs w:val="22"/>
        </w:rPr>
        <w:t>; přitom přihlíží k informacím obcí o kapacitě sociálních služeb, které jsou potřebné pro zaj</w:t>
      </w:r>
      <w:r w:rsidR="00567E04" w:rsidRPr="00B271AC">
        <w:rPr>
          <w:sz w:val="22"/>
          <w:szCs w:val="22"/>
        </w:rPr>
        <w:t>ištění potřeb osob na území obce</w:t>
      </w:r>
      <w:r w:rsidRPr="00B271AC">
        <w:rPr>
          <w:sz w:val="22"/>
          <w:szCs w:val="22"/>
        </w:rPr>
        <w:t xml:space="preserve">. </w:t>
      </w:r>
    </w:p>
    <w:p w:rsidR="00C43C91" w:rsidRPr="00B271AC" w:rsidRDefault="00C43C91" w:rsidP="00737ABB">
      <w:pPr>
        <w:jc w:val="both"/>
        <w:rPr>
          <w:sz w:val="22"/>
          <w:szCs w:val="22"/>
        </w:rPr>
      </w:pPr>
    </w:p>
    <w:p w:rsidR="00D70F19" w:rsidRPr="00B271AC" w:rsidRDefault="00D70F19" w:rsidP="00D70F19">
      <w:pPr>
        <w:numPr>
          <w:ilvl w:val="0"/>
          <w:numId w:val="16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Účelem pov</w:t>
      </w:r>
      <w:r w:rsidR="00F81287">
        <w:rPr>
          <w:sz w:val="22"/>
          <w:szCs w:val="22"/>
        </w:rPr>
        <w:t xml:space="preserve">ěření </w:t>
      </w:r>
      <w:r w:rsidR="00475CBF" w:rsidRPr="00B271AC">
        <w:rPr>
          <w:sz w:val="22"/>
          <w:szCs w:val="22"/>
        </w:rPr>
        <w:t xml:space="preserve">k poskytování služeb obecného hospodářského zájmu </w:t>
      </w:r>
      <w:r w:rsidRPr="00B271AC">
        <w:rPr>
          <w:sz w:val="22"/>
          <w:szCs w:val="22"/>
        </w:rPr>
        <w:t xml:space="preserve">je zajištění </w:t>
      </w:r>
      <w:r w:rsidR="00567E04" w:rsidRPr="00B271AC">
        <w:rPr>
          <w:sz w:val="22"/>
          <w:szCs w:val="22"/>
        </w:rPr>
        <w:t xml:space="preserve">dostupnosti </w:t>
      </w:r>
      <w:r w:rsidR="00475CBF" w:rsidRPr="00B271AC">
        <w:rPr>
          <w:sz w:val="22"/>
          <w:szCs w:val="22"/>
        </w:rPr>
        <w:t xml:space="preserve">poskytování </w:t>
      </w:r>
      <w:r w:rsidR="0051056F">
        <w:rPr>
          <w:sz w:val="22"/>
          <w:szCs w:val="22"/>
        </w:rPr>
        <w:t>s</w:t>
      </w:r>
      <w:r w:rsidR="00567E04" w:rsidRPr="00B271AC">
        <w:rPr>
          <w:sz w:val="22"/>
          <w:szCs w:val="22"/>
        </w:rPr>
        <w:t>lužeb</w:t>
      </w:r>
      <w:r w:rsidR="00DC09E0">
        <w:rPr>
          <w:sz w:val="22"/>
          <w:szCs w:val="22"/>
        </w:rPr>
        <w:t xml:space="preserve"> v rámci sítě sociálních služeb</w:t>
      </w:r>
      <w:r w:rsidR="00475CBF" w:rsidRPr="00B271AC">
        <w:rPr>
          <w:sz w:val="22"/>
          <w:szCs w:val="22"/>
        </w:rPr>
        <w:t>,</w:t>
      </w:r>
      <w:r w:rsidR="0051056F">
        <w:rPr>
          <w:sz w:val="22"/>
          <w:szCs w:val="22"/>
        </w:rPr>
        <w:t xml:space="preserve"> a to základních druhů a forem s</w:t>
      </w:r>
      <w:r w:rsidR="00475CBF" w:rsidRPr="00B271AC">
        <w:rPr>
          <w:sz w:val="22"/>
          <w:szCs w:val="22"/>
        </w:rPr>
        <w:t xml:space="preserve">lužeb v rozsahu stanoveném základními činnostmi u jednotlivých druhů sociálních služeb, jejichž výčet </w:t>
      </w:r>
      <w:r w:rsidR="0000346D">
        <w:rPr>
          <w:sz w:val="22"/>
          <w:szCs w:val="22"/>
        </w:rPr>
        <w:br/>
      </w:r>
      <w:r w:rsidR="00475CBF" w:rsidRPr="00B271AC">
        <w:rPr>
          <w:sz w:val="22"/>
          <w:szCs w:val="22"/>
        </w:rPr>
        <w:t>a charakteristiky jsou uvedeny v části třetí hlavě I díle 2 až 4 zákona o sociálních službách.</w:t>
      </w:r>
      <w:r w:rsidR="00475CBF" w:rsidRPr="00B271AC">
        <w:rPr>
          <w:color w:val="FF0000"/>
          <w:sz w:val="22"/>
          <w:szCs w:val="22"/>
        </w:rPr>
        <w:t xml:space="preserve"> </w:t>
      </w:r>
      <w:r w:rsidR="0051056F">
        <w:rPr>
          <w:sz w:val="22"/>
          <w:szCs w:val="22"/>
        </w:rPr>
        <w:t>Konkrétní obsah a rozsah s</w:t>
      </w:r>
      <w:r w:rsidRPr="00B271AC">
        <w:rPr>
          <w:sz w:val="22"/>
          <w:szCs w:val="22"/>
        </w:rPr>
        <w:t xml:space="preserve">lužeb je </w:t>
      </w:r>
      <w:r w:rsidR="00475CBF" w:rsidRPr="00B271AC">
        <w:rPr>
          <w:sz w:val="22"/>
          <w:szCs w:val="22"/>
        </w:rPr>
        <w:t xml:space="preserve">blíže </w:t>
      </w:r>
      <w:r w:rsidR="00194908">
        <w:rPr>
          <w:sz w:val="22"/>
          <w:szCs w:val="22"/>
        </w:rPr>
        <w:t>specifikován v příloze č. 1 p</w:t>
      </w:r>
      <w:r w:rsidRPr="00B271AC">
        <w:rPr>
          <w:sz w:val="22"/>
          <w:szCs w:val="22"/>
        </w:rPr>
        <w:t>ověření.</w:t>
      </w:r>
      <w:r w:rsidR="00080846" w:rsidRPr="00B271AC">
        <w:rPr>
          <w:sz w:val="22"/>
          <w:szCs w:val="22"/>
        </w:rPr>
        <w:t xml:space="preserve"> Potřebnost zaj</w:t>
      </w:r>
      <w:r w:rsidR="0051056F">
        <w:rPr>
          <w:sz w:val="22"/>
          <w:szCs w:val="22"/>
        </w:rPr>
        <w:t>ištění dostupnosti poskytování služeb v rámci sítě sociálních služeb</w:t>
      </w:r>
      <w:r w:rsidR="00080846" w:rsidRPr="00B271AC">
        <w:rPr>
          <w:sz w:val="22"/>
          <w:szCs w:val="22"/>
        </w:rPr>
        <w:t xml:space="preserve"> byla zjištěna a projednána s příslušnými obcemi</w:t>
      </w:r>
      <w:r w:rsidR="00E96733" w:rsidRPr="00B271AC">
        <w:rPr>
          <w:sz w:val="22"/>
          <w:szCs w:val="22"/>
        </w:rPr>
        <w:t>.</w:t>
      </w:r>
      <w:r w:rsidR="00080846" w:rsidRPr="00B271AC">
        <w:rPr>
          <w:sz w:val="22"/>
          <w:szCs w:val="22"/>
        </w:rPr>
        <w:t xml:space="preserve"> </w:t>
      </w:r>
    </w:p>
    <w:p w:rsidR="00475CBF" w:rsidRPr="00B271AC" w:rsidRDefault="00475CBF" w:rsidP="00475CBF">
      <w:pPr>
        <w:jc w:val="both"/>
        <w:rPr>
          <w:sz w:val="22"/>
          <w:szCs w:val="22"/>
        </w:rPr>
      </w:pPr>
    </w:p>
    <w:p w:rsidR="0018302B" w:rsidRPr="00B271AC" w:rsidRDefault="00EC6DC4" w:rsidP="00C12D1D">
      <w:pPr>
        <w:numPr>
          <w:ilvl w:val="0"/>
          <w:numId w:val="16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V rámci řízení o zařazení </w:t>
      </w:r>
      <w:r w:rsidR="0018302B" w:rsidRPr="00B271AC">
        <w:rPr>
          <w:sz w:val="22"/>
          <w:szCs w:val="22"/>
        </w:rPr>
        <w:t xml:space="preserve">sociálních služeb do </w:t>
      </w:r>
      <w:r w:rsidR="0051056F">
        <w:rPr>
          <w:sz w:val="22"/>
          <w:szCs w:val="22"/>
        </w:rPr>
        <w:t>sítě sociálních služeb</w:t>
      </w:r>
      <w:r w:rsidR="0018302B" w:rsidRPr="00B271AC">
        <w:rPr>
          <w:sz w:val="22"/>
          <w:szCs w:val="22"/>
        </w:rPr>
        <w:t xml:space="preserve"> poskytovatel </w:t>
      </w:r>
      <w:r w:rsidR="0051056F">
        <w:rPr>
          <w:sz w:val="22"/>
          <w:szCs w:val="22"/>
        </w:rPr>
        <w:t>s</w:t>
      </w:r>
      <w:r w:rsidR="00EC21D2" w:rsidRPr="00B271AC">
        <w:rPr>
          <w:sz w:val="22"/>
          <w:szCs w:val="22"/>
        </w:rPr>
        <w:t>lužby</w:t>
      </w:r>
      <w:r w:rsidR="0018302B" w:rsidRPr="00B271AC">
        <w:rPr>
          <w:sz w:val="22"/>
          <w:szCs w:val="22"/>
        </w:rPr>
        <w:t xml:space="preserve"> prokázal, že je schopen zajistit poskytování </w:t>
      </w:r>
      <w:r w:rsidR="0051056F">
        <w:rPr>
          <w:sz w:val="22"/>
          <w:szCs w:val="22"/>
        </w:rPr>
        <w:t>služeb</w:t>
      </w:r>
      <w:r w:rsidR="00475CBF" w:rsidRPr="00B271AC">
        <w:rPr>
          <w:sz w:val="22"/>
          <w:szCs w:val="22"/>
        </w:rPr>
        <w:t xml:space="preserve"> </w:t>
      </w:r>
      <w:r w:rsidR="0018302B" w:rsidRPr="00B271AC">
        <w:rPr>
          <w:sz w:val="22"/>
          <w:szCs w:val="22"/>
        </w:rPr>
        <w:t>v požadované kvalitě</w:t>
      </w:r>
      <w:r w:rsidR="00B728AC" w:rsidRPr="00B271AC">
        <w:rPr>
          <w:sz w:val="22"/>
          <w:szCs w:val="22"/>
        </w:rPr>
        <w:t xml:space="preserve"> (obsahu)</w:t>
      </w:r>
      <w:r w:rsidR="0018302B" w:rsidRPr="00B271AC">
        <w:rPr>
          <w:sz w:val="22"/>
          <w:szCs w:val="22"/>
        </w:rPr>
        <w:t xml:space="preserve"> a kapacitě</w:t>
      </w:r>
      <w:r w:rsidR="00B728AC" w:rsidRPr="00B271AC">
        <w:rPr>
          <w:sz w:val="22"/>
          <w:szCs w:val="22"/>
        </w:rPr>
        <w:t xml:space="preserve"> (rozsahu)</w:t>
      </w:r>
      <w:r w:rsidR="0018302B" w:rsidRPr="00B271AC">
        <w:rPr>
          <w:sz w:val="22"/>
          <w:szCs w:val="22"/>
        </w:rPr>
        <w:t xml:space="preserve"> a že má vytvořeny předpo</w:t>
      </w:r>
      <w:r w:rsidR="0051056F">
        <w:rPr>
          <w:sz w:val="22"/>
          <w:szCs w:val="22"/>
        </w:rPr>
        <w:t>klady pro částečné financování s</w:t>
      </w:r>
      <w:r w:rsidR="0018302B" w:rsidRPr="00B271AC">
        <w:rPr>
          <w:sz w:val="22"/>
          <w:szCs w:val="22"/>
        </w:rPr>
        <w:t>lužeb i z dalších zdrojů (např. dotace obcí</w:t>
      </w:r>
      <w:r w:rsidR="000F0E42" w:rsidRPr="00B271AC">
        <w:rPr>
          <w:sz w:val="22"/>
          <w:szCs w:val="22"/>
        </w:rPr>
        <w:t>,</w:t>
      </w:r>
      <w:r w:rsidR="0018302B" w:rsidRPr="00B271AC">
        <w:rPr>
          <w:sz w:val="22"/>
          <w:szCs w:val="22"/>
        </w:rPr>
        <w:t xml:space="preserve"> jiné zdroje).</w:t>
      </w:r>
    </w:p>
    <w:p w:rsidR="00377F43" w:rsidRPr="00B271AC" w:rsidRDefault="00377F43" w:rsidP="00377F43">
      <w:pPr>
        <w:jc w:val="both"/>
        <w:rPr>
          <w:sz w:val="22"/>
          <w:szCs w:val="22"/>
        </w:rPr>
      </w:pPr>
    </w:p>
    <w:p w:rsidR="00377F43" w:rsidRPr="00B271AC" w:rsidRDefault="00377F43" w:rsidP="00E468EA">
      <w:pPr>
        <w:numPr>
          <w:ilvl w:val="0"/>
          <w:numId w:val="16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Obsah a rozsah závazku, doba jeho </w:t>
      </w:r>
      <w:r w:rsidR="0051056F">
        <w:rPr>
          <w:sz w:val="22"/>
          <w:szCs w:val="22"/>
        </w:rPr>
        <w:t>trvání a území poskytování s</w:t>
      </w:r>
      <w:r w:rsidRPr="00B271AC">
        <w:rPr>
          <w:sz w:val="22"/>
          <w:szCs w:val="22"/>
        </w:rPr>
        <w:t>luže</w:t>
      </w:r>
      <w:r w:rsidR="00194908">
        <w:rPr>
          <w:sz w:val="22"/>
          <w:szCs w:val="22"/>
        </w:rPr>
        <w:t xml:space="preserve">b jsou vymezeny v příloze </w:t>
      </w:r>
      <w:r w:rsidR="0000346D">
        <w:rPr>
          <w:sz w:val="22"/>
          <w:szCs w:val="22"/>
        </w:rPr>
        <w:br/>
      </w:r>
      <w:r w:rsidR="00194908">
        <w:rPr>
          <w:sz w:val="22"/>
          <w:szCs w:val="22"/>
        </w:rPr>
        <w:t>č. 1 p</w:t>
      </w:r>
      <w:r w:rsidRPr="00B271AC">
        <w:rPr>
          <w:sz w:val="22"/>
          <w:szCs w:val="22"/>
        </w:rPr>
        <w:t>ověření.</w:t>
      </w:r>
      <w:r w:rsidR="00AA7356" w:rsidRPr="00B271AC">
        <w:rPr>
          <w:sz w:val="22"/>
          <w:szCs w:val="22"/>
        </w:rPr>
        <w:t xml:space="preserve"> </w:t>
      </w:r>
      <w:r w:rsidR="00E468EA" w:rsidRPr="00B271AC">
        <w:rPr>
          <w:sz w:val="22"/>
          <w:szCs w:val="22"/>
        </w:rPr>
        <w:t>Rozsah</w:t>
      </w:r>
      <w:r w:rsidR="0051056F">
        <w:rPr>
          <w:sz w:val="22"/>
          <w:szCs w:val="22"/>
        </w:rPr>
        <w:t xml:space="preserve"> s</w:t>
      </w:r>
      <w:r w:rsidR="00194908">
        <w:rPr>
          <w:sz w:val="22"/>
          <w:szCs w:val="22"/>
        </w:rPr>
        <w:t>lužeb uvedený v příloze č. 1 p</w:t>
      </w:r>
      <w:r w:rsidR="00E468EA" w:rsidRPr="00B271AC">
        <w:rPr>
          <w:sz w:val="22"/>
          <w:szCs w:val="22"/>
        </w:rPr>
        <w:t>ověření vyjádřený v jednotkách kapacity (počet úvazků pracovníků v přímé péči nebo počet lůžek) je v souladu s Akčním plánem</w:t>
      </w:r>
      <w:r w:rsidR="0051056F">
        <w:rPr>
          <w:sz w:val="22"/>
          <w:szCs w:val="22"/>
        </w:rPr>
        <w:t xml:space="preserve"> 2016</w:t>
      </w:r>
      <w:r w:rsidR="00E468EA" w:rsidRPr="00B271AC">
        <w:rPr>
          <w:sz w:val="22"/>
          <w:szCs w:val="22"/>
        </w:rPr>
        <w:t xml:space="preserve"> stanoven jako maximální, který může být podpořen finančními prostředky z rozpočtu Karlovarského kraje.  </w:t>
      </w:r>
      <w:r w:rsidR="00AA7356" w:rsidRPr="00B271AC">
        <w:rPr>
          <w:sz w:val="22"/>
          <w:szCs w:val="22"/>
        </w:rPr>
        <w:t>Konkr</w:t>
      </w:r>
      <w:r w:rsidR="0051056F">
        <w:rPr>
          <w:sz w:val="22"/>
          <w:szCs w:val="22"/>
        </w:rPr>
        <w:t>étní rozsah s</w:t>
      </w:r>
      <w:r w:rsidR="004A175A" w:rsidRPr="00B271AC">
        <w:rPr>
          <w:sz w:val="22"/>
          <w:szCs w:val="22"/>
        </w:rPr>
        <w:t>lužeb vymezený hodnotou</w:t>
      </w:r>
      <w:r w:rsidR="00AA7356" w:rsidRPr="00B271AC">
        <w:rPr>
          <w:sz w:val="22"/>
          <w:szCs w:val="22"/>
        </w:rPr>
        <w:t xml:space="preserve"> závazných kvantitativních indikátorů bude uveden v příloze č. 1 veřejnoprávní smlouvy, která bude uzavřena samostatně</w:t>
      </w:r>
      <w:r w:rsidR="00DC09E0">
        <w:rPr>
          <w:sz w:val="22"/>
          <w:szCs w:val="22"/>
        </w:rPr>
        <w:t xml:space="preserve"> </w:t>
      </w:r>
      <w:r w:rsidR="0000346D">
        <w:rPr>
          <w:sz w:val="22"/>
          <w:szCs w:val="22"/>
        </w:rPr>
        <w:br/>
      </w:r>
      <w:r w:rsidR="00DC09E0">
        <w:rPr>
          <w:sz w:val="22"/>
          <w:szCs w:val="22"/>
        </w:rPr>
        <w:t xml:space="preserve">(v příloze </w:t>
      </w:r>
      <w:proofErr w:type="gramStart"/>
      <w:r w:rsidR="00DC09E0">
        <w:rPr>
          <w:sz w:val="22"/>
          <w:szCs w:val="22"/>
        </w:rPr>
        <w:t>č. 1 podmínek</w:t>
      </w:r>
      <w:proofErr w:type="gramEnd"/>
      <w:r w:rsidR="00DC09E0">
        <w:rPr>
          <w:sz w:val="22"/>
          <w:szCs w:val="22"/>
        </w:rPr>
        <w:t>, jde-li o příspěvkové organizace zřízené krajem)</w:t>
      </w:r>
      <w:r w:rsidR="00AA7356" w:rsidRPr="00B271AC">
        <w:rPr>
          <w:sz w:val="22"/>
          <w:szCs w:val="22"/>
        </w:rPr>
        <w:t>.</w:t>
      </w:r>
    </w:p>
    <w:p w:rsidR="005626F0" w:rsidRPr="00B271AC" w:rsidRDefault="005626F0" w:rsidP="005626F0">
      <w:pPr>
        <w:rPr>
          <w:b/>
          <w:bCs/>
          <w:sz w:val="22"/>
          <w:szCs w:val="22"/>
        </w:rPr>
      </w:pPr>
    </w:p>
    <w:p w:rsidR="001D5473" w:rsidRPr="00B271AC" w:rsidRDefault="001D5473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 xml:space="preserve">Článek </w:t>
      </w:r>
      <w:r w:rsidR="00427D77" w:rsidRPr="00B271AC">
        <w:rPr>
          <w:b/>
          <w:bCs/>
          <w:sz w:val="22"/>
          <w:szCs w:val="22"/>
        </w:rPr>
        <w:t>I</w:t>
      </w:r>
      <w:r w:rsidR="00624D00" w:rsidRPr="00B271AC">
        <w:rPr>
          <w:b/>
          <w:bCs/>
          <w:sz w:val="22"/>
          <w:szCs w:val="22"/>
        </w:rPr>
        <w:t>II</w:t>
      </w:r>
      <w:r w:rsidR="00D4696A" w:rsidRPr="00B271AC">
        <w:rPr>
          <w:b/>
          <w:bCs/>
          <w:sz w:val="22"/>
          <w:szCs w:val="22"/>
        </w:rPr>
        <w:t>.</w:t>
      </w:r>
    </w:p>
    <w:p w:rsidR="001D5473" w:rsidRPr="00B271AC" w:rsidRDefault="00194908" w:rsidP="001D54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trvání p</w:t>
      </w:r>
      <w:r w:rsidR="00A428A9" w:rsidRPr="00B271AC">
        <w:rPr>
          <w:b/>
          <w:bCs/>
          <w:sz w:val="22"/>
          <w:szCs w:val="22"/>
        </w:rPr>
        <w:t>ověření</w:t>
      </w:r>
      <w:r w:rsidR="008347B8" w:rsidRPr="00B271AC">
        <w:rPr>
          <w:b/>
          <w:bCs/>
          <w:sz w:val="22"/>
          <w:szCs w:val="22"/>
        </w:rPr>
        <w:t>, změna</w:t>
      </w:r>
      <w:r>
        <w:rPr>
          <w:b/>
          <w:bCs/>
          <w:sz w:val="22"/>
          <w:szCs w:val="22"/>
        </w:rPr>
        <w:t xml:space="preserve"> p</w:t>
      </w:r>
      <w:r w:rsidR="00194164" w:rsidRPr="00B271AC">
        <w:rPr>
          <w:b/>
          <w:bCs/>
          <w:sz w:val="22"/>
          <w:szCs w:val="22"/>
        </w:rPr>
        <w:t>ověření</w:t>
      </w:r>
      <w:r>
        <w:rPr>
          <w:b/>
          <w:bCs/>
          <w:sz w:val="22"/>
          <w:szCs w:val="22"/>
        </w:rPr>
        <w:t>, ukončení platnosti p</w:t>
      </w:r>
      <w:r w:rsidR="008347B8" w:rsidRPr="00B271AC">
        <w:rPr>
          <w:b/>
          <w:bCs/>
          <w:sz w:val="22"/>
          <w:szCs w:val="22"/>
        </w:rPr>
        <w:t>ověření</w:t>
      </w:r>
    </w:p>
    <w:p w:rsidR="008347B8" w:rsidRPr="00B271AC" w:rsidRDefault="00194908" w:rsidP="005626F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Doba trvání p</w:t>
      </w:r>
      <w:r w:rsidR="00656E87" w:rsidRPr="00B271AC">
        <w:rPr>
          <w:sz w:val="22"/>
          <w:szCs w:val="22"/>
        </w:rPr>
        <w:t>ověření, na je</w:t>
      </w:r>
      <w:r w:rsidR="0051056F">
        <w:rPr>
          <w:sz w:val="22"/>
          <w:szCs w:val="22"/>
        </w:rPr>
        <w:t>hož základě jsou služby zařazeny</w:t>
      </w:r>
      <w:r w:rsidR="00CD5DFB" w:rsidRPr="00B271AC">
        <w:rPr>
          <w:sz w:val="22"/>
          <w:szCs w:val="22"/>
        </w:rPr>
        <w:t xml:space="preserve"> </w:t>
      </w:r>
      <w:r w:rsidR="0051056F">
        <w:rPr>
          <w:sz w:val="22"/>
          <w:szCs w:val="22"/>
        </w:rPr>
        <w:t>do sítě sociálních služeb</w:t>
      </w:r>
      <w:r w:rsidR="003953AE" w:rsidRPr="00B271AC">
        <w:rPr>
          <w:sz w:val="22"/>
          <w:szCs w:val="22"/>
        </w:rPr>
        <w:t>,</w:t>
      </w:r>
      <w:r w:rsidR="00656E87" w:rsidRPr="00B271AC">
        <w:rPr>
          <w:sz w:val="22"/>
          <w:szCs w:val="22"/>
        </w:rPr>
        <w:t xml:space="preserve"> je uvedena v příloze č. 1.</w:t>
      </w:r>
    </w:p>
    <w:p w:rsidR="008347B8" w:rsidRPr="00B271AC" w:rsidRDefault="008347B8" w:rsidP="008347B8">
      <w:pPr>
        <w:jc w:val="both"/>
        <w:rPr>
          <w:sz w:val="22"/>
          <w:szCs w:val="22"/>
        </w:rPr>
      </w:pPr>
    </w:p>
    <w:p w:rsidR="00194164" w:rsidRPr="00B271AC" w:rsidRDefault="008347B8" w:rsidP="00194164">
      <w:pPr>
        <w:numPr>
          <w:ilvl w:val="0"/>
          <w:numId w:val="8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Na</w:t>
      </w:r>
      <w:r w:rsidR="0051056F">
        <w:rPr>
          <w:sz w:val="22"/>
          <w:szCs w:val="22"/>
        </w:rPr>
        <w:t xml:space="preserve"> opětovné zařazení do sítě sociálních služeb</w:t>
      </w:r>
      <w:r w:rsidRPr="00B271AC">
        <w:rPr>
          <w:sz w:val="22"/>
          <w:szCs w:val="22"/>
        </w:rPr>
        <w:t xml:space="preserve"> není právní nárok.</w:t>
      </w:r>
      <w:r w:rsidR="00194164" w:rsidRPr="00B271AC">
        <w:rPr>
          <w:sz w:val="22"/>
          <w:szCs w:val="22"/>
        </w:rPr>
        <w:t xml:space="preserve"> Při po</w:t>
      </w:r>
      <w:r w:rsidR="0051056F">
        <w:rPr>
          <w:sz w:val="22"/>
          <w:szCs w:val="22"/>
        </w:rPr>
        <w:t>suzování žádosti poskytovatele služby o zařazení do sítě sociálních služeb</w:t>
      </w:r>
      <w:r w:rsidR="00194164" w:rsidRPr="00B271AC">
        <w:rPr>
          <w:sz w:val="22"/>
          <w:szCs w:val="22"/>
        </w:rPr>
        <w:t xml:space="preserve"> na další období zohlední kraj způsob </w:t>
      </w:r>
      <w:r w:rsidR="0000346D">
        <w:rPr>
          <w:sz w:val="22"/>
          <w:szCs w:val="22"/>
        </w:rPr>
        <w:br/>
      </w:r>
      <w:r w:rsidR="00194164" w:rsidRPr="00B271AC">
        <w:rPr>
          <w:sz w:val="22"/>
          <w:szCs w:val="22"/>
        </w:rPr>
        <w:t>a kvalitu zaj</w:t>
      </w:r>
      <w:r w:rsidR="0051056F">
        <w:rPr>
          <w:sz w:val="22"/>
          <w:szCs w:val="22"/>
        </w:rPr>
        <w:t>ištění dostupnosti poskytování služeb ze strany poskytovatele s</w:t>
      </w:r>
      <w:r w:rsidR="00194164" w:rsidRPr="00B271AC">
        <w:rPr>
          <w:sz w:val="22"/>
          <w:szCs w:val="22"/>
        </w:rPr>
        <w:t>lužby</w:t>
      </w:r>
      <w:r w:rsidR="00194908">
        <w:rPr>
          <w:sz w:val="22"/>
          <w:szCs w:val="22"/>
        </w:rPr>
        <w:t xml:space="preserve"> v předchozích obdobích trvání p</w:t>
      </w:r>
      <w:r w:rsidR="00194164" w:rsidRPr="00B271AC">
        <w:rPr>
          <w:sz w:val="22"/>
          <w:szCs w:val="22"/>
        </w:rPr>
        <w:t>ověření.</w:t>
      </w:r>
      <w:r w:rsidR="00863DC5" w:rsidRPr="00B271AC">
        <w:rPr>
          <w:sz w:val="22"/>
          <w:szCs w:val="22"/>
        </w:rPr>
        <w:t xml:space="preserve"> </w:t>
      </w:r>
    </w:p>
    <w:p w:rsidR="002427C5" w:rsidRPr="00B271AC" w:rsidRDefault="002427C5" w:rsidP="002427C5">
      <w:pPr>
        <w:jc w:val="both"/>
        <w:rPr>
          <w:sz w:val="22"/>
          <w:szCs w:val="22"/>
        </w:rPr>
      </w:pPr>
    </w:p>
    <w:p w:rsidR="00194164" w:rsidRPr="00B271AC" w:rsidRDefault="00194908" w:rsidP="00367A13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Změny v p</w:t>
      </w:r>
      <w:r w:rsidR="00194164" w:rsidRPr="00B271AC">
        <w:rPr>
          <w:sz w:val="22"/>
          <w:szCs w:val="22"/>
        </w:rPr>
        <w:t>ověření budou řešeny formou písemných číslovaných dodatků.</w:t>
      </w:r>
      <w:r w:rsidR="00831F07" w:rsidRPr="00B271AC">
        <w:rPr>
          <w:sz w:val="22"/>
          <w:szCs w:val="22"/>
        </w:rPr>
        <w:t xml:space="preserve"> </w:t>
      </w:r>
      <w:r w:rsidR="00853FD9" w:rsidRPr="00B271AC">
        <w:rPr>
          <w:sz w:val="22"/>
          <w:szCs w:val="22"/>
        </w:rPr>
        <w:t>Pověření může být</w:t>
      </w:r>
      <w:r w:rsidR="009F4494" w:rsidRPr="00B271AC">
        <w:rPr>
          <w:sz w:val="22"/>
          <w:szCs w:val="22"/>
        </w:rPr>
        <w:t xml:space="preserve"> </w:t>
      </w:r>
      <w:r w:rsidR="00831F07" w:rsidRPr="00B271AC">
        <w:rPr>
          <w:sz w:val="22"/>
          <w:szCs w:val="22"/>
        </w:rPr>
        <w:t xml:space="preserve">změněno </w:t>
      </w:r>
      <w:r w:rsidR="00C14EB2" w:rsidRPr="00B271AC">
        <w:rPr>
          <w:sz w:val="22"/>
          <w:szCs w:val="22"/>
        </w:rPr>
        <w:t>ze</w:t>
      </w:r>
      <w:r w:rsidR="0051056F">
        <w:rPr>
          <w:sz w:val="22"/>
          <w:szCs w:val="22"/>
        </w:rPr>
        <w:t>jména z důvodu změn v síti sociálních služeb</w:t>
      </w:r>
      <w:r w:rsidR="00C14EB2" w:rsidRPr="00B271AC">
        <w:rPr>
          <w:sz w:val="22"/>
          <w:szCs w:val="22"/>
        </w:rPr>
        <w:t xml:space="preserve"> spočívajících v přesunu kapacity mezi sociálními službami či mezi </w:t>
      </w:r>
      <w:r w:rsidR="009F4494" w:rsidRPr="00B271AC">
        <w:rPr>
          <w:sz w:val="22"/>
          <w:szCs w:val="22"/>
        </w:rPr>
        <w:t>poskytovateli sociálních služeb</w:t>
      </w:r>
      <w:r w:rsidR="00C14EB2" w:rsidRPr="00B271AC">
        <w:rPr>
          <w:sz w:val="22"/>
          <w:szCs w:val="22"/>
        </w:rPr>
        <w:t>.</w:t>
      </w:r>
      <w:r w:rsidR="00367A13" w:rsidRPr="00B271AC">
        <w:rPr>
          <w:sz w:val="22"/>
          <w:szCs w:val="22"/>
        </w:rPr>
        <w:t xml:space="preserve"> Postup při změnách v síti</w:t>
      </w:r>
      <w:r w:rsidR="0051056F">
        <w:rPr>
          <w:sz w:val="22"/>
          <w:szCs w:val="22"/>
        </w:rPr>
        <w:t xml:space="preserve"> sociálních služeb je popsán v p</w:t>
      </w:r>
      <w:r w:rsidR="00367A13" w:rsidRPr="00B271AC">
        <w:rPr>
          <w:sz w:val="22"/>
          <w:szCs w:val="22"/>
        </w:rPr>
        <w:t>ravi</w:t>
      </w:r>
      <w:r w:rsidR="004D2F91" w:rsidRPr="00B271AC">
        <w:rPr>
          <w:sz w:val="22"/>
          <w:szCs w:val="22"/>
        </w:rPr>
        <w:t>dlech</w:t>
      </w:r>
      <w:r w:rsidR="00367A13" w:rsidRPr="00B271AC">
        <w:rPr>
          <w:sz w:val="22"/>
          <w:szCs w:val="22"/>
        </w:rPr>
        <w:t>.</w:t>
      </w:r>
    </w:p>
    <w:p w:rsidR="00194164" w:rsidRPr="00B271AC" w:rsidRDefault="00194164" w:rsidP="00194164">
      <w:pPr>
        <w:jc w:val="both"/>
        <w:rPr>
          <w:sz w:val="22"/>
          <w:szCs w:val="22"/>
        </w:rPr>
      </w:pPr>
    </w:p>
    <w:p w:rsidR="00440BEB" w:rsidRPr="00B271AC" w:rsidRDefault="00440BEB" w:rsidP="00440BEB">
      <w:pPr>
        <w:numPr>
          <w:ilvl w:val="0"/>
          <w:numId w:val="8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V případě, kdy zastupitelstvem kraje bude rozhodnuto o neschválení poskytnutí finančních prostředků z rozpočtu kraje na zajištění </w:t>
      </w:r>
      <w:r w:rsidR="0051056F">
        <w:rPr>
          <w:sz w:val="22"/>
          <w:szCs w:val="22"/>
        </w:rPr>
        <w:t>dostupnosti poskytování s</w:t>
      </w:r>
      <w:r w:rsidR="00210050">
        <w:rPr>
          <w:sz w:val="22"/>
          <w:szCs w:val="22"/>
        </w:rPr>
        <w:t xml:space="preserve">lužeb </w:t>
      </w:r>
      <w:bookmarkStart w:id="0" w:name="_GoBack"/>
      <w:bookmarkEnd w:id="0"/>
      <w:r w:rsidR="00010AB2" w:rsidRPr="00B271AC">
        <w:rPr>
          <w:sz w:val="22"/>
          <w:szCs w:val="22"/>
        </w:rPr>
        <w:t>nebo</w:t>
      </w:r>
      <w:r w:rsidR="000B1703" w:rsidRPr="00B271AC">
        <w:rPr>
          <w:sz w:val="22"/>
          <w:szCs w:val="22"/>
        </w:rPr>
        <w:t xml:space="preserve"> nebude uzavřena veřejnopr</w:t>
      </w:r>
      <w:r w:rsidR="00683AAB">
        <w:rPr>
          <w:sz w:val="22"/>
          <w:szCs w:val="22"/>
        </w:rPr>
        <w:t>ávní smlouva, pozbyde p</w:t>
      </w:r>
      <w:r w:rsidR="000B1703" w:rsidRPr="00B271AC">
        <w:rPr>
          <w:sz w:val="22"/>
          <w:szCs w:val="22"/>
        </w:rPr>
        <w:t>ověření platnosti. Pokud bude zastupitelstvem kraje rozhodnuto o neschválení poskytnutí finančních prostředků z rozpočtu kraje na zajištění dostupnosti poskytován</w:t>
      </w:r>
      <w:r w:rsidR="00010AB2" w:rsidRPr="00B271AC">
        <w:rPr>
          <w:sz w:val="22"/>
          <w:szCs w:val="22"/>
        </w:rPr>
        <w:t>í po</w:t>
      </w:r>
      <w:r w:rsidR="0051056F">
        <w:rPr>
          <w:sz w:val="22"/>
          <w:szCs w:val="22"/>
        </w:rPr>
        <w:t>uze některé ze s</w:t>
      </w:r>
      <w:r w:rsidR="00683AAB">
        <w:rPr>
          <w:sz w:val="22"/>
          <w:szCs w:val="22"/>
        </w:rPr>
        <w:t>lužeb, pozbyde p</w:t>
      </w:r>
      <w:r w:rsidR="00010AB2" w:rsidRPr="00B271AC">
        <w:rPr>
          <w:sz w:val="22"/>
          <w:szCs w:val="22"/>
        </w:rPr>
        <w:t>ověření platnosti pouze v části týk</w:t>
      </w:r>
      <w:r w:rsidR="0051056F">
        <w:rPr>
          <w:sz w:val="22"/>
          <w:szCs w:val="22"/>
        </w:rPr>
        <w:t>ající se s</w:t>
      </w:r>
      <w:r w:rsidR="00010AB2" w:rsidRPr="00B271AC">
        <w:rPr>
          <w:sz w:val="22"/>
          <w:szCs w:val="22"/>
        </w:rPr>
        <w:t>lužby, na kterou nebylo schváleno poskytnutí finančních prostředků z rozpočtu kraje</w:t>
      </w:r>
      <w:r w:rsidR="000B1703" w:rsidRPr="00B271AC">
        <w:rPr>
          <w:sz w:val="22"/>
          <w:szCs w:val="22"/>
        </w:rPr>
        <w:t>.</w:t>
      </w:r>
    </w:p>
    <w:p w:rsidR="00440BEB" w:rsidRPr="00B271AC" w:rsidRDefault="00440BEB" w:rsidP="000B1703">
      <w:pPr>
        <w:jc w:val="both"/>
        <w:rPr>
          <w:sz w:val="22"/>
          <w:szCs w:val="22"/>
        </w:rPr>
      </w:pPr>
    </w:p>
    <w:p w:rsidR="00CD0EEA" w:rsidRPr="00B271AC" w:rsidRDefault="00440BEB" w:rsidP="00CD0EEA">
      <w:pPr>
        <w:numPr>
          <w:ilvl w:val="0"/>
          <w:numId w:val="8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V případě ukončení pos</w:t>
      </w:r>
      <w:r w:rsidR="0051056F">
        <w:rPr>
          <w:sz w:val="22"/>
          <w:szCs w:val="22"/>
        </w:rPr>
        <w:t>kytování s</w:t>
      </w:r>
      <w:r w:rsidR="000B1703" w:rsidRPr="00B271AC">
        <w:rPr>
          <w:sz w:val="22"/>
          <w:szCs w:val="22"/>
        </w:rPr>
        <w:t>lužeb</w:t>
      </w:r>
      <w:r w:rsidRPr="00B271AC">
        <w:rPr>
          <w:sz w:val="22"/>
          <w:szCs w:val="22"/>
        </w:rPr>
        <w:t xml:space="preserve"> na základě rozhodnutí</w:t>
      </w:r>
      <w:r w:rsidR="0051056F">
        <w:rPr>
          <w:sz w:val="22"/>
          <w:szCs w:val="22"/>
        </w:rPr>
        <w:t xml:space="preserve"> o zrušení registrace s</w:t>
      </w:r>
      <w:r w:rsidR="000B1703" w:rsidRPr="00B271AC">
        <w:rPr>
          <w:sz w:val="22"/>
          <w:szCs w:val="22"/>
        </w:rPr>
        <w:t>lužeb či v případě zánik</w:t>
      </w:r>
      <w:r w:rsidR="0051056F">
        <w:rPr>
          <w:sz w:val="22"/>
          <w:szCs w:val="22"/>
        </w:rPr>
        <w:t>u poskytovatele s</w:t>
      </w:r>
      <w:r w:rsidR="00683AAB">
        <w:rPr>
          <w:sz w:val="22"/>
          <w:szCs w:val="22"/>
        </w:rPr>
        <w:t>lužeb pozbyde p</w:t>
      </w:r>
      <w:r w:rsidR="000B1703" w:rsidRPr="00B271AC">
        <w:rPr>
          <w:sz w:val="22"/>
          <w:szCs w:val="22"/>
        </w:rPr>
        <w:t>ověření platnosti, a t</w:t>
      </w:r>
      <w:r w:rsidR="0051056F">
        <w:rPr>
          <w:sz w:val="22"/>
          <w:szCs w:val="22"/>
        </w:rPr>
        <w:t>o ke dni ukončení poskytování s</w:t>
      </w:r>
      <w:r w:rsidR="000B1703" w:rsidRPr="00B271AC">
        <w:rPr>
          <w:sz w:val="22"/>
          <w:szCs w:val="22"/>
        </w:rPr>
        <w:t xml:space="preserve">lužeb </w:t>
      </w:r>
      <w:r w:rsidR="0051056F">
        <w:rPr>
          <w:sz w:val="22"/>
          <w:szCs w:val="22"/>
        </w:rPr>
        <w:t>či ke dni zániku poskytovatele s</w:t>
      </w:r>
      <w:r w:rsidR="000B1703" w:rsidRPr="00B271AC">
        <w:rPr>
          <w:sz w:val="22"/>
          <w:szCs w:val="22"/>
        </w:rPr>
        <w:t>lužeb. V případě ukončení poskytován</w:t>
      </w:r>
      <w:r w:rsidR="00010AB2" w:rsidRPr="00B271AC">
        <w:rPr>
          <w:sz w:val="22"/>
          <w:szCs w:val="22"/>
        </w:rPr>
        <w:t>í p</w:t>
      </w:r>
      <w:r w:rsidR="0051056F">
        <w:rPr>
          <w:sz w:val="22"/>
          <w:szCs w:val="22"/>
        </w:rPr>
        <w:t xml:space="preserve">ouze </w:t>
      </w:r>
      <w:r w:rsidR="0051056F">
        <w:rPr>
          <w:sz w:val="22"/>
          <w:szCs w:val="22"/>
        </w:rPr>
        <w:lastRenderedPageBreak/>
        <w:t>některé ze s</w:t>
      </w:r>
      <w:r w:rsidR="00683AAB">
        <w:rPr>
          <w:sz w:val="22"/>
          <w:szCs w:val="22"/>
        </w:rPr>
        <w:t>lužeb pozbyde p</w:t>
      </w:r>
      <w:r w:rsidR="00010AB2" w:rsidRPr="00B271AC">
        <w:rPr>
          <w:sz w:val="22"/>
          <w:szCs w:val="22"/>
        </w:rPr>
        <w:t>ověření platn</w:t>
      </w:r>
      <w:r w:rsidR="0051056F">
        <w:rPr>
          <w:sz w:val="22"/>
          <w:szCs w:val="22"/>
        </w:rPr>
        <w:t>osti pouze v části týkající se s</w:t>
      </w:r>
      <w:r w:rsidR="00010AB2" w:rsidRPr="00B271AC">
        <w:rPr>
          <w:sz w:val="22"/>
          <w:szCs w:val="22"/>
        </w:rPr>
        <w:t>lužby, jejíž poskytování bylo ukončeno</w:t>
      </w:r>
      <w:r w:rsidR="000B1703" w:rsidRPr="00B271AC">
        <w:rPr>
          <w:sz w:val="22"/>
          <w:szCs w:val="22"/>
        </w:rPr>
        <w:t>.</w:t>
      </w:r>
      <w:r w:rsidRPr="00B271AC">
        <w:rPr>
          <w:sz w:val="22"/>
          <w:szCs w:val="22"/>
        </w:rPr>
        <w:t xml:space="preserve"> </w:t>
      </w:r>
    </w:p>
    <w:p w:rsidR="000B1703" w:rsidRPr="00B271AC" w:rsidRDefault="000B1703" w:rsidP="000B1703">
      <w:pPr>
        <w:jc w:val="both"/>
        <w:rPr>
          <w:sz w:val="22"/>
          <w:szCs w:val="22"/>
        </w:rPr>
      </w:pPr>
    </w:p>
    <w:p w:rsidR="001D5473" w:rsidRPr="00B271AC" w:rsidRDefault="00427D77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 xml:space="preserve">Článek </w:t>
      </w:r>
      <w:r w:rsidR="00624D00" w:rsidRPr="00B271AC">
        <w:rPr>
          <w:b/>
          <w:bCs/>
          <w:sz w:val="22"/>
          <w:szCs w:val="22"/>
        </w:rPr>
        <w:t>I</w:t>
      </w:r>
      <w:r w:rsidR="001D5473" w:rsidRPr="00B271AC">
        <w:rPr>
          <w:b/>
          <w:bCs/>
          <w:sz w:val="22"/>
          <w:szCs w:val="22"/>
        </w:rPr>
        <w:t>V</w:t>
      </w:r>
      <w:r w:rsidR="00435E68" w:rsidRPr="00B271AC">
        <w:rPr>
          <w:b/>
          <w:bCs/>
          <w:sz w:val="22"/>
          <w:szCs w:val="22"/>
        </w:rPr>
        <w:t>.</w:t>
      </w:r>
    </w:p>
    <w:p w:rsidR="001D5473" w:rsidRPr="00B271AC" w:rsidRDefault="005626F0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Vyrovnávací platba</w:t>
      </w:r>
    </w:p>
    <w:p w:rsidR="00CD5DB4" w:rsidRPr="00B271AC" w:rsidRDefault="00043B9C" w:rsidP="0060445C">
      <w:pPr>
        <w:numPr>
          <w:ilvl w:val="0"/>
          <w:numId w:val="3"/>
        </w:numPr>
        <w:jc w:val="both"/>
        <w:rPr>
          <w:bCs/>
          <w:color w:val="FF0000"/>
          <w:sz w:val="22"/>
          <w:szCs w:val="22"/>
        </w:rPr>
      </w:pPr>
      <w:r w:rsidRPr="00B271AC">
        <w:rPr>
          <w:sz w:val="22"/>
          <w:szCs w:val="22"/>
        </w:rPr>
        <w:t xml:space="preserve">Financování </w:t>
      </w:r>
      <w:r w:rsidR="006D35B9" w:rsidRPr="00B271AC">
        <w:rPr>
          <w:sz w:val="22"/>
          <w:szCs w:val="22"/>
        </w:rPr>
        <w:t xml:space="preserve">zajištění </w:t>
      </w:r>
      <w:r w:rsidR="0051056F">
        <w:rPr>
          <w:sz w:val="22"/>
          <w:szCs w:val="22"/>
        </w:rPr>
        <w:t>s</w:t>
      </w:r>
      <w:r w:rsidR="00A631BC" w:rsidRPr="00B271AC">
        <w:rPr>
          <w:sz w:val="22"/>
          <w:szCs w:val="22"/>
        </w:rPr>
        <w:t>luž</w:t>
      </w:r>
      <w:r w:rsidR="0051056F">
        <w:rPr>
          <w:sz w:val="22"/>
          <w:szCs w:val="22"/>
        </w:rPr>
        <w:t>eb</w:t>
      </w:r>
      <w:r w:rsidR="00683AAB">
        <w:rPr>
          <w:sz w:val="22"/>
          <w:szCs w:val="22"/>
        </w:rPr>
        <w:t xml:space="preserve"> na základě p</w:t>
      </w:r>
      <w:r w:rsidRPr="00B271AC">
        <w:rPr>
          <w:sz w:val="22"/>
          <w:szCs w:val="22"/>
        </w:rPr>
        <w:t>ověření se uskut</w:t>
      </w:r>
      <w:r w:rsidR="006D35B9" w:rsidRPr="00B271AC">
        <w:rPr>
          <w:sz w:val="22"/>
          <w:szCs w:val="22"/>
        </w:rPr>
        <w:t>e</w:t>
      </w:r>
      <w:r w:rsidRPr="00B271AC">
        <w:rPr>
          <w:sz w:val="22"/>
          <w:szCs w:val="22"/>
        </w:rPr>
        <w:t>čňuje</w:t>
      </w:r>
      <w:r w:rsidR="0075111F" w:rsidRPr="00B271AC">
        <w:rPr>
          <w:sz w:val="22"/>
          <w:szCs w:val="22"/>
        </w:rPr>
        <w:t xml:space="preserve"> </w:t>
      </w:r>
      <w:r w:rsidR="0075111F" w:rsidRPr="00B271AC">
        <w:rPr>
          <w:bCs/>
          <w:sz w:val="22"/>
          <w:szCs w:val="22"/>
        </w:rPr>
        <w:t>formou vyrovnávací platby</w:t>
      </w:r>
      <w:r w:rsidR="00722346" w:rsidRPr="00B271AC">
        <w:rPr>
          <w:bCs/>
          <w:sz w:val="22"/>
          <w:szCs w:val="22"/>
        </w:rPr>
        <w:t>,</w:t>
      </w:r>
      <w:r w:rsidR="0075111F" w:rsidRPr="00B271AC">
        <w:rPr>
          <w:bCs/>
          <w:sz w:val="22"/>
          <w:szCs w:val="22"/>
        </w:rPr>
        <w:t xml:space="preserve"> </w:t>
      </w:r>
      <w:r w:rsidR="00722346" w:rsidRPr="00B271AC">
        <w:rPr>
          <w:bCs/>
          <w:sz w:val="22"/>
          <w:szCs w:val="22"/>
        </w:rPr>
        <w:t xml:space="preserve">která je veřejnou podporou ve smyslu </w:t>
      </w:r>
      <w:r w:rsidRPr="00B271AC">
        <w:rPr>
          <w:bCs/>
          <w:sz w:val="22"/>
          <w:szCs w:val="22"/>
        </w:rPr>
        <w:t xml:space="preserve">přímo použitelných předpisů Evropské unie, </w:t>
      </w:r>
      <w:r w:rsidR="00A631BC" w:rsidRPr="00B271AC">
        <w:rPr>
          <w:bCs/>
          <w:sz w:val="22"/>
          <w:szCs w:val="22"/>
        </w:rPr>
        <w:t xml:space="preserve">zejména </w:t>
      </w:r>
      <w:r w:rsidR="00526CF6">
        <w:rPr>
          <w:bCs/>
          <w:sz w:val="22"/>
          <w:szCs w:val="22"/>
        </w:rPr>
        <w:t>r</w:t>
      </w:r>
      <w:r w:rsidR="00487A3A" w:rsidRPr="00B271AC">
        <w:rPr>
          <w:bCs/>
          <w:sz w:val="22"/>
          <w:szCs w:val="22"/>
        </w:rPr>
        <w:t xml:space="preserve">ozhodnutí </w:t>
      </w:r>
      <w:r w:rsidR="00A631BC" w:rsidRPr="00B271AC">
        <w:rPr>
          <w:bCs/>
          <w:sz w:val="22"/>
          <w:szCs w:val="22"/>
        </w:rPr>
        <w:t>SGEI</w:t>
      </w:r>
      <w:r w:rsidR="00487A3A" w:rsidRPr="00B271AC">
        <w:rPr>
          <w:bCs/>
          <w:sz w:val="22"/>
          <w:szCs w:val="22"/>
        </w:rPr>
        <w:t xml:space="preserve">, </w:t>
      </w:r>
      <w:r w:rsidR="004F7E72" w:rsidRPr="00B271AC">
        <w:rPr>
          <w:bCs/>
          <w:sz w:val="22"/>
          <w:szCs w:val="22"/>
        </w:rPr>
        <w:t xml:space="preserve">slučitelnou s vnitřním trhem </w:t>
      </w:r>
      <w:r w:rsidR="006D35B9" w:rsidRPr="00B271AC">
        <w:rPr>
          <w:sz w:val="22"/>
          <w:szCs w:val="22"/>
        </w:rPr>
        <w:t xml:space="preserve">a je </w:t>
      </w:r>
      <w:r w:rsidR="00390A8E" w:rsidRPr="00B271AC">
        <w:rPr>
          <w:sz w:val="22"/>
          <w:szCs w:val="22"/>
        </w:rPr>
        <w:t>vyňata z povinnosti ohlašování (notifikace) veřejné podpory před jejím poskytnutím</w:t>
      </w:r>
      <w:r w:rsidRPr="00B271AC">
        <w:rPr>
          <w:sz w:val="22"/>
          <w:szCs w:val="22"/>
        </w:rPr>
        <w:t xml:space="preserve">. </w:t>
      </w:r>
    </w:p>
    <w:p w:rsidR="006D35B9" w:rsidRPr="00B271AC" w:rsidRDefault="006D35B9" w:rsidP="006D35B9">
      <w:pPr>
        <w:ind w:left="360"/>
        <w:jc w:val="both"/>
        <w:rPr>
          <w:bCs/>
          <w:color w:val="FF0000"/>
          <w:sz w:val="22"/>
          <w:szCs w:val="22"/>
        </w:rPr>
      </w:pPr>
    </w:p>
    <w:p w:rsidR="005B12CA" w:rsidRPr="00B271AC" w:rsidRDefault="00390A8E" w:rsidP="005B12CA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71AC">
        <w:rPr>
          <w:rFonts w:ascii="Times New Roman" w:hAnsi="Times New Roman" w:cs="Times New Roman"/>
          <w:b w:val="0"/>
          <w:i w:val="0"/>
          <w:sz w:val="22"/>
          <w:szCs w:val="22"/>
        </w:rPr>
        <w:t>Vyrovnávací platba na</w:t>
      </w:r>
      <w:r w:rsidR="00B4432C"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51056F">
        <w:rPr>
          <w:rFonts w:ascii="Times New Roman" w:hAnsi="Times New Roman" w:cs="Times New Roman"/>
          <w:b w:val="0"/>
          <w:i w:val="0"/>
          <w:sz w:val="22"/>
          <w:szCs w:val="22"/>
        </w:rPr>
        <w:t>s</w:t>
      </w:r>
      <w:r w:rsidRPr="00B271AC">
        <w:rPr>
          <w:rFonts w:ascii="Times New Roman" w:hAnsi="Times New Roman" w:cs="Times New Roman"/>
          <w:b w:val="0"/>
          <w:i w:val="0"/>
          <w:sz w:val="22"/>
          <w:szCs w:val="22"/>
        </w:rPr>
        <w:t>l</w:t>
      </w:r>
      <w:r w:rsidR="00B4432C"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užbu </w:t>
      </w:r>
      <w:r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je stanovena jako celková výše </w:t>
      </w:r>
      <w:r w:rsidR="00CD5DFB"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finančních </w:t>
      </w:r>
      <w:r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prostředků z veřejných rozpočtů </w:t>
      </w:r>
      <w:r w:rsidR="0031076B"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nezbytných </w:t>
      </w:r>
      <w:r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na pokrytí čistých nákladů vynaložených </w:t>
      </w:r>
      <w:r w:rsidR="004F7E72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při zajištění </w:t>
      </w:r>
      <w:r w:rsidR="009A3B1A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dostupnosti </w:t>
      </w:r>
      <w:r w:rsidR="0051056F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poskytování s</w:t>
      </w:r>
      <w:r w:rsidR="004F7E72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lužby</w:t>
      </w:r>
      <w:r w:rsidR="0031076B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, tj. </w:t>
      </w:r>
      <w:r w:rsidR="00B4432C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jako rozdíl obvyklých (průměrných) nák</w:t>
      </w:r>
      <w:r w:rsidR="0051056F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ladů příslušného druhu sociální služby</w:t>
      </w:r>
      <w:r w:rsidR="00B4432C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na základní jednotku</w:t>
      </w:r>
      <w:r w:rsidR="0031076B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výkonu (počet úvazků pracovníků v přímé péči</w:t>
      </w:r>
      <w:r w:rsidR="00B4432C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</w:t>
      </w:r>
      <w:r w:rsidR="0031076B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nebo počet lůžek) </w:t>
      </w:r>
      <w:r w:rsidR="00B4432C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zjištěných v rámci analýzy nákladovosti jednotlivých druhů sociá</w:t>
      </w:r>
      <w:r w:rsidR="00D951AE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lních služeb, a obvyklých výnosů</w:t>
      </w:r>
      <w:r w:rsidR="00CD5DB4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</w:t>
      </w:r>
      <w:r w:rsidR="0051056F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příslušného druhu sociální služby</w:t>
      </w:r>
      <w:r w:rsidR="004F7E72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získaných vlastní činností</w:t>
      </w:r>
      <w:r w:rsidR="00CD5DB4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(úhrady od uživatelů, platby z veřejného zdravotního pojištění, </w:t>
      </w:r>
      <w:r w:rsidR="00D951AE" w:rsidRPr="00B271AC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další výnosy spojené s poskytováním sociální služby</w:t>
      </w:r>
      <w:r w:rsidR="00CD5DB4" w:rsidRPr="00B271A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mimo veřejné rozpočty).</w:t>
      </w:r>
      <w:r w:rsidR="00B4432C" w:rsidRPr="00B271AC">
        <w:rPr>
          <w:rFonts w:ascii="Times New Roman" w:hAnsi="Times New Roman" w:cs="Times New Roman"/>
          <w:b w:val="0"/>
          <w:i w:val="0"/>
          <w:color w:val="FF0000"/>
          <w:sz w:val="22"/>
          <w:szCs w:val="22"/>
        </w:rPr>
        <w:t xml:space="preserve"> </w:t>
      </w:r>
    </w:p>
    <w:p w:rsidR="00AC3492" w:rsidRPr="00B271AC" w:rsidRDefault="00AC3492" w:rsidP="00AC3492">
      <w:pPr>
        <w:pStyle w:val="Zkladntex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02DB3" w:rsidRPr="00B271AC" w:rsidRDefault="0051056F" w:rsidP="00635BF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financování zajištění s</w:t>
      </w:r>
      <w:r w:rsidR="00DC18C1" w:rsidRPr="00B271AC">
        <w:rPr>
          <w:sz w:val="22"/>
          <w:szCs w:val="22"/>
        </w:rPr>
        <w:t>lužby</w:t>
      </w:r>
      <w:r w:rsidR="00683AAB">
        <w:rPr>
          <w:sz w:val="22"/>
          <w:szCs w:val="22"/>
        </w:rPr>
        <w:t xml:space="preserve"> na základě p</w:t>
      </w:r>
      <w:r w:rsidR="007A26D7" w:rsidRPr="00B271AC">
        <w:rPr>
          <w:sz w:val="22"/>
          <w:szCs w:val="22"/>
        </w:rPr>
        <w:t>ověření je zachován vícezdrojový princip.</w:t>
      </w:r>
      <w:r w:rsidR="007A26D7" w:rsidRPr="00B271AC">
        <w:rPr>
          <w:b/>
          <w:i/>
          <w:sz w:val="22"/>
          <w:szCs w:val="22"/>
        </w:rPr>
        <w:t xml:space="preserve"> </w:t>
      </w:r>
      <w:r w:rsidR="007A26D7" w:rsidRPr="00B271AC">
        <w:rPr>
          <w:sz w:val="22"/>
          <w:szCs w:val="22"/>
        </w:rPr>
        <w:t>Hlavním zdro</w:t>
      </w:r>
      <w:r w:rsidR="00DC18C1" w:rsidRPr="00B271AC">
        <w:rPr>
          <w:sz w:val="22"/>
          <w:szCs w:val="22"/>
        </w:rPr>
        <w:t xml:space="preserve">jem </w:t>
      </w:r>
      <w:r>
        <w:rPr>
          <w:sz w:val="22"/>
          <w:szCs w:val="22"/>
        </w:rPr>
        <w:t>financování s</w:t>
      </w:r>
      <w:r w:rsidR="00C1521E" w:rsidRPr="00B271AC">
        <w:rPr>
          <w:sz w:val="22"/>
          <w:szCs w:val="22"/>
        </w:rPr>
        <w:t>lužby</w:t>
      </w:r>
      <w:r w:rsidR="00DC18C1" w:rsidRPr="00B271AC">
        <w:rPr>
          <w:sz w:val="22"/>
          <w:szCs w:val="22"/>
        </w:rPr>
        <w:t xml:space="preserve"> z veřejných rozpočtů</w:t>
      </w:r>
      <w:r w:rsidR="007A26D7" w:rsidRPr="00B271AC">
        <w:rPr>
          <w:sz w:val="22"/>
          <w:szCs w:val="22"/>
        </w:rPr>
        <w:t xml:space="preserve"> je neinvestiční dotace poskytnutá kraj</w:t>
      </w:r>
      <w:r>
        <w:rPr>
          <w:sz w:val="22"/>
          <w:szCs w:val="22"/>
        </w:rPr>
        <w:t>em poskytovateli s</w:t>
      </w:r>
      <w:r w:rsidR="00DC18C1" w:rsidRPr="00B271AC">
        <w:rPr>
          <w:sz w:val="22"/>
          <w:szCs w:val="22"/>
        </w:rPr>
        <w:t>lužby</w:t>
      </w:r>
      <w:r w:rsidR="007A26D7" w:rsidRPr="00B271AC">
        <w:rPr>
          <w:sz w:val="22"/>
          <w:szCs w:val="22"/>
        </w:rPr>
        <w:t xml:space="preserve"> v souladu s ustanovením § 101a zákona o sociálních službách</w:t>
      </w:r>
      <w:r w:rsidR="002172AE" w:rsidRPr="00B271AC">
        <w:rPr>
          <w:sz w:val="22"/>
          <w:szCs w:val="22"/>
        </w:rPr>
        <w:t xml:space="preserve"> (v případě příspěvkových organizací zřízených krajem se jedná o příspěvek na provoz v souladu se zákonem č. 250/2000 Sb., o rozpočtových pravidlech územních rozpočtů, ve znění pozdějších předpisů)</w:t>
      </w:r>
      <w:r w:rsidR="000D2743" w:rsidRPr="00B271AC">
        <w:rPr>
          <w:sz w:val="22"/>
          <w:szCs w:val="22"/>
        </w:rPr>
        <w:t>. Nedílnou sou</w:t>
      </w:r>
      <w:r w:rsidR="00C1521E" w:rsidRPr="00B271AC">
        <w:rPr>
          <w:sz w:val="22"/>
          <w:szCs w:val="22"/>
        </w:rPr>
        <w:t>částí</w:t>
      </w:r>
      <w:r>
        <w:rPr>
          <w:sz w:val="22"/>
          <w:szCs w:val="22"/>
        </w:rPr>
        <w:t xml:space="preserve"> vyrovnávací platby na s</w:t>
      </w:r>
      <w:r w:rsidR="002172AE" w:rsidRPr="00B271AC">
        <w:rPr>
          <w:sz w:val="22"/>
          <w:szCs w:val="22"/>
        </w:rPr>
        <w:t>lužbu</w:t>
      </w:r>
      <w:r w:rsidR="000D2743" w:rsidRPr="00B271AC">
        <w:rPr>
          <w:sz w:val="22"/>
          <w:szCs w:val="22"/>
        </w:rPr>
        <w:t xml:space="preserve"> je neinvestiční dotace poskytovaná</w:t>
      </w:r>
      <w:r w:rsidR="00C1521E" w:rsidRPr="00B271AC">
        <w:rPr>
          <w:sz w:val="22"/>
          <w:szCs w:val="22"/>
        </w:rPr>
        <w:t xml:space="preserve"> krajem v souladu </w:t>
      </w:r>
      <w:r w:rsidR="000D2743" w:rsidRPr="00B271AC">
        <w:rPr>
          <w:sz w:val="22"/>
          <w:szCs w:val="22"/>
        </w:rPr>
        <w:t>s</w:t>
      </w:r>
      <w:r w:rsidR="00202DB3" w:rsidRPr="00B271AC">
        <w:rPr>
          <w:sz w:val="22"/>
          <w:szCs w:val="22"/>
        </w:rPr>
        <w:t> </w:t>
      </w:r>
      <w:r w:rsidR="000D2743" w:rsidRPr="00B271AC">
        <w:rPr>
          <w:sz w:val="22"/>
          <w:szCs w:val="22"/>
        </w:rPr>
        <w:t>ustanovením§ 105 zákona o sociálních službách</w:t>
      </w:r>
      <w:r w:rsidR="00C1521E" w:rsidRPr="00B271AC">
        <w:rPr>
          <w:sz w:val="22"/>
          <w:szCs w:val="22"/>
        </w:rPr>
        <w:t>. K</w:t>
      </w:r>
      <w:r w:rsidR="00202DB3" w:rsidRPr="00B271AC">
        <w:rPr>
          <w:sz w:val="22"/>
          <w:szCs w:val="22"/>
        </w:rPr>
        <w:t xml:space="preserve">raj poskytuje </w:t>
      </w:r>
      <w:r w:rsidR="000D2743" w:rsidRPr="00B271AC">
        <w:rPr>
          <w:sz w:val="22"/>
          <w:szCs w:val="22"/>
        </w:rPr>
        <w:t xml:space="preserve">finanční prostředky </w:t>
      </w:r>
      <w:r w:rsidR="00202DB3" w:rsidRPr="00B271AC">
        <w:rPr>
          <w:sz w:val="22"/>
          <w:szCs w:val="22"/>
        </w:rPr>
        <w:t>na základě uzavřené</w:t>
      </w:r>
      <w:r w:rsidR="00CA4EF5" w:rsidRPr="00B271AC">
        <w:rPr>
          <w:sz w:val="22"/>
          <w:szCs w:val="22"/>
        </w:rPr>
        <w:t xml:space="preserve"> veřejnoprávní</w:t>
      </w:r>
      <w:r w:rsidR="00202DB3" w:rsidRPr="00B271AC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 s poskytovatelem s</w:t>
      </w:r>
      <w:r w:rsidR="00CA4EF5" w:rsidRPr="00B271AC">
        <w:rPr>
          <w:sz w:val="22"/>
          <w:szCs w:val="22"/>
        </w:rPr>
        <w:t>lužby</w:t>
      </w:r>
      <w:r w:rsidR="000D2743" w:rsidRPr="00B271AC">
        <w:rPr>
          <w:sz w:val="22"/>
          <w:szCs w:val="22"/>
        </w:rPr>
        <w:t xml:space="preserve">. </w:t>
      </w:r>
      <w:r w:rsidR="004966BE" w:rsidRPr="00B271AC">
        <w:rPr>
          <w:sz w:val="22"/>
          <w:szCs w:val="22"/>
        </w:rPr>
        <w:t>Finanční prostředky poskytnuté z rozpočtu kraje</w:t>
      </w:r>
      <w:r w:rsidR="00D44E94" w:rsidRPr="00B271AC">
        <w:rPr>
          <w:sz w:val="22"/>
          <w:szCs w:val="22"/>
        </w:rPr>
        <w:t xml:space="preserve"> tvoří pouze část celkového objemu vyrovnávací platby, finanční podpora z rozpočtu kraje není poskytnuta na úhradu plné výše vyrovnávací platby.</w:t>
      </w:r>
      <w:r w:rsidR="004966BE" w:rsidRPr="00B271AC">
        <w:rPr>
          <w:sz w:val="22"/>
          <w:szCs w:val="22"/>
        </w:rPr>
        <w:t xml:space="preserve"> </w:t>
      </w:r>
      <w:r>
        <w:rPr>
          <w:sz w:val="22"/>
          <w:szCs w:val="22"/>
        </w:rPr>
        <w:t>Součástí vyrovnávací platby na s</w:t>
      </w:r>
      <w:r w:rsidR="002779E4" w:rsidRPr="00B271AC">
        <w:rPr>
          <w:sz w:val="22"/>
          <w:szCs w:val="22"/>
        </w:rPr>
        <w:t>lužbu jsou rovněž</w:t>
      </w:r>
      <w:r w:rsidR="000D2743" w:rsidRPr="00B271AC">
        <w:rPr>
          <w:sz w:val="22"/>
          <w:szCs w:val="22"/>
        </w:rPr>
        <w:t xml:space="preserve"> finanční prostředky z dalších zdrojů</w:t>
      </w:r>
      <w:r w:rsidR="002779E4" w:rsidRPr="00B271AC">
        <w:rPr>
          <w:sz w:val="22"/>
          <w:szCs w:val="22"/>
        </w:rPr>
        <w:t xml:space="preserve"> (včetně prostředků z ESF)</w:t>
      </w:r>
      <w:r w:rsidR="000D2743" w:rsidRPr="00B271AC">
        <w:rPr>
          <w:sz w:val="22"/>
          <w:szCs w:val="22"/>
        </w:rPr>
        <w:t>, které jsou předmětem samostatných smluv uzavřených s př</w:t>
      </w:r>
      <w:r w:rsidR="002779E4" w:rsidRPr="00B271AC">
        <w:rPr>
          <w:sz w:val="22"/>
          <w:szCs w:val="22"/>
        </w:rPr>
        <w:t xml:space="preserve">íslušnými subjekty (obce </w:t>
      </w:r>
      <w:r w:rsidR="000D2743" w:rsidRPr="00B271AC">
        <w:rPr>
          <w:sz w:val="22"/>
          <w:szCs w:val="22"/>
        </w:rPr>
        <w:t>apod.)</w:t>
      </w:r>
      <w:r w:rsidR="00D936A0" w:rsidRPr="00B271AC">
        <w:rPr>
          <w:sz w:val="22"/>
          <w:szCs w:val="22"/>
        </w:rPr>
        <w:t>, příp. dalších právních aktů</w:t>
      </w:r>
      <w:r w:rsidR="000D2743" w:rsidRPr="00B271AC">
        <w:rPr>
          <w:sz w:val="22"/>
          <w:szCs w:val="22"/>
        </w:rPr>
        <w:t>.</w:t>
      </w:r>
    </w:p>
    <w:p w:rsidR="00757B72" w:rsidRPr="00B271AC" w:rsidRDefault="00757B72" w:rsidP="00757B72">
      <w:pPr>
        <w:pStyle w:val="Odstavecseseznamem"/>
        <w:rPr>
          <w:sz w:val="22"/>
          <w:szCs w:val="22"/>
        </w:rPr>
      </w:pPr>
    </w:p>
    <w:p w:rsidR="00757B72" w:rsidRPr="00B271AC" w:rsidRDefault="002779E4" w:rsidP="00757B72">
      <w:pPr>
        <w:numPr>
          <w:ilvl w:val="0"/>
          <w:numId w:val="3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Finanční prostředky z rozpočtu kraje budou</w:t>
      </w:r>
      <w:r w:rsidR="00202DB3" w:rsidRPr="00B271AC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>poskytnuty</w:t>
      </w:r>
      <w:r w:rsidR="00757B72" w:rsidRPr="00B271AC">
        <w:rPr>
          <w:sz w:val="22"/>
          <w:szCs w:val="22"/>
        </w:rPr>
        <w:t xml:space="preserve"> </w:t>
      </w:r>
      <w:r w:rsidR="00202DB3" w:rsidRPr="00B271AC">
        <w:rPr>
          <w:sz w:val="22"/>
          <w:szCs w:val="22"/>
        </w:rPr>
        <w:t xml:space="preserve">po uzavření </w:t>
      </w:r>
      <w:r w:rsidRPr="00B271AC">
        <w:rPr>
          <w:sz w:val="22"/>
          <w:szCs w:val="22"/>
        </w:rPr>
        <w:t xml:space="preserve">veřejnoprávní </w:t>
      </w:r>
      <w:r w:rsidR="00202DB3" w:rsidRPr="00B271AC">
        <w:rPr>
          <w:sz w:val="22"/>
          <w:szCs w:val="22"/>
        </w:rPr>
        <w:t>smlouvy</w:t>
      </w:r>
      <w:r w:rsidRPr="00B271AC">
        <w:rPr>
          <w:sz w:val="22"/>
          <w:szCs w:val="22"/>
        </w:rPr>
        <w:t xml:space="preserve"> </w:t>
      </w:r>
      <w:r w:rsidR="0000346D">
        <w:rPr>
          <w:sz w:val="22"/>
          <w:szCs w:val="22"/>
        </w:rPr>
        <w:br/>
      </w:r>
      <w:r w:rsidRPr="00B271AC">
        <w:rPr>
          <w:sz w:val="22"/>
          <w:szCs w:val="22"/>
        </w:rPr>
        <w:t xml:space="preserve">(v případě příspěvkových organizací zřízených krajem </w:t>
      </w:r>
      <w:r w:rsidR="00D454A2" w:rsidRPr="00B271AC">
        <w:rPr>
          <w:sz w:val="22"/>
          <w:szCs w:val="22"/>
        </w:rPr>
        <w:t xml:space="preserve">po </w:t>
      </w:r>
      <w:r w:rsidR="002427C5" w:rsidRPr="00B271AC">
        <w:rPr>
          <w:sz w:val="22"/>
          <w:szCs w:val="22"/>
        </w:rPr>
        <w:t>doručení/</w:t>
      </w:r>
      <w:r w:rsidR="0051056F">
        <w:rPr>
          <w:sz w:val="22"/>
          <w:szCs w:val="22"/>
        </w:rPr>
        <w:t>převzetí p</w:t>
      </w:r>
      <w:r w:rsidR="00D454A2" w:rsidRPr="00B271AC">
        <w:rPr>
          <w:sz w:val="22"/>
          <w:szCs w:val="22"/>
        </w:rPr>
        <w:t>odmínek schválených usnes</w:t>
      </w:r>
      <w:r w:rsidR="0051056F">
        <w:rPr>
          <w:sz w:val="22"/>
          <w:szCs w:val="22"/>
        </w:rPr>
        <w:t>ením rady kraje poskytovatelem s</w:t>
      </w:r>
      <w:r w:rsidR="00D454A2" w:rsidRPr="00B271AC">
        <w:rPr>
          <w:sz w:val="22"/>
          <w:szCs w:val="22"/>
        </w:rPr>
        <w:t>lužby)</w:t>
      </w:r>
      <w:r w:rsidR="00202DB3" w:rsidRPr="00B271AC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>formou zálohy</w:t>
      </w:r>
      <w:r w:rsidR="00757B72" w:rsidRPr="00B271AC">
        <w:rPr>
          <w:sz w:val="22"/>
          <w:szCs w:val="22"/>
        </w:rPr>
        <w:t xml:space="preserve"> s povinností následného vyúčtování.</w:t>
      </w:r>
    </w:p>
    <w:p w:rsidR="00757B72" w:rsidRPr="00B271AC" w:rsidRDefault="00757B72" w:rsidP="00757B72">
      <w:pPr>
        <w:ind w:left="360"/>
        <w:jc w:val="both"/>
        <w:rPr>
          <w:sz w:val="22"/>
          <w:szCs w:val="22"/>
        </w:rPr>
      </w:pPr>
    </w:p>
    <w:p w:rsidR="00757B72" w:rsidRPr="00B271AC" w:rsidRDefault="00757B72" w:rsidP="00757B72">
      <w:pPr>
        <w:numPr>
          <w:ilvl w:val="0"/>
          <w:numId w:val="3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Popis </w:t>
      </w:r>
      <w:r w:rsidR="00C1521E" w:rsidRPr="00B271AC">
        <w:rPr>
          <w:sz w:val="22"/>
          <w:szCs w:val="22"/>
        </w:rPr>
        <w:t>mechanismu výpočtu</w:t>
      </w:r>
      <w:r w:rsidR="00D454A2" w:rsidRPr="00B271AC">
        <w:rPr>
          <w:sz w:val="22"/>
          <w:szCs w:val="22"/>
        </w:rPr>
        <w:t xml:space="preserve"> výše vyrovnávací platby</w:t>
      </w:r>
      <w:r w:rsidR="00974396" w:rsidRPr="00B271AC">
        <w:rPr>
          <w:sz w:val="22"/>
          <w:szCs w:val="22"/>
        </w:rPr>
        <w:t>, včetně parametrů pro výpočet,</w:t>
      </w:r>
      <w:r w:rsidR="00702948" w:rsidRPr="00B271AC">
        <w:rPr>
          <w:sz w:val="22"/>
          <w:szCs w:val="22"/>
        </w:rPr>
        <w:t xml:space="preserve"> popis mechanismu výpočtu</w:t>
      </w:r>
      <w:r w:rsidR="00D454A2" w:rsidRPr="00B271AC">
        <w:rPr>
          <w:sz w:val="22"/>
          <w:szCs w:val="22"/>
        </w:rPr>
        <w:t xml:space="preserve"> výše finanční podpory z rozpočtu kraje na jednotlivé sociální služby, </w:t>
      </w:r>
      <w:r w:rsidR="00702948" w:rsidRPr="00B271AC">
        <w:rPr>
          <w:sz w:val="22"/>
          <w:szCs w:val="22"/>
        </w:rPr>
        <w:t>včetně způsobu přezkoumání vyrovnávací platby</w:t>
      </w:r>
      <w:r w:rsidRPr="00B271AC">
        <w:rPr>
          <w:sz w:val="22"/>
          <w:szCs w:val="22"/>
        </w:rPr>
        <w:t xml:space="preserve"> je stanoven v</w:t>
      </w:r>
      <w:r w:rsidR="00D454A2" w:rsidRPr="00B271AC">
        <w:rPr>
          <w:sz w:val="22"/>
          <w:szCs w:val="22"/>
        </w:rPr>
        <w:t> Příručce pro žadatele a příjemce, která tvoří přílohu č. 1</w:t>
      </w:r>
      <w:r w:rsidR="00856C15" w:rsidRPr="00B271AC">
        <w:rPr>
          <w:sz w:val="22"/>
          <w:szCs w:val="22"/>
        </w:rPr>
        <w:t> P</w:t>
      </w:r>
      <w:r w:rsidRPr="00B271AC">
        <w:rPr>
          <w:sz w:val="22"/>
          <w:szCs w:val="22"/>
        </w:rPr>
        <w:t>rogram</w:t>
      </w:r>
      <w:r w:rsidR="00856C15" w:rsidRPr="00B271AC">
        <w:rPr>
          <w:sz w:val="22"/>
          <w:szCs w:val="22"/>
        </w:rPr>
        <w:t>u pro poskytování finančních prostředků na zajištění sociálních</w:t>
      </w:r>
      <w:r w:rsidR="0051056F">
        <w:rPr>
          <w:sz w:val="22"/>
          <w:szCs w:val="22"/>
        </w:rPr>
        <w:t xml:space="preserve"> služeb v roce 2016 (dále jen „p</w:t>
      </w:r>
      <w:r w:rsidR="00856C15" w:rsidRPr="00B271AC">
        <w:rPr>
          <w:sz w:val="22"/>
          <w:szCs w:val="22"/>
        </w:rPr>
        <w:t>rogram“)</w:t>
      </w:r>
      <w:r w:rsidRPr="00B271AC">
        <w:rPr>
          <w:sz w:val="22"/>
          <w:szCs w:val="22"/>
        </w:rPr>
        <w:t>.</w:t>
      </w:r>
      <w:r w:rsidR="00702948" w:rsidRPr="00B271AC">
        <w:rPr>
          <w:sz w:val="22"/>
          <w:szCs w:val="22"/>
        </w:rPr>
        <w:t xml:space="preserve"> Do vyrovnávací platby se nezahrnuje přiměřený zisk.</w:t>
      </w:r>
    </w:p>
    <w:p w:rsidR="00635BF4" w:rsidRPr="00B271AC" w:rsidRDefault="00635BF4" w:rsidP="00635BF4">
      <w:pPr>
        <w:jc w:val="both"/>
        <w:rPr>
          <w:sz w:val="22"/>
          <w:szCs w:val="22"/>
        </w:rPr>
      </w:pPr>
    </w:p>
    <w:p w:rsidR="00635BF4" w:rsidRPr="00B271AC" w:rsidRDefault="00635BF4" w:rsidP="00635BF4">
      <w:pPr>
        <w:numPr>
          <w:ilvl w:val="0"/>
          <w:numId w:val="3"/>
        </w:numPr>
        <w:jc w:val="both"/>
        <w:rPr>
          <w:sz w:val="22"/>
          <w:szCs w:val="22"/>
        </w:rPr>
      </w:pPr>
      <w:r w:rsidRPr="00B271AC">
        <w:rPr>
          <w:sz w:val="22"/>
          <w:szCs w:val="22"/>
        </w:rPr>
        <w:t>Za účel</w:t>
      </w:r>
      <w:r w:rsidR="00683AAB">
        <w:rPr>
          <w:sz w:val="22"/>
          <w:szCs w:val="22"/>
        </w:rPr>
        <w:t>em zajištění dodržení podmínek p</w:t>
      </w:r>
      <w:r w:rsidRPr="00B271AC">
        <w:rPr>
          <w:sz w:val="22"/>
          <w:szCs w:val="22"/>
        </w:rPr>
        <w:t xml:space="preserve">ověření a </w:t>
      </w:r>
      <w:r w:rsidR="00D454A2" w:rsidRPr="00B271AC">
        <w:rPr>
          <w:sz w:val="22"/>
          <w:szCs w:val="22"/>
        </w:rPr>
        <w:t xml:space="preserve">veřejnoprávní </w:t>
      </w:r>
      <w:r w:rsidRPr="00B271AC">
        <w:rPr>
          <w:sz w:val="22"/>
          <w:szCs w:val="22"/>
        </w:rPr>
        <w:t>smlouvy</w:t>
      </w:r>
      <w:r w:rsidR="00B328F5">
        <w:rPr>
          <w:sz w:val="22"/>
          <w:szCs w:val="22"/>
        </w:rPr>
        <w:t xml:space="preserve"> / podmínek, jde-li </w:t>
      </w:r>
      <w:r w:rsidR="00B328F5">
        <w:rPr>
          <w:sz w:val="22"/>
          <w:szCs w:val="22"/>
        </w:rPr>
        <w:br/>
        <w:t>o příspěvkové organizace zřízené krajem,</w:t>
      </w:r>
      <w:r w:rsidRPr="00B271AC">
        <w:rPr>
          <w:sz w:val="22"/>
          <w:szCs w:val="22"/>
        </w:rPr>
        <w:t xml:space="preserve"> a zamezení nadměrné</w:t>
      </w:r>
      <w:r w:rsidR="00DF0489" w:rsidRPr="00B271AC">
        <w:rPr>
          <w:sz w:val="22"/>
          <w:szCs w:val="22"/>
        </w:rPr>
        <w:t>ho</w:t>
      </w:r>
      <w:r w:rsidR="00CD6D0F" w:rsidRPr="00B271AC">
        <w:rPr>
          <w:sz w:val="22"/>
          <w:szCs w:val="22"/>
        </w:rPr>
        <w:t xml:space="preserve"> vyrovnání (nadměrného</w:t>
      </w:r>
      <w:r w:rsidR="00DF0489" w:rsidRPr="00B271AC">
        <w:rPr>
          <w:sz w:val="22"/>
          <w:szCs w:val="22"/>
        </w:rPr>
        <w:t xml:space="preserve"> financování</w:t>
      </w:r>
      <w:r w:rsidR="0051056F">
        <w:rPr>
          <w:sz w:val="22"/>
          <w:szCs w:val="22"/>
        </w:rPr>
        <w:t xml:space="preserve"> služeb</w:t>
      </w:r>
      <w:r w:rsidR="00CD6D0F" w:rsidRPr="00B271AC">
        <w:rPr>
          <w:sz w:val="22"/>
          <w:szCs w:val="22"/>
        </w:rPr>
        <w:t>)</w:t>
      </w:r>
      <w:r w:rsidRPr="00B271AC">
        <w:rPr>
          <w:sz w:val="22"/>
          <w:szCs w:val="22"/>
        </w:rPr>
        <w:t xml:space="preserve"> je poskytovatel</w:t>
      </w:r>
      <w:r w:rsidR="0051056F">
        <w:rPr>
          <w:sz w:val="22"/>
          <w:szCs w:val="22"/>
        </w:rPr>
        <w:t xml:space="preserve"> s</w:t>
      </w:r>
      <w:r w:rsidR="00EC21D2" w:rsidRPr="00B271AC">
        <w:rPr>
          <w:sz w:val="22"/>
          <w:szCs w:val="22"/>
        </w:rPr>
        <w:t>lužby</w:t>
      </w:r>
      <w:r w:rsidR="00717DDD" w:rsidRPr="00B271AC">
        <w:rPr>
          <w:sz w:val="22"/>
          <w:szCs w:val="22"/>
        </w:rPr>
        <w:t xml:space="preserve"> povinen</w:t>
      </w:r>
      <w:r w:rsidRPr="00B271AC">
        <w:rPr>
          <w:sz w:val="22"/>
          <w:szCs w:val="22"/>
        </w:rPr>
        <w:t xml:space="preserve"> informovat kraj o všech finančních prostředcích, které má obdržet, resp. obdrží od třetích osob za účelem nebo v souvislosti </w:t>
      </w:r>
      <w:r w:rsidR="00B328F5">
        <w:rPr>
          <w:sz w:val="22"/>
          <w:szCs w:val="22"/>
        </w:rPr>
        <w:br/>
      </w:r>
      <w:r w:rsidR="0051056F">
        <w:rPr>
          <w:sz w:val="22"/>
          <w:szCs w:val="22"/>
        </w:rPr>
        <w:t>s financováním služeb</w:t>
      </w:r>
      <w:r w:rsidR="00717DDD" w:rsidRPr="00B271AC">
        <w:rPr>
          <w:sz w:val="22"/>
          <w:szCs w:val="22"/>
        </w:rPr>
        <w:t>.</w:t>
      </w:r>
    </w:p>
    <w:p w:rsidR="00395E4E" w:rsidRPr="00B271AC" w:rsidRDefault="00395E4E" w:rsidP="00693F61">
      <w:pPr>
        <w:jc w:val="both"/>
        <w:rPr>
          <w:i/>
          <w:color w:val="FF0000"/>
          <w:sz w:val="22"/>
          <w:szCs w:val="22"/>
        </w:rPr>
      </w:pPr>
    </w:p>
    <w:p w:rsidR="00931E4E" w:rsidRPr="00B271AC" w:rsidRDefault="003F7F1C" w:rsidP="000F0E42">
      <w:pPr>
        <w:numPr>
          <w:ilvl w:val="0"/>
          <w:numId w:val="3"/>
        </w:numPr>
        <w:jc w:val="both"/>
        <w:rPr>
          <w:bCs/>
          <w:color w:val="FF0000"/>
          <w:sz w:val="22"/>
          <w:szCs w:val="22"/>
        </w:rPr>
      </w:pPr>
      <w:r w:rsidRPr="00B271AC">
        <w:rPr>
          <w:sz w:val="22"/>
          <w:szCs w:val="22"/>
        </w:rPr>
        <w:t>Dojde-li k</w:t>
      </w:r>
      <w:r w:rsidR="00CD6D0F" w:rsidRPr="00B271AC">
        <w:rPr>
          <w:sz w:val="22"/>
          <w:szCs w:val="22"/>
        </w:rPr>
        <w:t> </w:t>
      </w:r>
      <w:r w:rsidRPr="00B271AC">
        <w:rPr>
          <w:sz w:val="22"/>
          <w:szCs w:val="22"/>
        </w:rPr>
        <w:t>nadměrné</w:t>
      </w:r>
      <w:r w:rsidR="00DF0489" w:rsidRPr="00B271AC">
        <w:rPr>
          <w:sz w:val="22"/>
          <w:szCs w:val="22"/>
        </w:rPr>
        <w:t>mu</w:t>
      </w:r>
      <w:r w:rsidR="00CD6D0F" w:rsidRPr="00B271AC">
        <w:rPr>
          <w:sz w:val="22"/>
          <w:szCs w:val="22"/>
        </w:rPr>
        <w:t xml:space="preserve"> vyrovnání (nadměrnému</w:t>
      </w:r>
      <w:r w:rsidR="003A3572">
        <w:rPr>
          <w:sz w:val="22"/>
          <w:szCs w:val="22"/>
        </w:rPr>
        <w:t xml:space="preserve"> financování s</w:t>
      </w:r>
      <w:r w:rsidR="00DF0489" w:rsidRPr="00B271AC">
        <w:rPr>
          <w:sz w:val="22"/>
          <w:szCs w:val="22"/>
        </w:rPr>
        <w:t>lužby</w:t>
      </w:r>
      <w:r w:rsidR="00CD6D0F" w:rsidRPr="00B271AC">
        <w:rPr>
          <w:sz w:val="22"/>
          <w:szCs w:val="22"/>
        </w:rPr>
        <w:t>)</w:t>
      </w:r>
      <w:r w:rsidRPr="00B271AC">
        <w:rPr>
          <w:sz w:val="22"/>
          <w:szCs w:val="22"/>
        </w:rPr>
        <w:t xml:space="preserve">, je poskytovatel </w:t>
      </w:r>
      <w:r w:rsidR="003A3572">
        <w:rPr>
          <w:sz w:val="22"/>
          <w:szCs w:val="22"/>
        </w:rPr>
        <w:t>s</w:t>
      </w:r>
      <w:r w:rsidR="00EC21D2" w:rsidRPr="00B271AC">
        <w:rPr>
          <w:sz w:val="22"/>
          <w:szCs w:val="22"/>
        </w:rPr>
        <w:t>lužby</w:t>
      </w:r>
      <w:r w:rsidR="00717DDD" w:rsidRPr="00B271AC">
        <w:rPr>
          <w:sz w:val="22"/>
          <w:szCs w:val="22"/>
        </w:rPr>
        <w:t xml:space="preserve"> </w:t>
      </w:r>
      <w:r w:rsidR="004B3C07" w:rsidRPr="00B271AC">
        <w:rPr>
          <w:sz w:val="22"/>
          <w:szCs w:val="22"/>
        </w:rPr>
        <w:t>povinen t</w:t>
      </w:r>
      <w:r w:rsidRPr="00B271AC">
        <w:rPr>
          <w:sz w:val="22"/>
          <w:szCs w:val="22"/>
        </w:rPr>
        <w:t>akovou nadměrnou platbu vrátit</w:t>
      </w:r>
      <w:r w:rsidR="00717DDD" w:rsidRPr="00B271AC">
        <w:rPr>
          <w:sz w:val="22"/>
          <w:szCs w:val="22"/>
        </w:rPr>
        <w:t>,</w:t>
      </w:r>
      <w:r w:rsidR="004B3C07" w:rsidRPr="00B271AC">
        <w:rPr>
          <w:sz w:val="22"/>
          <w:szCs w:val="22"/>
        </w:rPr>
        <w:t xml:space="preserve"> a to způsobem určeným </w:t>
      </w:r>
      <w:r w:rsidR="00635BF4" w:rsidRPr="00B271AC">
        <w:rPr>
          <w:sz w:val="22"/>
          <w:szCs w:val="22"/>
        </w:rPr>
        <w:t xml:space="preserve">ve </w:t>
      </w:r>
      <w:r w:rsidR="00717DDD" w:rsidRPr="00B271AC">
        <w:rPr>
          <w:sz w:val="22"/>
          <w:szCs w:val="22"/>
        </w:rPr>
        <w:t xml:space="preserve">veřejnoprávní </w:t>
      </w:r>
      <w:r w:rsidR="000E0EA8">
        <w:rPr>
          <w:sz w:val="22"/>
          <w:szCs w:val="22"/>
        </w:rPr>
        <w:br/>
      </w:r>
      <w:r w:rsidR="00635BF4" w:rsidRPr="00B271AC">
        <w:rPr>
          <w:sz w:val="22"/>
          <w:szCs w:val="22"/>
        </w:rPr>
        <w:t>smlouvě</w:t>
      </w:r>
      <w:r w:rsidR="00B328F5">
        <w:rPr>
          <w:sz w:val="22"/>
          <w:szCs w:val="22"/>
        </w:rPr>
        <w:t xml:space="preserve"> / v podmínkách, jde-li o příspěvkové organizace zřízené krajem</w:t>
      </w:r>
      <w:r w:rsidRPr="00B271AC">
        <w:rPr>
          <w:sz w:val="22"/>
          <w:szCs w:val="22"/>
        </w:rPr>
        <w:t xml:space="preserve">. </w:t>
      </w:r>
      <w:r w:rsidR="00DF0489" w:rsidRPr="00B271AC">
        <w:rPr>
          <w:sz w:val="22"/>
          <w:szCs w:val="22"/>
        </w:rPr>
        <w:t>Za nadměrné vyrovnání</w:t>
      </w:r>
      <w:r w:rsidR="00693F61" w:rsidRPr="00B271AC">
        <w:rPr>
          <w:sz w:val="22"/>
          <w:szCs w:val="22"/>
        </w:rPr>
        <w:t xml:space="preserve"> se považuje: </w:t>
      </w:r>
    </w:p>
    <w:p w:rsidR="001D5473" w:rsidRPr="00B271AC" w:rsidRDefault="003F7F1C" w:rsidP="001D5473">
      <w:pPr>
        <w:pStyle w:val="Odstavecseseznamem"/>
        <w:numPr>
          <w:ilvl w:val="0"/>
          <w:numId w:val="20"/>
        </w:numPr>
        <w:jc w:val="both"/>
        <w:rPr>
          <w:bCs/>
          <w:color w:val="FF0000"/>
          <w:sz w:val="22"/>
          <w:szCs w:val="22"/>
        </w:rPr>
      </w:pPr>
      <w:r w:rsidRPr="00B271AC">
        <w:rPr>
          <w:sz w:val="22"/>
          <w:szCs w:val="22"/>
        </w:rPr>
        <w:lastRenderedPageBreak/>
        <w:t>n</w:t>
      </w:r>
      <w:r w:rsidR="00931E4E" w:rsidRPr="00B271AC">
        <w:rPr>
          <w:sz w:val="22"/>
          <w:szCs w:val="22"/>
        </w:rPr>
        <w:t>ezajistí-li poskytovatel</w:t>
      </w:r>
      <w:r w:rsidR="00624D73" w:rsidRPr="00B271AC">
        <w:rPr>
          <w:sz w:val="22"/>
          <w:szCs w:val="22"/>
        </w:rPr>
        <w:t xml:space="preserve"> </w:t>
      </w:r>
      <w:r w:rsidR="003A3572">
        <w:rPr>
          <w:sz w:val="22"/>
          <w:szCs w:val="22"/>
        </w:rPr>
        <w:t>s</w:t>
      </w:r>
      <w:r w:rsidR="00EC21D2" w:rsidRPr="00B271AC">
        <w:rPr>
          <w:sz w:val="22"/>
          <w:szCs w:val="22"/>
        </w:rPr>
        <w:t>lužby</w:t>
      </w:r>
      <w:r w:rsidR="00456E85" w:rsidRPr="00B271AC">
        <w:rPr>
          <w:sz w:val="22"/>
          <w:szCs w:val="22"/>
        </w:rPr>
        <w:t xml:space="preserve"> dostupnost poskytování </w:t>
      </w:r>
      <w:r w:rsidR="003A3572">
        <w:rPr>
          <w:sz w:val="22"/>
          <w:szCs w:val="22"/>
        </w:rPr>
        <w:t>s</w:t>
      </w:r>
      <w:r w:rsidR="00CD66DA" w:rsidRPr="00B271AC">
        <w:rPr>
          <w:sz w:val="22"/>
          <w:szCs w:val="22"/>
        </w:rPr>
        <w:t>lužby</w:t>
      </w:r>
      <w:r w:rsidR="00456E85" w:rsidRPr="00B271AC">
        <w:rPr>
          <w:sz w:val="22"/>
          <w:szCs w:val="22"/>
        </w:rPr>
        <w:t xml:space="preserve"> v rozsahu stanoveném</w:t>
      </w:r>
      <w:r w:rsidR="00CD66DA" w:rsidRPr="00B271AC">
        <w:rPr>
          <w:sz w:val="22"/>
          <w:szCs w:val="22"/>
        </w:rPr>
        <w:t xml:space="preserve"> </w:t>
      </w:r>
      <w:r w:rsidR="00624D73" w:rsidRPr="00B271AC">
        <w:rPr>
          <w:sz w:val="22"/>
          <w:szCs w:val="22"/>
        </w:rPr>
        <w:t>minimální</w:t>
      </w:r>
      <w:r w:rsidR="00456E85" w:rsidRPr="00B271AC">
        <w:rPr>
          <w:sz w:val="22"/>
          <w:szCs w:val="22"/>
        </w:rPr>
        <w:t>mi hodnotami</w:t>
      </w:r>
      <w:r w:rsidR="00717DDD" w:rsidRPr="00B271AC">
        <w:rPr>
          <w:sz w:val="22"/>
          <w:szCs w:val="22"/>
        </w:rPr>
        <w:t xml:space="preserve"> plnění</w:t>
      </w:r>
      <w:r w:rsidR="00624D73" w:rsidRPr="00B271AC">
        <w:rPr>
          <w:sz w:val="22"/>
          <w:szCs w:val="22"/>
        </w:rPr>
        <w:t xml:space="preserve"> závazných kv</w:t>
      </w:r>
      <w:r w:rsidR="00456E85" w:rsidRPr="00B271AC">
        <w:rPr>
          <w:sz w:val="22"/>
          <w:szCs w:val="22"/>
        </w:rPr>
        <w:t>antitativních indikátorů dle přílohy</w:t>
      </w:r>
      <w:r w:rsidR="00624D73" w:rsidRPr="00B271AC">
        <w:rPr>
          <w:sz w:val="22"/>
          <w:szCs w:val="22"/>
        </w:rPr>
        <w:t xml:space="preserve"> </w:t>
      </w:r>
      <w:r w:rsidR="0000346D">
        <w:rPr>
          <w:sz w:val="22"/>
          <w:szCs w:val="22"/>
        </w:rPr>
        <w:br/>
      </w:r>
      <w:r w:rsidR="00624D73" w:rsidRPr="00B271AC">
        <w:rPr>
          <w:sz w:val="22"/>
          <w:szCs w:val="22"/>
        </w:rPr>
        <w:t xml:space="preserve">č. 1 </w:t>
      </w:r>
      <w:r w:rsidR="00717DDD" w:rsidRPr="00B271AC">
        <w:rPr>
          <w:sz w:val="22"/>
          <w:szCs w:val="22"/>
        </w:rPr>
        <w:t xml:space="preserve">veřejnoprávní </w:t>
      </w:r>
      <w:r w:rsidR="00624D73" w:rsidRPr="00B271AC">
        <w:rPr>
          <w:sz w:val="22"/>
          <w:szCs w:val="22"/>
        </w:rPr>
        <w:t>smlouvy</w:t>
      </w:r>
      <w:r w:rsidR="008603F8">
        <w:rPr>
          <w:sz w:val="22"/>
          <w:szCs w:val="22"/>
        </w:rPr>
        <w:t xml:space="preserve"> / dle přílohy </w:t>
      </w:r>
      <w:proofErr w:type="gramStart"/>
      <w:r w:rsidR="008603F8">
        <w:rPr>
          <w:sz w:val="22"/>
          <w:szCs w:val="22"/>
        </w:rPr>
        <w:t>č. 1 podmínek</w:t>
      </w:r>
      <w:proofErr w:type="gramEnd"/>
      <w:r w:rsidR="008603F8">
        <w:rPr>
          <w:sz w:val="22"/>
          <w:szCs w:val="22"/>
        </w:rPr>
        <w:t>, jde-li o příspěvkové organizace zřízené krajem</w:t>
      </w:r>
      <w:r w:rsidR="00931E4E" w:rsidRPr="00B271AC">
        <w:rPr>
          <w:sz w:val="22"/>
          <w:szCs w:val="22"/>
        </w:rPr>
        <w:t>,</w:t>
      </w:r>
      <w:r w:rsidR="00026276" w:rsidRPr="00B271AC">
        <w:rPr>
          <w:sz w:val="22"/>
          <w:szCs w:val="22"/>
        </w:rPr>
        <w:t xml:space="preserve"> </w:t>
      </w:r>
    </w:p>
    <w:p w:rsidR="00CF5EBA" w:rsidRPr="00B271AC" w:rsidRDefault="003F7F1C" w:rsidP="00CF5EBA">
      <w:pPr>
        <w:numPr>
          <w:ilvl w:val="0"/>
          <w:numId w:val="20"/>
        </w:numPr>
        <w:jc w:val="both"/>
        <w:rPr>
          <w:color w:val="FF0000"/>
          <w:sz w:val="22"/>
          <w:szCs w:val="22"/>
        </w:rPr>
      </w:pPr>
      <w:r w:rsidRPr="00B271AC">
        <w:rPr>
          <w:sz w:val="22"/>
          <w:szCs w:val="22"/>
        </w:rPr>
        <w:t>v</w:t>
      </w:r>
      <w:r w:rsidR="00931E4E" w:rsidRPr="00B271AC">
        <w:rPr>
          <w:sz w:val="22"/>
          <w:szCs w:val="22"/>
        </w:rPr>
        <w:t xml:space="preserve">ýše rozdílu mezi </w:t>
      </w:r>
      <w:r w:rsidR="004966BE" w:rsidRPr="00B271AC">
        <w:rPr>
          <w:sz w:val="22"/>
          <w:szCs w:val="22"/>
        </w:rPr>
        <w:t xml:space="preserve">skutečně </w:t>
      </w:r>
      <w:r w:rsidRPr="00B271AC">
        <w:rPr>
          <w:sz w:val="22"/>
          <w:szCs w:val="22"/>
        </w:rPr>
        <w:t xml:space="preserve">dosaženými </w:t>
      </w:r>
      <w:r w:rsidR="00734C31" w:rsidRPr="00B271AC">
        <w:rPr>
          <w:sz w:val="22"/>
          <w:szCs w:val="22"/>
        </w:rPr>
        <w:t xml:space="preserve">výnosy a </w:t>
      </w:r>
      <w:r w:rsidR="00931E4E" w:rsidRPr="00B271AC">
        <w:rPr>
          <w:sz w:val="22"/>
          <w:szCs w:val="22"/>
        </w:rPr>
        <w:t>prokazatelnými</w:t>
      </w:r>
      <w:r w:rsidR="00C44F48" w:rsidRPr="00B271AC">
        <w:rPr>
          <w:sz w:val="22"/>
          <w:szCs w:val="22"/>
        </w:rPr>
        <w:t xml:space="preserve"> náklady</w:t>
      </w:r>
      <w:r w:rsidR="002B7BF9" w:rsidRPr="00B271AC">
        <w:rPr>
          <w:sz w:val="22"/>
          <w:szCs w:val="22"/>
        </w:rPr>
        <w:t xml:space="preserve"> </w:t>
      </w:r>
      <w:r w:rsidR="00734C31" w:rsidRPr="00B271AC">
        <w:rPr>
          <w:sz w:val="22"/>
          <w:szCs w:val="22"/>
        </w:rPr>
        <w:t>vzniklými v </w:t>
      </w:r>
      <w:r w:rsidR="003A3572">
        <w:rPr>
          <w:sz w:val="22"/>
          <w:szCs w:val="22"/>
        </w:rPr>
        <w:t>souvislosti se zajištěním s</w:t>
      </w:r>
      <w:r w:rsidR="00624D73" w:rsidRPr="00B271AC">
        <w:rPr>
          <w:sz w:val="22"/>
          <w:szCs w:val="22"/>
        </w:rPr>
        <w:t>lužby</w:t>
      </w:r>
      <w:r w:rsidR="00683AAB">
        <w:rPr>
          <w:sz w:val="22"/>
          <w:szCs w:val="22"/>
        </w:rPr>
        <w:t xml:space="preserve"> v souladu s p</w:t>
      </w:r>
      <w:r w:rsidR="00734C31" w:rsidRPr="00B271AC">
        <w:rPr>
          <w:sz w:val="22"/>
          <w:szCs w:val="22"/>
        </w:rPr>
        <w:t xml:space="preserve">ověřením a </w:t>
      </w:r>
      <w:r w:rsidR="002B7BF9" w:rsidRPr="00B271AC">
        <w:rPr>
          <w:sz w:val="22"/>
          <w:szCs w:val="22"/>
        </w:rPr>
        <w:t xml:space="preserve">veřejnoprávní </w:t>
      </w:r>
      <w:r w:rsidR="000E0EA8">
        <w:rPr>
          <w:sz w:val="22"/>
          <w:szCs w:val="22"/>
        </w:rPr>
        <w:br/>
      </w:r>
      <w:r w:rsidR="00734C31" w:rsidRPr="00B271AC">
        <w:rPr>
          <w:sz w:val="22"/>
          <w:szCs w:val="22"/>
        </w:rPr>
        <w:t>smlouvou</w:t>
      </w:r>
      <w:r w:rsidR="00B328F5">
        <w:rPr>
          <w:sz w:val="22"/>
          <w:szCs w:val="22"/>
        </w:rPr>
        <w:t xml:space="preserve"> / podmínkami, jde-li o příspěvkové organizace zřízené krajem</w:t>
      </w:r>
      <w:r w:rsidR="002B7BF9" w:rsidRPr="00B271AC">
        <w:rPr>
          <w:sz w:val="22"/>
          <w:szCs w:val="22"/>
        </w:rPr>
        <w:t>.</w:t>
      </w:r>
      <w:r w:rsidR="00931E4E" w:rsidRPr="00B271AC">
        <w:rPr>
          <w:sz w:val="22"/>
          <w:szCs w:val="22"/>
        </w:rPr>
        <w:t xml:space="preserve"> </w:t>
      </w:r>
    </w:p>
    <w:p w:rsidR="0044434C" w:rsidRPr="00B271AC" w:rsidRDefault="0044434C" w:rsidP="00026276">
      <w:pPr>
        <w:rPr>
          <w:b/>
          <w:bCs/>
          <w:sz w:val="22"/>
          <w:szCs w:val="22"/>
        </w:rPr>
      </w:pPr>
    </w:p>
    <w:p w:rsidR="001D5473" w:rsidRPr="00B271AC" w:rsidRDefault="001D5473" w:rsidP="001D5473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Článek V</w:t>
      </w:r>
      <w:r w:rsidR="00575DB1" w:rsidRPr="00B271AC">
        <w:rPr>
          <w:b/>
          <w:bCs/>
          <w:sz w:val="22"/>
          <w:szCs w:val="22"/>
        </w:rPr>
        <w:t>.</w:t>
      </w:r>
    </w:p>
    <w:p w:rsidR="000F0E42" w:rsidRPr="00B271AC" w:rsidRDefault="003A3572" w:rsidP="001D547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Právní postavení poskytovatele služby v rámci sítě sociálních služeb</w:t>
      </w:r>
    </w:p>
    <w:p w:rsidR="001D5473" w:rsidRPr="00B271AC" w:rsidRDefault="008C5989" w:rsidP="001D54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B271AC">
        <w:rPr>
          <w:sz w:val="22"/>
          <w:szCs w:val="22"/>
        </w:rPr>
        <w:t>Po</w:t>
      </w:r>
      <w:r w:rsidR="003A3572">
        <w:rPr>
          <w:sz w:val="22"/>
          <w:szCs w:val="22"/>
        </w:rPr>
        <w:t>věření poskytovatele služby</w:t>
      </w:r>
      <w:r w:rsidR="00CD380F" w:rsidRPr="00B271AC">
        <w:rPr>
          <w:sz w:val="22"/>
          <w:szCs w:val="22"/>
        </w:rPr>
        <w:t xml:space="preserve"> </w:t>
      </w:r>
      <w:r w:rsidRPr="00B271AC">
        <w:rPr>
          <w:sz w:val="22"/>
          <w:szCs w:val="22"/>
        </w:rPr>
        <w:t xml:space="preserve">zajištěním </w:t>
      </w:r>
      <w:r w:rsidR="00C0420C" w:rsidRPr="00B271AC">
        <w:rPr>
          <w:sz w:val="22"/>
          <w:szCs w:val="22"/>
        </w:rPr>
        <w:t xml:space="preserve">dostupnosti </w:t>
      </w:r>
      <w:r w:rsidRPr="00B271AC">
        <w:rPr>
          <w:sz w:val="22"/>
          <w:szCs w:val="22"/>
        </w:rPr>
        <w:t xml:space="preserve">poskytování </w:t>
      </w:r>
      <w:r w:rsidR="003A3572">
        <w:rPr>
          <w:sz w:val="22"/>
          <w:szCs w:val="22"/>
        </w:rPr>
        <w:t>služeb zařazením do sítě sociálních služeb</w:t>
      </w:r>
      <w:r w:rsidRPr="00B271AC">
        <w:rPr>
          <w:sz w:val="22"/>
          <w:szCs w:val="22"/>
        </w:rPr>
        <w:t xml:space="preserve"> zak</w:t>
      </w:r>
      <w:r w:rsidR="003A3572">
        <w:rPr>
          <w:sz w:val="22"/>
          <w:szCs w:val="22"/>
        </w:rPr>
        <w:t>ládá jeho právo na poskytování služeb v rámci sítě sociálních služeb</w:t>
      </w:r>
      <w:r w:rsidRPr="00B271AC">
        <w:rPr>
          <w:sz w:val="22"/>
          <w:szCs w:val="22"/>
        </w:rPr>
        <w:t xml:space="preserve"> v rozsahu </w:t>
      </w:r>
      <w:r w:rsidR="00683AAB">
        <w:rPr>
          <w:sz w:val="22"/>
          <w:szCs w:val="22"/>
        </w:rPr>
        <w:t>vymezeném p</w:t>
      </w:r>
      <w:r w:rsidR="0011421F" w:rsidRPr="00B271AC">
        <w:rPr>
          <w:sz w:val="22"/>
          <w:szCs w:val="22"/>
        </w:rPr>
        <w:t xml:space="preserve">ověřením. </w:t>
      </w:r>
    </w:p>
    <w:p w:rsidR="001D5473" w:rsidRPr="00B271AC" w:rsidRDefault="001D5473" w:rsidP="001D547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11421F" w:rsidRPr="00B271AC" w:rsidRDefault="0011421F" w:rsidP="001D54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Pověření</w:t>
      </w:r>
      <w:r w:rsidR="009021F2" w:rsidRPr="00B271AC">
        <w:rPr>
          <w:bCs/>
          <w:sz w:val="22"/>
          <w:szCs w:val="22"/>
        </w:rPr>
        <w:t xml:space="preserve"> </w:t>
      </w:r>
      <w:r w:rsidR="003A3572">
        <w:rPr>
          <w:sz w:val="22"/>
          <w:szCs w:val="22"/>
        </w:rPr>
        <w:t>poskytovatele služby</w:t>
      </w:r>
      <w:r w:rsidR="009021F2" w:rsidRPr="00B271AC">
        <w:rPr>
          <w:sz w:val="22"/>
          <w:szCs w:val="22"/>
        </w:rPr>
        <w:t xml:space="preserve"> zajištěním</w:t>
      </w:r>
      <w:r w:rsidR="00AB3C16" w:rsidRPr="00B271AC">
        <w:rPr>
          <w:sz w:val="22"/>
          <w:szCs w:val="22"/>
        </w:rPr>
        <w:t xml:space="preserve"> dostupnosti</w:t>
      </w:r>
      <w:r w:rsidR="003A3572">
        <w:rPr>
          <w:sz w:val="22"/>
          <w:szCs w:val="22"/>
        </w:rPr>
        <w:t xml:space="preserve"> poskytování s</w:t>
      </w:r>
      <w:r w:rsidR="009021F2" w:rsidRPr="00B271AC">
        <w:rPr>
          <w:sz w:val="22"/>
          <w:szCs w:val="22"/>
        </w:rPr>
        <w:t xml:space="preserve">lužeb </w:t>
      </w:r>
      <w:r w:rsidR="003A3572">
        <w:rPr>
          <w:sz w:val="22"/>
          <w:szCs w:val="22"/>
        </w:rPr>
        <w:t>v síti sociálních služeb</w:t>
      </w:r>
      <w:r w:rsidR="008F09B9" w:rsidRPr="00B271AC">
        <w:rPr>
          <w:sz w:val="22"/>
          <w:szCs w:val="22"/>
        </w:rPr>
        <w:t xml:space="preserve"> </w:t>
      </w:r>
      <w:r w:rsidRPr="00B271AC">
        <w:rPr>
          <w:bCs/>
          <w:sz w:val="22"/>
          <w:szCs w:val="22"/>
        </w:rPr>
        <w:t xml:space="preserve">samo o sobě nezakládá právní nárok </w:t>
      </w:r>
      <w:r w:rsidR="003A3572">
        <w:rPr>
          <w:bCs/>
          <w:sz w:val="22"/>
          <w:szCs w:val="22"/>
        </w:rPr>
        <w:t>poskytovatele služby</w:t>
      </w:r>
      <w:r w:rsidR="000F0E42" w:rsidRPr="00B271AC">
        <w:rPr>
          <w:bCs/>
          <w:sz w:val="22"/>
          <w:szCs w:val="22"/>
        </w:rPr>
        <w:t xml:space="preserve"> na veřejné financování</w:t>
      </w:r>
      <w:r w:rsidR="0002186B" w:rsidRPr="00B271AC">
        <w:rPr>
          <w:bCs/>
          <w:sz w:val="22"/>
          <w:szCs w:val="22"/>
        </w:rPr>
        <w:t xml:space="preserve"> </w:t>
      </w:r>
      <w:r w:rsidRPr="00B271AC">
        <w:rPr>
          <w:bCs/>
          <w:sz w:val="22"/>
          <w:szCs w:val="22"/>
        </w:rPr>
        <w:t xml:space="preserve">zajištění </w:t>
      </w:r>
      <w:r w:rsidR="000F0E42" w:rsidRPr="00B271AC">
        <w:rPr>
          <w:bCs/>
          <w:sz w:val="22"/>
          <w:szCs w:val="22"/>
        </w:rPr>
        <w:t xml:space="preserve">dostupnosti </w:t>
      </w:r>
      <w:r w:rsidR="003A3572">
        <w:rPr>
          <w:bCs/>
          <w:sz w:val="22"/>
          <w:szCs w:val="22"/>
        </w:rPr>
        <w:t>poskytování s</w:t>
      </w:r>
      <w:r w:rsidRPr="00B271AC">
        <w:rPr>
          <w:bCs/>
          <w:sz w:val="22"/>
          <w:szCs w:val="22"/>
        </w:rPr>
        <w:t>lužeb; představuje však závazek pověřovatele</w:t>
      </w:r>
      <w:r w:rsidR="00AB3C16" w:rsidRPr="00B271AC">
        <w:rPr>
          <w:bCs/>
          <w:sz w:val="22"/>
          <w:szCs w:val="22"/>
        </w:rPr>
        <w:t xml:space="preserve"> (kraje)</w:t>
      </w:r>
      <w:r w:rsidRPr="00B271AC">
        <w:rPr>
          <w:bCs/>
          <w:sz w:val="22"/>
          <w:szCs w:val="22"/>
        </w:rPr>
        <w:t xml:space="preserve"> zaj</w:t>
      </w:r>
      <w:r w:rsidR="003A3572">
        <w:rPr>
          <w:bCs/>
          <w:sz w:val="22"/>
          <w:szCs w:val="22"/>
        </w:rPr>
        <w:t>išťovat dostupnost poskytování s</w:t>
      </w:r>
      <w:r w:rsidRPr="00B271AC">
        <w:rPr>
          <w:bCs/>
          <w:sz w:val="22"/>
          <w:szCs w:val="22"/>
        </w:rPr>
        <w:t>lužeb prostředni</w:t>
      </w:r>
      <w:r w:rsidR="003A3572">
        <w:rPr>
          <w:bCs/>
          <w:sz w:val="22"/>
          <w:szCs w:val="22"/>
        </w:rPr>
        <w:t>ctvím poskytovatele služby</w:t>
      </w:r>
      <w:r w:rsidRPr="00B271AC">
        <w:rPr>
          <w:bCs/>
          <w:sz w:val="22"/>
          <w:szCs w:val="22"/>
        </w:rPr>
        <w:t>, a to po do</w:t>
      </w:r>
      <w:r w:rsidR="003A3572">
        <w:rPr>
          <w:bCs/>
          <w:sz w:val="22"/>
          <w:szCs w:val="22"/>
        </w:rPr>
        <w:t>bu jeho zařazení do sítě sociálních služeb</w:t>
      </w:r>
      <w:r w:rsidR="006D2588" w:rsidRPr="00B271AC">
        <w:rPr>
          <w:bCs/>
          <w:sz w:val="22"/>
          <w:szCs w:val="22"/>
        </w:rPr>
        <w:t xml:space="preserve">. </w:t>
      </w:r>
    </w:p>
    <w:p w:rsidR="00E53D79" w:rsidRPr="00B271AC" w:rsidRDefault="00E53D79" w:rsidP="00E53D79">
      <w:pPr>
        <w:pStyle w:val="Odstavecseseznamem"/>
        <w:rPr>
          <w:bCs/>
          <w:sz w:val="22"/>
          <w:szCs w:val="22"/>
        </w:rPr>
      </w:pPr>
    </w:p>
    <w:p w:rsidR="00E53D79" w:rsidRPr="00B271AC" w:rsidRDefault="003A3572" w:rsidP="001D54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Poskytovateli služby</w:t>
      </w:r>
      <w:r w:rsidR="00E53D79" w:rsidRPr="00B271AC">
        <w:rPr>
          <w:bCs/>
          <w:sz w:val="22"/>
          <w:szCs w:val="22"/>
        </w:rPr>
        <w:t xml:space="preserve"> nejsou krajem udělena výhradní</w:t>
      </w:r>
      <w:r w:rsidR="00526CF6">
        <w:rPr>
          <w:bCs/>
          <w:sz w:val="22"/>
          <w:szCs w:val="22"/>
        </w:rPr>
        <w:t xml:space="preserve"> nebo zvláštní práva ve smyslu r</w:t>
      </w:r>
      <w:r w:rsidR="00E53D79" w:rsidRPr="00B271AC">
        <w:rPr>
          <w:bCs/>
          <w:sz w:val="22"/>
          <w:szCs w:val="22"/>
        </w:rPr>
        <w:t xml:space="preserve">ozhodnutí </w:t>
      </w:r>
      <w:r w:rsidR="008F09B9" w:rsidRPr="00B271AC">
        <w:rPr>
          <w:bCs/>
          <w:sz w:val="22"/>
          <w:szCs w:val="22"/>
        </w:rPr>
        <w:t>SGEI</w:t>
      </w:r>
      <w:r w:rsidR="00E96733" w:rsidRPr="00B271AC">
        <w:rPr>
          <w:bCs/>
          <w:sz w:val="22"/>
          <w:szCs w:val="22"/>
        </w:rPr>
        <w:t>.</w:t>
      </w:r>
    </w:p>
    <w:p w:rsidR="000F0E42" w:rsidRPr="00B271AC" w:rsidRDefault="000F0E42" w:rsidP="000F0E42">
      <w:pPr>
        <w:jc w:val="both"/>
        <w:rPr>
          <w:bCs/>
          <w:sz w:val="22"/>
          <w:szCs w:val="22"/>
        </w:rPr>
      </w:pPr>
    </w:p>
    <w:p w:rsidR="000F0E42" w:rsidRPr="00B271AC" w:rsidRDefault="000F0E42" w:rsidP="001D54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Kraj provádí každoroční aktualiz</w:t>
      </w:r>
      <w:r w:rsidR="003A3572">
        <w:rPr>
          <w:bCs/>
          <w:sz w:val="22"/>
          <w:szCs w:val="22"/>
        </w:rPr>
        <w:t>aci sítě sociálních služeb</w:t>
      </w:r>
      <w:r w:rsidRPr="00B271AC">
        <w:rPr>
          <w:bCs/>
          <w:sz w:val="22"/>
          <w:szCs w:val="22"/>
        </w:rPr>
        <w:t xml:space="preserve"> a vyhodnocuje</w:t>
      </w:r>
      <w:r w:rsidR="003A3572">
        <w:rPr>
          <w:bCs/>
          <w:sz w:val="22"/>
          <w:szCs w:val="22"/>
        </w:rPr>
        <w:t xml:space="preserve"> nutnost změn sítě sociálních služeb</w:t>
      </w:r>
      <w:r w:rsidR="00137111" w:rsidRPr="00B271AC">
        <w:rPr>
          <w:bCs/>
          <w:sz w:val="22"/>
          <w:szCs w:val="22"/>
        </w:rPr>
        <w:t xml:space="preserve"> v závislosti na vývoji požadavků na obsah, rozsah či způsob poskytování sociálních služeb osobám v nepříznivé sociální situaci. </w:t>
      </w:r>
    </w:p>
    <w:p w:rsidR="000F0E42" w:rsidRPr="00B271AC" w:rsidRDefault="000F0E42" w:rsidP="000F0E42">
      <w:pPr>
        <w:jc w:val="both"/>
        <w:rPr>
          <w:bCs/>
          <w:sz w:val="22"/>
          <w:szCs w:val="22"/>
        </w:rPr>
      </w:pPr>
    </w:p>
    <w:p w:rsidR="000F0E42" w:rsidRPr="00B271AC" w:rsidRDefault="000F0E42" w:rsidP="000F0E42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Článek VI.</w:t>
      </w:r>
    </w:p>
    <w:p w:rsidR="000F0E42" w:rsidRPr="00B271AC" w:rsidRDefault="00137111" w:rsidP="000F0E42">
      <w:pPr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P</w:t>
      </w:r>
      <w:r w:rsidR="000F0E42" w:rsidRPr="00B271AC">
        <w:rPr>
          <w:b/>
          <w:bCs/>
          <w:sz w:val="22"/>
          <w:szCs w:val="22"/>
        </w:rPr>
        <w:t>ovinnosti</w:t>
      </w:r>
      <w:r w:rsidR="003A3572">
        <w:rPr>
          <w:b/>
          <w:bCs/>
          <w:sz w:val="22"/>
          <w:szCs w:val="22"/>
        </w:rPr>
        <w:t xml:space="preserve"> poskytovatele s</w:t>
      </w:r>
      <w:r w:rsidR="000F0E42" w:rsidRPr="00B271AC">
        <w:rPr>
          <w:b/>
          <w:bCs/>
          <w:sz w:val="22"/>
          <w:szCs w:val="22"/>
        </w:rPr>
        <w:t>lužby</w:t>
      </w:r>
    </w:p>
    <w:p w:rsidR="0002186B" w:rsidRPr="00B271AC" w:rsidRDefault="0002186B" w:rsidP="000F0E42">
      <w:p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 xml:space="preserve">Poskytovatel </w:t>
      </w:r>
      <w:r w:rsidR="003A3572">
        <w:rPr>
          <w:bCs/>
          <w:sz w:val="22"/>
          <w:szCs w:val="22"/>
        </w:rPr>
        <w:t>s</w:t>
      </w:r>
      <w:r w:rsidR="00EC21D2" w:rsidRPr="00B271AC">
        <w:rPr>
          <w:bCs/>
          <w:sz w:val="22"/>
          <w:szCs w:val="22"/>
        </w:rPr>
        <w:t>lužby</w:t>
      </w:r>
      <w:r w:rsidRPr="00B271AC">
        <w:rPr>
          <w:bCs/>
          <w:sz w:val="22"/>
          <w:szCs w:val="22"/>
        </w:rPr>
        <w:t xml:space="preserve"> je</w:t>
      </w:r>
      <w:r w:rsidR="00683AAB">
        <w:rPr>
          <w:bCs/>
          <w:sz w:val="22"/>
          <w:szCs w:val="22"/>
        </w:rPr>
        <w:t xml:space="preserve"> po dobu trvání p</w:t>
      </w:r>
      <w:r w:rsidR="00D87217" w:rsidRPr="00B271AC">
        <w:rPr>
          <w:bCs/>
          <w:sz w:val="22"/>
          <w:szCs w:val="22"/>
        </w:rPr>
        <w:t>ověření povinen</w:t>
      </w:r>
      <w:r w:rsidRPr="00B271AC">
        <w:rPr>
          <w:bCs/>
          <w:sz w:val="22"/>
          <w:szCs w:val="22"/>
        </w:rPr>
        <w:t xml:space="preserve">: </w:t>
      </w:r>
    </w:p>
    <w:p w:rsidR="008D558B" w:rsidRPr="00B271AC" w:rsidRDefault="008D558B" w:rsidP="00456E85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Zajistit</w:t>
      </w:r>
      <w:r w:rsidR="00456E85" w:rsidRPr="00B271AC">
        <w:rPr>
          <w:bCs/>
          <w:sz w:val="22"/>
          <w:szCs w:val="22"/>
        </w:rPr>
        <w:t xml:space="preserve"> dostupnost poskytování</w:t>
      </w:r>
      <w:r w:rsidR="003A3572">
        <w:rPr>
          <w:bCs/>
          <w:sz w:val="22"/>
          <w:szCs w:val="22"/>
        </w:rPr>
        <w:t xml:space="preserve"> služeb</w:t>
      </w:r>
      <w:r w:rsidR="00456E85" w:rsidRPr="00B271AC">
        <w:rPr>
          <w:bCs/>
          <w:sz w:val="22"/>
          <w:szCs w:val="22"/>
        </w:rPr>
        <w:t xml:space="preserve"> v rozsahu stanoveném minimálními hodnotami plnění závazných kvantitativních indikátorů dle přílohy č. 1 veřejnoprávní smlouvy</w:t>
      </w:r>
      <w:r w:rsidR="00AF6402" w:rsidRPr="00B271AC">
        <w:rPr>
          <w:bCs/>
          <w:sz w:val="22"/>
          <w:szCs w:val="22"/>
        </w:rPr>
        <w:t xml:space="preserve"> (za podmínek uvedených ve veřejnoprávní smlouvě)</w:t>
      </w:r>
      <w:r w:rsidR="00DC09E0">
        <w:rPr>
          <w:bCs/>
          <w:sz w:val="22"/>
          <w:szCs w:val="22"/>
        </w:rPr>
        <w:t xml:space="preserve"> / v příloze </w:t>
      </w:r>
      <w:proofErr w:type="gramStart"/>
      <w:r w:rsidR="00DC09E0">
        <w:rPr>
          <w:bCs/>
          <w:sz w:val="22"/>
          <w:szCs w:val="22"/>
        </w:rPr>
        <w:t>č. 1 podmínek</w:t>
      </w:r>
      <w:proofErr w:type="gramEnd"/>
      <w:r w:rsidR="00DC09E0">
        <w:rPr>
          <w:bCs/>
          <w:sz w:val="22"/>
          <w:szCs w:val="22"/>
        </w:rPr>
        <w:t>, jde-li o příspěvkové organizace zřízené krajem</w:t>
      </w:r>
      <w:r w:rsidR="00456E85" w:rsidRPr="00B271AC">
        <w:rPr>
          <w:bCs/>
          <w:sz w:val="22"/>
          <w:szCs w:val="22"/>
        </w:rPr>
        <w:t>, max. však v r</w:t>
      </w:r>
      <w:r w:rsidR="00683AAB">
        <w:rPr>
          <w:bCs/>
          <w:sz w:val="22"/>
          <w:szCs w:val="22"/>
        </w:rPr>
        <w:t>ozsahu uvedeném v příloze č. 1 p</w:t>
      </w:r>
      <w:r w:rsidR="00456E85" w:rsidRPr="00B271AC">
        <w:rPr>
          <w:bCs/>
          <w:sz w:val="22"/>
          <w:szCs w:val="22"/>
        </w:rPr>
        <w:t>ověření.</w:t>
      </w:r>
    </w:p>
    <w:p w:rsidR="006642BF" w:rsidRPr="00B271AC" w:rsidRDefault="00A45EF6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V</w:t>
      </w:r>
      <w:r w:rsidR="00A631BC" w:rsidRPr="00B271AC">
        <w:rPr>
          <w:bCs/>
          <w:sz w:val="22"/>
          <w:szCs w:val="22"/>
        </w:rPr>
        <w:t>ytvářet předpoklady</w:t>
      </w:r>
      <w:r w:rsidRPr="00B271AC">
        <w:rPr>
          <w:bCs/>
          <w:sz w:val="22"/>
          <w:szCs w:val="22"/>
        </w:rPr>
        <w:t xml:space="preserve"> k tomu</w:t>
      </w:r>
      <w:r w:rsidR="00A631BC" w:rsidRPr="00B271AC">
        <w:rPr>
          <w:bCs/>
          <w:sz w:val="22"/>
          <w:szCs w:val="22"/>
        </w:rPr>
        <w:t>, aby byl po právní, organizační, ekonomické, materiálně technické a personálně odborné stránce schopen plnit veškeré</w:t>
      </w:r>
      <w:r w:rsidR="003A3572">
        <w:rPr>
          <w:bCs/>
          <w:sz w:val="22"/>
          <w:szCs w:val="22"/>
        </w:rPr>
        <w:t xml:space="preserve"> povinnosti poskytovatele s</w:t>
      </w:r>
      <w:r w:rsidR="006642BF" w:rsidRPr="00B271AC">
        <w:rPr>
          <w:bCs/>
          <w:sz w:val="22"/>
          <w:szCs w:val="22"/>
        </w:rPr>
        <w:t>lužby</w:t>
      </w:r>
      <w:r w:rsidR="00A631BC" w:rsidRPr="00B271AC">
        <w:rPr>
          <w:bCs/>
          <w:sz w:val="22"/>
          <w:szCs w:val="22"/>
        </w:rPr>
        <w:t xml:space="preserve"> stanovené právními předpisy, příslušn</w:t>
      </w:r>
      <w:r w:rsidRPr="00B271AC">
        <w:rPr>
          <w:bCs/>
          <w:sz w:val="22"/>
          <w:szCs w:val="22"/>
        </w:rPr>
        <w:t>ými metodikami, uzavřenými smlouvami a dalšími právními akty.</w:t>
      </w:r>
    </w:p>
    <w:p w:rsidR="00A631BC" w:rsidRPr="00B271AC" w:rsidRDefault="00A45EF6" w:rsidP="006642BF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I</w:t>
      </w:r>
      <w:r w:rsidR="006642BF" w:rsidRPr="00B271AC">
        <w:rPr>
          <w:bCs/>
          <w:sz w:val="22"/>
          <w:szCs w:val="22"/>
        </w:rPr>
        <w:t>nformovat veřejnost a zájemce o své činnosti v souladu s Regionální kartou sociálních služeb Karlovarského kraje</w:t>
      </w:r>
      <w:r w:rsidR="006642BF" w:rsidRPr="00B271AC">
        <w:rPr>
          <w:rStyle w:val="Znakapoznpodarou"/>
          <w:bCs/>
          <w:sz w:val="22"/>
          <w:szCs w:val="22"/>
        </w:rPr>
        <w:footnoteReference w:id="3"/>
      </w:r>
      <w:r w:rsidR="006642BF" w:rsidRPr="00B271AC">
        <w:rPr>
          <w:bCs/>
          <w:sz w:val="22"/>
          <w:szCs w:val="22"/>
        </w:rPr>
        <w:t xml:space="preserve"> (dále jen „Regionální karta</w:t>
      </w:r>
      <w:r w:rsidR="003A3572">
        <w:rPr>
          <w:bCs/>
          <w:sz w:val="22"/>
          <w:szCs w:val="22"/>
        </w:rPr>
        <w:t xml:space="preserve"> s</w:t>
      </w:r>
      <w:r w:rsidR="00EC21D2" w:rsidRPr="00B271AC">
        <w:rPr>
          <w:bCs/>
          <w:sz w:val="22"/>
          <w:szCs w:val="22"/>
        </w:rPr>
        <w:t>lužby</w:t>
      </w:r>
      <w:r w:rsidR="006642BF" w:rsidRPr="00B271AC">
        <w:rPr>
          <w:bCs/>
          <w:sz w:val="22"/>
          <w:szCs w:val="22"/>
        </w:rPr>
        <w:t>“) v rozsahu oblastí potřeb a témat.</w:t>
      </w:r>
    </w:p>
    <w:p w:rsidR="00801885" w:rsidRPr="00B271AC" w:rsidRDefault="00A45EF6" w:rsidP="00E53D79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 xml:space="preserve">Realizovat </w:t>
      </w:r>
      <w:r w:rsidR="003A3572">
        <w:rPr>
          <w:bCs/>
          <w:sz w:val="22"/>
          <w:szCs w:val="22"/>
        </w:rPr>
        <w:t>poskytování služeb</w:t>
      </w:r>
      <w:r w:rsidRPr="00B271AC">
        <w:rPr>
          <w:bCs/>
          <w:sz w:val="22"/>
          <w:szCs w:val="22"/>
        </w:rPr>
        <w:t xml:space="preserve"> </w:t>
      </w:r>
      <w:r w:rsidR="004A6C0E" w:rsidRPr="00B271AC">
        <w:rPr>
          <w:bCs/>
          <w:sz w:val="22"/>
          <w:szCs w:val="22"/>
        </w:rPr>
        <w:t xml:space="preserve">v souladu se zákonem o sociálních službách, zejména s ustanoveními § 2, § </w:t>
      </w:r>
      <w:r w:rsidR="00C44188" w:rsidRPr="00B271AC">
        <w:rPr>
          <w:bCs/>
          <w:sz w:val="22"/>
          <w:szCs w:val="22"/>
        </w:rPr>
        <w:t>3</w:t>
      </w:r>
      <w:r w:rsidR="004A6C0E" w:rsidRPr="00B271AC">
        <w:rPr>
          <w:bCs/>
          <w:sz w:val="22"/>
          <w:szCs w:val="22"/>
        </w:rPr>
        <w:t xml:space="preserve"> a § 38</w:t>
      </w:r>
      <w:r w:rsidR="00CD6D0F" w:rsidRPr="00B271AC">
        <w:rPr>
          <w:bCs/>
          <w:sz w:val="22"/>
          <w:szCs w:val="22"/>
        </w:rPr>
        <w:t xml:space="preserve"> / § 53</w:t>
      </w:r>
      <w:r w:rsidRPr="00B271AC">
        <w:rPr>
          <w:bCs/>
          <w:sz w:val="22"/>
          <w:szCs w:val="22"/>
        </w:rPr>
        <w:t xml:space="preserve"> zákona o sociálních službách, a v rozsahu stanoveném základními činnostmi u jednotlivých druhů sociálních služeb dle zákona o sociálních službách; </w:t>
      </w:r>
      <w:r w:rsidR="00F31E80" w:rsidRPr="00B271AC">
        <w:rPr>
          <w:bCs/>
          <w:sz w:val="22"/>
          <w:szCs w:val="22"/>
        </w:rPr>
        <w:t>za tím účelem je poskytovatel</w:t>
      </w:r>
      <w:r w:rsidR="003A3572">
        <w:rPr>
          <w:bCs/>
          <w:sz w:val="22"/>
          <w:szCs w:val="22"/>
        </w:rPr>
        <w:t xml:space="preserve"> s</w:t>
      </w:r>
      <w:r w:rsidR="00EC21D2" w:rsidRPr="00B271AC">
        <w:rPr>
          <w:bCs/>
          <w:sz w:val="22"/>
          <w:szCs w:val="22"/>
        </w:rPr>
        <w:t>lužby</w:t>
      </w:r>
      <w:r w:rsidR="00F31E80" w:rsidRPr="00B271AC">
        <w:rPr>
          <w:bCs/>
          <w:sz w:val="22"/>
          <w:szCs w:val="22"/>
        </w:rPr>
        <w:t xml:space="preserve"> povinen </w:t>
      </w:r>
      <w:r w:rsidR="002015B4" w:rsidRPr="00B271AC">
        <w:rPr>
          <w:bCs/>
          <w:sz w:val="22"/>
          <w:szCs w:val="22"/>
        </w:rPr>
        <w:t>z</w:t>
      </w:r>
      <w:r w:rsidR="00D87217" w:rsidRPr="00B271AC">
        <w:rPr>
          <w:bCs/>
          <w:sz w:val="22"/>
          <w:szCs w:val="22"/>
        </w:rPr>
        <w:t>jišťovat/mapovat potřeby už</w:t>
      </w:r>
      <w:r w:rsidR="006642BF" w:rsidRPr="00B271AC">
        <w:rPr>
          <w:bCs/>
          <w:sz w:val="22"/>
          <w:szCs w:val="22"/>
        </w:rPr>
        <w:t>ivatelů</w:t>
      </w:r>
      <w:r w:rsidR="003A3572">
        <w:rPr>
          <w:bCs/>
          <w:sz w:val="22"/>
          <w:szCs w:val="22"/>
        </w:rPr>
        <w:t xml:space="preserve"> v souladu s Regionální kartou s</w:t>
      </w:r>
      <w:r w:rsidR="006642BF" w:rsidRPr="00B271AC">
        <w:rPr>
          <w:bCs/>
          <w:sz w:val="22"/>
          <w:szCs w:val="22"/>
        </w:rPr>
        <w:t>lužby</w:t>
      </w:r>
      <w:r w:rsidR="00D87217" w:rsidRPr="00B271AC">
        <w:rPr>
          <w:bCs/>
          <w:sz w:val="22"/>
          <w:szCs w:val="22"/>
        </w:rPr>
        <w:t>, kter</w:t>
      </w:r>
      <w:r w:rsidR="006642BF" w:rsidRPr="00B271AC">
        <w:rPr>
          <w:bCs/>
          <w:sz w:val="22"/>
          <w:szCs w:val="22"/>
        </w:rPr>
        <w:t>á podrobně definuje</w:t>
      </w:r>
      <w:r w:rsidR="00D87217" w:rsidRPr="00B271AC">
        <w:rPr>
          <w:bCs/>
          <w:sz w:val="22"/>
          <w:szCs w:val="22"/>
        </w:rPr>
        <w:t xml:space="preserve"> obsah jednotlivých druhů sociálních služeb </w:t>
      </w:r>
      <w:r w:rsidR="002015B4" w:rsidRPr="00B271AC">
        <w:rPr>
          <w:bCs/>
          <w:sz w:val="22"/>
          <w:szCs w:val="22"/>
        </w:rPr>
        <w:t xml:space="preserve">poskytovaných </w:t>
      </w:r>
      <w:r w:rsidR="00D87217" w:rsidRPr="00B271AC">
        <w:rPr>
          <w:bCs/>
          <w:sz w:val="22"/>
          <w:szCs w:val="22"/>
        </w:rPr>
        <w:t>dle zákona o sociálních službách</w:t>
      </w:r>
      <w:r w:rsidR="0007299E" w:rsidRPr="00B271AC">
        <w:rPr>
          <w:bCs/>
          <w:sz w:val="22"/>
          <w:szCs w:val="22"/>
        </w:rPr>
        <w:t>,</w:t>
      </w:r>
      <w:r w:rsidR="00D87217" w:rsidRPr="00B271AC">
        <w:rPr>
          <w:bCs/>
          <w:sz w:val="22"/>
          <w:szCs w:val="22"/>
        </w:rPr>
        <w:t xml:space="preserve"> </w:t>
      </w:r>
      <w:r w:rsidR="002015B4" w:rsidRPr="00B271AC">
        <w:rPr>
          <w:bCs/>
          <w:sz w:val="22"/>
          <w:szCs w:val="22"/>
        </w:rPr>
        <w:t>a tím předmět čin</w:t>
      </w:r>
      <w:r w:rsidR="003A3572">
        <w:rPr>
          <w:bCs/>
          <w:sz w:val="22"/>
          <w:szCs w:val="22"/>
        </w:rPr>
        <w:t>nosti poskytovatele služby</w:t>
      </w:r>
      <w:r w:rsidRPr="00B271AC">
        <w:rPr>
          <w:bCs/>
          <w:sz w:val="22"/>
          <w:szCs w:val="22"/>
        </w:rPr>
        <w:t>.</w:t>
      </w:r>
    </w:p>
    <w:p w:rsidR="00C873A2" w:rsidRPr="00B271AC" w:rsidRDefault="00CF6345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P</w:t>
      </w:r>
      <w:r w:rsidR="00C873A2" w:rsidRPr="00B271AC">
        <w:rPr>
          <w:bCs/>
          <w:sz w:val="22"/>
          <w:szCs w:val="22"/>
        </w:rPr>
        <w:t xml:space="preserve">rovádět a dokumentovat </w:t>
      </w:r>
      <w:r w:rsidRPr="00B271AC">
        <w:rPr>
          <w:bCs/>
          <w:sz w:val="22"/>
          <w:szCs w:val="22"/>
        </w:rPr>
        <w:t xml:space="preserve">postup </w:t>
      </w:r>
      <w:r w:rsidR="003A3572">
        <w:rPr>
          <w:bCs/>
          <w:sz w:val="22"/>
          <w:szCs w:val="22"/>
        </w:rPr>
        <w:t>jednání se zájemcem o s</w:t>
      </w:r>
      <w:r w:rsidR="00801885" w:rsidRPr="00B271AC">
        <w:rPr>
          <w:bCs/>
          <w:sz w:val="22"/>
          <w:szCs w:val="22"/>
        </w:rPr>
        <w:t>lužb</w:t>
      </w:r>
      <w:r w:rsidR="006642BF" w:rsidRPr="00B271AC">
        <w:rPr>
          <w:bCs/>
          <w:sz w:val="22"/>
          <w:szCs w:val="22"/>
        </w:rPr>
        <w:t>u</w:t>
      </w:r>
      <w:r w:rsidR="00801885" w:rsidRPr="00B271AC">
        <w:rPr>
          <w:bCs/>
          <w:sz w:val="22"/>
          <w:szCs w:val="22"/>
        </w:rPr>
        <w:t xml:space="preserve"> obsahující popis jeho nepříznivé sociální si</w:t>
      </w:r>
      <w:r w:rsidR="00516A6F">
        <w:rPr>
          <w:bCs/>
          <w:sz w:val="22"/>
          <w:szCs w:val="22"/>
        </w:rPr>
        <w:t>tuace, posouzení jeho potřeb včetně</w:t>
      </w:r>
      <w:r w:rsidR="00801885" w:rsidRPr="00B271AC">
        <w:rPr>
          <w:bCs/>
          <w:sz w:val="22"/>
          <w:szCs w:val="22"/>
        </w:rPr>
        <w:t xml:space="preserve"> možných vhodných zdrojů pomoci</w:t>
      </w:r>
      <w:r w:rsidRPr="00B271AC">
        <w:rPr>
          <w:bCs/>
          <w:sz w:val="22"/>
          <w:szCs w:val="22"/>
        </w:rPr>
        <w:t>.</w:t>
      </w:r>
      <w:r w:rsidR="00801885" w:rsidRPr="00B271AC">
        <w:rPr>
          <w:bCs/>
          <w:sz w:val="22"/>
          <w:szCs w:val="22"/>
        </w:rPr>
        <w:t xml:space="preserve"> </w:t>
      </w:r>
    </w:p>
    <w:p w:rsidR="00C873A2" w:rsidRPr="00B271AC" w:rsidRDefault="00CF6345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P</w:t>
      </w:r>
      <w:r w:rsidR="00C873A2" w:rsidRPr="00B271AC">
        <w:rPr>
          <w:bCs/>
          <w:sz w:val="22"/>
          <w:szCs w:val="22"/>
        </w:rPr>
        <w:t xml:space="preserve">rovádět a dokumentovat </w:t>
      </w:r>
      <w:r w:rsidR="00801885" w:rsidRPr="00B271AC">
        <w:rPr>
          <w:bCs/>
          <w:sz w:val="22"/>
          <w:szCs w:val="22"/>
        </w:rPr>
        <w:t xml:space="preserve">proces individuálního plánování řešení nepříznivé </w:t>
      </w:r>
      <w:r w:rsidR="00C873A2" w:rsidRPr="00B271AC">
        <w:rPr>
          <w:bCs/>
          <w:sz w:val="22"/>
          <w:szCs w:val="22"/>
        </w:rPr>
        <w:t>sociální situace po celou dobu poskytování</w:t>
      </w:r>
      <w:r w:rsidR="003A3572">
        <w:rPr>
          <w:bCs/>
          <w:sz w:val="22"/>
          <w:szCs w:val="22"/>
        </w:rPr>
        <w:t xml:space="preserve"> služeb</w:t>
      </w:r>
      <w:r w:rsidRPr="00B271AC">
        <w:rPr>
          <w:bCs/>
          <w:sz w:val="22"/>
          <w:szCs w:val="22"/>
        </w:rPr>
        <w:t xml:space="preserve">, </w:t>
      </w:r>
      <w:r w:rsidR="00A631BC" w:rsidRPr="00B271AC">
        <w:rPr>
          <w:bCs/>
          <w:sz w:val="22"/>
          <w:szCs w:val="22"/>
        </w:rPr>
        <w:t>vyhodnocovat průběh a výsledky</w:t>
      </w:r>
      <w:r w:rsidR="003A3572">
        <w:rPr>
          <w:bCs/>
          <w:sz w:val="22"/>
          <w:szCs w:val="22"/>
        </w:rPr>
        <w:t xml:space="preserve"> působení poskytovaných </w:t>
      </w:r>
      <w:r w:rsidR="003A3572">
        <w:rPr>
          <w:bCs/>
          <w:sz w:val="22"/>
          <w:szCs w:val="22"/>
        </w:rPr>
        <w:lastRenderedPageBreak/>
        <w:t>s</w:t>
      </w:r>
      <w:r w:rsidR="00C873A2" w:rsidRPr="00B271AC">
        <w:rPr>
          <w:bCs/>
          <w:sz w:val="22"/>
          <w:szCs w:val="22"/>
        </w:rPr>
        <w:t xml:space="preserve">lužeb s ohledem na </w:t>
      </w:r>
      <w:r w:rsidRPr="00B271AC">
        <w:rPr>
          <w:bCs/>
          <w:sz w:val="22"/>
          <w:szCs w:val="22"/>
        </w:rPr>
        <w:t xml:space="preserve">hlavní </w:t>
      </w:r>
      <w:r w:rsidR="003A3572">
        <w:rPr>
          <w:bCs/>
          <w:sz w:val="22"/>
          <w:szCs w:val="22"/>
        </w:rPr>
        <w:t>cíl s</w:t>
      </w:r>
      <w:r w:rsidR="00C873A2" w:rsidRPr="00B271AC">
        <w:rPr>
          <w:bCs/>
          <w:sz w:val="22"/>
          <w:szCs w:val="22"/>
        </w:rPr>
        <w:t>lužeb, kterým je prevence sociálního vyloučení a podpora sociálního začleňov</w:t>
      </w:r>
      <w:r w:rsidRPr="00B271AC">
        <w:rPr>
          <w:bCs/>
          <w:sz w:val="22"/>
          <w:szCs w:val="22"/>
        </w:rPr>
        <w:t>ání uživatelů sociálních služeb.</w:t>
      </w:r>
    </w:p>
    <w:p w:rsidR="00CF6345" w:rsidRPr="00B271AC" w:rsidRDefault="00CF6345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V</w:t>
      </w:r>
      <w:r w:rsidR="00C873A2" w:rsidRPr="00B271AC">
        <w:rPr>
          <w:bCs/>
          <w:sz w:val="22"/>
          <w:szCs w:val="22"/>
        </w:rPr>
        <w:t>ykazovat údaje o p</w:t>
      </w:r>
      <w:r w:rsidR="003A3572">
        <w:rPr>
          <w:bCs/>
          <w:sz w:val="22"/>
          <w:szCs w:val="22"/>
        </w:rPr>
        <w:t>oskytovaných s</w:t>
      </w:r>
      <w:r w:rsidR="00C873A2" w:rsidRPr="00B271AC">
        <w:rPr>
          <w:bCs/>
          <w:sz w:val="22"/>
          <w:szCs w:val="22"/>
        </w:rPr>
        <w:t xml:space="preserve">lužbách dle </w:t>
      </w:r>
      <w:r w:rsidRPr="00B271AC">
        <w:rPr>
          <w:bCs/>
          <w:sz w:val="22"/>
          <w:szCs w:val="22"/>
        </w:rPr>
        <w:t>pokynů</w:t>
      </w:r>
      <w:r w:rsidR="00C873A2" w:rsidRPr="00B271AC">
        <w:rPr>
          <w:bCs/>
          <w:sz w:val="22"/>
          <w:szCs w:val="22"/>
        </w:rPr>
        <w:t xml:space="preserve"> kraje</w:t>
      </w:r>
      <w:r w:rsidR="003F7F1C" w:rsidRPr="00B271AC">
        <w:rPr>
          <w:bCs/>
          <w:sz w:val="22"/>
          <w:szCs w:val="22"/>
        </w:rPr>
        <w:t xml:space="preserve"> v souladu s</w:t>
      </w:r>
      <w:r w:rsidRPr="00B271AC">
        <w:rPr>
          <w:bCs/>
          <w:sz w:val="22"/>
          <w:szCs w:val="22"/>
        </w:rPr>
        <w:t> </w:t>
      </w:r>
      <w:r w:rsidR="003F7F1C" w:rsidRPr="00B271AC">
        <w:rPr>
          <w:bCs/>
          <w:sz w:val="22"/>
          <w:szCs w:val="22"/>
        </w:rPr>
        <w:t>programem</w:t>
      </w:r>
      <w:r w:rsidRPr="00B271AC">
        <w:rPr>
          <w:bCs/>
          <w:sz w:val="22"/>
          <w:szCs w:val="22"/>
        </w:rPr>
        <w:t>.</w:t>
      </w:r>
    </w:p>
    <w:p w:rsidR="002041B0" w:rsidRPr="00B271AC" w:rsidRDefault="00F654DC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P</w:t>
      </w:r>
      <w:r w:rsidR="003D24DD" w:rsidRPr="00B271AC">
        <w:rPr>
          <w:bCs/>
          <w:sz w:val="22"/>
          <w:szCs w:val="22"/>
        </w:rPr>
        <w:t xml:space="preserve">oskytnout maximální součinnost s oprávněnými osobami při provádění monitoringu a při výkonu kontrol jeho činnosti související </w:t>
      </w:r>
      <w:r w:rsidR="00F32F41" w:rsidRPr="00B271AC">
        <w:rPr>
          <w:bCs/>
          <w:sz w:val="22"/>
          <w:szCs w:val="22"/>
        </w:rPr>
        <w:t>s</w:t>
      </w:r>
      <w:r w:rsidRPr="00B271AC">
        <w:rPr>
          <w:bCs/>
          <w:sz w:val="22"/>
          <w:szCs w:val="22"/>
        </w:rPr>
        <w:t>e zajišťováním dostupnosti poskytování</w:t>
      </w:r>
      <w:r w:rsidR="00F32F41" w:rsidRPr="00B271AC">
        <w:rPr>
          <w:bCs/>
          <w:sz w:val="22"/>
          <w:szCs w:val="22"/>
        </w:rPr>
        <w:t xml:space="preserve"> </w:t>
      </w:r>
      <w:r w:rsidR="003A3572">
        <w:rPr>
          <w:bCs/>
          <w:sz w:val="22"/>
          <w:szCs w:val="22"/>
        </w:rPr>
        <w:t>s</w:t>
      </w:r>
      <w:r w:rsidR="003D24DD" w:rsidRPr="00B271AC">
        <w:rPr>
          <w:bCs/>
          <w:sz w:val="22"/>
          <w:szCs w:val="22"/>
        </w:rPr>
        <w:t>lužeb</w:t>
      </w:r>
      <w:r w:rsidRPr="00B271AC">
        <w:rPr>
          <w:bCs/>
          <w:sz w:val="22"/>
          <w:szCs w:val="22"/>
        </w:rPr>
        <w:t>.</w:t>
      </w:r>
    </w:p>
    <w:p w:rsidR="00F32F41" w:rsidRDefault="00CF6345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I</w:t>
      </w:r>
      <w:r w:rsidR="00F32F41" w:rsidRPr="00B271AC">
        <w:rPr>
          <w:bCs/>
          <w:sz w:val="22"/>
          <w:szCs w:val="22"/>
        </w:rPr>
        <w:t>nformovat kraj neprodleně o skutečnostech, k</w:t>
      </w:r>
      <w:r w:rsidRPr="00B271AC">
        <w:rPr>
          <w:bCs/>
          <w:sz w:val="22"/>
          <w:szCs w:val="22"/>
        </w:rPr>
        <w:t>teré mohou mít</w:t>
      </w:r>
      <w:r w:rsidR="00796E94" w:rsidRPr="00B271AC">
        <w:rPr>
          <w:bCs/>
          <w:sz w:val="22"/>
          <w:szCs w:val="22"/>
        </w:rPr>
        <w:t xml:space="preserve"> </w:t>
      </w:r>
      <w:r w:rsidR="00F32F41" w:rsidRPr="00B271AC">
        <w:rPr>
          <w:bCs/>
          <w:sz w:val="22"/>
          <w:szCs w:val="22"/>
        </w:rPr>
        <w:t>vliv na plnění povin</w:t>
      </w:r>
      <w:r w:rsidR="00796E94" w:rsidRPr="00B271AC">
        <w:rPr>
          <w:bCs/>
          <w:sz w:val="22"/>
          <w:szCs w:val="22"/>
        </w:rPr>
        <w:t xml:space="preserve">ností </w:t>
      </w:r>
      <w:r w:rsidR="003A3572">
        <w:rPr>
          <w:bCs/>
          <w:sz w:val="22"/>
          <w:szCs w:val="22"/>
        </w:rPr>
        <w:t>poskytovatele služby</w:t>
      </w:r>
      <w:r w:rsidR="00F32F41" w:rsidRPr="00B271AC">
        <w:rPr>
          <w:bCs/>
          <w:sz w:val="22"/>
          <w:szCs w:val="22"/>
        </w:rPr>
        <w:t xml:space="preserve"> souvisej</w:t>
      </w:r>
      <w:r w:rsidR="003A3572">
        <w:rPr>
          <w:bCs/>
          <w:sz w:val="22"/>
          <w:szCs w:val="22"/>
        </w:rPr>
        <w:t>ících se zařazením do sítě sociálních služeb</w:t>
      </w:r>
      <w:r w:rsidR="00683AAB">
        <w:rPr>
          <w:bCs/>
          <w:sz w:val="22"/>
          <w:szCs w:val="22"/>
        </w:rPr>
        <w:t xml:space="preserve"> na základě p</w:t>
      </w:r>
      <w:r w:rsidR="00E53D79" w:rsidRPr="00B271AC">
        <w:rPr>
          <w:bCs/>
          <w:sz w:val="22"/>
          <w:szCs w:val="22"/>
        </w:rPr>
        <w:t>ověření</w:t>
      </w:r>
      <w:r w:rsidRPr="00B271AC">
        <w:rPr>
          <w:bCs/>
          <w:sz w:val="22"/>
          <w:szCs w:val="22"/>
        </w:rPr>
        <w:t>.</w:t>
      </w:r>
    </w:p>
    <w:p w:rsidR="00216772" w:rsidRPr="00B271AC" w:rsidRDefault="00216772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Písemně informovat kraj o změně v údajích uvedených v pověření, a to nejpozději do </w:t>
      </w:r>
      <w:r w:rsidR="0000346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10 pracovních dnů ode dne, kdy změna nastala. Poskytovatel služby je povinen doložit změny relevantními doklady.</w:t>
      </w:r>
    </w:p>
    <w:p w:rsidR="005B516A" w:rsidRPr="00B271AC" w:rsidRDefault="00683AAB" w:rsidP="00AB3C16">
      <w:pPr>
        <w:pStyle w:val="Odstavecseseznamem"/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Uchovávat po dobu trvání p</w:t>
      </w:r>
      <w:r w:rsidR="00595B03" w:rsidRPr="00B271AC">
        <w:rPr>
          <w:bCs/>
          <w:sz w:val="22"/>
          <w:szCs w:val="22"/>
        </w:rPr>
        <w:t xml:space="preserve">ověření a </w:t>
      </w:r>
      <w:r w:rsidR="005B516A" w:rsidRPr="00B271AC">
        <w:rPr>
          <w:bCs/>
          <w:sz w:val="22"/>
          <w:szCs w:val="22"/>
        </w:rPr>
        <w:t xml:space="preserve">po dobu </w:t>
      </w:r>
      <w:r w:rsidR="00595B03" w:rsidRPr="00B271AC">
        <w:rPr>
          <w:bCs/>
          <w:sz w:val="22"/>
          <w:szCs w:val="22"/>
        </w:rPr>
        <w:t xml:space="preserve">alespoň </w:t>
      </w:r>
      <w:r w:rsidR="005B516A" w:rsidRPr="00B271AC">
        <w:rPr>
          <w:bCs/>
          <w:sz w:val="22"/>
          <w:szCs w:val="22"/>
        </w:rPr>
        <w:t>deseti let</w:t>
      </w:r>
      <w:r w:rsidR="00595B03" w:rsidRPr="00B271AC">
        <w:rPr>
          <w:bCs/>
          <w:sz w:val="22"/>
          <w:szCs w:val="22"/>
        </w:rPr>
        <w:t xml:space="preserve"> od skončení</w:t>
      </w:r>
      <w:r>
        <w:rPr>
          <w:bCs/>
          <w:sz w:val="22"/>
          <w:szCs w:val="22"/>
        </w:rPr>
        <w:t xml:space="preserve"> p</w:t>
      </w:r>
      <w:r w:rsidR="005B516A" w:rsidRPr="00B271AC">
        <w:rPr>
          <w:bCs/>
          <w:sz w:val="22"/>
          <w:szCs w:val="22"/>
        </w:rPr>
        <w:t xml:space="preserve">ověření </w:t>
      </w:r>
      <w:r w:rsidR="00595B03" w:rsidRPr="00B271AC">
        <w:rPr>
          <w:bCs/>
          <w:sz w:val="22"/>
          <w:szCs w:val="22"/>
        </w:rPr>
        <w:t xml:space="preserve">veškeré údaje nezbytné k určení toho, zda je poskytnutá vyrovnávací platba slučitelná s podmínkami </w:t>
      </w:r>
      <w:r w:rsidR="00526CF6">
        <w:rPr>
          <w:bCs/>
          <w:sz w:val="22"/>
          <w:szCs w:val="22"/>
        </w:rPr>
        <w:t>r</w:t>
      </w:r>
      <w:r w:rsidR="00B05A1C" w:rsidRPr="00B271AC">
        <w:rPr>
          <w:bCs/>
          <w:sz w:val="22"/>
          <w:szCs w:val="22"/>
        </w:rPr>
        <w:t xml:space="preserve">ozhodnutí SGEI, tj. </w:t>
      </w:r>
      <w:r w:rsidR="005B516A" w:rsidRPr="00B271AC">
        <w:rPr>
          <w:sz w:val="22"/>
          <w:szCs w:val="22"/>
        </w:rPr>
        <w:t>řádně uchovávat veškeré dokumenty a účetní záznamy související s</w:t>
      </w:r>
      <w:r w:rsidR="00595B03" w:rsidRPr="00B271AC">
        <w:rPr>
          <w:sz w:val="22"/>
          <w:szCs w:val="22"/>
        </w:rPr>
        <w:t>e zajištěním dostupnosti poskytování</w:t>
      </w:r>
      <w:r w:rsidR="003A3572">
        <w:rPr>
          <w:sz w:val="22"/>
          <w:szCs w:val="22"/>
        </w:rPr>
        <w:t xml:space="preserve"> s</w:t>
      </w:r>
      <w:r w:rsidR="005B516A" w:rsidRPr="00B271AC">
        <w:rPr>
          <w:sz w:val="22"/>
          <w:szCs w:val="22"/>
        </w:rPr>
        <w:t>lužeb, zejména:</w:t>
      </w:r>
    </w:p>
    <w:p w:rsidR="00B05A1C" w:rsidRPr="00B271AC" w:rsidRDefault="00B05A1C" w:rsidP="00B05A1C">
      <w:pPr>
        <w:pStyle w:val="Odstavecseseznamem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 xml:space="preserve">originály dokladů prokazujících </w:t>
      </w:r>
      <w:r w:rsidR="00DC09E0">
        <w:rPr>
          <w:bCs/>
          <w:sz w:val="22"/>
          <w:szCs w:val="22"/>
        </w:rPr>
        <w:t>(</w:t>
      </w:r>
      <w:r w:rsidRPr="00B271AC">
        <w:rPr>
          <w:bCs/>
          <w:sz w:val="22"/>
          <w:szCs w:val="22"/>
        </w:rPr>
        <w:t>veřejné</w:t>
      </w:r>
      <w:r w:rsidR="00DC09E0">
        <w:rPr>
          <w:bCs/>
          <w:sz w:val="22"/>
          <w:szCs w:val="22"/>
        </w:rPr>
        <w:t>)</w:t>
      </w:r>
      <w:r w:rsidRPr="00B271AC">
        <w:rPr>
          <w:bCs/>
          <w:sz w:val="22"/>
          <w:szCs w:val="22"/>
        </w:rPr>
        <w:t xml:space="preserve"> financování,</w:t>
      </w:r>
    </w:p>
    <w:p w:rsidR="00964D3E" w:rsidRPr="00B271AC" w:rsidRDefault="00683AAB" w:rsidP="00AB3C16">
      <w:pPr>
        <w:pStyle w:val="Odstavecseseznamem"/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964D3E" w:rsidRPr="00B271AC">
        <w:rPr>
          <w:bCs/>
          <w:sz w:val="22"/>
          <w:szCs w:val="22"/>
        </w:rPr>
        <w:t>ověření,</w:t>
      </w:r>
    </w:p>
    <w:p w:rsidR="00B05A1C" w:rsidRPr="00B271AC" w:rsidRDefault="00B05A1C" w:rsidP="00AB3C16">
      <w:pPr>
        <w:pStyle w:val="Odstavecseseznamem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B271AC">
        <w:rPr>
          <w:bCs/>
          <w:sz w:val="22"/>
          <w:szCs w:val="22"/>
        </w:rPr>
        <w:t>veřejnoprávní smlouvy o poskytnutí dotací,</w:t>
      </w:r>
    </w:p>
    <w:p w:rsidR="00B05A1C" w:rsidRPr="00B271AC" w:rsidRDefault="00B05A1C" w:rsidP="00AB3C16">
      <w:pPr>
        <w:pStyle w:val="Odstavecseseznamem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B271AC">
        <w:rPr>
          <w:sz w:val="22"/>
          <w:szCs w:val="22"/>
        </w:rPr>
        <w:t xml:space="preserve">originály dokladů prokazujících </w:t>
      </w:r>
      <w:r w:rsidR="005B516A" w:rsidRPr="00B271AC">
        <w:rPr>
          <w:sz w:val="22"/>
          <w:szCs w:val="22"/>
        </w:rPr>
        <w:t>čerpání</w:t>
      </w:r>
      <w:r w:rsidRPr="00B271AC">
        <w:rPr>
          <w:sz w:val="22"/>
          <w:szCs w:val="22"/>
        </w:rPr>
        <w:t xml:space="preserve"> vyrovnávací platby,</w:t>
      </w:r>
    </w:p>
    <w:p w:rsidR="00964D3E" w:rsidRPr="00B271AC" w:rsidRDefault="00B05A1C" w:rsidP="00B05A1C">
      <w:pPr>
        <w:pStyle w:val="Odstavecseseznamem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271AC">
        <w:rPr>
          <w:sz w:val="22"/>
          <w:szCs w:val="22"/>
        </w:rPr>
        <w:t>vyúčtování čerpání vyrovnávací platby.</w:t>
      </w:r>
      <w:r w:rsidR="005B516A" w:rsidRPr="00B271AC">
        <w:rPr>
          <w:sz w:val="22"/>
          <w:szCs w:val="22"/>
        </w:rPr>
        <w:t xml:space="preserve"> </w:t>
      </w:r>
    </w:p>
    <w:p w:rsidR="00490369" w:rsidRPr="00B271AC" w:rsidRDefault="00490369" w:rsidP="00C70C7C">
      <w:pPr>
        <w:jc w:val="both"/>
        <w:rPr>
          <w:color w:val="FF0000"/>
          <w:sz w:val="22"/>
          <w:szCs w:val="22"/>
        </w:rPr>
      </w:pPr>
    </w:p>
    <w:p w:rsidR="00490369" w:rsidRPr="00B271AC" w:rsidRDefault="00490369" w:rsidP="00490369">
      <w:pPr>
        <w:pStyle w:val="Normlnweb"/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Čl. VII.</w:t>
      </w:r>
    </w:p>
    <w:p w:rsidR="00490369" w:rsidRPr="00B271AC" w:rsidRDefault="00C949DA" w:rsidP="00786E6D">
      <w:pPr>
        <w:pStyle w:val="Normlnweb"/>
        <w:jc w:val="center"/>
        <w:rPr>
          <w:b/>
          <w:bCs/>
          <w:sz w:val="22"/>
          <w:szCs w:val="22"/>
        </w:rPr>
      </w:pPr>
      <w:r w:rsidRPr="00B271AC">
        <w:rPr>
          <w:b/>
          <w:bCs/>
          <w:sz w:val="22"/>
          <w:szCs w:val="22"/>
        </w:rPr>
        <w:t>Závěrečná ustanovení</w:t>
      </w:r>
    </w:p>
    <w:p w:rsidR="00490369" w:rsidRPr="00B271AC" w:rsidRDefault="00C949DA" w:rsidP="00786E6D">
      <w:pPr>
        <w:pStyle w:val="Normlnweb"/>
        <w:numPr>
          <w:ilvl w:val="0"/>
          <w:numId w:val="2"/>
        </w:numPr>
        <w:jc w:val="both"/>
        <w:rPr>
          <w:rStyle w:val="Hypertextovodkaz"/>
          <w:color w:val="auto"/>
          <w:sz w:val="22"/>
          <w:szCs w:val="22"/>
          <w:u w:val="none"/>
        </w:rPr>
      </w:pPr>
      <w:r w:rsidRPr="00B271AC">
        <w:rPr>
          <w:rStyle w:val="Hypertextovodkaz"/>
          <w:color w:val="auto"/>
          <w:sz w:val="22"/>
          <w:szCs w:val="22"/>
          <w:u w:val="none"/>
        </w:rPr>
        <w:t>Pověření nabývá účinnosti dnem jeho p</w:t>
      </w:r>
      <w:r w:rsidR="003A3572">
        <w:rPr>
          <w:rStyle w:val="Hypertextovodkaz"/>
          <w:color w:val="auto"/>
          <w:sz w:val="22"/>
          <w:szCs w:val="22"/>
          <w:u w:val="none"/>
        </w:rPr>
        <w:t>řijetí poskytovatelem s</w:t>
      </w:r>
      <w:r w:rsidRPr="00B271AC">
        <w:rPr>
          <w:rStyle w:val="Hypertextovodkaz"/>
          <w:color w:val="auto"/>
          <w:sz w:val="22"/>
          <w:szCs w:val="22"/>
          <w:u w:val="none"/>
        </w:rPr>
        <w:t>lužby. Pověření je vyhotoveno ve dvou stejnopisech, z</w:t>
      </w:r>
      <w:r w:rsidR="00786E6D" w:rsidRPr="00B271AC">
        <w:rPr>
          <w:rStyle w:val="Hypertextovodkaz"/>
          <w:color w:val="auto"/>
          <w:sz w:val="22"/>
          <w:szCs w:val="22"/>
          <w:u w:val="none"/>
        </w:rPr>
        <w:t> </w:t>
      </w:r>
      <w:r w:rsidRPr="00B271AC">
        <w:rPr>
          <w:rStyle w:val="Hypertextovodkaz"/>
          <w:color w:val="auto"/>
          <w:sz w:val="22"/>
          <w:szCs w:val="22"/>
          <w:u w:val="none"/>
        </w:rPr>
        <w:t>nichž</w:t>
      </w:r>
      <w:r w:rsidR="003A3572">
        <w:rPr>
          <w:rStyle w:val="Hypertextovodkaz"/>
          <w:color w:val="auto"/>
          <w:sz w:val="22"/>
          <w:szCs w:val="22"/>
          <w:u w:val="none"/>
        </w:rPr>
        <w:t xml:space="preserve"> jeden obdrží poskytovatel s</w:t>
      </w:r>
      <w:r w:rsidR="00786E6D" w:rsidRPr="00B271AC">
        <w:rPr>
          <w:rStyle w:val="Hypertextovodkaz"/>
          <w:color w:val="auto"/>
          <w:sz w:val="22"/>
          <w:szCs w:val="22"/>
          <w:u w:val="none"/>
        </w:rPr>
        <w:t>lužby a jeden</w:t>
      </w:r>
      <w:r w:rsidRPr="00B271AC">
        <w:rPr>
          <w:rStyle w:val="Hypertextovodkaz"/>
          <w:color w:val="auto"/>
          <w:sz w:val="22"/>
          <w:szCs w:val="22"/>
          <w:u w:val="none"/>
        </w:rPr>
        <w:t xml:space="preserve"> </w:t>
      </w:r>
      <w:r w:rsidR="00786E6D" w:rsidRPr="00B271AC">
        <w:rPr>
          <w:rStyle w:val="Hypertextovodkaz"/>
          <w:color w:val="auto"/>
          <w:sz w:val="22"/>
          <w:szCs w:val="22"/>
          <w:u w:val="none"/>
        </w:rPr>
        <w:t>kraj.</w:t>
      </w:r>
    </w:p>
    <w:p w:rsidR="004966BE" w:rsidRPr="00B271AC" w:rsidRDefault="004966BE" w:rsidP="004966BE">
      <w:pPr>
        <w:pStyle w:val="Odstavecseseznamem"/>
        <w:rPr>
          <w:sz w:val="22"/>
          <w:szCs w:val="22"/>
        </w:rPr>
      </w:pPr>
    </w:p>
    <w:p w:rsidR="004966BE" w:rsidRPr="00B271AC" w:rsidRDefault="004966BE" w:rsidP="004966BE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B271AC">
        <w:rPr>
          <w:sz w:val="22"/>
          <w:szCs w:val="22"/>
        </w:rPr>
        <w:t xml:space="preserve">O </w:t>
      </w:r>
      <w:r w:rsidR="000F0E42" w:rsidRPr="00B271AC">
        <w:rPr>
          <w:sz w:val="22"/>
          <w:szCs w:val="22"/>
        </w:rPr>
        <w:t>za</w:t>
      </w:r>
      <w:r w:rsidR="003A3572">
        <w:rPr>
          <w:sz w:val="22"/>
          <w:szCs w:val="22"/>
        </w:rPr>
        <w:t>řazení služeb do sítě sociálních služeb</w:t>
      </w:r>
      <w:r w:rsidR="0072758B" w:rsidRPr="00B271AC">
        <w:rPr>
          <w:sz w:val="22"/>
          <w:szCs w:val="22"/>
        </w:rPr>
        <w:t xml:space="preserve"> </w:t>
      </w:r>
      <w:r w:rsidR="00786E6D" w:rsidRPr="00B271AC">
        <w:rPr>
          <w:sz w:val="22"/>
          <w:szCs w:val="22"/>
        </w:rPr>
        <w:t xml:space="preserve">rozhodlo </w:t>
      </w:r>
      <w:r w:rsidRPr="00B271AC">
        <w:rPr>
          <w:sz w:val="22"/>
          <w:szCs w:val="22"/>
        </w:rPr>
        <w:t>Zastupitelstvo Karlovarského kraje usnesením č. ………</w:t>
      </w:r>
      <w:proofErr w:type="gramStart"/>
      <w:r w:rsidRPr="00B271AC">
        <w:rPr>
          <w:sz w:val="22"/>
          <w:szCs w:val="22"/>
        </w:rPr>
        <w:t>….. ze</w:t>
      </w:r>
      <w:proofErr w:type="gramEnd"/>
      <w:r w:rsidRPr="00B271AC">
        <w:rPr>
          <w:sz w:val="22"/>
          <w:szCs w:val="22"/>
        </w:rPr>
        <w:t xml:space="preserve"> dne ………………… .</w:t>
      </w:r>
    </w:p>
    <w:p w:rsidR="00B272FE" w:rsidRPr="00B271AC" w:rsidRDefault="00B272FE" w:rsidP="000933C2">
      <w:pPr>
        <w:jc w:val="both"/>
        <w:rPr>
          <w:sz w:val="22"/>
          <w:szCs w:val="22"/>
        </w:rPr>
      </w:pPr>
    </w:p>
    <w:p w:rsidR="00786E6D" w:rsidRPr="00B271AC" w:rsidRDefault="00786E6D" w:rsidP="000933C2">
      <w:pPr>
        <w:jc w:val="both"/>
        <w:rPr>
          <w:b/>
          <w:sz w:val="22"/>
          <w:szCs w:val="22"/>
        </w:rPr>
      </w:pPr>
      <w:r w:rsidRPr="00B271AC">
        <w:rPr>
          <w:b/>
          <w:sz w:val="22"/>
          <w:szCs w:val="22"/>
        </w:rPr>
        <w:t>Přílohy:</w:t>
      </w:r>
    </w:p>
    <w:p w:rsidR="00786E6D" w:rsidRPr="00B271AC" w:rsidRDefault="003A3572" w:rsidP="00786E6D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Specifikace s</w:t>
      </w:r>
      <w:r w:rsidR="00786E6D" w:rsidRPr="00B271AC">
        <w:rPr>
          <w:sz w:val="22"/>
          <w:szCs w:val="22"/>
        </w:rPr>
        <w:t>lužeb</w:t>
      </w:r>
    </w:p>
    <w:p w:rsidR="00786E6D" w:rsidRPr="00B271AC" w:rsidRDefault="00786E6D" w:rsidP="00786E6D">
      <w:pPr>
        <w:jc w:val="both"/>
        <w:rPr>
          <w:sz w:val="22"/>
          <w:szCs w:val="22"/>
        </w:rPr>
      </w:pPr>
    </w:p>
    <w:p w:rsidR="00786E6D" w:rsidRPr="00B271AC" w:rsidRDefault="00786E6D" w:rsidP="00786E6D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1D5473" w:rsidRPr="00B271AC">
        <w:tc>
          <w:tcPr>
            <w:tcW w:w="4606" w:type="dxa"/>
          </w:tcPr>
          <w:p w:rsidR="001D5473" w:rsidRPr="00B271AC" w:rsidRDefault="001D5473" w:rsidP="001423D0">
            <w:pPr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>Karlov</w:t>
            </w:r>
            <w:r w:rsidR="00490369" w:rsidRPr="00B271AC">
              <w:rPr>
                <w:sz w:val="22"/>
                <w:szCs w:val="22"/>
              </w:rPr>
              <w:t>y</w:t>
            </w:r>
            <w:r w:rsidRPr="00B271AC">
              <w:rPr>
                <w:sz w:val="22"/>
                <w:szCs w:val="22"/>
              </w:rPr>
              <w:t xml:space="preserve"> Var</w:t>
            </w:r>
            <w:r w:rsidR="00490369" w:rsidRPr="00B271AC">
              <w:rPr>
                <w:sz w:val="22"/>
                <w:szCs w:val="22"/>
              </w:rPr>
              <w:t>y</w:t>
            </w:r>
            <w:r w:rsidRPr="00B271AC">
              <w:rPr>
                <w:sz w:val="22"/>
                <w:szCs w:val="22"/>
              </w:rPr>
              <w:t xml:space="preserve"> dne ………………</w:t>
            </w:r>
          </w:p>
          <w:p w:rsidR="001D5473" w:rsidRPr="00B271AC" w:rsidRDefault="001D5473" w:rsidP="00A2355C">
            <w:pPr>
              <w:jc w:val="center"/>
              <w:rPr>
                <w:sz w:val="22"/>
                <w:szCs w:val="22"/>
              </w:rPr>
            </w:pPr>
          </w:p>
          <w:p w:rsidR="001D5473" w:rsidRPr="00B271AC" w:rsidRDefault="001D5473" w:rsidP="00A2355C">
            <w:pPr>
              <w:jc w:val="center"/>
              <w:rPr>
                <w:sz w:val="22"/>
                <w:szCs w:val="22"/>
              </w:rPr>
            </w:pPr>
          </w:p>
          <w:p w:rsidR="001D5473" w:rsidRPr="00B271AC" w:rsidRDefault="001D5473" w:rsidP="00A23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D5473" w:rsidRPr="00B271AC" w:rsidRDefault="001D5473" w:rsidP="00490369">
            <w:pPr>
              <w:jc w:val="center"/>
              <w:rPr>
                <w:sz w:val="22"/>
                <w:szCs w:val="22"/>
              </w:rPr>
            </w:pPr>
          </w:p>
        </w:tc>
      </w:tr>
      <w:tr w:rsidR="001D5473" w:rsidRPr="00B271AC">
        <w:tc>
          <w:tcPr>
            <w:tcW w:w="4606" w:type="dxa"/>
          </w:tcPr>
          <w:p w:rsidR="001D5473" w:rsidRPr="00B271AC" w:rsidRDefault="001D5473" w:rsidP="00A2355C">
            <w:pPr>
              <w:jc w:val="center"/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>………………………………………</w:t>
            </w:r>
          </w:p>
          <w:p w:rsidR="009C3A63" w:rsidRPr="00B271AC" w:rsidRDefault="004966BE" w:rsidP="00490369">
            <w:pPr>
              <w:jc w:val="center"/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>kraj</w:t>
            </w:r>
          </w:p>
        </w:tc>
        <w:tc>
          <w:tcPr>
            <w:tcW w:w="4606" w:type="dxa"/>
          </w:tcPr>
          <w:p w:rsidR="001D5473" w:rsidRPr="00B271AC" w:rsidRDefault="001D5473" w:rsidP="00A235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7AFD" w:rsidRPr="00B271AC" w:rsidRDefault="00547AFD" w:rsidP="00FE3C99">
      <w:pPr>
        <w:tabs>
          <w:tab w:val="left" w:pos="3345"/>
        </w:tabs>
        <w:rPr>
          <w:sz w:val="22"/>
          <w:szCs w:val="22"/>
        </w:rPr>
      </w:pPr>
    </w:p>
    <w:p w:rsidR="00C70C7C" w:rsidRPr="00B271AC" w:rsidRDefault="00C70C7C" w:rsidP="00FE3C99">
      <w:pPr>
        <w:tabs>
          <w:tab w:val="left" w:pos="3345"/>
        </w:tabs>
        <w:rPr>
          <w:b/>
          <w:sz w:val="22"/>
          <w:szCs w:val="22"/>
        </w:rPr>
      </w:pPr>
    </w:p>
    <w:p w:rsidR="00490369" w:rsidRPr="00B271AC" w:rsidRDefault="004966BE" w:rsidP="00FE3C99">
      <w:pPr>
        <w:tabs>
          <w:tab w:val="left" w:pos="3345"/>
        </w:tabs>
        <w:rPr>
          <w:b/>
          <w:sz w:val="22"/>
          <w:szCs w:val="22"/>
        </w:rPr>
      </w:pPr>
      <w:r w:rsidRPr="00B271AC">
        <w:rPr>
          <w:b/>
          <w:sz w:val="22"/>
          <w:szCs w:val="22"/>
        </w:rPr>
        <w:t>Prohl</w:t>
      </w:r>
      <w:r w:rsidR="00223248" w:rsidRPr="00B271AC">
        <w:rPr>
          <w:b/>
          <w:sz w:val="22"/>
          <w:szCs w:val="22"/>
        </w:rPr>
        <w:t>ášení p</w:t>
      </w:r>
      <w:r w:rsidR="003A3572">
        <w:rPr>
          <w:b/>
          <w:sz w:val="22"/>
          <w:szCs w:val="22"/>
        </w:rPr>
        <w:t>oskytovatele služby</w:t>
      </w:r>
      <w:r w:rsidRPr="00B271AC">
        <w:rPr>
          <w:b/>
          <w:sz w:val="22"/>
          <w:szCs w:val="22"/>
        </w:rPr>
        <w:t>:</w:t>
      </w:r>
    </w:p>
    <w:p w:rsidR="001423D0" w:rsidRPr="00B271AC" w:rsidRDefault="004966BE" w:rsidP="00C70C7C">
      <w:pPr>
        <w:tabs>
          <w:tab w:val="left" w:pos="3345"/>
        </w:tabs>
        <w:jc w:val="both"/>
        <w:rPr>
          <w:sz w:val="22"/>
          <w:szCs w:val="22"/>
        </w:rPr>
      </w:pPr>
      <w:r w:rsidRPr="00B271AC">
        <w:rPr>
          <w:sz w:val="22"/>
          <w:szCs w:val="22"/>
        </w:rPr>
        <w:t xml:space="preserve">Poskytovatel </w:t>
      </w:r>
      <w:r w:rsidR="003A3572">
        <w:rPr>
          <w:sz w:val="22"/>
          <w:szCs w:val="22"/>
        </w:rPr>
        <w:t>služby</w:t>
      </w:r>
      <w:r w:rsidRPr="00B271AC">
        <w:rPr>
          <w:sz w:val="22"/>
          <w:szCs w:val="22"/>
        </w:rPr>
        <w:t xml:space="preserve"> prohlašuje, že</w:t>
      </w:r>
      <w:r w:rsidR="00683AAB">
        <w:rPr>
          <w:sz w:val="22"/>
          <w:szCs w:val="22"/>
        </w:rPr>
        <w:t xml:space="preserve"> plně porozuměl účelu a obsahu p</w:t>
      </w:r>
      <w:r w:rsidRPr="00B271AC">
        <w:rPr>
          <w:sz w:val="22"/>
          <w:szCs w:val="22"/>
        </w:rPr>
        <w:t>ověření a že mu není známa žádná okolnost, která by bránila v jeho řádném plnění povinností v souvislosti se zařaz</w:t>
      </w:r>
      <w:r w:rsidR="00485C91" w:rsidRPr="00B271AC">
        <w:rPr>
          <w:sz w:val="22"/>
          <w:szCs w:val="22"/>
        </w:rPr>
        <w:t>e</w:t>
      </w:r>
      <w:r w:rsidRPr="00B271AC">
        <w:rPr>
          <w:sz w:val="22"/>
          <w:szCs w:val="22"/>
        </w:rPr>
        <w:t>ní</w:t>
      </w:r>
      <w:r w:rsidR="00485C91" w:rsidRPr="00B271AC">
        <w:rPr>
          <w:sz w:val="22"/>
          <w:szCs w:val="22"/>
        </w:rPr>
        <w:t>m</w:t>
      </w:r>
      <w:r w:rsidR="003A3572">
        <w:rPr>
          <w:sz w:val="22"/>
          <w:szCs w:val="22"/>
        </w:rPr>
        <w:t xml:space="preserve"> do sítě sociálních služeb</w:t>
      </w:r>
      <w:r w:rsidRPr="00B271AC">
        <w:rPr>
          <w:sz w:val="22"/>
          <w:szCs w:val="22"/>
        </w:rPr>
        <w:t xml:space="preserve">. </w:t>
      </w:r>
      <w:r w:rsidR="00C70C7C" w:rsidRPr="00B271AC">
        <w:rPr>
          <w:sz w:val="22"/>
          <w:szCs w:val="22"/>
        </w:rPr>
        <w:t xml:space="preserve">Poskytovatel </w:t>
      </w:r>
      <w:r w:rsidR="003A3572">
        <w:rPr>
          <w:sz w:val="22"/>
          <w:szCs w:val="22"/>
        </w:rPr>
        <w:t>služby</w:t>
      </w:r>
      <w:r w:rsidR="00C70C7C" w:rsidRPr="00B271AC">
        <w:rPr>
          <w:sz w:val="22"/>
          <w:szCs w:val="22"/>
        </w:rPr>
        <w:t xml:space="preserve"> prohlašuje, že</w:t>
      </w:r>
      <w:r w:rsidR="003A3572">
        <w:rPr>
          <w:sz w:val="22"/>
          <w:szCs w:val="22"/>
        </w:rPr>
        <w:t xml:space="preserve"> bude s</w:t>
      </w:r>
      <w:r w:rsidR="00A30201" w:rsidRPr="00B271AC">
        <w:rPr>
          <w:sz w:val="22"/>
          <w:szCs w:val="22"/>
        </w:rPr>
        <w:t>lužby</w:t>
      </w:r>
      <w:r w:rsidR="00C70C7C" w:rsidRPr="00B271AC">
        <w:rPr>
          <w:sz w:val="22"/>
          <w:szCs w:val="22"/>
        </w:rPr>
        <w:t xml:space="preserve"> realizovat na svou vlastní odpovědnost, v požadované kvalitě a v souladu s </w:t>
      </w:r>
      <w:r w:rsidR="00683AAB">
        <w:rPr>
          <w:sz w:val="22"/>
          <w:szCs w:val="22"/>
        </w:rPr>
        <w:t>právními předpisy a podmínkami p</w:t>
      </w:r>
      <w:r w:rsidR="00C70C7C" w:rsidRPr="00B271AC">
        <w:rPr>
          <w:sz w:val="22"/>
          <w:szCs w:val="22"/>
        </w:rPr>
        <w:t xml:space="preserve">ověření. </w:t>
      </w:r>
      <w:r w:rsidRPr="00B271AC">
        <w:rPr>
          <w:sz w:val="22"/>
          <w:szCs w:val="22"/>
        </w:rPr>
        <w:t>Na důka</w:t>
      </w:r>
      <w:r w:rsidR="003A3572">
        <w:rPr>
          <w:sz w:val="22"/>
          <w:szCs w:val="22"/>
        </w:rPr>
        <w:t>z toho poskytovatel služby</w:t>
      </w:r>
      <w:r w:rsidR="00683AAB">
        <w:rPr>
          <w:sz w:val="22"/>
          <w:szCs w:val="22"/>
        </w:rPr>
        <w:t xml:space="preserve"> přijímá p</w:t>
      </w:r>
      <w:r w:rsidRPr="00B271AC">
        <w:rPr>
          <w:sz w:val="22"/>
          <w:szCs w:val="22"/>
        </w:rPr>
        <w:t>ověření a sou</w:t>
      </w:r>
      <w:r w:rsidR="003A3572">
        <w:rPr>
          <w:sz w:val="22"/>
          <w:szCs w:val="22"/>
        </w:rPr>
        <w:t>hlasí se zařazením do sítě sociálních služeb</w:t>
      </w:r>
      <w:r w:rsidRPr="00B271AC">
        <w:rPr>
          <w:sz w:val="22"/>
          <w:szCs w:val="22"/>
        </w:rPr>
        <w:t xml:space="preserve"> </w:t>
      </w:r>
      <w:r w:rsidR="00485C91" w:rsidRPr="00B271AC">
        <w:rPr>
          <w:sz w:val="22"/>
          <w:szCs w:val="22"/>
        </w:rPr>
        <w:t>z</w:t>
      </w:r>
      <w:r w:rsidR="00683AAB">
        <w:rPr>
          <w:sz w:val="22"/>
          <w:szCs w:val="22"/>
        </w:rPr>
        <w:t>a podmínek v p</w:t>
      </w:r>
      <w:r w:rsidRPr="00B271AC">
        <w:rPr>
          <w:sz w:val="22"/>
          <w:szCs w:val="22"/>
        </w:rPr>
        <w:t>ověření stanovených.</w:t>
      </w:r>
    </w:p>
    <w:p w:rsidR="004966BE" w:rsidRPr="00B271AC" w:rsidRDefault="004966BE" w:rsidP="00FE3C99">
      <w:pPr>
        <w:tabs>
          <w:tab w:val="left" w:pos="3345"/>
        </w:tabs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485C91" w:rsidRPr="00B271AC" w:rsidTr="00672EBA">
        <w:tc>
          <w:tcPr>
            <w:tcW w:w="4606" w:type="dxa"/>
          </w:tcPr>
          <w:p w:rsidR="00485C91" w:rsidRPr="00B271AC" w:rsidRDefault="00485C91" w:rsidP="00672EBA">
            <w:pPr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>…………………</w:t>
            </w:r>
            <w:proofErr w:type="gramStart"/>
            <w:r w:rsidRPr="00B271AC">
              <w:rPr>
                <w:sz w:val="22"/>
                <w:szCs w:val="22"/>
              </w:rPr>
              <w:t>….. dne</w:t>
            </w:r>
            <w:proofErr w:type="gramEnd"/>
            <w:r w:rsidRPr="00B271AC">
              <w:rPr>
                <w:sz w:val="22"/>
                <w:szCs w:val="22"/>
              </w:rPr>
              <w:t xml:space="preserve"> ………………</w:t>
            </w:r>
          </w:p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</w:p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</w:p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</w:p>
        </w:tc>
      </w:tr>
      <w:tr w:rsidR="00485C91" w:rsidRPr="00B271AC" w:rsidTr="00672EBA">
        <w:tc>
          <w:tcPr>
            <w:tcW w:w="4606" w:type="dxa"/>
          </w:tcPr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>………………………………………</w:t>
            </w:r>
          </w:p>
          <w:p w:rsidR="00485C91" w:rsidRPr="00B271AC" w:rsidRDefault="00786E6D" w:rsidP="00672EBA">
            <w:pPr>
              <w:jc w:val="center"/>
              <w:rPr>
                <w:sz w:val="22"/>
                <w:szCs w:val="22"/>
              </w:rPr>
            </w:pPr>
            <w:r w:rsidRPr="00B271AC">
              <w:rPr>
                <w:sz w:val="22"/>
                <w:szCs w:val="22"/>
              </w:rPr>
              <w:t xml:space="preserve">poskytovatel </w:t>
            </w:r>
            <w:r w:rsidR="003A3572">
              <w:rPr>
                <w:sz w:val="22"/>
                <w:szCs w:val="22"/>
              </w:rPr>
              <w:t>služby</w:t>
            </w:r>
          </w:p>
        </w:tc>
        <w:tc>
          <w:tcPr>
            <w:tcW w:w="4606" w:type="dxa"/>
          </w:tcPr>
          <w:p w:rsidR="00485C91" w:rsidRPr="00B271AC" w:rsidRDefault="00485C91" w:rsidP="00672E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23D0" w:rsidRPr="00B271AC" w:rsidRDefault="001423D0" w:rsidP="008603F8">
      <w:pPr>
        <w:tabs>
          <w:tab w:val="left" w:pos="3150"/>
        </w:tabs>
        <w:rPr>
          <w:sz w:val="22"/>
          <w:szCs w:val="22"/>
        </w:rPr>
      </w:pPr>
    </w:p>
    <w:sectPr w:rsidR="001423D0" w:rsidRPr="00B271AC" w:rsidSect="000656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68" w:rsidRDefault="00CB7668">
      <w:r>
        <w:separator/>
      </w:r>
    </w:p>
  </w:endnote>
  <w:endnote w:type="continuationSeparator" w:id="0">
    <w:p w:rsidR="00CB7668" w:rsidRDefault="00CB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3E" w:rsidRDefault="00964D3E" w:rsidP="00070A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4D3E" w:rsidRDefault="00964D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3E" w:rsidRDefault="00964D3E" w:rsidP="0006569F">
    <w:pPr>
      <w:pStyle w:val="Zpat"/>
      <w:framePr w:wrap="around" w:vAnchor="text" w:hAnchor="page" w:x="5776" w:y="3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005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4966BE">
      <w:rPr>
        <w:rStyle w:val="slostrnky"/>
      </w:rPr>
      <w:t>5</w:t>
    </w:r>
  </w:p>
  <w:p w:rsidR="00964D3E" w:rsidRDefault="00964D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3E" w:rsidRDefault="00964D3E" w:rsidP="00514190">
    <w:pPr>
      <w:pStyle w:val="Zpat"/>
      <w:jc w:val="center"/>
    </w:pPr>
    <w:r>
      <w:t>1</w:t>
    </w:r>
    <w:r w:rsidR="0006569F"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68" w:rsidRDefault="00CB7668">
      <w:r>
        <w:separator/>
      </w:r>
    </w:p>
  </w:footnote>
  <w:footnote w:type="continuationSeparator" w:id="0">
    <w:p w:rsidR="00CB7668" w:rsidRDefault="00CB7668">
      <w:r>
        <w:continuationSeparator/>
      </w:r>
    </w:p>
  </w:footnote>
  <w:footnote w:id="1">
    <w:p w:rsidR="008F477B" w:rsidRDefault="008F477B">
      <w:pPr>
        <w:pStyle w:val="Textpoznpodarou"/>
      </w:pPr>
      <w:r>
        <w:rPr>
          <w:rStyle w:val="Znakapoznpodarou"/>
        </w:rPr>
        <w:footnoteRef/>
      </w:r>
      <w:r>
        <w:t xml:space="preserve"> SPRSS byl schválen usnesením zastupitelstva kraje č. ZK 363/12/13 ze dne 12. 12. 2013</w:t>
      </w:r>
    </w:p>
  </w:footnote>
  <w:footnote w:id="2">
    <w:p w:rsidR="008F477B" w:rsidRDefault="008F477B">
      <w:pPr>
        <w:pStyle w:val="Textpoznpodarou"/>
      </w:pPr>
      <w:r>
        <w:rPr>
          <w:rStyle w:val="Znakapoznpodarou"/>
        </w:rPr>
        <w:footnoteRef/>
      </w:r>
      <w:r>
        <w:t xml:space="preserve"> Akční plán</w:t>
      </w:r>
      <w:r w:rsidR="00192BB9">
        <w:t xml:space="preserve"> 2016</w:t>
      </w:r>
      <w:r>
        <w:t xml:space="preserve"> byl schv</w:t>
      </w:r>
      <w:r w:rsidR="00314472">
        <w:t>álen usnesením rady kraje č. RK 701/07/15 ze dne 13. 7. 2015</w:t>
      </w:r>
    </w:p>
  </w:footnote>
  <w:footnote w:id="3">
    <w:p w:rsidR="006642BF" w:rsidRDefault="006642BF" w:rsidP="006642BF">
      <w:pPr>
        <w:pStyle w:val="Textpoznpodarou"/>
      </w:pPr>
      <w:r>
        <w:rPr>
          <w:rStyle w:val="Znakapoznpodarou"/>
        </w:rPr>
        <w:footnoteRef/>
      </w:r>
      <w:r>
        <w:t xml:space="preserve"> Regionální karty sociálních služeb Karlovarského kraje jsou zveřejněny na webových stránkách Karlovarského kraje </w:t>
      </w:r>
      <w:hyperlink r:id="rId1" w:history="1">
        <w:r w:rsidRPr="001212F4">
          <w:rPr>
            <w:rStyle w:val="Hypertextovodkaz"/>
          </w:rPr>
          <w:t>www.kr-karlovarsky.cz/krajsky-urad/cinnosti/Stranky/EU/OP-lids-zdroje/IP_kpss.aspx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3E" w:rsidRDefault="00964D3E" w:rsidP="00267F57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3E" w:rsidRPr="009F4E38" w:rsidRDefault="00964D3E" w:rsidP="001B2BCF">
    <w:pPr>
      <w:pStyle w:val="Zhlav"/>
      <w:jc w:val="right"/>
      <w:rPr>
        <w:sz w:val="16"/>
        <w:szCs w:val="16"/>
      </w:rPr>
    </w:pPr>
    <w:r w:rsidRPr="009F4E38">
      <w:rPr>
        <w:sz w:val="16"/>
        <w:szCs w:val="16"/>
      </w:rPr>
      <w:t xml:space="preserve">Příloha č. </w:t>
    </w:r>
    <w:r w:rsidR="0007299E">
      <w:rPr>
        <w:sz w:val="16"/>
        <w:szCs w:val="16"/>
      </w:rPr>
      <w:t>2 Pravidel</w:t>
    </w:r>
    <w:r w:rsidRPr="009F4E38">
      <w:rPr>
        <w:sz w:val="16"/>
        <w:szCs w:val="16"/>
      </w:rPr>
      <w:t xml:space="preserve"> pro </w:t>
    </w:r>
    <w:r>
      <w:rPr>
        <w:sz w:val="16"/>
        <w:szCs w:val="16"/>
      </w:rPr>
      <w:t>zařazení</w:t>
    </w:r>
    <w:r w:rsidR="00347CAF">
      <w:rPr>
        <w:sz w:val="16"/>
        <w:szCs w:val="16"/>
      </w:rPr>
      <w:t xml:space="preserve"> sociálních služeb</w:t>
    </w:r>
    <w:r>
      <w:rPr>
        <w:sz w:val="16"/>
        <w:szCs w:val="16"/>
      </w:rPr>
      <w:t xml:space="preserve"> do sítě sociálních služeb</w:t>
    </w:r>
    <w:r w:rsidR="00B57A28">
      <w:rPr>
        <w:sz w:val="16"/>
        <w:szCs w:val="16"/>
      </w:rPr>
      <w:t xml:space="preserve"> v</w:t>
    </w:r>
    <w:r>
      <w:rPr>
        <w:sz w:val="16"/>
        <w:szCs w:val="16"/>
      </w:rPr>
      <w:t xml:space="preserve"> </w:t>
    </w:r>
    <w:r w:rsidR="00B57A28">
      <w:rPr>
        <w:sz w:val="16"/>
        <w:szCs w:val="16"/>
      </w:rPr>
      <w:t>Karlovarském</w:t>
    </w:r>
    <w:r>
      <w:rPr>
        <w:sz w:val="16"/>
        <w:szCs w:val="16"/>
      </w:rPr>
      <w:t xml:space="preserve"> kraj</w:t>
    </w:r>
    <w:r w:rsidR="00B57A28">
      <w:rPr>
        <w:sz w:val="16"/>
        <w:szCs w:val="16"/>
      </w:rPr>
      <w:t xml:space="preserve"> pro rok 2016</w:t>
    </w:r>
  </w:p>
  <w:p w:rsidR="00964D3E" w:rsidRPr="00FA2C5A" w:rsidRDefault="00964D3E" w:rsidP="001B2BCF">
    <w:pPr>
      <w:pStyle w:val="Zhlav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2BD17B" wp14:editId="2D10531F">
              <wp:simplePos x="0" y="0"/>
              <wp:positionH relativeFrom="column">
                <wp:posOffset>635</wp:posOffset>
              </wp:positionH>
              <wp:positionV relativeFrom="paragraph">
                <wp:posOffset>71755</wp:posOffset>
              </wp:positionV>
              <wp:extent cx="5777230" cy="0"/>
              <wp:effectExtent l="10160" t="5080" r="1333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7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5pt" to="454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bMGgIAADIEAAAOAAAAZHJzL2Uyb0RvYy54bWysU8uu2yAQ3VfqPyD2ie3EeVwrzlVlJ92k&#10;baR72z0BHKNiQEDiRFX/vQN5tGk3VVUv8GDOHJ+ZMyyeT51ER26d0KrE2TDFiCuqmVD7En9+XQ/m&#10;GDlPFCNSK17iM3f4efn2zaI3BR/pVkvGLQIS5YrelLj13hRJ4mjLO+KG2nAFh422HfGwtfuEWdID&#10;eyeTUZpOk15bZqym3Dn4Wl8O8TLyNw2n/lPTOO6RLDFo83G1cd2FNVkuSLG3xLSCXmWQf1DREaHg&#10;p3eqmniCDlb8QdUJarXTjR9S3SW6aQTlsQaoJkt/q+alJYbHWqA5ztzb5P4fLf143FokGHiHkSId&#10;WLQRiqMsdKY3rgBApbY21EZP6sVsNP3qkNJVS9SeR4WvZwNpMSN5SAkbZ4B/13/QDDDk4HVs06mx&#10;HWqkMF9CYiCHVqBT9OV894WfPKLwcTKbzUZjsI/ezhJSBIqQaKzz77nuUAhKLEF9JCTHjfNQBEBv&#10;kABXei2kjLZLhfoST8eTNCY4LQULhwHm7H5XSYuOJAxOfEJHgOwBZvVBsUjWcsJW19gTIS8x4KUK&#10;fFAKyLlGl8n49pQ+reareT7IR9PVIE/revBuXeWD6TqbTepxXVV19j1Iy/KiFYxxFdTdpjTL/24K&#10;rvflMl/3Ob23IXlkjyWC2Ns7io6uBiMvI7HT7Ly1oRvBYBjMCL5eojD5v+4j6udVX/4AAAD//wMA&#10;UEsDBBQABgAIAAAAIQAnficw3AAAAAYBAAAPAAAAZHJzL2Rvd25yZXYueG1sTI5PS8NAEMXvgt9h&#10;GMGb3bQVbWI2pfgHRChiK3jdZsckNjsbsps2fnuneNDLg/fe8OaXL0fXwoH60HjWOJ0kCMSltw1X&#10;Gt+3T1cLhBANW9N6Jo3fFHBZnJ/lJrP+yG902MQKZIRDZjTWMXaZUqGsyZkw8R2xdJ++dyaK7Stl&#10;e3OUcdeqWZLcKGcalg+16ei+pnK/GZzG11k17x7tdn+9fimfbxfjw+pj+NL68mJc3SFEGuPfMZ7w&#10;BR0LYdr5gW2A9uQhik7nCNKmSZoi7H4DVeTqP37xAwAA//8DAFBLAQItABQABgAIAAAAIQC2gziS&#10;/gAAAOEBAAATAAAAAAAAAAAAAAAAAAAAAABbQ29udGVudF9UeXBlc10ueG1sUEsBAi0AFAAGAAgA&#10;AAAhADj9If/WAAAAlAEAAAsAAAAAAAAAAAAAAAAALwEAAF9yZWxzLy5yZWxzUEsBAi0AFAAGAAgA&#10;AAAhAHwz5swaAgAAMgQAAA4AAAAAAAAAAAAAAAAALgIAAGRycy9lMm9Eb2MueG1sUEsBAi0AFAAG&#10;AAgAAAAhACd+JzDcAAAABgEAAA8AAAAAAAAAAAAAAAAAdAQAAGRycy9kb3ducmV2LnhtbFBLBQYA&#10;AAAABAAEAPMAAAB9BQAAAAA=&#10;" strokeweight=".5pt"/>
          </w:pict>
        </mc:Fallback>
      </mc:AlternateContent>
    </w:r>
  </w:p>
  <w:p w:rsidR="00887027" w:rsidRDefault="00887027" w:rsidP="001B2BCF">
    <w:pPr>
      <w:pStyle w:val="Zhlav"/>
    </w:pPr>
  </w:p>
  <w:p w:rsidR="00964D3E" w:rsidRPr="00887027" w:rsidRDefault="00887027" w:rsidP="00887027">
    <w:pPr>
      <w:pStyle w:val="Zhlav"/>
      <w:jc w:val="right"/>
    </w:pPr>
    <w:r>
      <w:t>Evidenční číslo: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A16"/>
    <w:multiLevelType w:val="hybridMultilevel"/>
    <w:tmpl w:val="1BB426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6A0CCB"/>
    <w:multiLevelType w:val="hybridMultilevel"/>
    <w:tmpl w:val="F0EA0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3034"/>
    <w:multiLevelType w:val="hybridMultilevel"/>
    <w:tmpl w:val="F0A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F75"/>
    <w:multiLevelType w:val="hybridMultilevel"/>
    <w:tmpl w:val="ED4AC08A"/>
    <w:lvl w:ilvl="0" w:tplc="E48EC0E8">
      <w:start w:val="1"/>
      <w:numFmt w:val="bullet"/>
      <w:lvlText w:val="-"/>
      <w:lvlJc w:val="left"/>
      <w:pPr>
        <w:ind w:left="186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142A5249"/>
    <w:multiLevelType w:val="hybridMultilevel"/>
    <w:tmpl w:val="1520B54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0C053D"/>
    <w:multiLevelType w:val="hybridMultilevel"/>
    <w:tmpl w:val="258A78BE"/>
    <w:lvl w:ilvl="0" w:tplc="6A828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751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6F0DE2"/>
    <w:multiLevelType w:val="hybridMultilevel"/>
    <w:tmpl w:val="291EC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9BD"/>
    <w:multiLevelType w:val="hybridMultilevel"/>
    <w:tmpl w:val="C1F8DD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2F278D"/>
    <w:multiLevelType w:val="hybridMultilevel"/>
    <w:tmpl w:val="F704D6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FF7495"/>
    <w:multiLevelType w:val="hybridMultilevel"/>
    <w:tmpl w:val="5AF84088"/>
    <w:lvl w:ilvl="0" w:tplc="2F88F7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0B97"/>
    <w:multiLevelType w:val="hybridMultilevel"/>
    <w:tmpl w:val="98AA22F6"/>
    <w:lvl w:ilvl="0" w:tplc="A32A2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45A12"/>
    <w:multiLevelType w:val="hybridMultilevel"/>
    <w:tmpl w:val="48184A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2092A"/>
    <w:multiLevelType w:val="hybridMultilevel"/>
    <w:tmpl w:val="8FCE5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A2763"/>
    <w:multiLevelType w:val="hybridMultilevel"/>
    <w:tmpl w:val="8DDA66F4"/>
    <w:lvl w:ilvl="0" w:tplc="14821A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4FA5"/>
    <w:multiLevelType w:val="hybridMultilevel"/>
    <w:tmpl w:val="119C1192"/>
    <w:lvl w:ilvl="0" w:tplc="62D85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677A3"/>
    <w:multiLevelType w:val="hybridMultilevel"/>
    <w:tmpl w:val="F24AA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614179"/>
    <w:multiLevelType w:val="hybridMultilevel"/>
    <w:tmpl w:val="AC7A3308"/>
    <w:lvl w:ilvl="0" w:tplc="18E4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43438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411C3"/>
    <w:multiLevelType w:val="hybridMultilevel"/>
    <w:tmpl w:val="0D1649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545FB"/>
    <w:multiLevelType w:val="hybridMultilevel"/>
    <w:tmpl w:val="E962F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D01DB"/>
    <w:multiLevelType w:val="hybridMultilevel"/>
    <w:tmpl w:val="A3FA30C2"/>
    <w:lvl w:ilvl="0" w:tplc="E1949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7"/>
  </w:num>
  <w:num w:numId="5">
    <w:abstractNumId w:val="19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18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4"/>
  </w:num>
  <w:num w:numId="16">
    <w:abstractNumId w:val="14"/>
  </w:num>
  <w:num w:numId="17">
    <w:abstractNumId w:val="7"/>
  </w:num>
  <w:num w:numId="18">
    <w:abstractNumId w:val="5"/>
  </w:num>
  <w:num w:numId="19">
    <w:abstractNumId w:val="3"/>
  </w:num>
  <w:num w:numId="20">
    <w:abstractNumId w:val="21"/>
  </w:num>
  <w:num w:numId="21">
    <w:abstractNumId w:val="16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77"/>
    <w:rsid w:val="000011F1"/>
    <w:rsid w:val="0000346D"/>
    <w:rsid w:val="00004EBA"/>
    <w:rsid w:val="00010AB2"/>
    <w:rsid w:val="00011104"/>
    <w:rsid w:val="0002186B"/>
    <w:rsid w:val="000234B4"/>
    <w:rsid w:val="00026276"/>
    <w:rsid w:val="00037562"/>
    <w:rsid w:val="00040879"/>
    <w:rsid w:val="00043B9C"/>
    <w:rsid w:val="00064EF5"/>
    <w:rsid w:val="00065690"/>
    <w:rsid w:val="0006569F"/>
    <w:rsid w:val="00067C3E"/>
    <w:rsid w:val="00070A11"/>
    <w:rsid w:val="00070DDD"/>
    <w:rsid w:val="0007299E"/>
    <w:rsid w:val="000736D3"/>
    <w:rsid w:val="000751BD"/>
    <w:rsid w:val="00080846"/>
    <w:rsid w:val="0008095A"/>
    <w:rsid w:val="00081E55"/>
    <w:rsid w:val="000933C2"/>
    <w:rsid w:val="00096F35"/>
    <w:rsid w:val="000A08A8"/>
    <w:rsid w:val="000A0F26"/>
    <w:rsid w:val="000A15E3"/>
    <w:rsid w:val="000A282D"/>
    <w:rsid w:val="000A462A"/>
    <w:rsid w:val="000A5A4E"/>
    <w:rsid w:val="000B1703"/>
    <w:rsid w:val="000B4F2A"/>
    <w:rsid w:val="000B7963"/>
    <w:rsid w:val="000C01DE"/>
    <w:rsid w:val="000D09A5"/>
    <w:rsid w:val="000D2743"/>
    <w:rsid w:val="000E0EA8"/>
    <w:rsid w:val="000E17F1"/>
    <w:rsid w:val="000E3F87"/>
    <w:rsid w:val="000F0156"/>
    <w:rsid w:val="000F0E42"/>
    <w:rsid w:val="000F2A40"/>
    <w:rsid w:val="000F334A"/>
    <w:rsid w:val="000F53AF"/>
    <w:rsid w:val="000F5D5F"/>
    <w:rsid w:val="001027A3"/>
    <w:rsid w:val="00112121"/>
    <w:rsid w:val="0011421F"/>
    <w:rsid w:val="00115250"/>
    <w:rsid w:val="00117556"/>
    <w:rsid w:val="00124EF5"/>
    <w:rsid w:val="00124F69"/>
    <w:rsid w:val="001301DD"/>
    <w:rsid w:val="00137111"/>
    <w:rsid w:val="001423D0"/>
    <w:rsid w:val="00143665"/>
    <w:rsid w:val="00143683"/>
    <w:rsid w:val="00147A72"/>
    <w:rsid w:val="001510EB"/>
    <w:rsid w:val="0015156E"/>
    <w:rsid w:val="00154D52"/>
    <w:rsid w:val="0015543C"/>
    <w:rsid w:val="00155517"/>
    <w:rsid w:val="00161C49"/>
    <w:rsid w:val="001715BB"/>
    <w:rsid w:val="001775F6"/>
    <w:rsid w:val="0018302B"/>
    <w:rsid w:val="00192BB9"/>
    <w:rsid w:val="00194164"/>
    <w:rsid w:val="00194908"/>
    <w:rsid w:val="0019726C"/>
    <w:rsid w:val="001979C8"/>
    <w:rsid w:val="001A346E"/>
    <w:rsid w:val="001A572A"/>
    <w:rsid w:val="001B2BCF"/>
    <w:rsid w:val="001C0F68"/>
    <w:rsid w:val="001C2C14"/>
    <w:rsid w:val="001D27E1"/>
    <w:rsid w:val="001D2BE5"/>
    <w:rsid w:val="001D5473"/>
    <w:rsid w:val="001D7899"/>
    <w:rsid w:val="001D78ED"/>
    <w:rsid w:val="001E3532"/>
    <w:rsid w:val="001E6259"/>
    <w:rsid w:val="001E7F24"/>
    <w:rsid w:val="001F1C14"/>
    <w:rsid w:val="002003E7"/>
    <w:rsid w:val="002015B4"/>
    <w:rsid w:val="00201B82"/>
    <w:rsid w:val="00202DB3"/>
    <w:rsid w:val="002041B0"/>
    <w:rsid w:val="002070B1"/>
    <w:rsid w:val="002071B9"/>
    <w:rsid w:val="00207DFC"/>
    <w:rsid w:val="00210050"/>
    <w:rsid w:val="00213109"/>
    <w:rsid w:val="0021645F"/>
    <w:rsid w:val="00216772"/>
    <w:rsid w:val="00216A14"/>
    <w:rsid w:val="002172AE"/>
    <w:rsid w:val="002173E5"/>
    <w:rsid w:val="00221426"/>
    <w:rsid w:val="00223248"/>
    <w:rsid w:val="0022444B"/>
    <w:rsid w:val="002246A3"/>
    <w:rsid w:val="00226085"/>
    <w:rsid w:val="00233033"/>
    <w:rsid w:val="00233F46"/>
    <w:rsid w:val="00235324"/>
    <w:rsid w:val="00235AB1"/>
    <w:rsid w:val="0024158A"/>
    <w:rsid w:val="002427C5"/>
    <w:rsid w:val="00247916"/>
    <w:rsid w:val="0025624D"/>
    <w:rsid w:val="00267F57"/>
    <w:rsid w:val="00271C88"/>
    <w:rsid w:val="00271D8C"/>
    <w:rsid w:val="002779E4"/>
    <w:rsid w:val="00280A6E"/>
    <w:rsid w:val="00281600"/>
    <w:rsid w:val="00282FC3"/>
    <w:rsid w:val="00284B4A"/>
    <w:rsid w:val="00285C6D"/>
    <w:rsid w:val="00295B9B"/>
    <w:rsid w:val="00295C1E"/>
    <w:rsid w:val="002A3522"/>
    <w:rsid w:val="002A3DD9"/>
    <w:rsid w:val="002A7F38"/>
    <w:rsid w:val="002B409B"/>
    <w:rsid w:val="002B7BF9"/>
    <w:rsid w:val="002C1E35"/>
    <w:rsid w:val="002D1980"/>
    <w:rsid w:val="002D5009"/>
    <w:rsid w:val="002E00F0"/>
    <w:rsid w:val="002F0753"/>
    <w:rsid w:val="002F0813"/>
    <w:rsid w:val="002F1D31"/>
    <w:rsid w:val="002F1FC2"/>
    <w:rsid w:val="002F308B"/>
    <w:rsid w:val="00300C82"/>
    <w:rsid w:val="00302279"/>
    <w:rsid w:val="0030336A"/>
    <w:rsid w:val="0030515C"/>
    <w:rsid w:val="0030798A"/>
    <w:rsid w:val="0031076B"/>
    <w:rsid w:val="00311CE7"/>
    <w:rsid w:val="00314472"/>
    <w:rsid w:val="003205A5"/>
    <w:rsid w:val="00322B72"/>
    <w:rsid w:val="0032548E"/>
    <w:rsid w:val="00325519"/>
    <w:rsid w:val="00326F39"/>
    <w:rsid w:val="00327882"/>
    <w:rsid w:val="00331FAB"/>
    <w:rsid w:val="00332FA9"/>
    <w:rsid w:val="00344133"/>
    <w:rsid w:val="00347CAF"/>
    <w:rsid w:val="0035105D"/>
    <w:rsid w:val="003557A7"/>
    <w:rsid w:val="0035645A"/>
    <w:rsid w:val="00357278"/>
    <w:rsid w:val="003576A9"/>
    <w:rsid w:val="0036268B"/>
    <w:rsid w:val="003637C2"/>
    <w:rsid w:val="00363C58"/>
    <w:rsid w:val="003645A0"/>
    <w:rsid w:val="00367A13"/>
    <w:rsid w:val="00377F43"/>
    <w:rsid w:val="00380054"/>
    <w:rsid w:val="003820C8"/>
    <w:rsid w:val="00383241"/>
    <w:rsid w:val="00386BED"/>
    <w:rsid w:val="00390A8E"/>
    <w:rsid w:val="00390C41"/>
    <w:rsid w:val="0039418E"/>
    <w:rsid w:val="003953AE"/>
    <w:rsid w:val="00395E4E"/>
    <w:rsid w:val="003A3572"/>
    <w:rsid w:val="003A507F"/>
    <w:rsid w:val="003A6F1C"/>
    <w:rsid w:val="003B0359"/>
    <w:rsid w:val="003B0A3B"/>
    <w:rsid w:val="003B2F7C"/>
    <w:rsid w:val="003B4E85"/>
    <w:rsid w:val="003C2038"/>
    <w:rsid w:val="003C22BF"/>
    <w:rsid w:val="003C2A43"/>
    <w:rsid w:val="003C5960"/>
    <w:rsid w:val="003D24DD"/>
    <w:rsid w:val="003D552C"/>
    <w:rsid w:val="003E62A0"/>
    <w:rsid w:val="003E7805"/>
    <w:rsid w:val="003F1A37"/>
    <w:rsid w:val="003F7B09"/>
    <w:rsid w:val="003F7F1C"/>
    <w:rsid w:val="00400EC0"/>
    <w:rsid w:val="0040396A"/>
    <w:rsid w:val="004055F2"/>
    <w:rsid w:val="0040752E"/>
    <w:rsid w:val="0041505F"/>
    <w:rsid w:val="004156D3"/>
    <w:rsid w:val="00417E15"/>
    <w:rsid w:val="00427D77"/>
    <w:rsid w:val="004308BE"/>
    <w:rsid w:val="00433B0F"/>
    <w:rsid w:val="00433C98"/>
    <w:rsid w:val="00435E68"/>
    <w:rsid w:val="00437E7E"/>
    <w:rsid w:val="00440235"/>
    <w:rsid w:val="00440BEB"/>
    <w:rsid w:val="0044434C"/>
    <w:rsid w:val="004512B5"/>
    <w:rsid w:val="00451974"/>
    <w:rsid w:val="00452043"/>
    <w:rsid w:val="00453A41"/>
    <w:rsid w:val="0045570D"/>
    <w:rsid w:val="00455CF9"/>
    <w:rsid w:val="00456E85"/>
    <w:rsid w:val="00460010"/>
    <w:rsid w:val="00462E7E"/>
    <w:rsid w:val="004630D9"/>
    <w:rsid w:val="004715A4"/>
    <w:rsid w:val="00475CBF"/>
    <w:rsid w:val="004766EC"/>
    <w:rsid w:val="0048011C"/>
    <w:rsid w:val="00485AE1"/>
    <w:rsid w:val="00485C91"/>
    <w:rsid w:val="00487922"/>
    <w:rsid w:val="00487A3A"/>
    <w:rsid w:val="00490369"/>
    <w:rsid w:val="00491785"/>
    <w:rsid w:val="0049243F"/>
    <w:rsid w:val="0049316A"/>
    <w:rsid w:val="004942B8"/>
    <w:rsid w:val="0049589B"/>
    <w:rsid w:val="004966BE"/>
    <w:rsid w:val="0049771B"/>
    <w:rsid w:val="004A0B93"/>
    <w:rsid w:val="004A175A"/>
    <w:rsid w:val="004A3363"/>
    <w:rsid w:val="004A6C0E"/>
    <w:rsid w:val="004A7C41"/>
    <w:rsid w:val="004B0C36"/>
    <w:rsid w:val="004B3C07"/>
    <w:rsid w:val="004C6E0C"/>
    <w:rsid w:val="004C73B8"/>
    <w:rsid w:val="004D059C"/>
    <w:rsid w:val="004D1305"/>
    <w:rsid w:val="004D2F91"/>
    <w:rsid w:val="004D3ACB"/>
    <w:rsid w:val="004D3CA8"/>
    <w:rsid w:val="004D5811"/>
    <w:rsid w:val="004E2432"/>
    <w:rsid w:val="004F1329"/>
    <w:rsid w:val="004F198C"/>
    <w:rsid w:val="004F26E0"/>
    <w:rsid w:val="004F2E0D"/>
    <w:rsid w:val="004F4106"/>
    <w:rsid w:val="004F495B"/>
    <w:rsid w:val="004F563D"/>
    <w:rsid w:val="004F66DD"/>
    <w:rsid w:val="004F727D"/>
    <w:rsid w:val="004F7E72"/>
    <w:rsid w:val="00502DF1"/>
    <w:rsid w:val="005102AC"/>
    <w:rsid w:val="0051056F"/>
    <w:rsid w:val="005139A5"/>
    <w:rsid w:val="00514190"/>
    <w:rsid w:val="00514BA8"/>
    <w:rsid w:val="00514BAF"/>
    <w:rsid w:val="00514EC0"/>
    <w:rsid w:val="00515A59"/>
    <w:rsid w:val="00516A6F"/>
    <w:rsid w:val="00520ABD"/>
    <w:rsid w:val="00526CF6"/>
    <w:rsid w:val="00531137"/>
    <w:rsid w:val="00535172"/>
    <w:rsid w:val="00535AD5"/>
    <w:rsid w:val="00547AFD"/>
    <w:rsid w:val="00550D79"/>
    <w:rsid w:val="00551872"/>
    <w:rsid w:val="0055389D"/>
    <w:rsid w:val="00560F4B"/>
    <w:rsid w:val="005626F0"/>
    <w:rsid w:val="00562FBC"/>
    <w:rsid w:val="00566281"/>
    <w:rsid w:val="00567E04"/>
    <w:rsid w:val="0057036E"/>
    <w:rsid w:val="00571D42"/>
    <w:rsid w:val="00572EBE"/>
    <w:rsid w:val="00575DB1"/>
    <w:rsid w:val="005762C8"/>
    <w:rsid w:val="00576CF6"/>
    <w:rsid w:val="0058137A"/>
    <w:rsid w:val="00582CEF"/>
    <w:rsid w:val="00584115"/>
    <w:rsid w:val="005871E5"/>
    <w:rsid w:val="00587925"/>
    <w:rsid w:val="0059362B"/>
    <w:rsid w:val="00595B03"/>
    <w:rsid w:val="005A2176"/>
    <w:rsid w:val="005B01C8"/>
    <w:rsid w:val="005B12CA"/>
    <w:rsid w:val="005B516A"/>
    <w:rsid w:val="005B5660"/>
    <w:rsid w:val="005B605C"/>
    <w:rsid w:val="005B72F8"/>
    <w:rsid w:val="005C2FF2"/>
    <w:rsid w:val="005C39DE"/>
    <w:rsid w:val="005D233C"/>
    <w:rsid w:val="005D55D1"/>
    <w:rsid w:val="005E01FD"/>
    <w:rsid w:val="005E3A61"/>
    <w:rsid w:val="005F73C8"/>
    <w:rsid w:val="006016EB"/>
    <w:rsid w:val="00601FCC"/>
    <w:rsid w:val="0060445C"/>
    <w:rsid w:val="006212D9"/>
    <w:rsid w:val="006217C8"/>
    <w:rsid w:val="0062264A"/>
    <w:rsid w:val="00623FCB"/>
    <w:rsid w:val="00624D00"/>
    <w:rsid w:val="00624D73"/>
    <w:rsid w:val="00626EA1"/>
    <w:rsid w:val="00635BF4"/>
    <w:rsid w:val="006415AF"/>
    <w:rsid w:val="00641B68"/>
    <w:rsid w:val="00641C4D"/>
    <w:rsid w:val="00645B0D"/>
    <w:rsid w:val="00656E87"/>
    <w:rsid w:val="00657987"/>
    <w:rsid w:val="006642BF"/>
    <w:rsid w:val="006644C2"/>
    <w:rsid w:val="0067208A"/>
    <w:rsid w:val="0068089F"/>
    <w:rsid w:val="00681E00"/>
    <w:rsid w:val="00683AAB"/>
    <w:rsid w:val="0068636D"/>
    <w:rsid w:val="00686A46"/>
    <w:rsid w:val="00693F61"/>
    <w:rsid w:val="00695A4E"/>
    <w:rsid w:val="006A724D"/>
    <w:rsid w:val="006B5047"/>
    <w:rsid w:val="006C5664"/>
    <w:rsid w:val="006D2588"/>
    <w:rsid w:val="006D28B9"/>
    <w:rsid w:val="006D35B9"/>
    <w:rsid w:val="006E302E"/>
    <w:rsid w:val="006E3219"/>
    <w:rsid w:val="006E5932"/>
    <w:rsid w:val="006F1D13"/>
    <w:rsid w:val="006F2A4E"/>
    <w:rsid w:val="006F2ABA"/>
    <w:rsid w:val="006F3123"/>
    <w:rsid w:val="006F4AD8"/>
    <w:rsid w:val="00700F5A"/>
    <w:rsid w:val="00702948"/>
    <w:rsid w:val="00706D43"/>
    <w:rsid w:val="00712722"/>
    <w:rsid w:val="007136FF"/>
    <w:rsid w:val="00717DDD"/>
    <w:rsid w:val="007205FB"/>
    <w:rsid w:val="00722346"/>
    <w:rsid w:val="007241A0"/>
    <w:rsid w:val="007252B3"/>
    <w:rsid w:val="0072758B"/>
    <w:rsid w:val="00734C31"/>
    <w:rsid w:val="00737ABB"/>
    <w:rsid w:val="007474C7"/>
    <w:rsid w:val="00750CE1"/>
    <w:rsid w:val="0075111F"/>
    <w:rsid w:val="007527E1"/>
    <w:rsid w:val="00754A41"/>
    <w:rsid w:val="00756D96"/>
    <w:rsid w:val="00757360"/>
    <w:rsid w:val="00757B72"/>
    <w:rsid w:val="00762F29"/>
    <w:rsid w:val="00763199"/>
    <w:rsid w:val="00772396"/>
    <w:rsid w:val="007732EF"/>
    <w:rsid w:val="0077529E"/>
    <w:rsid w:val="00776DED"/>
    <w:rsid w:val="007822A0"/>
    <w:rsid w:val="0078270A"/>
    <w:rsid w:val="00784749"/>
    <w:rsid w:val="00786330"/>
    <w:rsid w:val="00786E6D"/>
    <w:rsid w:val="00793ABE"/>
    <w:rsid w:val="00796E94"/>
    <w:rsid w:val="00797C76"/>
    <w:rsid w:val="007A26D7"/>
    <w:rsid w:val="007A6ED6"/>
    <w:rsid w:val="007B316A"/>
    <w:rsid w:val="007B61DB"/>
    <w:rsid w:val="007B6979"/>
    <w:rsid w:val="007B6D96"/>
    <w:rsid w:val="007C0035"/>
    <w:rsid w:val="007C1990"/>
    <w:rsid w:val="007D19BA"/>
    <w:rsid w:val="007D1A30"/>
    <w:rsid w:val="007E4976"/>
    <w:rsid w:val="007E4BCB"/>
    <w:rsid w:val="007F0309"/>
    <w:rsid w:val="00801885"/>
    <w:rsid w:val="008033D9"/>
    <w:rsid w:val="0080437B"/>
    <w:rsid w:val="0080639B"/>
    <w:rsid w:val="00814E8C"/>
    <w:rsid w:val="008159C2"/>
    <w:rsid w:val="00820792"/>
    <w:rsid w:val="008254D7"/>
    <w:rsid w:val="00825FD1"/>
    <w:rsid w:val="00826C0A"/>
    <w:rsid w:val="00831F07"/>
    <w:rsid w:val="00832C85"/>
    <w:rsid w:val="008347B8"/>
    <w:rsid w:val="00836F34"/>
    <w:rsid w:val="00844F5D"/>
    <w:rsid w:val="008524A9"/>
    <w:rsid w:val="00853FD9"/>
    <w:rsid w:val="00856C15"/>
    <w:rsid w:val="008603F8"/>
    <w:rsid w:val="00863DC5"/>
    <w:rsid w:val="00866AC9"/>
    <w:rsid w:val="00867E23"/>
    <w:rsid w:val="0087049D"/>
    <w:rsid w:val="008770D7"/>
    <w:rsid w:val="008816FF"/>
    <w:rsid w:val="00885F9E"/>
    <w:rsid w:val="00887027"/>
    <w:rsid w:val="00893DDC"/>
    <w:rsid w:val="00893E05"/>
    <w:rsid w:val="0089410D"/>
    <w:rsid w:val="008A556E"/>
    <w:rsid w:val="008A5B4C"/>
    <w:rsid w:val="008A61BF"/>
    <w:rsid w:val="008B17F6"/>
    <w:rsid w:val="008B3A44"/>
    <w:rsid w:val="008C32C0"/>
    <w:rsid w:val="008C5989"/>
    <w:rsid w:val="008C638B"/>
    <w:rsid w:val="008D4EE8"/>
    <w:rsid w:val="008D51D8"/>
    <w:rsid w:val="008D544C"/>
    <w:rsid w:val="008D558B"/>
    <w:rsid w:val="008D7623"/>
    <w:rsid w:val="008E74FE"/>
    <w:rsid w:val="008E77F2"/>
    <w:rsid w:val="008F09B5"/>
    <w:rsid w:val="008F09B9"/>
    <w:rsid w:val="008F1543"/>
    <w:rsid w:val="008F34CB"/>
    <w:rsid w:val="008F477B"/>
    <w:rsid w:val="008F6441"/>
    <w:rsid w:val="008F6AD4"/>
    <w:rsid w:val="008F73E6"/>
    <w:rsid w:val="009017AF"/>
    <w:rsid w:val="009021F2"/>
    <w:rsid w:val="009039D0"/>
    <w:rsid w:val="00906AB8"/>
    <w:rsid w:val="0093120C"/>
    <w:rsid w:val="0093168D"/>
    <w:rsid w:val="00931E4E"/>
    <w:rsid w:val="00943CA7"/>
    <w:rsid w:val="00943E64"/>
    <w:rsid w:val="0094517E"/>
    <w:rsid w:val="00951296"/>
    <w:rsid w:val="00956868"/>
    <w:rsid w:val="00961CA6"/>
    <w:rsid w:val="00964D3E"/>
    <w:rsid w:val="00974396"/>
    <w:rsid w:val="00977B77"/>
    <w:rsid w:val="0098277A"/>
    <w:rsid w:val="00982D07"/>
    <w:rsid w:val="0098367E"/>
    <w:rsid w:val="00985D2A"/>
    <w:rsid w:val="00990F61"/>
    <w:rsid w:val="009A1BC9"/>
    <w:rsid w:val="009A3B1A"/>
    <w:rsid w:val="009A5839"/>
    <w:rsid w:val="009B48EF"/>
    <w:rsid w:val="009B6B0B"/>
    <w:rsid w:val="009B6CD5"/>
    <w:rsid w:val="009C03EE"/>
    <w:rsid w:val="009C19D1"/>
    <w:rsid w:val="009C2E14"/>
    <w:rsid w:val="009C3A63"/>
    <w:rsid w:val="009C729F"/>
    <w:rsid w:val="009E0467"/>
    <w:rsid w:val="009E1594"/>
    <w:rsid w:val="009E2CD1"/>
    <w:rsid w:val="009E581C"/>
    <w:rsid w:val="009E630D"/>
    <w:rsid w:val="009E71BF"/>
    <w:rsid w:val="009F143A"/>
    <w:rsid w:val="009F435C"/>
    <w:rsid w:val="009F4494"/>
    <w:rsid w:val="009F4E38"/>
    <w:rsid w:val="00A008CE"/>
    <w:rsid w:val="00A038A5"/>
    <w:rsid w:val="00A040AF"/>
    <w:rsid w:val="00A10830"/>
    <w:rsid w:val="00A1259F"/>
    <w:rsid w:val="00A163AE"/>
    <w:rsid w:val="00A2355C"/>
    <w:rsid w:val="00A24A1F"/>
    <w:rsid w:val="00A30201"/>
    <w:rsid w:val="00A35544"/>
    <w:rsid w:val="00A35C2D"/>
    <w:rsid w:val="00A37A63"/>
    <w:rsid w:val="00A428A9"/>
    <w:rsid w:val="00A443AC"/>
    <w:rsid w:val="00A45244"/>
    <w:rsid w:val="00A45EF6"/>
    <w:rsid w:val="00A51701"/>
    <w:rsid w:val="00A541E5"/>
    <w:rsid w:val="00A564FC"/>
    <w:rsid w:val="00A606D1"/>
    <w:rsid w:val="00A631BC"/>
    <w:rsid w:val="00A6688C"/>
    <w:rsid w:val="00A75112"/>
    <w:rsid w:val="00A75310"/>
    <w:rsid w:val="00A80E8F"/>
    <w:rsid w:val="00A80F4C"/>
    <w:rsid w:val="00A852D0"/>
    <w:rsid w:val="00A90CEF"/>
    <w:rsid w:val="00A91A13"/>
    <w:rsid w:val="00A950CD"/>
    <w:rsid w:val="00A9679E"/>
    <w:rsid w:val="00AA7356"/>
    <w:rsid w:val="00AB36BB"/>
    <w:rsid w:val="00AB3C16"/>
    <w:rsid w:val="00AC3283"/>
    <w:rsid w:val="00AC3492"/>
    <w:rsid w:val="00AC75B0"/>
    <w:rsid w:val="00AD314B"/>
    <w:rsid w:val="00AE1144"/>
    <w:rsid w:val="00AF003E"/>
    <w:rsid w:val="00AF6402"/>
    <w:rsid w:val="00AF72A8"/>
    <w:rsid w:val="00B05A1C"/>
    <w:rsid w:val="00B1154A"/>
    <w:rsid w:val="00B25F46"/>
    <w:rsid w:val="00B271AC"/>
    <w:rsid w:val="00B272FE"/>
    <w:rsid w:val="00B30031"/>
    <w:rsid w:val="00B315BA"/>
    <w:rsid w:val="00B328F5"/>
    <w:rsid w:val="00B3370A"/>
    <w:rsid w:val="00B33B1A"/>
    <w:rsid w:val="00B33DAA"/>
    <w:rsid w:val="00B35AD9"/>
    <w:rsid w:val="00B401FE"/>
    <w:rsid w:val="00B42D9A"/>
    <w:rsid w:val="00B4432C"/>
    <w:rsid w:val="00B46203"/>
    <w:rsid w:val="00B47A55"/>
    <w:rsid w:val="00B53937"/>
    <w:rsid w:val="00B57A28"/>
    <w:rsid w:val="00B62823"/>
    <w:rsid w:val="00B6461C"/>
    <w:rsid w:val="00B65846"/>
    <w:rsid w:val="00B728AC"/>
    <w:rsid w:val="00B85AB7"/>
    <w:rsid w:val="00B91888"/>
    <w:rsid w:val="00BA08F1"/>
    <w:rsid w:val="00BA4812"/>
    <w:rsid w:val="00BA5C81"/>
    <w:rsid w:val="00BA7C99"/>
    <w:rsid w:val="00BB6DF8"/>
    <w:rsid w:val="00BC26E5"/>
    <w:rsid w:val="00BC482D"/>
    <w:rsid w:val="00BC5A5E"/>
    <w:rsid w:val="00BD25CA"/>
    <w:rsid w:val="00BD3DFF"/>
    <w:rsid w:val="00BD6F42"/>
    <w:rsid w:val="00BD72FB"/>
    <w:rsid w:val="00BE2AEC"/>
    <w:rsid w:val="00BE3849"/>
    <w:rsid w:val="00BE6DFA"/>
    <w:rsid w:val="00BF0B5A"/>
    <w:rsid w:val="00BF0FF0"/>
    <w:rsid w:val="00C005E4"/>
    <w:rsid w:val="00C03FD4"/>
    <w:rsid w:val="00C0420C"/>
    <w:rsid w:val="00C06479"/>
    <w:rsid w:val="00C10B66"/>
    <w:rsid w:val="00C129E5"/>
    <w:rsid w:val="00C12D1D"/>
    <w:rsid w:val="00C130CD"/>
    <w:rsid w:val="00C14EB2"/>
    <w:rsid w:val="00C15156"/>
    <w:rsid w:val="00C1521E"/>
    <w:rsid w:val="00C16F36"/>
    <w:rsid w:val="00C17686"/>
    <w:rsid w:val="00C21B09"/>
    <w:rsid w:val="00C23894"/>
    <w:rsid w:val="00C2414C"/>
    <w:rsid w:val="00C24E75"/>
    <w:rsid w:val="00C26B99"/>
    <w:rsid w:val="00C26EB0"/>
    <w:rsid w:val="00C32C3A"/>
    <w:rsid w:val="00C360EA"/>
    <w:rsid w:val="00C43BC4"/>
    <w:rsid w:val="00C43C91"/>
    <w:rsid w:val="00C44188"/>
    <w:rsid w:val="00C44788"/>
    <w:rsid w:val="00C44F48"/>
    <w:rsid w:val="00C46A79"/>
    <w:rsid w:val="00C56B2C"/>
    <w:rsid w:val="00C70C7C"/>
    <w:rsid w:val="00C738BA"/>
    <w:rsid w:val="00C75378"/>
    <w:rsid w:val="00C81544"/>
    <w:rsid w:val="00C873A2"/>
    <w:rsid w:val="00C9266B"/>
    <w:rsid w:val="00C949DA"/>
    <w:rsid w:val="00CA2CF3"/>
    <w:rsid w:val="00CA3903"/>
    <w:rsid w:val="00CA4C9F"/>
    <w:rsid w:val="00CA4EF5"/>
    <w:rsid w:val="00CA7EE8"/>
    <w:rsid w:val="00CB74CD"/>
    <w:rsid w:val="00CB7668"/>
    <w:rsid w:val="00CC12BB"/>
    <w:rsid w:val="00CC70E3"/>
    <w:rsid w:val="00CC77EE"/>
    <w:rsid w:val="00CC7A15"/>
    <w:rsid w:val="00CD0EC8"/>
    <w:rsid w:val="00CD0EEA"/>
    <w:rsid w:val="00CD10F0"/>
    <w:rsid w:val="00CD1B40"/>
    <w:rsid w:val="00CD380F"/>
    <w:rsid w:val="00CD4AD4"/>
    <w:rsid w:val="00CD4B27"/>
    <w:rsid w:val="00CD5DB4"/>
    <w:rsid w:val="00CD5DFB"/>
    <w:rsid w:val="00CD5F6D"/>
    <w:rsid w:val="00CD66DA"/>
    <w:rsid w:val="00CD6D0F"/>
    <w:rsid w:val="00CD73FF"/>
    <w:rsid w:val="00CE49C6"/>
    <w:rsid w:val="00CE719D"/>
    <w:rsid w:val="00CF0432"/>
    <w:rsid w:val="00CF1BAC"/>
    <w:rsid w:val="00CF2E1C"/>
    <w:rsid w:val="00CF3F53"/>
    <w:rsid w:val="00CF405B"/>
    <w:rsid w:val="00CF5EBA"/>
    <w:rsid w:val="00CF6345"/>
    <w:rsid w:val="00D00BD8"/>
    <w:rsid w:val="00D02C19"/>
    <w:rsid w:val="00D15243"/>
    <w:rsid w:val="00D25424"/>
    <w:rsid w:val="00D27D25"/>
    <w:rsid w:val="00D31042"/>
    <w:rsid w:val="00D316EA"/>
    <w:rsid w:val="00D42285"/>
    <w:rsid w:val="00D42735"/>
    <w:rsid w:val="00D44E94"/>
    <w:rsid w:val="00D454A2"/>
    <w:rsid w:val="00D45A3A"/>
    <w:rsid w:val="00D46155"/>
    <w:rsid w:val="00D46393"/>
    <w:rsid w:val="00D4696A"/>
    <w:rsid w:val="00D46F0B"/>
    <w:rsid w:val="00D52917"/>
    <w:rsid w:val="00D60DD1"/>
    <w:rsid w:val="00D6133F"/>
    <w:rsid w:val="00D63C0B"/>
    <w:rsid w:val="00D63F16"/>
    <w:rsid w:val="00D70F19"/>
    <w:rsid w:val="00D86840"/>
    <w:rsid w:val="00D87217"/>
    <w:rsid w:val="00D876A3"/>
    <w:rsid w:val="00D92980"/>
    <w:rsid w:val="00D92AE8"/>
    <w:rsid w:val="00D936A0"/>
    <w:rsid w:val="00D951AE"/>
    <w:rsid w:val="00DA39EF"/>
    <w:rsid w:val="00DA77BF"/>
    <w:rsid w:val="00DB3668"/>
    <w:rsid w:val="00DB3BB4"/>
    <w:rsid w:val="00DC09E0"/>
    <w:rsid w:val="00DC18C1"/>
    <w:rsid w:val="00DC1DE6"/>
    <w:rsid w:val="00DC34C6"/>
    <w:rsid w:val="00DC66FD"/>
    <w:rsid w:val="00DD6542"/>
    <w:rsid w:val="00DD790C"/>
    <w:rsid w:val="00DE0176"/>
    <w:rsid w:val="00DE3F04"/>
    <w:rsid w:val="00DF0489"/>
    <w:rsid w:val="00DF0792"/>
    <w:rsid w:val="00DF3BA9"/>
    <w:rsid w:val="00DF5B2C"/>
    <w:rsid w:val="00E050BB"/>
    <w:rsid w:val="00E06FA7"/>
    <w:rsid w:val="00E06FE5"/>
    <w:rsid w:val="00E07BA1"/>
    <w:rsid w:val="00E12CF5"/>
    <w:rsid w:val="00E17E3A"/>
    <w:rsid w:val="00E32B0C"/>
    <w:rsid w:val="00E332F8"/>
    <w:rsid w:val="00E35551"/>
    <w:rsid w:val="00E428C7"/>
    <w:rsid w:val="00E468EA"/>
    <w:rsid w:val="00E5033A"/>
    <w:rsid w:val="00E505AE"/>
    <w:rsid w:val="00E530CB"/>
    <w:rsid w:val="00E53D79"/>
    <w:rsid w:val="00E6127E"/>
    <w:rsid w:val="00E64383"/>
    <w:rsid w:val="00E65911"/>
    <w:rsid w:val="00E663E5"/>
    <w:rsid w:val="00E6646B"/>
    <w:rsid w:val="00E6659E"/>
    <w:rsid w:val="00E73D6D"/>
    <w:rsid w:val="00E759CE"/>
    <w:rsid w:val="00E80115"/>
    <w:rsid w:val="00E81918"/>
    <w:rsid w:val="00E81F52"/>
    <w:rsid w:val="00E867EB"/>
    <w:rsid w:val="00E91CF8"/>
    <w:rsid w:val="00E9336D"/>
    <w:rsid w:val="00E94061"/>
    <w:rsid w:val="00E96733"/>
    <w:rsid w:val="00E97217"/>
    <w:rsid w:val="00EA10E1"/>
    <w:rsid w:val="00EA2882"/>
    <w:rsid w:val="00EA69D0"/>
    <w:rsid w:val="00EB0692"/>
    <w:rsid w:val="00EB0AB1"/>
    <w:rsid w:val="00EB42E5"/>
    <w:rsid w:val="00EC21D2"/>
    <w:rsid w:val="00EC6DC4"/>
    <w:rsid w:val="00ED5BB0"/>
    <w:rsid w:val="00ED7D18"/>
    <w:rsid w:val="00EE0930"/>
    <w:rsid w:val="00EE2010"/>
    <w:rsid w:val="00EE48BC"/>
    <w:rsid w:val="00EF6D1F"/>
    <w:rsid w:val="00EF777B"/>
    <w:rsid w:val="00F07228"/>
    <w:rsid w:val="00F149FC"/>
    <w:rsid w:val="00F21D75"/>
    <w:rsid w:val="00F2299E"/>
    <w:rsid w:val="00F22D19"/>
    <w:rsid w:val="00F316AF"/>
    <w:rsid w:val="00F31E80"/>
    <w:rsid w:val="00F32F41"/>
    <w:rsid w:val="00F36A32"/>
    <w:rsid w:val="00F4093F"/>
    <w:rsid w:val="00F43154"/>
    <w:rsid w:val="00F53407"/>
    <w:rsid w:val="00F55592"/>
    <w:rsid w:val="00F5662F"/>
    <w:rsid w:val="00F61807"/>
    <w:rsid w:val="00F62A52"/>
    <w:rsid w:val="00F654DC"/>
    <w:rsid w:val="00F66C44"/>
    <w:rsid w:val="00F7284F"/>
    <w:rsid w:val="00F81287"/>
    <w:rsid w:val="00F81AE7"/>
    <w:rsid w:val="00F83F9F"/>
    <w:rsid w:val="00F95750"/>
    <w:rsid w:val="00F95F2F"/>
    <w:rsid w:val="00FA0C2E"/>
    <w:rsid w:val="00FA204B"/>
    <w:rsid w:val="00FA5F62"/>
    <w:rsid w:val="00FA5F7F"/>
    <w:rsid w:val="00FB2938"/>
    <w:rsid w:val="00FC44CD"/>
    <w:rsid w:val="00FD07A6"/>
    <w:rsid w:val="00FD0CE2"/>
    <w:rsid w:val="00FD13DE"/>
    <w:rsid w:val="00FE1F68"/>
    <w:rsid w:val="00FE3141"/>
    <w:rsid w:val="00FE3376"/>
    <w:rsid w:val="00FE35BE"/>
    <w:rsid w:val="00FE3C99"/>
    <w:rsid w:val="00FE489E"/>
    <w:rsid w:val="00FE7185"/>
    <w:rsid w:val="00FF0D45"/>
    <w:rsid w:val="00FF4592"/>
    <w:rsid w:val="00FF4914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customStyle="1" w:styleId="ZhlavChar">
    <w:name w:val="Záhlaví Char"/>
    <w:link w:val="Zhlav"/>
    <w:rsid w:val="001B2BCF"/>
    <w:rPr>
      <w:sz w:val="24"/>
      <w:szCs w:val="24"/>
    </w:rPr>
  </w:style>
  <w:style w:type="character" w:styleId="Hypertextovodkaz">
    <w:name w:val="Hyperlink"/>
    <w:rsid w:val="000262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5A4E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rsid w:val="001A572A"/>
  </w:style>
  <w:style w:type="character" w:styleId="Sledovanodkaz">
    <w:name w:val="FollowedHyperlink"/>
    <w:rsid w:val="0080639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customStyle="1" w:styleId="ZhlavChar">
    <w:name w:val="Záhlaví Char"/>
    <w:link w:val="Zhlav"/>
    <w:rsid w:val="001B2BCF"/>
    <w:rPr>
      <w:sz w:val="24"/>
      <w:szCs w:val="24"/>
    </w:rPr>
  </w:style>
  <w:style w:type="character" w:styleId="Hypertextovodkaz">
    <w:name w:val="Hyperlink"/>
    <w:rsid w:val="000262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5A4E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rsid w:val="001A572A"/>
  </w:style>
  <w:style w:type="character" w:styleId="Sledovanodkaz">
    <w:name w:val="FollowedHyperlink"/>
    <w:rsid w:val="008063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karlovarsky.cz/dotace/Stranky/Archiv/dotaceEU/IP_kpss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309-C616-4C25-9A9C-83BFCED9AF84}"/>
</file>

<file path=customXml/itemProps2.xml><?xml version="1.0" encoding="utf-8"?>
<ds:datastoreItem xmlns:ds="http://schemas.openxmlformats.org/officeDocument/2006/customXml" ds:itemID="{B7E2C330-B533-42D3-A1EE-3DE2317295C1}"/>
</file>

<file path=customXml/itemProps3.xml><?xml version="1.0" encoding="utf-8"?>
<ds:datastoreItem xmlns:ds="http://schemas.openxmlformats.org/officeDocument/2006/customXml" ds:itemID="{3435A436-FAEF-4B4B-8351-A5DD92DFE714}"/>
</file>

<file path=customXml/itemProps4.xml><?xml version="1.0" encoding="utf-8"?>
<ds:datastoreItem xmlns:ds="http://schemas.openxmlformats.org/officeDocument/2006/customXml" ds:itemID="{F67783AD-69C5-4A1D-B294-A2FCE9DFAFB5}"/>
</file>

<file path=customXml/itemProps5.xml><?xml version="1.0" encoding="utf-8"?>
<ds:datastoreItem xmlns:ds="http://schemas.openxmlformats.org/officeDocument/2006/customXml" ds:itemID="{E1FF5EAC-5C8A-4D28-B277-72B9F831A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2084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KUKK</Company>
  <LinksUpToDate>false</LinksUpToDate>
  <CharactersWithSpaces>15141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Alena Korbelová</dc:creator>
  <cp:lastModifiedBy>Pilařová Jana</cp:lastModifiedBy>
  <cp:revision>7</cp:revision>
  <cp:lastPrinted>2015-06-19T09:10:00Z</cp:lastPrinted>
  <dcterms:created xsi:type="dcterms:W3CDTF">2015-08-07T07:56:00Z</dcterms:created>
  <dcterms:modified xsi:type="dcterms:W3CDTF">2015-08-12T11:28:00Z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Order">
    <vt:r8>1062700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