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6F40" w14:textId="2DE60FDF" w:rsidR="00F07001" w:rsidRDefault="00CF679A" w:rsidP="00D92D3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  <w:bar w:val="single" w:sz="12" w:color="auto"/>
        </w:pBdr>
        <w:shd w:val="clear" w:color="auto" w:fill="F7CAAC" w:themeFill="accent2" w:themeFillTint="66"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cs-CZ"/>
        </w:rPr>
      </w:pPr>
      <w:r w:rsidRPr="00A1615D">
        <w:rPr>
          <w:rFonts w:eastAsia="Times New Roman" w:cs="Calibri"/>
          <w:b/>
          <w:bCs/>
          <w:sz w:val="28"/>
          <w:szCs w:val="28"/>
          <w:lang w:eastAsia="cs-CZ"/>
        </w:rPr>
        <w:t xml:space="preserve">Formulář nabídky </w:t>
      </w:r>
      <w:r w:rsidR="004604B9">
        <w:rPr>
          <w:rFonts w:eastAsia="Times New Roman" w:cs="Calibri"/>
          <w:b/>
          <w:bCs/>
          <w:sz w:val="28"/>
          <w:szCs w:val="28"/>
          <w:lang w:eastAsia="cs-CZ"/>
        </w:rPr>
        <w:t>poskytovatele</w:t>
      </w:r>
      <w:r w:rsidRPr="00A1615D">
        <w:rPr>
          <w:rFonts w:eastAsia="Times New Roman" w:cs="Calibri"/>
          <w:b/>
          <w:bCs/>
          <w:sz w:val="28"/>
          <w:szCs w:val="28"/>
          <w:lang w:eastAsia="cs-CZ"/>
        </w:rPr>
        <w:t xml:space="preserve"> služeb </w:t>
      </w:r>
    </w:p>
    <w:p w14:paraId="52075EBD" w14:textId="77777777" w:rsidR="00EA0AEE" w:rsidRDefault="00EA0AEE" w:rsidP="00D92D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1B3ACC" w14:textId="77777777" w:rsidR="00267CB4" w:rsidRPr="0066196A" w:rsidRDefault="00267CB4" w:rsidP="00267CB4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E7DC7">
        <w:rPr>
          <w:rFonts w:asciiTheme="minorHAnsi" w:hAnsiTheme="minorHAnsi" w:cstheme="minorHAnsi"/>
          <w:sz w:val="24"/>
          <w:szCs w:val="24"/>
        </w:rPr>
        <w:t>Toto je vzor nabídky poskytnutí služby</w:t>
      </w:r>
      <w:r>
        <w:rPr>
          <w:rFonts w:asciiTheme="minorHAnsi" w:hAnsiTheme="minorHAnsi" w:cstheme="minorHAnsi"/>
          <w:sz w:val="24"/>
          <w:szCs w:val="24"/>
        </w:rPr>
        <w:t xml:space="preserve"> (poskytnutí znalostí)</w:t>
      </w:r>
      <w:r w:rsidRPr="000E7DC7">
        <w:rPr>
          <w:rFonts w:asciiTheme="minorHAnsi" w:hAnsiTheme="minorHAnsi" w:cstheme="minorHAnsi"/>
          <w:sz w:val="24"/>
          <w:szCs w:val="24"/>
        </w:rPr>
        <w:t>, která je nedílnou součástí Žádosti o dotaci z rozpočtu Karlovarského kraje.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E7DC7">
        <w:rPr>
          <w:rFonts w:asciiTheme="minorHAnsi" w:hAnsiTheme="minorHAnsi" w:cstheme="minorHAnsi"/>
          <w:sz w:val="24"/>
          <w:szCs w:val="24"/>
        </w:rPr>
        <w:t xml:space="preserve">Forma a vzhled mají pouze doporučující charakter. Obsah nabídky je závazný, přípustné jsou i další položky, pokud jsou relevantní, nebo je vyžadují interní předpisy poskytovatele znalostí. </w:t>
      </w:r>
      <w:r w:rsidRPr="0066196A">
        <w:rPr>
          <w:rFonts w:asciiTheme="minorHAnsi" w:hAnsiTheme="minorHAnsi" w:cstheme="minorHAnsi"/>
          <w:i/>
          <w:iCs/>
          <w:sz w:val="24"/>
          <w:szCs w:val="24"/>
        </w:rPr>
        <w:t xml:space="preserve">Text uvedený v kurzívě má pouze ilustrativní charakter. </w:t>
      </w:r>
    </w:p>
    <w:p w14:paraId="4AAB83A5" w14:textId="77777777" w:rsidR="00267CB4" w:rsidRPr="000E7DC7" w:rsidRDefault="00267CB4" w:rsidP="00267CB4">
      <w:pPr>
        <w:jc w:val="both"/>
        <w:rPr>
          <w:rFonts w:asciiTheme="minorHAnsi" w:hAnsiTheme="minorHAnsi" w:cstheme="minorHAnsi"/>
          <w:sz w:val="24"/>
          <w:szCs w:val="24"/>
        </w:rPr>
      </w:pPr>
      <w:r w:rsidRPr="000E7DC7">
        <w:rPr>
          <w:rFonts w:asciiTheme="minorHAnsi" w:hAnsiTheme="minorHAnsi" w:cstheme="minorHAnsi"/>
          <w:sz w:val="24"/>
          <w:szCs w:val="24"/>
        </w:rPr>
        <w:t xml:space="preserve">V případě získání dotace v podprogramu Inovační vouchery uzavře příjemce </w:t>
      </w:r>
      <w:r>
        <w:rPr>
          <w:rFonts w:asciiTheme="minorHAnsi" w:hAnsiTheme="minorHAnsi" w:cstheme="minorHAnsi"/>
          <w:sz w:val="24"/>
          <w:szCs w:val="24"/>
        </w:rPr>
        <w:t xml:space="preserve">dotace </w:t>
      </w:r>
      <w:r w:rsidRPr="000E7DC7">
        <w:rPr>
          <w:rFonts w:asciiTheme="minorHAnsi" w:hAnsiTheme="minorHAnsi" w:cstheme="minorHAnsi"/>
          <w:sz w:val="24"/>
          <w:szCs w:val="24"/>
        </w:rPr>
        <w:t xml:space="preserve">se zde uvedeným poskytovatelem znalostí </w:t>
      </w:r>
      <w:r w:rsidRPr="000E7DC7">
        <w:rPr>
          <w:rFonts w:asciiTheme="minorHAnsi" w:hAnsiTheme="minorHAnsi" w:cstheme="minorHAnsi"/>
          <w:b/>
          <w:bCs/>
          <w:sz w:val="24"/>
          <w:szCs w:val="24"/>
        </w:rPr>
        <w:t>smlouvu o dílo/smlouvu o poskytování služeb</w:t>
      </w:r>
      <w:r w:rsidRPr="000E7DC7">
        <w:rPr>
          <w:rFonts w:asciiTheme="minorHAnsi" w:hAnsiTheme="minorHAnsi" w:cstheme="minorHAnsi"/>
          <w:sz w:val="24"/>
          <w:szCs w:val="24"/>
        </w:rPr>
        <w:t xml:space="preserve"> a tato </w:t>
      </w:r>
      <w:r w:rsidRPr="0066196A">
        <w:rPr>
          <w:rFonts w:asciiTheme="minorHAnsi" w:hAnsiTheme="minorHAnsi" w:cstheme="minorHAnsi"/>
          <w:i/>
          <w:iCs/>
          <w:sz w:val="24"/>
          <w:szCs w:val="24"/>
        </w:rPr>
        <w:t>zpracovaná nabídka</w:t>
      </w:r>
      <w:r w:rsidRPr="000E7DC7">
        <w:rPr>
          <w:rFonts w:asciiTheme="minorHAnsi" w:hAnsiTheme="minorHAnsi" w:cstheme="minorHAnsi"/>
          <w:sz w:val="24"/>
          <w:szCs w:val="24"/>
        </w:rPr>
        <w:t xml:space="preserve"> se stane součástí smlouvy o dílo/smlouvy o poskytování služeb mezi dodavatel služeb (poskytovatelem znalosti) </w:t>
      </w:r>
      <w:r>
        <w:rPr>
          <w:rFonts w:asciiTheme="minorHAnsi" w:hAnsiTheme="minorHAnsi" w:cstheme="minorHAnsi"/>
          <w:sz w:val="24"/>
          <w:szCs w:val="24"/>
        </w:rPr>
        <w:br/>
      </w:r>
      <w:r w:rsidRPr="000E7DC7">
        <w:rPr>
          <w:rFonts w:asciiTheme="minorHAnsi" w:hAnsiTheme="minorHAnsi" w:cstheme="minorHAnsi"/>
          <w:sz w:val="24"/>
          <w:szCs w:val="24"/>
        </w:rPr>
        <w:t xml:space="preserve">a výrobním podnikem. </w:t>
      </w:r>
    </w:p>
    <w:p w14:paraId="6EE3C75F" w14:textId="77777777" w:rsidR="00EA0AEE" w:rsidRPr="000E7DC7" w:rsidRDefault="00EA0AEE" w:rsidP="00D92D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140"/>
        <w:gridCol w:w="1162"/>
        <w:gridCol w:w="1859"/>
        <w:gridCol w:w="2236"/>
        <w:gridCol w:w="786"/>
      </w:tblGrid>
      <w:tr w:rsidR="00C40CC0" w:rsidRPr="00A1615D" w14:paraId="16E11E3A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51AF977" w14:textId="77777777" w:rsidR="00C40CC0" w:rsidRPr="00A1615D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Nabídka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</w:t>
            </w: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ro</w:t>
            </w:r>
            <w:r w:rsidR="00F47B6F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firmu</w:t>
            </w:r>
            <w:r w:rsidR="00F07001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, </w:t>
            </w:r>
            <w:r w:rsidR="002065AF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pro žadatele o dotaci</w:t>
            </w:r>
            <w:r w:rsidR="00F07001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0CBC" w:rsidRPr="00A1615D" w14:paraId="3E569023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1624C" w14:textId="77777777" w:rsidR="00C50CBC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Název (obchodní jméno)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4E589" w14:textId="194DF47B" w:rsidR="00C50CBC" w:rsidRPr="00BF24CD" w:rsidRDefault="00A43A4E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D96A8A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Uveďte přesný </w:t>
            </w:r>
            <w:r w:rsidR="0002033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celý </w:t>
            </w:r>
            <w:r w:rsidRPr="00D96A8A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název podniku</w:t>
            </w:r>
          </w:p>
        </w:tc>
      </w:tr>
      <w:tr w:rsidR="00C50CBC" w:rsidRPr="00A1615D" w14:paraId="6A25A1F4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4609D" w14:textId="1A323AFE" w:rsidR="0067627B" w:rsidRPr="00A1615D" w:rsidRDefault="00C50CBC" w:rsidP="0067627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IČ</w:t>
            </w:r>
            <w:r w:rsidR="00760214">
              <w:rPr>
                <w:rFonts w:eastAsia="Times New Roman" w:cs="Calibri"/>
                <w:sz w:val="24"/>
                <w:szCs w:val="24"/>
                <w:lang w:eastAsia="cs-CZ"/>
              </w:rPr>
              <w:t>O</w:t>
            </w:r>
            <w:r w:rsidR="00856D31" w:rsidRPr="00A1615D">
              <w:rPr>
                <w:rFonts w:eastAsia="Times New Roman" w:cs="Calibri"/>
                <w:sz w:val="24"/>
                <w:szCs w:val="24"/>
                <w:lang w:eastAsia="cs-CZ"/>
              </w:rPr>
              <w:t>, DIČ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B2EF7" w14:textId="77777777" w:rsidR="004C1947" w:rsidRPr="00A1615D" w:rsidRDefault="004C1947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40CC0" w:rsidRPr="00A1615D" w14:paraId="7F451530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166C94B" w14:textId="77777777" w:rsidR="00C40CC0" w:rsidRPr="00A1615D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Profil poskytovatele znalosti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0CBC" w:rsidRPr="00A1615D" w14:paraId="4F32E51E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AD591" w14:textId="77777777" w:rsidR="00C50CBC" w:rsidRPr="00B81276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 xml:space="preserve">Název </w:t>
            </w:r>
            <w:r w:rsidR="00A43A4E">
              <w:rPr>
                <w:rFonts w:eastAsia="Times New Roman" w:cs="Calibri"/>
                <w:sz w:val="24"/>
                <w:szCs w:val="24"/>
                <w:lang w:eastAsia="cs-CZ"/>
              </w:rPr>
              <w:t>dodavatele služeb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FCA5C" w14:textId="77777777" w:rsidR="00C50CBC" w:rsidRPr="00BF24CD" w:rsidRDefault="00C50CBC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212084BA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63BA9" w14:textId="0D096D9D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IČ</w:t>
            </w:r>
            <w:r w:rsidR="00760214">
              <w:rPr>
                <w:rFonts w:eastAsia="Times New Roman" w:cs="Calibri"/>
                <w:sz w:val="24"/>
                <w:szCs w:val="24"/>
                <w:lang w:eastAsia="cs-CZ"/>
              </w:rPr>
              <w:t>O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, DIČ 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B8455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19F46EC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C847D" w14:textId="3073A930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Pracoviště (fakulta,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ústav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atd.)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3B263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A1DF987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0A619" w14:textId="56131848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Odpovědná osoba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2430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Jméno, příjmení: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0E92B" w14:textId="7B550FEE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24F30671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A80E4" w14:textId="463B8714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2BF9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Telefon: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F844A" w14:textId="1D67E4D3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4E3C3675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AE4AF" w14:textId="70530BEF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6AED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3D9ED" w14:textId="03246F1D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BF873D1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8D89C" w14:textId="15FFC673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Odpovědný pracovník za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realizaci služby </w:t>
            </w:r>
          </w:p>
          <w:p w14:paraId="4A154D1F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pro žadatele o dotaci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  <w:p w14:paraId="0A5758EB" w14:textId="5F653E56" w:rsidR="00F7323A" w:rsidRP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cs-CZ"/>
              </w:rPr>
            </w:pPr>
            <w:r w:rsidRPr="00F7323A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cs-CZ"/>
              </w:rPr>
              <w:t xml:space="preserve">(vyplňte v případě, že se liší od odpovědné osoby) </w:t>
            </w:r>
          </w:p>
          <w:p w14:paraId="77020CC7" w14:textId="7462E5C5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9715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Jméno, příjmení: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12C2D" w14:textId="58C8771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742FF229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19076" w14:textId="0E278EDA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1527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Telefon: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FC11B" w14:textId="262FF42C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6462DBAD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DEA3A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FF8C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F8AF6" w14:textId="5D9CCD25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49D07C19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FFA8BC2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Podrobný popis plánované spolupráce (poskytované služby) – obsah nabídky</w:t>
            </w:r>
          </w:p>
        </w:tc>
      </w:tr>
      <w:tr w:rsidR="00F7323A" w:rsidRPr="00A1615D" w14:paraId="70CB6B14" w14:textId="77777777" w:rsidTr="00E34134">
        <w:trPr>
          <w:trHeight w:val="2209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35B734" w14:textId="77777777" w:rsidR="00F7323A" w:rsidRPr="00A1615D" w:rsidRDefault="00F7323A" w:rsidP="00F7323A">
            <w:pPr>
              <w:pStyle w:val="Odstavecseseznamem"/>
              <w:spacing w:line="288" w:lineRule="auto"/>
              <w:jc w:val="both"/>
              <w:rPr>
                <w:rFonts w:eastAsiaTheme="minorHAnsi" w:cs="Calibri"/>
                <w:i/>
                <w:sz w:val="24"/>
                <w:szCs w:val="24"/>
              </w:rPr>
            </w:pPr>
          </w:p>
          <w:p w14:paraId="4DC223DA" w14:textId="77777777" w:rsidR="00F7323A" w:rsidRPr="00F74329" w:rsidRDefault="00F7323A" w:rsidP="00F7323A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eastAsiaTheme="minorHAnsi" w:cs="Calibri"/>
                <w:iCs/>
                <w:sz w:val="24"/>
                <w:szCs w:val="24"/>
              </w:rPr>
            </w:pPr>
            <w:r w:rsidRPr="00F74329">
              <w:rPr>
                <w:rFonts w:cs="Calibri"/>
                <w:iCs/>
                <w:sz w:val="24"/>
                <w:szCs w:val="24"/>
              </w:rPr>
              <w:t>Předmět nabídky</w:t>
            </w:r>
          </w:p>
          <w:p w14:paraId="2BE6337E" w14:textId="77777777" w:rsidR="00F7323A" w:rsidRPr="00F74329" w:rsidRDefault="00F7323A" w:rsidP="00F7323A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F74329">
              <w:rPr>
                <w:rFonts w:cs="Calibri"/>
                <w:iCs/>
                <w:sz w:val="24"/>
                <w:szCs w:val="24"/>
              </w:rPr>
              <w:t>Co bude zpracováno</w:t>
            </w:r>
          </w:p>
          <w:p w14:paraId="395245AF" w14:textId="77777777" w:rsidR="00F7323A" w:rsidRPr="00F74329" w:rsidRDefault="00F7323A" w:rsidP="00F7323A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F74329">
              <w:rPr>
                <w:rFonts w:cs="Calibri"/>
                <w:iCs/>
                <w:sz w:val="24"/>
                <w:szCs w:val="24"/>
              </w:rPr>
              <w:t>Jaké technologie / zařízení budou využity</w:t>
            </w:r>
          </w:p>
          <w:p w14:paraId="6F2C5A00" w14:textId="33C788AD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8D311FE" w14:textId="020188B4" w:rsidR="00267CB4" w:rsidRDefault="00267CB4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FE622F5" w14:textId="77777777" w:rsidR="00267CB4" w:rsidRDefault="00267CB4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61826196" w14:textId="22FB44DF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AF1941A" w14:textId="253B54F1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</w:tc>
      </w:tr>
      <w:tr w:rsidR="00F7323A" w:rsidRPr="00A1615D" w14:paraId="009C8268" w14:textId="77777777" w:rsidTr="00D92D39">
        <w:trPr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6D7E2F7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D92D39">
              <w:rPr>
                <w:rFonts w:eastAsia="Times New Roman" w:cs="Calibri"/>
                <w:b/>
                <w:sz w:val="24"/>
                <w:szCs w:val="24"/>
                <w:shd w:val="clear" w:color="auto" w:fill="F7CAAC" w:themeFill="accent2" w:themeFillTint="66"/>
                <w:lang w:eastAsia="cs-CZ"/>
              </w:rPr>
              <w:lastRenderedPageBreak/>
              <w:t xml:space="preserve">Výstupy plánované spolupráce (poskytované služby):  </w:t>
            </w:r>
          </w:p>
          <w:p w14:paraId="632AEB9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>
              <w:t>Výstupy dle možností kvantifikovat, uvádět jednotky (kusy, hodiny) a počet jednotek</w:t>
            </w:r>
          </w:p>
        </w:tc>
      </w:tr>
      <w:tr w:rsidR="00F7323A" w:rsidRPr="00A1615D" w14:paraId="5A0FFCE1" w14:textId="77777777" w:rsidTr="00E34134">
        <w:trPr>
          <w:trHeight w:val="1989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438A01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2D120103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 w:hanging="858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26BD9B5B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left="4"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52FDCA49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6D463B01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3A528DD9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C189AAC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26F26DFC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3D722A8C" w14:textId="77777777" w:rsidR="00F7323A" w:rsidRPr="002065AF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5FD71A12" w14:textId="77777777" w:rsidR="00F7323A" w:rsidRPr="00A1615D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</w:tc>
      </w:tr>
      <w:tr w:rsidR="00F7323A" w:rsidRPr="00A1615D" w14:paraId="2557ED4A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57930F4" w14:textId="37383C9D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Harmonogram projektu a cena jednotlivých etap </w:t>
            </w:r>
            <w:r w:rsidRPr="00D92D39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>(v případě potřeby přidejte další řádky)</w:t>
            </w: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7323A" w:rsidRPr="00A1615D" w14:paraId="6D0F9E38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265237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Časový harmonogram </w:t>
            </w:r>
          </w:p>
        </w:tc>
      </w:tr>
      <w:tr w:rsidR="00F7323A" w:rsidRPr="00A1615D" w14:paraId="5BEA76AD" w14:textId="77777777" w:rsidTr="00E34134">
        <w:trPr>
          <w:trHeight w:val="510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35B77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Termín</w:t>
            </w: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od-do</w:t>
            </w: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CB2F83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Vymezení konkrétních aktivit (etap) řešení projektu</w:t>
            </w:r>
          </w:p>
        </w:tc>
      </w:tr>
      <w:tr w:rsidR="00F7323A" w:rsidRPr="00A1615D" w14:paraId="5832A378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4CD7ACA1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090677E8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77E86006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29B62888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C3DBF80" w14:textId="77777777" w:rsidR="00F7323A" w:rsidRPr="00C61930" w:rsidRDefault="00F7323A" w:rsidP="00F7323A">
            <w:pPr>
              <w:tabs>
                <w:tab w:val="left" w:pos="5175"/>
              </w:tabs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  <w:r w:rsidRPr="00C61930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ab/>
            </w:r>
          </w:p>
        </w:tc>
      </w:tr>
      <w:tr w:rsidR="00F7323A" w:rsidRPr="00A1615D" w14:paraId="5C47DD8D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28B8ADCF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FF099C4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E52B3CA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C0B52E6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7811E0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684FE2D2" w14:textId="77777777" w:rsidTr="00D92D39">
        <w:trPr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5C81810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Rozpočet projektu</w:t>
            </w:r>
          </w:p>
        </w:tc>
      </w:tr>
      <w:tr w:rsidR="00F7323A" w:rsidRPr="00A1615D" w14:paraId="36FD717E" w14:textId="77777777" w:rsidTr="00E34134">
        <w:trPr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BBD774B" w14:textId="77777777" w:rsidR="00F7323A" w:rsidRPr="00E34134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Položkový rozpočet (předpokládáme max. 5 položek, </w:t>
            </w:r>
            <w:r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pokud jich bude třeba více, shrňte a popište </w:t>
            </w:r>
          </w:p>
          <w:p w14:paraId="0E964C6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některé náklady do 1 položky)</w:t>
            </w: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7323A" w:rsidRPr="00A1615D" w14:paraId="6A143C9D" w14:textId="77777777" w:rsidTr="00E34134">
        <w:trPr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CE7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Položka (specifikace)</w:t>
            </w:r>
          </w:p>
        </w:tc>
        <w:tc>
          <w:tcPr>
            <w:tcW w:w="4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B8369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Cena bez DPH </w:t>
            </w:r>
          </w:p>
        </w:tc>
      </w:tr>
      <w:tr w:rsidR="00F7323A" w:rsidRPr="00A1615D" w14:paraId="67E8BBA0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63E7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1 –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  <w:bookmarkEnd w:id="0"/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7E0A7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F25D0E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2A8EB8B6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2C549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2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76B6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AFCE6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4CEA5549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0EFC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3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BF1C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1470727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 xml:space="preserve">Kč </w:t>
            </w:r>
          </w:p>
        </w:tc>
      </w:tr>
      <w:tr w:rsidR="00F7323A" w:rsidRPr="00A1615D" w14:paraId="6238CF16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69D92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4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D1E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EBE83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0529561B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D6CE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5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8126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FE667C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553B3945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8FE7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Celková cena bez DPH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7A920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0FEE7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49614A2A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0EC33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23C18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0816D8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5B6A5F0D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467041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Celková cena včetně DPH 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F1520ED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9D08E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</w:tbl>
    <w:p w14:paraId="1ACD6239" w14:textId="77777777" w:rsidR="00C61930" w:rsidRDefault="00C61930">
      <w:pPr>
        <w:rPr>
          <w:rFonts w:cs="Calibri"/>
          <w:sz w:val="24"/>
          <w:szCs w:val="24"/>
        </w:rPr>
      </w:pPr>
    </w:p>
    <w:p w14:paraId="543DD8C8" w14:textId="7014234F" w:rsidR="0066196A" w:rsidRDefault="0066196A">
      <w:pPr>
        <w:rPr>
          <w:rFonts w:cs="Calibri"/>
          <w:sz w:val="24"/>
          <w:szCs w:val="24"/>
        </w:rPr>
      </w:pPr>
    </w:p>
    <w:p w14:paraId="4F9B8F53" w14:textId="466836B2" w:rsidR="00CA1459" w:rsidRDefault="00CA1459">
      <w:pPr>
        <w:rPr>
          <w:rFonts w:cs="Calibri"/>
          <w:sz w:val="24"/>
          <w:szCs w:val="24"/>
        </w:rPr>
      </w:pPr>
    </w:p>
    <w:p w14:paraId="27072508" w14:textId="3714DE7D" w:rsidR="00CA1459" w:rsidRDefault="00CA1459">
      <w:pPr>
        <w:rPr>
          <w:rFonts w:cs="Calibri"/>
          <w:sz w:val="24"/>
          <w:szCs w:val="24"/>
        </w:rPr>
      </w:pPr>
    </w:p>
    <w:p w14:paraId="36A84152" w14:textId="42EED7B7" w:rsidR="00CA1459" w:rsidRDefault="00CA1459">
      <w:pPr>
        <w:rPr>
          <w:rFonts w:cs="Calibri"/>
          <w:sz w:val="24"/>
          <w:szCs w:val="24"/>
        </w:rPr>
      </w:pPr>
    </w:p>
    <w:p w14:paraId="5FD65EEC" w14:textId="77777777" w:rsidR="00267CB4" w:rsidRPr="00A1615D" w:rsidRDefault="00267CB4">
      <w:pPr>
        <w:rPr>
          <w:rFonts w:cs="Calibri"/>
          <w:sz w:val="24"/>
          <w:szCs w:val="24"/>
        </w:rPr>
      </w:pPr>
    </w:p>
    <w:p w14:paraId="71675DB9" w14:textId="77777777" w:rsidR="00F7323A" w:rsidRDefault="00F7323A" w:rsidP="00C40CC0">
      <w:pPr>
        <w:jc w:val="both"/>
        <w:rPr>
          <w:rFonts w:cs="Calibri"/>
          <w:b/>
          <w:bCs/>
          <w:sz w:val="24"/>
          <w:szCs w:val="24"/>
        </w:rPr>
      </w:pPr>
    </w:p>
    <w:p w14:paraId="63B253B6" w14:textId="1947C543" w:rsidR="00A1615D" w:rsidRPr="00A1615D" w:rsidRDefault="00A1615D" w:rsidP="00C40CC0">
      <w:pPr>
        <w:jc w:val="both"/>
        <w:rPr>
          <w:rFonts w:cs="Calibri"/>
          <w:b/>
          <w:bCs/>
          <w:sz w:val="24"/>
          <w:szCs w:val="24"/>
        </w:rPr>
      </w:pPr>
      <w:r w:rsidRPr="00A1615D">
        <w:rPr>
          <w:rFonts w:cs="Calibri"/>
          <w:b/>
          <w:bCs/>
          <w:sz w:val="24"/>
          <w:szCs w:val="24"/>
        </w:rPr>
        <w:t>Potvrzení:</w:t>
      </w:r>
    </w:p>
    <w:p w14:paraId="4B424BE7" w14:textId="77777777" w:rsidR="00C40CC0" w:rsidRPr="00A1615D" w:rsidRDefault="00C40CC0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Potvrzujeme, že výše uvedenou službu </w:t>
      </w:r>
      <w:r w:rsidR="00A1615D" w:rsidRPr="00A1615D">
        <w:rPr>
          <w:rFonts w:cs="Calibri"/>
          <w:sz w:val="24"/>
          <w:szCs w:val="24"/>
        </w:rPr>
        <w:t xml:space="preserve">(poskytování znalostí) </w:t>
      </w:r>
      <w:r w:rsidRPr="00A1615D">
        <w:rPr>
          <w:rFonts w:cs="Calibri"/>
          <w:sz w:val="24"/>
          <w:szCs w:val="24"/>
        </w:rPr>
        <w:t xml:space="preserve">jsme schopni poskytnout uvedenému subjektu </w:t>
      </w:r>
      <w:r w:rsidRPr="000E75BF">
        <w:rPr>
          <w:rFonts w:cs="Calibri"/>
          <w:sz w:val="24"/>
          <w:szCs w:val="24"/>
        </w:rPr>
        <w:t>v období</w:t>
      </w:r>
      <w:r w:rsidRPr="00A1615D">
        <w:rPr>
          <w:rFonts w:cs="Calibri"/>
          <w:sz w:val="24"/>
          <w:szCs w:val="24"/>
        </w:rPr>
        <w:t xml:space="preserve"> </w:t>
      </w:r>
      <w:r w:rsidR="00A1615D" w:rsidRPr="00A1615D">
        <w:rPr>
          <w:rFonts w:cs="Calibri"/>
          <w:sz w:val="24"/>
          <w:szCs w:val="24"/>
        </w:rPr>
        <w:t>od …</w:t>
      </w:r>
      <w:proofErr w:type="gramStart"/>
      <w:r w:rsidR="00A1615D" w:rsidRPr="00A1615D">
        <w:rPr>
          <w:rFonts w:cs="Calibri"/>
          <w:sz w:val="24"/>
          <w:szCs w:val="24"/>
        </w:rPr>
        <w:t>…</w:t>
      </w:r>
      <w:r w:rsidR="002065AF">
        <w:rPr>
          <w:rFonts w:cs="Calibri"/>
          <w:sz w:val="24"/>
          <w:szCs w:val="24"/>
        </w:rPr>
        <w:t>….</w:t>
      </w:r>
      <w:proofErr w:type="gramEnd"/>
      <w:r w:rsidR="002065AF">
        <w:rPr>
          <w:rFonts w:cs="Calibri"/>
          <w:sz w:val="24"/>
          <w:szCs w:val="24"/>
        </w:rPr>
        <w:t>.</w:t>
      </w:r>
      <w:r w:rsidR="00A1615D" w:rsidRPr="00A1615D">
        <w:rPr>
          <w:rFonts w:cs="Calibri"/>
          <w:sz w:val="24"/>
          <w:szCs w:val="24"/>
        </w:rPr>
        <w:t>…… do…………….</w:t>
      </w:r>
    </w:p>
    <w:p w14:paraId="4966AE24" w14:textId="77777777" w:rsidR="00C40CC0" w:rsidRPr="002065AF" w:rsidRDefault="00C40CC0" w:rsidP="00C40CC0">
      <w:pPr>
        <w:jc w:val="both"/>
        <w:rPr>
          <w:rFonts w:cs="Calibri"/>
          <w:b/>
          <w:bCs/>
          <w:sz w:val="24"/>
          <w:szCs w:val="24"/>
        </w:rPr>
      </w:pPr>
      <w:r w:rsidRPr="002065AF">
        <w:rPr>
          <w:rFonts w:cs="Calibri"/>
          <w:b/>
          <w:bCs/>
          <w:sz w:val="24"/>
          <w:szCs w:val="24"/>
        </w:rPr>
        <w:t xml:space="preserve">Dále potvrzujeme, že výše uvedená cenová nabídka odpovídá obvyklým sazbám našeho pracoviště při realizaci obdobných zakázek. </w:t>
      </w:r>
    </w:p>
    <w:p w14:paraId="03337106" w14:textId="77777777" w:rsidR="00F47B6F" w:rsidRPr="00A1615D" w:rsidRDefault="00F47B6F" w:rsidP="00C40CC0">
      <w:pPr>
        <w:jc w:val="both"/>
        <w:rPr>
          <w:rFonts w:cs="Calibri"/>
          <w:b/>
          <w:bCs/>
          <w:sz w:val="24"/>
          <w:szCs w:val="24"/>
        </w:rPr>
      </w:pPr>
      <w:r w:rsidRPr="00A1615D">
        <w:rPr>
          <w:rFonts w:cs="Calibri"/>
          <w:b/>
          <w:bCs/>
          <w:sz w:val="24"/>
          <w:szCs w:val="24"/>
        </w:rPr>
        <w:t>Prohlášení:</w:t>
      </w:r>
    </w:p>
    <w:p w14:paraId="6783B3C4" w14:textId="77777777" w:rsidR="00C40CC0" w:rsidRPr="00A1615D" w:rsidRDefault="00C40CC0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>Prohlašujeme, že tento subjekt (dodavatel služeb</w:t>
      </w:r>
      <w:r w:rsidR="00F47B6F" w:rsidRPr="00A1615D">
        <w:rPr>
          <w:rFonts w:cs="Calibri"/>
          <w:sz w:val="24"/>
          <w:szCs w:val="24"/>
        </w:rPr>
        <w:t>, poskytovatel znalostí</w:t>
      </w:r>
      <w:r w:rsidRPr="00A1615D">
        <w:rPr>
          <w:rFonts w:cs="Calibri"/>
          <w:sz w:val="24"/>
          <w:szCs w:val="24"/>
        </w:rPr>
        <w:t xml:space="preserve">) není v likvidaci, vůči jeho majetku neprobíhá insolvenční řízení a nemá v evidenci daní zachycen daňový nedoplatek nebo splatný nedoplatek na pojistném nebo na penále na veřejném zdravotním pojištění nebo na pojistném nebo na penále na sociálním zabezpečení a příspěvku na státní politiku zaměstnanosti. </w:t>
      </w:r>
    </w:p>
    <w:p w14:paraId="42945613" w14:textId="0C3D0D69" w:rsidR="00C40CC0" w:rsidRPr="00A1615D" w:rsidRDefault="00C40CC0" w:rsidP="00E90F21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Prohlašujeme, že nejsme propojený subjekt s žadatelem o </w:t>
      </w:r>
      <w:r w:rsidR="000E75BF">
        <w:rPr>
          <w:rFonts w:cs="Calibri"/>
          <w:sz w:val="24"/>
          <w:szCs w:val="24"/>
        </w:rPr>
        <w:t>dotaci z rozpočtu Karlovarského kraje</w:t>
      </w:r>
      <w:r w:rsidRPr="00A1615D">
        <w:rPr>
          <w:rFonts w:cs="Calibri"/>
          <w:sz w:val="24"/>
          <w:szCs w:val="24"/>
        </w:rPr>
        <w:t xml:space="preserve"> ve smyslu tzv. spojených osob dle zákona č. 586/1992 Sb.</w:t>
      </w:r>
      <w:r w:rsidR="00760214">
        <w:rPr>
          <w:rFonts w:cs="Calibri"/>
          <w:sz w:val="24"/>
          <w:szCs w:val="24"/>
        </w:rPr>
        <w:t>,</w:t>
      </w:r>
      <w:r w:rsidRPr="00A1615D">
        <w:rPr>
          <w:rFonts w:cs="Calibri"/>
          <w:sz w:val="24"/>
          <w:szCs w:val="24"/>
        </w:rPr>
        <w:t xml:space="preserve"> o daních z</w:t>
      </w:r>
      <w:r w:rsidR="00760214">
        <w:rPr>
          <w:rFonts w:cs="Calibri"/>
          <w:sz w:val="24"/>
          <w:szCs w:val="24"/>
        </w:rPr>
        <w:t> </w:t>
      </w:r>
      <w:r w:rsidRPr="00A1615D">
        <w:rPr>
          <w:rFonts w:cs="Calibri"/>
          <w:sz w:val="24"/>
          <w:szCs w:val="24"/>
        </w:rPr>
        <w:t>příjmů</w:t>
      </w:r>
      <w:r w:rsidR="00760214">
        <w:rPr>
          <w:rFonts w:cs="Calibri"/>
          <w:sz w:val="24"/>
          <w:szCs w:val="24"/>
        </w:rPr>
        <w:t>, ve znění pozdějších předpisů</w:t>
      </w:r>
      <w:r w:rsidRPr="00A1615D">
        <w:rPr>
          <w:rFonts w:cs="Calibri"/>
          <w:sz w:val="24"/>
          <w:szCs w:val="24"/>
        </w:rPr>
        <w:t xml:space="preserve"> (§</w:t>
      </w:r>
      <w:r w:rsidR="00760214">
        <w:rPr>
          <w:rFonts w:cs="Calibri"/>
          <w:sz w:val="24"/>
          <w:szCs w:val="24"/>
        </w:rPr>
        <w:t xml:space="preserve"> </w:t>
      </w:r>
      <w:r w:rsidRPr="00A1615D">
        <w:rPr>
          <w:rFonts w:cs="Calibri"/>
          <w:sz w:val="24"/>
          <w:szCs w:val="24"/>
        </w:rPr>
        <w:t>232 odst. 7) a žádný z našich zástupců (statutární zástupce, nebo zaměstnanec) není zároveň zaměstnancem či statutárním</w:t>
      </w:r>
      <w:r w:rsidR="00E90F21">
        <w:rPr>
          <w:rFonts w:cs="Calibri"/>
          <w:sz w:val="24"/>
          <w:szCs w:val="24"/>
        </w:rPr>
        <w:t xml:space="preserve"> </w:t>
      </w:r>
      <w:r w:rsidRPr="00A1615D">
        <w:rPr>
          <w:rFonts w:cs="Calibri"/>
          <w:sz w:val="24"/>
          <w:szCs w:val="24"/>
        </w:rPr>
        <w:t>zástupcem</w:t>
      </w:r>
      <w:r w:rsidR="00E90F21">
        <w:rPr>
          <w:rFonts w:cs="Calibri"/>
          <w:sz w:val="24"/>
          <w:szCs w:val="24"/>
        </w:rPr>
        <w:t xml:space="preserve"> </w:t>
      </w:r>
      <w:r w:rsidRPr="00A1615D">
        <w:rPr>
          <w:rFonts w:cs="Calibri"/>
          <w:sz w:val="24"/>
          <w:szCs w:val="24"/>
        </w:rPr>
        <w:t>žadatele</w:t>
      </w:r>
      <w:r w:rsidR="00E90F21">
        <w:rPr>
          <w:rFonts w:cs="Calibri"/>
          <w:sz w:val="24"/>
          <w:szCs w:val="24"/>
        </w:rPr>
        <w:t xml:space="preserve"> </w:t>
      </w:r>
      <w:r w:rsidRPr="00A1615D">
        <w:rPr>
          <w:rFonts w:cs="Calibri"/>
          <w:sz w:val="24"/>
          <w:szCs w:val="24"/>
        </w:rPr>
        <w:t>o</w:t>
      </w:r>
      <w:r w:rsidR="00E90F21">
        <w:rPr>
          <w:rFonts w:cs="Calibri"/>
          <w:sz w:val="24"/>
          <w:szCs w:val="24"/>
        </w:rPr>
        <w:t xml:space="preserve"> </w:t>
      </w:r>
      <w:r w:rsidR="000E75BF">
        <w:rPr>
          <w:rFonts w:cs="Calibri"/>
          <w:sz w:val="24"/>
          <w:szCs w:val="24"/>
        </w:rPr>
        <w:t>dotaci</w:t>
      </w:r>
      <w:r w:rsidRPr="00A1615D">
        <w:rPr>
          <w:rFonts w:cs="Calibri"/>
          <w:sz w:val="24"/>
          <w:szCs w:val="24"/>
        </w:rPr>
        <w:t xml:space="preserve"> v takovém postavení, ve které by mohl ovlivnit podmínky poskytované služby. </w:t>
      </w:r>
    </w:p>
    <w:p w14:paraId="4FB6E8A6" w14:textId="77777777" w:rsidR="009957BC" w:rsidRPr="00A1615D" w:rsidRDefault="009957BC" w:rsidP="009957BC">
      <w:pPr>
        <w:spacing w:after="120" w:line="288" w:lineRule="auto"/>
        <w:jc w:val="both"/>
        <w:rPr>
          <w:rFonts w:eastAsiaTheme="minorHAnsi" w:cs="Calibri"/>
          <w:i/>
          <w:iCs/>
          <w:sz w:val="24"/>
          <w:szCs w:val="24"/>
        </w:rPr>
      </w:pPr>
      <w:r w:rsidRPr="00A1615D">
        <w:rPr>
          <w:rFonts w:cs="Calibri"/>
          <w:i/>
          <w:iCs/>
          <w:sz w:val="24"/>
          <w:szCs w:val="24"/>
        </w:rPr>
        <w:t xml:space="preserve">Smluvní strany se zavazují, že užívací a vlastnická práva k výsledkům projektu budou upravena ve Smlouvě </w:t>
      </w:r>
      <w:r w:rsidR="00A8650E">
        <w:rPr>
          <w:rFonts w:cs="Calibri"/>
          <w:i/>
          <w:iCs/>
          <w:sz w:val="24"/>
          <w:szCs w:val="24"/>
        </w:rPr>
        <w:br/>
      </w:r>
      <w:r w:rsidRPr="00A1615D">
        <w:rPr>
          <w:rFonts w:cs="Calibri"/>
          <w:i/>
          <w:iCs/>
          <w:sz w:val="24"/>
          <w:szCs w:val="24"/>
        </w:rPr>
        <w:t>o dílo či Smlouvou o využití výsledků projektu, pokud to platná legislativa vyžaduje.</w:t>
      </w:r>
    </w:p>
    <w:p w14:paraId="370808AA" w14:textId="77777777" w:rsidR="009957BC" w:rsidRPr="00A1615D" w:rsidRDefault="009957BC" w:rsidP="00C40CC0">
      <w:pPr>
        <w:jc w:val="both"/>
        <w:rPr>
          <w:rFonts w:cs="Calibri"/>
          <w:sz w:val="24"/>
          <w:szCs w:val="24"/>
        </w:rPr>
      </w:pPr>
      <w:bookmarkStart w:id="1" w:name="_Hlk31200939"/>
    </w:p>
    <w:p w14:paraId="4A412BDD" w14:textId="77777777" w:rsidR="00A1615D" w:rsidRPr="00A1615D" w:rsidRDefault="00A1615D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>V …………………… dne……</w:t>
      </w:r>
      <w:r w:rsidR="00F74329" w:rsidRPr="00A1615D">
        <w:rPr>
          <w:rFonts w:cs="Calibri"/>
          <w:sz w:val="24"/>
          <w:szCs w:val="24"/>
        </w:rPr>
        <w:t>…</w:t>
      </w:r>
      <w:r w:rsidR="00F74329">
        <w:rPr>
          <w:rFonts w:cs="Calibri"/>
          <w:sz w:val="24"/>
          <w:szCs w:val="24"/>
        </w:rPr>
        <w:t>…</w:t>
      </w:r>
      <w:r w:rsidR="00C61930" w:rsidRPr="00A1615D">
        <w:rPr>
          <w:rFonts w:cs="Calibri"/>
          <w:sz w:val="24"/>
          <w:szCs w:val="24"/>
        </w:rPr>
        <w:t>…</w:t>
      </w:r>
      <w:r w:rsidR="00C61930">
        <w:rPr>
          <w:rFonts w:cs="Calibri"/>
          <w:sz w:val="24"/>
          <w:szCs w:val="24"/>
        </w:rPr>
        <w:t>…</w:t>
      </w:r>
      <w:r w:rsidRPr="00A1615D">
        <w:rPr>
          <w:rFonts w:cs="Calibri"/>
          <w:sz w:val="24"/>
          <w:szCs w:val="24"/>
        </w:rPr>
        <w:t>……</w:t>
      </w:r>
    </w:p>
    <w:bookmarkEnd w:id="1"/>
    <w:p w14:paraId="413C896A" w14:textId="77777777" w:rsidR="009957BC" w:rsidRPr="00A1615D" w:rsidRDefault="009957BC" w:rsidP="00C40CC0">
      <w:pPr>
        <w:jc w:val="both"/>
        <w:rPr>
          <w:rFonts w:cs="Calibri"/>
          <w:sz w:val="24"/>
          <w:szCs w:val="24"/>
        </w:rPr>
      </w:pPr>
    </w:p>
    <w:p w14:paraId="4A706FF7" w14:textId="77777777" w:rsidR="00CF679A" w:rsidRPr="00A1615D" w:rsidRDefault="00CF679A">
      <w:pPr>
        <w:rPr>
          <w:rFonts w:cs="Calibri"/>
          <w:sz w:val="24"/>
          <w:szCs w:val="24"/>
        </w:rPr>
      </w:pPr>
    </w:p>
    <w:p w14:paraId="56842302" w14:textId="77777777" w:rsidR="00A1615D" w:rsidRPr="00A1615D" w:rsidRDefault="00D96A8A" w:rsidP="00D96A8A">
      <w:pPr>
        <w:spacing w:after="0" w:line="240" w:lineRule="auto"/>
        <w:rPr>
          <w:rFonts w:cs="Calibri"/>
          <w:sz w:val="24"/>
          <w:szCs w:val="24"/>
        </w:rPr>
      </w:pPr>
      <w:bookmarkStart w:id="2" w:name="_Hlk31200840"/>
      <w:r w:rsidRPr="00A1615D">
        <w:rPr>
          <w:rFonts w:cs="Calibri"/>
          <w:sz w:val="24"/>
          <w:szCs w:val="24"/>
        </w:rPr>
        <w:t xml:space="preserve"> </w:t>
      </w:r>
      <w:r w:rsidR="00C40CC0" w:rsidRPr="00A1615D">
        <w:rPr>
          <w:rFonts w:cs="Calibri"/>
          <w:sz w:val="24"/>
          <w:szCs w:val="24"/>
        </w:rPr>
        <w:t>…………………………………………………………</w:t>
      </w:r>
    </w:p>
    <w:p w14:paraId="263FDA1F" w14:textId="77777777" w:rsidR="00C40CC0" w:rsidRPr="00A1615D" w:rsidRDefault="00C40CC0" w:rsidP="00B812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jméno a podpis oprávněné osoby </w:t>
      </w:r>
    </w:p>
    <w:p w14:paraId="7A9F9B4B" w14:textId="77777777" w:rsidR="00A1615D" w:rsidRPr="00A1615D" w:rsidRDefault="00C40CC0" w:rsidP="00B8127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zastupující </w:t>
      </w:r>
      <w:r w:rsidR="0066196A">
        <w:rPr>
          <w:rFonts w:cs="Calibri"/>
          <w:sz w:val="24"/>
          <w:szCs w:val="24"/>
        </w:rPr>
        <w:t>dodavatele</w:t>
      </w:r>
      <w:r w:rsidRPr="00A1615D">
        <w:rPr>
          <w:rFonts w:cs="Calibri"/>
          <w:sz w:val="24"/>
          <w:szCs w:val="24"/>
        </w:rPr>
        <w:t xml:space="preserve"> služeb </w:t>
      </w:r>
    </w:p>
    <w:p w14:paraId="581589C0" w14:textId="06737B7C" w:rsidR="00EA0AEE" w:rsidRDefault="00A1615D" w:rsidP="00B8127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                </w:t>
      </w:r>
      <w:r w:rsidR="00C40CC0" w:rsidRPr="00A1615D">
        <w:rPr>
          <w:rFonts w:cs="Calibri"/>
          <w:sz w:val="24"/>
          <w:szCs w:val="24"/>
        </w:rPr>
        <w:t xml:space="preserve">(popř. i razítko) </w:t>
      </w:r>
      <w:bookmarkEnd w:id="2"/>
    </w:p>
    <w:p w14:paraId="6489607B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18B90E06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6F3208E8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17550A68" w14:textId="33942EC0" w:rsidR="00CF679A" w:rsidRPr="00EA0AEE" w:rsidRDefault="00CF679A" w:rsidP="00D92D39">
      <w:pPr>
        <w:tabs>
          <w:tab w:val="left" w:pos="4050"/>
        </w:tabs>
        <w:rPr>
          <w:rFonts w:cs="Calibri"/>
          <w:sz w:val="24"/>
          <w:szCs w:val="24"/>
        </w:rPr>
      </w:pPr>
    </w:p>
    <w:sectPr w:rsidR="00CF679A" w:rsidRPr="00EA0AEE" w:rsidSect="00D92D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55C3" w14:textId="77777777" w:rsidR="00A45B07" w:rsidRDefault="00A45B07" w:rsidP="00C50CBC">
      <w:pPr>
        <w:spacing w:after="0" w:line="240" w:lineRule="auto"/>
      </w:pPr>
      <w:r>
        <w:separator/>
      </w:r>
    </w:p>
  </w:endnote>
  <w:endnote w:type="continuationSeparator" w:id="0">
    <w:p w14:paraId="42C30695" w14:textId="77777777" w:rsidR="00A45B07" w:rsidRDefault="00A45B07" w:rsidP="00C5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924122"/>
      <w:docPartObj>
        <w:docPartGallery w:val="Page Numbers (Bottom of Page)"/>
        <w:docPartUnique/>
      </w:docPartObj>
    </w:sdtPr>
    <w:sdtEndPr/>
    <w:sdtContent>
      <w:p w14:paraId="4097C6AB" w14:textId="77777777" w:rsidR="00F47B6F" w:rsidRDefault="00F47B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D5DB3" w14:textId="77777777" w:rsidR="00F47B6F" w:rsidRDefault="00F47B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72835"/>
      <w:docPartObj>
        <w:docPartGallery w:val="Page Numbers (Bottom of Page)"/>
        <w:docPartUnique/>
      </w:docPartObj>
    </w:sdtPr>
    <w:sdtEndPr/>
    <w:sdtContent>
      <w:p w14:paraId="49A5B121" w14:textId="52D0AEC8" w:rsidR="00B97842" w:rsidRDefault="00B97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214">
          <w:rPr>
            <w:noProof/>
          </w:rPr>
          <w:t>3</w:t>
        </w:r>
        <w:r>
          <w:fldChar w:fldCharType="end"/>
        </w:r>
      </w:p>
    </w:sdtContent>
  </w:sdt>
  <w:p w14:paraId="43B387A0" w14:textId="054BB67C" w:rsidR="00F47B6F" w:rsidRDefault="00F47B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01B0" w14:textId="2B755CBC" w:rsidR="00EA0AEE" w:rsidRDefault="00A968D1">
    <w:pPr>
      <w:pStyle w:val="Zpat"/>
    </w:pPr>
    <w:r>
      <w:ptab w:relativeTo="margin" w:alignment="center" w:leader="none"/>
    </w:r>
    <w:r w:rsidR="00EA0A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CCF7E1" wp14:editId="4CE3AF91">
          <wp:simplePos x="0" y="0"/>
          <wp:positionH relativeFrom="column">
            <wp:posOffset>5248275</wp:posOffset>
          </wp:positionH>
          <wp:positionV relativeFrom="paragraph">
            <wp:posOffset>116205</wp:posOffset>
          </wp:positionV>
          <wp:extent cx="981075" cy="45720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AE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9BE6BE0" wp14:editId="3CE31503">
          <wp:simplePos x="0" y="0"/>
          <wp:positionH relativeFrom="margin">
            <wp:posOffset>28575</wp:posOffset>
          </wp:positionH>
          <wp:positionV relativeFrom="paragraph">
            <wp:posOffset>152400</wp:posOffset>
          </wp:positionV>
          <wp:extent cx="1819275" cy="333375"/>
          <wp:effectExtent l="0" t="0" r="9525" b="952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FF08" w14:textId="77777777" w:rsidR="00A45B07" w:rsidRDefault="00A45B07" w:rsidP="00C50CBC">
      <w:pPr>
        <w:spacing w:after="0" w:line="240" w:lineRule="auto"/>
      </w:pPr>
      <w:r>
        <w:separator/>
      </w:r>
    </w:p>
  </w:footnote>
  <w:footnote w:type="continuationSeparator" w:id="0">
    <w:p w14:paraId="4AF785D1" w14:textId="77777777" w:rsidR="00A45B07" w:rsidRDefault="00A45B07" w:rsidP="00C5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B1FB" w14:textId="77777777" w:rsidR="00D83BFE" w:rsidRPr="00667835" w:rsidRDefault="00D83BFE" w:rsidP="00D92D39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szCs w:val="24"/>
      </w:rPr>
      <w:t xml:space="preserve">Program rozvoje konkurenceschopnosti </w:t>
    </w:r>
    <w:proofErr w:type="gramStart"/>
    <w:r w:rsidRPr="00667835">
      <w:rPr>
        <w:rFonts w:cs="Calibri"/>
        <w:b/>
        <w:bCs/>
        <w:szCs w:val="24"/>
      </w:rPr>
      <w:t>KK - Podprogram</w:t>
    </w:r>
    <w:proofErr w:type="gramEnd"/>
    <w:r w:rsidRPr="00667835">
      <w:rPr>
        <w:rFonts w:cs="Calibri"/>
        <w:b/>
        <w:bCs/>
        <w:szCs w:val="24"/>
      </w:rPr>
      <w:t xml:space="preserve"> 1 Inovační vouchery</w:t>
    </w:r>
  </w:p>
  <w:p w14:paraId="2A13EB70" w14:textId="1FDFEE29" w:rsidR="00D83BFE" w:rsidRPr="00667835" w:rsidRDefault="00D83BFE" w:rsidP="00D92D39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noProof/>
        <w:color w:val="FF0000"/>
        <w:szCs w:val="2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A48F3B" wp14:editId="358EEF7A">
              <wp:simplePos x="0" y="0"/>
              <wp:positionH relativeFrom="margin">
                <wp:align>right</wp:align>
              </wp:positionH>
              <wp:positionV relativeFrom="paragraph">
                <wp:posOffset>186690</wp:posOffset>
              </wp:positionV>
              <wp:extent cx="6638925" cy="45719"/>
              <wp:effectExtent l="0" t="0" r="28575" b="3111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3892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823B0B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ED19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471.55pt;margin-top:14.7pt;width:522.75pt;height:3.6p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" strokecolor="#ed7d31" strokeweight="1pt">
              <v:shadow color="#823b0b" offset="1pt"/>
              <w10:wrap anchorx="margin"/>
            </v:shape>
          </w:pict>
        </mc:Fallback>
      </mc:AlternateContent>
    </w:r>
    <w:r w:rsidR="00042D36">
      <w:rPr>
        <w:rFonts w:cs="Calibri"/>
        <w:b/>
        <w:bCs/>
        <w:szCs w:val="24"/>
      </w:rPr>
      <w:t xml:space="preserve">Povinná příloha k žádosti o dotaci </w:t>
    </w:r>
  </w:p>
  <w:p w14:paraId="63B8FDA4" w14:textId="77777777" w:rsidR="00A968D1" w:rsidRDefault="00A968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66E6" w14:textId="77777777" w:rsidR="00EA0AEE" w:rsidRDefault="00EA0AEE" w:rsidP="00EA0AEE">
    <w:pPr>
      <w:pStyle w:val="Zhlav"/>
      <w:jc w:val="center"/>
      <w:rPr>
        <w:b/>
        <w:bCs/>
        <w:sz w:val="28"/>
        <w:szCs w:val="28"/>
      </w:rPr>
    </w:pPr>
    <w:r w:rsidRPr="00A64E0B">
      <w:rPr>
        <w:b/>
        <w:bCs/>
        <w:sz w:val="28"/>
        <w:szCs w:val="28"/>
      </w:rPr>
      <w:t>Program rozvoje konkurenceschopnosti KK – Podprogram 1 Inovační vouchery</w:t>
    </w:r>
  </w:p>
  <w:p w14:paraId="2DDB141F" w14:textId="77777777" w:rsidR="00F47B6F" w:rsidRDefault="00F47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47A"/>
    <w:multiLevelType w:val="hybridMultilevel"/>
    <w:tmpl w:val="18643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36D"/>
    <w:multiLevelType w:val="hybridMultilevel"/>
    <w:tmpl w:val="830C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21CB"/>
    <w:multiLevelType w:val="hybridMultilevel"/>
    <w:tmpl w:val="4DE4A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80E"/>
    <w:multiLevelType w:val="hybridMultilevel"/>
    <w:tmpl w:val="CB421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A06"/>
    <w:multiLevelType w:val="multilevel"/>
    <w:tmpl w:val="AC34D1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207859"/>
    <w:multiLevelType w:val="multilevel"/>
    <w:tmpl w:val="9C24A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9A"/>
    <w:rsid w:val="0002033E"/>
    <w:rsid w:val="00042D36"/>
    <w:rsid w:val="000E75BF"/>
    <w:rsid w:val="000E7DC7"/>
    <w:rsid w:val="001B063C"/>
    <w:rsid w:val="002065AF"/>
    <w:rsid w:val="00221833"/>
    <w:rsid w:val="00267CB4"/>
    <w:rsid w:val="002E5E33"/>
    <w:rsid w:val="004604B9"/>
    <w:rsid w:val="00460AF5"/>
    <w:rsid w:val="00470DED"/>
    <w:rsid w:val="004C1947"/>
    <w:rsid w:val="005565D7"/>
    <w:rsid w:val="00577733"/>
    <w:rsid w:val="0066196A"/>
    <w:rsid w:val="0067627B"/>
    <w:rsid w:val="00760214"/>
    <w:rsid w:val="0078195C"/>
    <w:rsid w:val="00821C97"/>
    <w:rsid w:val="00844C36"/>
    <w:rsid w:val="00856D31"/>
    <w:rsid w:val="008B4A0E"/>
    <w:rsid w:val="008D702A"/>
    <w:rsid w:val="00940632"/>
    <w:rsid w:val="00977DEC"/>
    <w:rsid w:val="009957BC"/>
    <w:rsid w:val="00A1615D"/>
    <w:rsid w:val="00A43A4E"/>
    <w:rsid w:val="00A45B07"/>
    <w:rsid w:val="00A8650E"/>
    <w:rsid w:val="00A968D1"/>
    <w:rsid w:val="00AD6D3F"/>
    <w:rsid w:val="00B81276"/>
    <w:rsid w:val="00B96E04"/>
    <w:rsid w:val="00B97842"/>
    <w:rsid w:val="00BB1CA2"/>
    <w:rsid w:val="00BF24CD"/>
    <w:rsid w:val="00C12595"/>
    <w:rsid w:val="00C34C03"/>
    <w:rsid w:val="00C40CC0"/>
    <w:rsid w:val="00C50CBC"/>
    <w:rsid w:val="00C61930"/>
    <w:rsid w:val="00CA1459"/>
    <w:rsid w:val="00CF679A"/>
    <w:rsid w:val="00D40559"/>
    <w:rsid w:val="00D66AD1"/>
    <w:rsid w:val="00D83BFE"/>
    <w:rsid w:val="00D92D39"/>
    <w:rsid w:val="00D96A8A"/>
    <w:rsid w:val="00E07FFD"/>
    <w:rsid w:val="00E34134"/>
    <w:rsid w:val="00E90F21"/>
    <w:rsid w:val="00E93A5B"/>
    <w:rsid w:val="00EA0AEE"/>
    <w:rsid w:val="00F07001"/>
    <w:rsid w:val="00F47B6F"/>
    <w:rsid w:val="00F7323A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3BF770"/>
  <w15:chartTrackingRefBased/>
  <w15:docId w15:val="{FA7138D2-03D2-446E-96B0-257322D6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7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C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CB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C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A0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A0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632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602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02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21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2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214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90F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41F7E2-B065-406A-A4B3-E5106D07AEA7}"/>
</file>

<file path=customXml/itemProps2.xml><?xml version="1.0" encoding="utf-8"?>
<ds:datastoreItem xmlns:ds="http://schemas.openxmlformats.org/officeDocument/2006/customXml" ds:itemID="{EFCFF0C1-F532-4126-BBB2-57AD75A8261E}"/>
</file>

<file path=customXml/itemProps3.xml><?xml version="1.0" encoding="utf-8"?>
<ds:datastoreItem xmlns:ds="http://schemas.openxmlformats.org/officeDocument/2006/customXml" ds:itemID="{B1A865D5-804F-442E-88C3-0AE25166E490}"/>
</file>

<file path=customXml/itemProps4.xml><?xml version="1.0" encoding="utf-8"?>
<ds:datastoreItem xmlns:ds="http://schemas.openxmlformats.org/officeDocument/2006/customXml" ds:itemID="{3649F197-D558-4420-99E6-36C432089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nabídky </dc:title>
  <dc:subject/>
  <dc:creator>Šárka</dc:creator>
  <cp:keywords/>
  <dc:description/>
  <cp:lastModifiedBy>Šárka Haruštáková</cp:lastModifiedBy>
  <cp:revision>2</cp:revision>
  <cp:lastPrinted>2020-01-29T15:33:00Z</cp:lastPrinted>
  <dcterms:created xsi:type="dcterms:W3CDTF">2022-03-03T08:52:00Z</dcterms:created>
  <dcterms:modified xsi:type="dcterms:W3CDTF">2022-03-03T08:52:00Z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1894500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3" name="TaxCatchAll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</Properties>
</file>