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7E5" w:rsidRPr="009D2A64" w:rsidRDefault="002D67E5" w:rsidP="00C81C34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sz w:val="26"/>
          <w:szCs w:val="26"/>
          <w:lang w:eastAsia="cs-CZ"/>
        </w:rPr>
      </w:pPr>
    </w:p>
    <w:tbl>
      <w:tblPr>
        <w:tblW w:w="986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1644"/>
        <w:gridCol w:w="1643"/>
        <w:gridCol w:w="1917"/>
        <w:gridCol w:w="2192"/>
      </w:tblGrid>
      <w:tr w:rsidR="003A0B8B" w:rsidRPr="002653B7" w:rsidTr="003B019C">
        <w:trPr>
          <w:trHeight w:val="685"/>
        </w:trPr>
        <w:tc>
          <w:tcPr>
            <w:tcW w:w="98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:rsidR="00F60697" w:rsidRDefault="00F60697" w:rsidP="00C8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bookmarkStart w:id="0" w:name="_GoBack"/>
            <w:bookmarkEnd w:id="0"/>
          </w:p>
          <w:p w:rsidR="003A0B8B" w:rsidRDefault="003A0B8B" w:rsidP="00C8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V</w:t>
            </w:r>
            <w:r w:rsidRPr="00936B2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 xml:space="preserve">yhodnocení splnění účelu čerpání dotace </w:t>
            </w:r>
            <w:r w:rsidR="00AB284B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 xml:space="preserve">z Programu rozvoje konkurenceschopnosti Karlovarského kraje – Podprogram 1 Inovační vouchery </w:t>
            </w:r>
          </w:p>
          <w:p w:rsidR="000B1333" w:rsidRPr="002653B7" w:rsidRDefault="000B1333" w:rsidP="00C8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D67E5" w:rsidRPr="002653B7" w:rsidTr="003B019C">
        <w:trPr>
          <w:trHeight w:val="685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43753" w:rsidRPr="002653B7" w:rsidTr="003B019C">
        <w:trPr>
          <w:trHeight w:val="685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753" w:rsidRPr="002653B7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Evidenční čí</w:t>
            </w:r>
            <w:r w:rsidR="006A3C7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slo </w:t>
            </w:r>
            <w:r w:rsidR="009D2A6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smlouvy</w:t>
            </w:r>
            <w:r w:rsidR="006A3C72">
              <w:rPr>
                <w:rStyle w:val="Znakapoznpodarou"/>
                <w:rFonts w:ascii="Calibri" w:eastAsia="Times New Roman" w:hAnsi="Calibri" w:cs="Calibr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D67E5" w:rsidRPr="002653B7" w:rsidTr="003B019C">
        <w:trPr>
          <w:trHeight w:val="447"/>
        </w:trPr>
        <w:tc>
          <w:tcPr>
            <w:tcW w:w="9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743753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Základní informace o příjemci </w:t>
            </w:r>
            <w:r w:rsidR="00743753"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dotace </w:t>
            </w:r>
          </w:p>
        </w:tc>
      </w:tr>
      <w:tr w:rsidR="002D67E5" w:rsidRPr="002653B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Název </w:t>
            </w:r>
            <w:r w:rsidR="00743753"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(obchodní jméno)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35DF0" w:rsidRPr="002653B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35DF0" w:rsidRPr="002653B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743753" w:rsidRPr="002653B7" w:rsidTr="003B019C">
        <w:trPr>
          <w:trHeight w:val="396"/>
        </w:trPr>
        <w:tc>
          <w:tcPr>
            <w:tcW w:w="24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3753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Sídlo</w:t>
            </w:r>
          </w:p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ulice a č.p.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 </w:t>
            </w:r>
          </w:p>
        </w:tc>
      </w:tr>
      <w:tr w:rsidR="00743753" w:rsidRPr="002653B7" w:rsidTr="003B019C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 / část obce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:rsidTr="003B019C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PŠČ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:rsidTr="003B019C">
        <w:trPr>
          <w:trHeight w:val="396"/>
        </w:trPr>
        <w:tc>
          <w:tcPr>
            <w:tcW w:w="24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3C72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Závěrečné </w:t>
            </w:r>
            <w:r w:rsidR="006A3C7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vyhodnocení</w:t>
            </w:r>
          </w:p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vyhotovil: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:rsidTr="003B019C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:rsidTr="003B019C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tel./e-mail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653B7" w:rsidRPr="002653B7" w:rsidTr="003B019C">
        <w:trPr>
          <w:trHeight w:val="802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C72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Vyhodnocení realizace projektu</w:t>
            </w: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– </w:t>
            </w:r>
            <w:r w:rsidRPr="006A3C7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splnění účelu čerpání finanční podpory, rozsah a popis realizovaných prací</w:t>
            </w:r>
            <w:r w:rsidR="003F5A9B" w:rsidRPr="006A3C7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, aktivit projektu</w:t>
            </w:r>
          </w:p>
          <w:p w:rsid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936B2C" w:rsidRP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(stručný popis spolupráce s výzkumnou organizací, její činnosti atd) 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42654" w:rsidRPr="002653B7" w:rsidRDefault="0024265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:rsidTr="003B019C">
        <w:trPr>
          <w:trHeight w:val="802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Popis výsledku projektu</w:t>
            </w:r>
          </w:p>
          <w:p w:rsidR="00936B2C" w:rsidRP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(co bylo výsledkem</w:t>
            </w:r>
            <w:r w:rsidR="003A0B8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realizace projektu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 v jaké formě bylo předáno</w:t>
            </w:r>
            <w:r w:rsidR="0024265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6A3C72" w:rsidRDefault="006A3C7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6A3C72" w:rsidRDefault="006A3C7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D736DD" w:rsidRDefault="00D736DD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6A3C72" w:rsidRPr="002653B7" w:rsidRDefault="006A3C7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94413" w:rsidRPr="002653B7" w:rsidTr="003B019C">
        <w:trPr>
          <w:trHeight w:val="417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 xml:space="preserve">Potenciál pro další spolupráci s poskytovatelem znalostí </w:t>
            </w: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lang w:eastAsia="cs-CZ"/>
              </w:rPr>
              <w:t>(</w:t>
            </w:r>
            <w:r>
              <w:rPr>
                <w:rFonts w:ascii="Calibri" w:eastAsia="Times New Roman" w:hAnsi="Calibri" w:cs="Calibri"/>
                <w:lang w:eastAsia="cs-CZ"/>
              </w:rPr>
              <w:t>existuje potenciál pro další spolupráci?)</w:t>
            </w:r>
          </w:p>
          <w:p w:rsidR="008444AD" w:rsidRDefault="008444AD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Pokud ano – konkretizujte (čeho by se spolupráce mohla v budoucnu týkat).</w:t>
            </w: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F94413" w:rsidRPr="00936B2C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Uvažujete v budoucnu o dalším využití inovačních voucherů?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F94413" w:rsidRPr="002653B7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:rsidTr="003B019C">
        <w:trPr>
          <w:trHeight w:val="643"/>
        </w:trPr>
        <w:tc>
          <w:tcPr>
            <w:tcW w:w="24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Zaměstnanec firmy odpovědný za řešení projektu: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:rsidTr="003B019C">
        <w:trPr>
          <w:trHeight w:val="60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tel./e-mail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:rsidTr="003B019C">
        <w:trPr>
          <w:trHeight w:val="396"/>
        </w:trPr>
        <w:tc>
          <w:tcPr>
            <w:tcW w:w="9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53B7" w:rsidRP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D67E5" w:rsidRPr="00504E87" w:rsidRDefault="002D67E5" w:rsidP="00504E8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04E8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Odpovědná osoba poskytovatele znalostí souhlasí s využitím svých údajů za účelem předání informací do IS VaVaI.</w:t>
            </w:r>
          </w:p>
          <w:p w:rsidR="002653B7" w:rsidRP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653B7" w:rsidRP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:rsidTr="003B019C">
        <w:trPr>
          <w:trHeight w:val="680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Výstupy (měřitelné aktivity)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Jednotky     </w:t>
            </w:r>
            <w:r w:rsidR="002653B7"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(</w:t>
            </w: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hod, ks apod.)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67F3" w:rsidRDefault="002653B7" w:rsidP="003F5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P</w:t>
            </w:r>
            <w:r w:rsidR="002D67E5"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lánovaná </w:t>
            </w:r>
          </w:p>
          <w:p w:rsidR="002D67E5" w:rsidRPr="002653B7" w:rsidRDefault="002D67E5" w:rsidP="003F5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hodnota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667F3" w:rsidRDefault="002D67E5" w:rsidP="002D6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Dosažená</w:t>
            </w:r>
          </w:p>
          <w:p w:rsidR="002D67E5" w:rsidRPr="002653B7" w:rsidRDefault="002D67E5" w:rsidP="002D6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hodnota</w:t>
            </w:r>
          </w:p>
        </w:tc>
      </w:tr>
      <w:tr w:rsidR="009A162F" w:rsidRPr="002653B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:rsidTr="003B019C">
        <w:trPr>
          <w:trHeight w:val="635"/>
        </w:trPr>
        <w:tc>
          <w:tcPr>
            <w:tcW w:w="9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Za splnění účelu čerpání </w:t>
            </w:r>
            <w:r w:rsidR="005874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dotace (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finanční podpory</w:t>
            </w:r>
            <w:r w:rsidR="005874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)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a za pravdivost a správnost závěrečného </w:t>
            </w:r>
            <w:r w:rsidR="00F60697"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vyúčtování </w:t>
            </w:r>
            <w:r w:rsidR="00F6069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(</w:t>
            </w:r>
            <w:r w:rsidR="00AB2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finančního vypořádání) 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poskytnuté podpory odpovídá:</w:t>
            </w:r>
          </w:p>
        </w:tc>
      </w:tr>
      <w:tr w:rsidR="002D67E5" w:rsidRPr="002653B7" w:rsidTr="003B019C">
        <w:trPr>
          <w:trHeight w:val="391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  <w:r w:rsidR="002653B7"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 příjmení</w:t>
            </w: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</w:t>
            </w:r>
          </w:p>
          <w:p w:rsidR="00C1125E" w:rsidRPr="00936B2C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:rsidTr="003B019C">
        <w:trPr>
          <w:trHeight w:val="391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Datum:</w:t>
            </w:r>
          </w:p>
          <w:p w:rsidR="00C1125E" w:rsidRPr="00936B2C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:rsidTr="003B019C">
        <w:trPr>
          <w:trHeight w:val="479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Podpis:</w:t>
            </w: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C81C34" w:rsidRDefault="00C81C3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C81C34" w:rsidRDefault="00C81C3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653B7" w:rsidRP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0B1333" w:rsidRPr="002653B7" w:rsidTr="003B019C">
        <w:trPr>
          <w:trHeight w:val="391"/>
        </w:trPr>
        <w:tc>
          <w:tcPr>
            <w:tcW w:w="9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B1333" w:rsidRDefault="000B133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0B1333" w:rsidRPr="00856ED2" w:rsidRDefault="000B1333" w:rsidP="00856ED2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0B13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Poznámka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: Současně s finančním vypořádáním (doložení všech příloh – výčet příloh k doložení viz Formulář Finanční vypořádání) předloží příjemce dotace </w:t>
            </w:r>
            <w:r w:rsidRPr="00856ED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k nahlédnutí</w:t>
            </w:r>
            <w:r w:rsidRPr="00F6069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F6069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originály všech dokladů vztahujících se k poskytnuté dotace</w:t>
            </w:r>
            <w:r w:rsidR="00F6069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(smlouvy, faktury, doklady o úhradě</w:t>
            </w:r>
            <w:r w:rsidR="00856ED2">
              <w:rPr>
                <w:rFonts w:ascii="Calibri" w:eastAsia="Times New Roman" w:hAnsi="Calibri" w:cs="Calibri"/>
                <w:b/>
                <w:bCs/>
                <w:i/>
                <w:iCs/>
                <w:sz w:val="26"/>
                <w:szCs w:val="26"/>
                <w:lang w:eastAsia="cs-CZ"/>
              </w:rPr>
              <w:t>).</w:t>
            </w:r>
          </w:p>
        </w:tc>
      </w:tr>
    </w:tbl>
    <w:p w:rsidR="00577733" w:rsidRPr="002653B7" w:rsidRDefault="00577733">
      <w:pPr>
        <w:rPr>
          <w:rFonts w:ascii="Calibri" w:hAnsi="Calibri" w:cs="Calibri"/>
        </w:rPr>
      </w:pPr>
    </w:p>
    <w:sectPr w:rsidR="00577733" w:rsidRPr="002653B7" w:rsidSect="00882E69"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753" w:rsidRDefault="00743753" w:rsidP="00743753">
      <w:pPr>
        <w:spacing w:after="0" w:line="240" w:lineRule="auto"/>
      </w:pPr>
      <w:r>
        <w:separator/>
      </w:r>
    </w:p>
  </w:endnote>
  <w:endnote w:type="continuationSeparator" w:id="0">
    <w:p w:rsidR="00743753" w:rsidRDefault="00743753" w:rsidP="0074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7246"/>
      <w:docPartObj>
        <w:docPartGallery w:val="Page Numbers (Bottom of Page)"/>
        <w:docPartUnique/>
      </w:docPartObj>
    </w:sdtPr>
    <w:sdtEndPr/>
    <w:sdtContent>
      <w:p w:rsidR="00882E69" w:rsidRDefault="00882E6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82E69" w:rsidRDefault="00882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753" w:rsidRDefault="00743753" w:rsidP="00743753">
      <w:pPr>
        <w:spacing w:after="0" w:line="240" w:lineRule="auto"/>
      </w:pPr>
      <w:r>
        <w:separator/>
      </w:r>
    </w:p>
  </w:footnote>
  <w:footnote w:type="continuationSeparator" w:id="0">
    <w:p w:rsidR="00743753" w:rsidRDefault="00743753" w:rsidP="00743753">
      <w:pPr>
        <w:spacing w:after="0" w:line="240" w:lineRule="auto"/>
      </w:pPr>
      <w:r>
        <w:continuationSeparator/>
      </w:r>
    </w:p>
  </w:footnote>
  <w:footnote w:id="1">
    <w:p w:rsidR="006A3C72" w:rsidRDefault="006A3C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" w:name="_Hlk31203937"/>
      <w:r>
        <w:t xml:space="preserve">Evidenční číslo uzavřené Veřejnoprávní smlouvy o poskytnutí dotace z rozpočtu Karlovarského kraje 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E69" w:rsidRDefault="00882E69" w:rsidP="00882E69">
    <w:pPr>
      <w:pStyle w:val="Zhlav"/>
      <w:jc w:val="center"/>
      <w:rPr>
        <w:b/>
        <w:bCs/>
        <w:sz w:val="24"/>
        <w:szCs w:val="24"/>
      </w:rPr>
    </w:pPr>
    <w:r w:rsidRPr="00743753">
      <w:rPr>
        <w:b/>
        <w:bCs/>
        <w:sz w:val="24"/>
        <w:szCs w:val="24"/>
      </w:rPr>
      <w:t>Program rozvoje konkurenceschopnosti Karlovarského kraje</w:t>
    </w:r>
  </w:p>
  <w:p w:rsidR="00882E69" w:rsidRDefault="00882E69" w:rsidP="00AB284B">
    <w:pPr>
      <w:pStyle w:val="Zhlav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Podprogram 1 Inovační vouchery </w:t>
    </w:r>
  </w:p>
  <w:p w:rsidR="00882E69" w:rsidRDefault="00882E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E269F"/>
    <w:multiLevelType w:val="hybridMultilevel"/>
    <w:tmpl w:val="13D665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E5"/>
    <w:rsid w:val="000B1333"/>
    <w:rsid w:val="001306F5"/>
    <w:rsid w:val="001328EC"/>
    <w:rsid w:val="00163EF2"/>
    <w:rsid w:val="001D15EC"/>
    <w:rsid w:val="00235DF0"/>
    <w:rsid w:val="00242654"/>
    <w:rsid w:val="002653B7"/>
    <w:rsid w:val="002D67E5"/>
    <w:rsid w:val="00390FAC"/>
    <w:rsid w:val="003A0B8B"/>
    <w:rsid w:val="003B019C"/>
    <w:rsid w:val="003F5A9B"/>
    <w:rsid w:val="00504E87"/>
    <w:rsid w:val="00577733"/>
    <w:rsid w:val="00587419"/>
    <w:rsid w:val="006A3C72"/>
    <w:rsid w:val="007321ED"/>
    <w:rsid w:val="00737137"/>
    <w:rsid w:val="00743753"/>
    <w:rsid w:val="00752DE1"/>
    <w:rsid w:val="00800D1D"/>
    <w:rsid w:val="0083372C"/>
    <w:rsid w:val="008444AD"/>
    <w:rsid w:val="00856ED2"/>
    <w:rsid w:val="00882E69"/>
    <w:rsid w:val="008B3771"/>
    <w:rsid w:val="00936B2C"/>
    <w:rsid w:val="0094766D"/>
    <w:rsid w:val="0099559B"/>
    <w:rsid w:val="009A162F"/>
    <w:rsid w:val="009A2A18"/>
    <w:rsid w:val="009D2A64"/>
    <w:rsid w:val="009F68EB"/>
    <w:rsid w:val="00A667F3"/>
    <w:rsid w:val="00AB284B"/>
    <w:rsid w:val="00B109FB"/>
    <w:rsid w:val="00BD5CA4"/>
    <w:rsid w:val="00C1125E"/>
    <w:rsid w:val="00C17C46"/>
    <w:rsid w:val="00C81C34"/>
    <w:rsid w:val="00CA14D1"/>
    <w:rsid w:val="00D736DD"/>
    <w:rsid w:val="00DD382E"/>
    <w:rsid w:val="00EF7DB1"/>
    <w:rsid w:val="00F60697"/>
    <w:rsid w:val="00F767DB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6E81"/>
  <w15:chartTrackingRefBased/>
  <w15:docId w15:val="{9F0F6226-91D8-49C6-87D5-C9E4C6F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753"/>
  </w:style>
  <w:style w:type="paragraph" w:styleId="Zpat">
    <w:name w:val="footer"/>
    <w:basedOn w:val="Normln"/>
    <w:link w:val="ZpatChar"/>
    <w:uiPriority w:val="99"/>
    <w:unhideWhenUsed/>
    <w:rsid w:val="0074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753"/>
  </w:style>
  <w:style w:type="paragraph" w:styleId="Odstavecseseznamem">
    <w:name w:val="List Paragraph"/>
    <w:basedOn w:val="Normln"/>
    <w:uiPriority w:val="34"/>
    <w:qFormat/>
    <w:rsid w:val="001328EC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3C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3C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3C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E1F774-CA1B-45BE-8A56-0C888B030219}"/>
</file>

<file path=customXml/itemProps2.xml><?xml version="1.0" encoding="utf-8"?>
<ds:datastoreItem xmlns:ds="http://schemas.openxmlformats.org/officeDocument/2006/customXml" ds:itemID="{E96126EE-AB1C-4C4F-992E-DA8C0289F5D3}"/>
</file>

<file path=customXml/itemProps3.xml><?xml version="1.0" encoding="utf-8"?>
<ds:datastoreItem xmlns:ds="http://schemas.openxmlformats.org/officeDocument/2006/customXml" ds:itemID="{385C8CD1-8787-4BC5-BDF1-41B84B4AE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Vladislava Klášterková</cp:lastModifiedBy>
  <cp:revision>31</cp:revision>
  <cp:lastPrinted>2020-03-06T06:26:00Z</cp:lastPrinted>
  <dcterms:created xsi:type="dcterms:W3CDTF">2018-03-22T09:16:00Z</dcterms:created>
  <dcterms:modified xsi:type="dcterms:W3CDTF">2020-03-06T06:27:00Z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