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0"/>
        <w:gridCol w:w="102"/>
        <w:gridCol w:w="1658"/>
        <w:gridCol w:w="400"/>
        <w:gridCol w:w="160"/>
        <w:gridCol w:w="1260"/>
        <w:gridCol w:w="960"/>
        <w:gridCol w:w="394"/>
        <w:gridCol w:w="426"/>
        <w:gridCol w:w="165"/>
      </w:tblGrid>
      <w:tr w:rsidR="001601EB" w:rsidRPr="001601EB" w:rsidTr="00894B19">
        <w:trPr>
          <w:gridAfter w:val="2"/>
          <w:wAfter w:w="591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01EB" w:rsidRPr="001601EB" w:rsidTr="00B323CE">
        <w:trPr>
          <w:trHeight w:val="600"/>
        </w:trPr>
        <w:tc>
          <w:tcPr>
            <w:tcW w:w="96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:rsidR="00763834" w:rsidRDefault="00EA042A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A0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Karlovarského kraje – </w:t>
            </w:r>
            <w:r w:rsidR="00763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Podpora budování a údržby lyžařských běžeckých tras v Karlovarském kraji</w:t>
            </w:r>
          </w:p>
          <w:p w:rsidR="00B26E0A" w:rsidRPr="00EA042A" w:rsidRDefault="00B26E0A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01EB" w:rsidRP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:rsidTr="00B323CE">
        <w:trPr>
          <w:trHeight w:val="567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94B19" w:rsidRPr="00233BEF" w:rsidTr="00B323CE">
        <w:trPr>
          <w:trHeight w:val="73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E7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ručná specifikace cíle projektu</w:t>
            </w:r>
            <w:r w:rsidRPr="00233BE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:rsidR="001868E7" w:rsidRPr="001868E7" w:rsidRDefault="001868E7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Slovní popis kompletních aktivit projektu (úprava běžeckých lyž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B26E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řských tras</w:t>
            </w: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servis stávající techniky,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apod.)</w:t>
            </w:r>
          </w:p>
          <w:p w:rsidR="001868E7" w:rsidRPr="00233BEF" w:rsidRDefault="00894B19" w:rsidP="0018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233BEF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3CE" w:rsidRPr="00895B16" w:rsidTr="00B323CE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</w:p>
          <w:p w:rsidR="004130BF" w:rsidRP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(určení přesné lokace)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27335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27335B" w:rsidRPr="00895B16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94B19" w:rsidRPr="00895B16" w:rsidTr="00B323CE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Délka upravované trasy (tras)</w:t>
            </w:r>
            <w:r w:rsidRPr="00895B1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5B1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:rsidR="0027335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27335B" w:rsidRPr="00895B16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94B19" w:rsidRPr="00233BEF" w:rsidTr="00B323CE">
        <w:trPr>
          <w:trHeight w:val="562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Navrhovaný způsob zimní údržby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19" w:rsidRDefault="00894B19" w:rsidP="00385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27335B" w:rsidRDefault="0027335B" w:rsidP="00385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27335B" w:rsidRPr="00233BEF" w:rsidRDefault="0027335B" w:rsidP="00385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94B19" w:rsidRPr="00233BEF" w:rsidTr="00B323CE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:rsidR="004130BF" w:rsidRDefault="00894B19" w:rsidP="0018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použitá technika </w:t>
            </w:r>
          </w:p>
          <w:p w:rsidR="001868E7" w:rsidRPr="001868E7" w:rsidRDefault="00894B19" w:rsidP="00CE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(rolba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skútr, obojí,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strojů</w:t>
            </w:r>
            <w:r w:rsidR="004130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stáří stroje apod.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B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27335B" w:rsidRDefault="0027335B" w:rsidP="0038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4B19" w:rsidRPr="00233BEF" w:rsidRDefault="00894B19" w:rsidP="0027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94B19" w:rsidRPr="00233BEF" w:rsidTr="00B323CE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četnost údržby s uvedením dnů v týdnu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B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233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7335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7335B" w:rsidRPr="00233BEF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B19" w:rsidRPr="00233BEF" w:rsidTr="00B323CE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stop, trasy k bruslení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Default="00894B19" w:rsidP="00385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B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27335B" w:rsidRPr="00233BEF" w:rsidRDefault="0027335B" w:rsidP="00385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894B19" w:rsidRPr="00233BEF" w:rsidRDefault="00894B19" w:rsidP="003856C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94B19" w:rsidRPr="00233BEF" w:rsidTr="00B323CE">
        <w:trPr>
          <w:trHeight w:val="115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časový harm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onogram realizace projektu</w:t>
            </w:r>
            <w:r w:rsidR="00B26E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1. období, ve kterém se předpokládá pravidelná údržba,                                                                                           2. začátek/ukončení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B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94B19" w:rsidRPr="00233BEF" w:rsidTr="00255C10">
        <w:trPr>
          <w:trHeight w:val="75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76383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Informace o způsobu vyznačení trasy (tras) -  </w:t>
            </w:r>
            <w:r w:rsidRPr="00763834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vlastní značení, metodika značení tras v</w:t>
            </w:r>
            <w:r w:rsidR="004130BF">
              <w:rPr>
                <w:rFonts w:ascii="Times New Roman" w:eastAsia="Times New Roman" w:hAnsi="Times New Roman" w:cs="Times New Roman"/>
                <w:sz w:val="20"/>
                <w:lang w:eastAsia="cs-CZ"/>
              </w:rPr>
              <w:t> </w:t>
            </w:r>
            <w:r w:rsidRPr="00763834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ČR</w:t>
            </w:r>
          </w:p>
          <w:p w:rsidR="004130BF" w:rsidRP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255C10" w:rsidRPr="00233BEF" w:rsidTr="00B323CE">
        <w:trPr>
          <w:trHeight w:val="88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10" w:rsidRDefault="00255C10" w:rsidP="0025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cs-CZ"/>
              </w:rPr>
              <w:t>náklady na vlastní značení a jeho opravy</w:t>
            </w:r>
          </w:p>
          <w:p w:rsidR="00255C10" w:rsidRPr="00763834" w:rsidRDefault="00255C10" w:rsidP="0025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cs-CZ"/>
              </w:rPr>
              <w:t>lokace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10" w:rsidRPr="00233BEF" w:rsidRDefault="00255C10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13B2" w:rsidRPr="00233BEF" w:rsidTr="00B323CE">
        <w:trPr>
          <w:trHeight w:val="88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B2" w:rsidRPr="00763834" w:rsidRDefault="002D13B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Stručný popis letní údržby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B2" w:rsidRPr="00233BEF" w:rsidRDefault="002D13B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13B2" w:rsidRPr="00233BEF" w:rsidTr="00B323CE">
        <w:trPr>
          <w:trHeight w:val="88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B2" w:rsidRDefault="0012522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Stručný popis </w:t>
            </w:r>
            <w:r w:rsidR="002D13B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servisu stávající techniky</w:t>
            </w:r>
          </w:p>
          <w:p w:rsidR="004130BF" w:rsidRP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Náklady, svépomocí/servis apod.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B2" w:rsidRPr="00233BEF" w:rsidRDefault="002D13B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0BF" w:rsidRPr="00233BEF" w:rsidTr="00B323CE">
        <w:trPr>
          <w:trHeight w:val="88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Rozpočet na jednotlivé položky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BF" w:rsidRPr="00233BE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0D4A"/>
    <w:multiLevelType w:val="hybridMultilevel"/>
    <w:tmpl w:val="4E080E18"/>
    <w:lvl w:ilvl="0" w:tplc="40E4B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B"/>
    <w:rsid w:val="00023299"/>
    <w:rsid w:val="000409CE"/>
    <w:rsid w:val="000E37EF"/>
    <w:rsid w:val="00125222"/>
    <w:rsid w:val="001601EB"/>
    <w:rsid w:val="001868E7"/>
    <w:rsid w:val="00255C10"/>
    <w:rsid w:val="0027335B"/>
    <w:rsid w:val="002D13B2"/>
    <w:rsid w:val="004130BF"/>
    <w:rsid w:val="0064097D"/>
    <w:rsid w:val="006A62C3"/>
    <w:rsid w:val="007239CB"/>
    <w:rsid w:val="00763834"/>
    <w:rsid w:val="00864B52"/>
    <w:rsid w:val="00894B19"/>
    <w:rsid w:val="009776CC"/>
    <w:rsid w:val="00B26E0A"/>
    <w:rsid w:val="00B323CE"/>
    <w:rsid w:val="00C15C39"/>
    <w:rsid w:val="00CE1B4A"/>
    <w:rsid w:val="00CE6C1E"/>
    <w:rsid w:val="00D47BC1"/>
    <w:rsid w:val="00D86865"/>
    <w:rsid w:val="00E94FB8"/>
    <w:rsid w:val="00EA042A"/>
    <w:rsid w:val="00F463CC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94348A53-F21E-4594-9B53-1AFF492CDFC8}"/>
</file>

<file path=customXml/itemProps2.xml><?xml version="1.0" encoding="utf-8"?>
<ds:datastoreItem xmlns:ds="http://schemas.openxmlformats.org/officeDocument/2006/customXml" ds:itemID="{2FD37928-DE66-4C0F-9A3F-726DEB105225}"/>
</file>

<file path=customXml/itemProps3.xml><?xml version="1.0" encoding="utf-8"?>
<ds:datastoreItem xmlns:ds="http://schemas.openxmlformats.org/officeDocument/2006/customXml" ds:itemID="{C76DF2A2-6F4C-48E5-B918-57FDC66A9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Doplňující příloha </dc:title>
  <dc:subject/>
  <dc:creator>Picka Tomáš</dc:creator>
  <cp:keywords/>
  <dc:description/>
  <cp:lastModifiedBy>Abrahamová Kateřina</cp:lastModifiedBy>
  <cp:revision>2</cp:revision>
  <dcterms:created xsi:type="dcterms:W3CDTF">2022-01-31T15:36:00Z</dcterms:created>
  <dcterms:modified xsi:type="dcterms:W3CDTF">2022-01-31T15:36:00Z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