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0E6DEE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0E6DEE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48831DB9" w:rsidR="00F656A7" w:rsidRPr="00CE0079" w:rsidRDefault="00CE0079" w:rsidP="000E6DE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E0079">
        <w:rPr>
          <w:rFonts w:ascii="Times New Roman" w:hAnsi="Times New Roman"/>
          <w:b/>
          <w:caps/>
          <w:sz w:val="24"/>
          <w:szCs w:val="24"/>
        </w:rPr>
        <w:t>SENIOR EXPRES</w:t>
      </w:r>
    </w:p>
    <w:p w14:paraId="0A37501D" w14:textId="77777777" w:rsidR="009812E9" w:rsidRPr="006F5263" w:rsidRDefault="009812E9" w:rsidP="000E6DEE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0E6DE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0E6DEE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0E6DE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0E6DEE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0E6DE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0E6DE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388386DB" w14:textId="149D7C6C" w:rsidR="00CE0079" w:rsidRPr="00715934" w:rsidRDefault="0087434E" w:rsidP="000E6DEE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</w:t>
      </w:r>
      <w:r w:rsidR="00CE0079" w:rsidRPr="00F216E7">
        <w:rPr>
          <w:rFonts w:ascii="Times New Roman" w:hAnsi="Times New Roman"/>
        </w:rPr>
        <w:t xml:space="preserve">za účelem </w:t>
      </w:r>
      <w:r w:rsidR="00CE0079">
        <w:rPr>
          <w:rFonts w:ascii="Times New Roman" w:hAnsi="Times New Roman"/>
        </w:rPr>
        <w:t>pomoci obcím při realizaci zajištění důstojného života seniorů a</w:t>
      </w:r>
      <w:r w:rsidR="00326C3B">
        <w:rPr>
          <w:rFonts w:ascii="Times New Roman" w:hAnsi="Times New Roman"/>
        </w:rPr>
        <w:t> </w:t>
      </w:r>
      <w:r w:rsidR="00CE0079">
        <w:rPr>
          <w:rFonts w:ascii="Times New Roman" w:hAnsi="Times New Roman"/>
        </w:rPr>
        <w:t>je v souladu s Programovým prohlášením Rady Karlovarského kraje</w:t>
      </w:r>
      <w:r w:rsidR="00D24816">
        <w:rPr>
          <w:rFonts w:ascii="Times New Roman" w:hAnsi="Times New Roman"/>
        </w:rPr>
        <w:t xml:space="preserve"> 2020+</w:t>
      </w:r>
      <w:r w:rsidR="00CE0079">
        <w:rPr>
          <w:rFonts w:ascii="Times New Roman" w:hAnsi="Times New Roman"/>
        </w:rPr>
        <w:t>.</w:t>
      </w:r>
    </w:p>
    <w:p w14:paraId="6A05A809" w14:textId="77777777" w:rsidR="0091214C" w:rsidRPr="003D3D80" w:rsidRDefault="0091214C" w:rsidP="00A35E9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594CE670" w14:textId="5407581C" w:rsidR="007F6403" w:rsidRPr="00715934" w:rsidRDefault="007F6403" w:rsidP="00A35E9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Důvodem vyhlášení programu je pomoc obcím při realizaci zajištění důstojného života seniorů a pomoc znevýhodněným skupinám obyvatel</w:t>
      </w:r>
      <w:r w:rsidR="00D406DB">
        <w:rPr>
          <w:rFonts w:ascii="Times New Roman" w:hAnsi="Times New Roman"/>
        </w:rPr>
        <w:t xml:space="preserve">, jenž je definován v Programovém prohlášení Rady Karlovarského kraje 2020+ a v rámci něhož bude podpořen nákup vozidel, </w:t>
      </w:r>
      <w:r w:rsidR="00D24816">
        <w:rPr>
          <w:rFonts w:ascii="Times New Roman" w:hAnsi="Times New Roman"/>
        </w:rPr>
        <w:t>je</w:t>
      </w:r>
      <w:r w:rsidR="00D406DB">
        <w:rPr>
          <w:rFonts w:ascii="Times New Roman" w:hAnsi="Times New Roman"/>
        </w:rPr>
        <w:t>ž umožní zlepšit kvalitu života</w:t>
      </w:r>
      <w:r w:rsidR="00D24816">
        <w:rPr>
          <w:rFonts w:ascii="Times New Roman" w:hAnsi="Times New Roman"/>
        </w:rPr>
        <w:t xml:space="preserve"> seniorům a občanům s průkazem ZTP a ZTP/P</w:t>
      </w:r>
      <w:r w:rsidR="00D406DB">
        <w:rPr>
          <w:rFonts w:ascii="Times New Roman" w:hAnsi="Times New Roman"/>
        </w:rPr>
        <w:t xml:space="preserve"> díky lepší dostupnosti lékařské, zdravotní a sociální péče a podpory rodinného a kulturního života</w:t>
      </w:r>
      <w:r w:rsidR="00D24816">
        <w:rPr>
          <w:rFonts w:ascii="Times New Roman" w:hAnsi="Times New Roman"/>
        </w:rPr>
        <w:t>.</w:t>
      </w:r>
    </w:p>
    <w:p w14:paraId="5A39BBE3" w14:textId="77777777" w:rsidR="00F656A7" w:rsidRPr="003D3D80" w:rsidRDefault="00F656A7" w:rsidP="00A35E9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5148793" w14:textId="394FE812" w:rsidR="00737C16" w:rsidRPr="00153603" w:rsidRDefault="00737C16" w:rsidP="00153603">
      <w:p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>Pro dotační program je vyčleněna částka 1 000 000 Kč z rozpočtu Karlovarského kraje pro rok 2022.</w:t>
      </w:r>
    </w:p>
    <w:p w14:paraId="0D0B940D" w14:textId="77777777" w:rsidR="000E10B1" w:rsidRPr="007F6403" w:rsidRDefault="000E10B1" w:rsidP="00A35E9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48CB2784" w:rsidR="00F656A7" w:rsidRPr="007F6403" w:rsidRDefault="008D2A65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Minimální a m</w:t>
      </w:r>
      <w:r w:rsidR="00306F63" w:rsidRPr="007F6403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7F64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="00306F63" w:rsidRPr="007F64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7F640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762E16E5" w14:textId="2220BD6E" w:rsidR="000923FD" w:rsidRPr="000F1098" w:rsidRDefault="00094B9B" w:rsidP="000F109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1098">
        <w:rPr>
          <w:rFonts w:ascii="Times New Roman" w:hAnsi="Times New Roman"/>
        </w:rPr>
        <w:t>V</w:t>
      </w:r>
      <w:r w:rsidR="00DE7219" w:rsidRPr="000F1098">
        <w:rPr>
          <w:rFonts w:ascii="Times New Roman" w:hAnsi="Times New Roman"/>
        </w:rPr>
        <w:t>ýše dotace</w:t>
      </w:r>
      <w:r w:rsidR="00E4466C" w:rsidRPr="000F1098">
        <w:rPr>
          <w:rFonts w:ascii="Times New Roman" w:hAnsi="Times New Roman"/>
        </w:rPr>
        <w:t xml:space="preserve"> v jednotlivém případě (rozumí se jedna žádost)</w:t>
      </w:r>
      <w:r w:rsidR="00DE7219" w:rsidRPr="000F1098">
        <w:rPr>
          <w:rFonts w:ascii="Times New Roman" w:hAnsi="Times New Roman"/>
        </w:rPr>
        <w:t xml:space="preserve"> </w:t>
      </w:r>
      <w:r w:rsidR="00E4466C" w:rsidRPr="000F1098">
        <w:rPr>
          <w:rFonts w:ascii="Times New Roman" w:hAnsi="Times New Roman"/>
        </w:rPr>
        <w:t>smí činit</w:t>
      </w:r>
      <w:r w:rsidR="00DE7219" w:rsidRPr="000F1098">
        <w:rPr>
          <w:rFonts w:ascii="Times New Roman" w:hAnsi="Times New Roman"/>
        </w:rPr>
        <w:t xml:space="preserve"> </w:t>
      </w:r>
      <w:r w:rsidR="007F6403" w:rsidRPr="000F1098">
        <w:rPr>
          <w:rFonts w:ascii="Times New Roman" w:hAnsi="Times New Roman"/>
        </w:rPr>
        <w:t>maximálně 250</w:t>
      </w:r>
      <w:r w:rsidR="00737C16" w:rsidRPr="000F1098">
        <w:rPr>
          <w:rFonts w:ascii="Times New Roman" w:hAnsi="Times New Roman"/>
        </w:rPr>
        <w:t xml:space="preserve"> </w:t>
      </w:r>
      <w:r w:rsidR="007F6403" w:rsidRPr="000F1098">
        <w:rPr>
          <w:rFonts w:ascii="Times New Roman" w:hAnsi="Times New Roman"/>
        </w:rPr>
        <w:t>000</w:t>
      </w:r>
      <w:r w:rsidR="00DE7219" w:rsidRPr="000F1098">
        <w:rPr>
          <w:rFonts w:ascii="Times New Roman" w:hAnsi="Times New Roman"/>
        </w:rPr>
        <w:t xml:space="preserve"> Kč.</w:t>
      </w:r>
      <w:r w:rsidR="00A83CC8" w:rsidRPr="000F1098">
        <w:rPr>
          <w:rFonts w:ascii="Times New Roman" w:hAnsi="Times New Roman"/>
        </w:rPr>
        <w:t xml:space="preserve"> </w:t>
      </w:r>
      <w:r w:rsidR="00737C16" w:rsidRPr="000F1098">
        <w:rPr>
          <w:rFonts w:ascii="Times New Roman" w:hAnsi="Times New Roman"/>
        </w:rPr>
        <w:t>Minimální výše dotace není stanovena</w:t>
      </w:r>
      <w:r w:rsidR="00A83CC8" w:rsidRPr="000F1098">
        <w:rPr>
          <w:rFonts w:ascii="Times New Roman" w:hAnsi="Times New Roman"/>
        </w:rPr>
        <w:t>.</w:t>
      </w:r>
      <w:r w:rsidR="000923FD" w:rsidRPr="000F1098">
        <w:rPr>
          <w:rFonts w:ascii="Times New Roman" w:hAnsi="Times New Roman"/>
        </w:rPr>
        <w:t xml:space="preserve"> Žadatel může </w:t>
      </w:r>
      <w:r w:rsidR="00436E7E">
        <w:rPr>
          <w:rFonts w:ascii="Times New Roman" w:hAnsi="Times New Roman"/>
        </w:rPr>
        <w:t>podat maximálně 1</w:t>
      </w:r>
      <w:r w:rsidR="000923FD" w:rsidRPr="000F1098">
        <w:rPr>
          <w:rFonts w:ascii="Times New Roman" w:hAnsi="Times New Roman"/>
        </w:rPr>
        <w:t xml:space="preserve"> žádost o poskytnutí dotace </w:t>
      </w:r>
      <w:r w:rsidR="00436E7E">
        <w:rPr>
          <w:rFonts w:ascii="Times New Roman" w:hAnsi="Times New Roman"/>
        </w:rPr>
        <w:t xml:space="preserve">v rámci dotačního programu </w:t>
      </w:r>
      <w:r w:rsidR="000923FD" w:rsidRPr="000F1098">
        <w:rPr>
          <w:rFonts w:ascii="Times New Roman" w:hAnsi="Times New Roman"/>
        </w:rPr>
        <w:t>na jeden projekt za období dvou let (rozhodný je kalendářní rok).</w:t>
      </w:r>
    </w:p>
    <w:p w14:paraId="0E27B00A" w14:textId="6B52BFDB" w:rsidR="00F656A7" w:rsidRDefault="00F656A7" w:rsidP="00A35E9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29E3FE5A" w14:textId="2652BE2B" w:rsidR="00054BBE" w:rsidRDefault="00A83CC8" w:rsidP="00A3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17BF">
        <w:rPr>
          <w:rFonts w:ascii="Times New Roman" w:hAnsi="Times New Roman"/>
        </w:rPr>
        <w:t xml:space="preserve">Žadatelem o dotaci může být </w:t>
      </w:r>
      <w:r w:rsidR="00054BBE">
        <w:rPr>
          <w:rFonts w:ascii="Times New Roman" w:hAnsi="Times New Roman"/>
        </w:rPr>
        <w:t xml:space="preserve">obec </w:t>
      </w:r>
      <w:r w:rsidR="00737C16">
        <w:rPr>
          <w:rFonts w:ascii="Times New Roman" w:hAnsi="Times New Roman"/>
        </w:rPr>
        <w:t xml:space="preserve">v územní působnosti </w:t>
      </w:r>
      <w:r w:rsidR="00054BBE">
        <w:rPr>
          <w:rFonts w:ascii="Times New Roman" w:hAnsi="Times New Roman"/>
        </w:rPr>
        <w:t>Karlovarského kraje.</w:t>
      </w:r>
    </w:p>
    <w:p w14:paraId="4B94D5A5" w14:textId="63CC263E" w:rsidR="0087434E" w:rsidRPr="006F5263" w:rsidRDefault="0087434E" w:rsidP="00A35E9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</w:p>
    <w:p w14:paraId="573EFA5D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3D3D80" w:rsidRDefault="004430BF" w:rsidP="00A35E9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F5263" w:rsidRDefault="00DF0A7F" w:rsidP="00153603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4D899CF6" w14:textId="5E9A1704" w:rsidR="00004DEB" w:rsidRPr="00153603" w:rsidRDefault="0076620A" w:rsidP="00153603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lastRenderedPageBreak/>
        <w:t xml:space="preserve">od </w:t>
      </w:r>
      <w:r w:rsidR="001A6F37" w:rsidRPr="00153603">
        <w:rPr>
          <w:rFonts w:ascii="Times New Roman" w:hAnsi="Times New Roman"/>
        </w:rPr>
        <w:t>24. 5. 2022 od 9</w:t>
      </w:r>
      <w:r w:rsidR="009665D5" w:rsidRPr="00153603">
        <w:rPr>
          <w:rFonts w:ascii="Times New Roman" w:hAnsi="Times New Roman"/>
        </w:rPr>
        <w:t>.00</w:t>
      </w:r>
      <w:r w:rsidR="00737C16" w:rsidRPr="00153603">
        <w:rPr>
          <w:rFonts w:ascii="Times New Roman" w:hAnsi="Times New Roman"/>
        </w:rPr>
        <w:t xml:space="preserve"> </w:t>
      </w:r>
      <w:r w:rsidR="001A6F37" w:rsidRPr="00153603">
        <w:rPr>
          <w:rFonts w:ascii="Times New Roman" w:hAnsi="Times New Roman"/>
        </w:rPr>
        <w:t>h</w:t>
      </w:r>
      <w:r w:rsidR="00737C16" w:rsidRPr="00153603">
        <w:rPr>
          <w:rFonts w:ascii="Times New Roman" w:hAnsi="Times New Roman"/>
        </w:rPr>
        <w:t>odin</w:t>
      </w:r>
    </w:p>
    <w:p w14:paraId="4F76BD43" w14:textId="6D22859E" w:rsidR="00004DEB" w:rsidRPr="00153603" w:rsidRDefault="0076620A" w:rsidP="00153603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>do</w:t>
      </w:r>
      <w:r w:rsidR="00DF0A7F" w:rsidRPr="00153603">
        <w:rPr>
          <w:rFonts w:ascii="Times New Roman" w:hAnsi="Times New Roman"/>
        </w:rPr>
        <w:t> </w:t>
      </w:r>
      <w:r w:rsidR="001A6F37" w:rsidRPr="00153603">
        <w:rPr>
          <w:rFonts w:ascii="Times New Roman" w:hAnsi="Times New Roman"/>
        </w:rPr>
        <w:t>30. 5. 2022 do 16</w:t>
      </w:r>
      <w:r w:rsidR="009665D5" w:rsidRPr="00153603">
        <w:rPr>
          <w:rFonts w:ascii="Times New Roman" w:hAnsi="Times New Roman"/>
        </w:rPr>
        <w:t>.00</w:t>
      </w:r>
      <w:r w:rsidR="00737C16" w:rsidRPr="00153603">
        <w:rPr>
          <w:rFonts w:ascii="Times New Roman" w:hAnsi="Times New Roman"/>
        </w:rPr>
        <w:t xml:space="preserve"> </w:t>
      </w:r>
      <w:r w:rsidR="001A6F37" w:rsidRPr="00153603">
        <w:rPr>
          <w:rFonts w:ascii="Times New Roman" w:hAnsi="Times New Roman"/>
        </w:rPr>
        <w:t>h</w:t>
      </w:r>
      <w:r w:rsidR="009665D5" w:rsidRPr="00153603">
        <w:rPr>
          <w:rFonts w:ascii="Times New Roman" w:hAnsi="Times New Roman"/>
        </w:rPr>
        <w:t>odin</w:t>
      </w:r>
    </w:p>
    <w:p w14:paraId="0F408922" w14:textId="77777777" w:rsidR="00ED69E1" w:rsidRPr="003D3D80" w:rsidRDefault="00004DEB" w:rsidP="0015360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A35E9F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Default="00853F8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35E9F">
      <w:pPr>
        <w:spacing w:after="0" w:line="240" w:lineRule="auto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</w:t>
      </w:r>
      <w:r w:rsidR="00F21FA0" w:rsidRPr="6E3973BC">
        <w:rPr>
          <w:rFonts w:ascii="Times New Roman" w:hAnsi="Times New Roman"/>
          <w:b/>
          <w:bCs/>
        </w:rPr>
        <w:t>d</w:t>
      </w:r>
      <w:r w:rsidRPr="6E3973BC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9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6E3973BC">
        <w:rPr>
          <w:rFonts w:ascii="Times New Roman" w:hAnsi="Times New Roman"/>
          <w:b/>
          <w:bCs/>
        </w:rPr>
        <w:t xml:space="preserve">kvalifikovaný </w:t>
      </w:r>
      <w:r w:rsidR="00D72F10" w:rsidRPr="6E3973BC">
        <w:rPr>
          <w:rFonts w:ascii="Times New Roman" w:hAnsi="Times New Roman"/>
          <w:b/>
          <w:bCs/>
        </w:rPr>
        <w:t>elektronický podpis</w:t>
      </w:r>
      <w:r w:rsidR="003B771F" w:rsidRPr="6E3973BC">
        <w:rPr>
          <w:rStyle w:val="Znakapoznpodarou"/>
          <w:rFonts w:ascii="Times New Roman" w:hAnsi="Times New Roman"/>
          <w:b/>
          <w:bCs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73277D75" w14:textId="70A7EE48" w:rsidR="009665D5" w:rsidRPr="001532A7" w:rsidRDefault="009665D5" w:rsidP="0015360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E2574F3" w14:textId="245B5ACA" w:rsidR="008D2A65" w:rsidRPr="008D2A65" w:rsidRDefault="00AF36B1" w:rsidP="0015360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603" w:rsidRDefault="009C7084" w:rsidP="00153603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603" w:rsidRDefault="009C7084" w:rsidP="00153603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>přílohy k žádosti.</w:t>
      </w:r>
    </w:p>
    <w:p w14:paraId="7B34C922" w14:textId="479EB8EE" w:rsidR="00FD27F8" w:rsidRPr="00153603" w:rsidRDefault="00F21FA0" w:rsidP="0015360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>jsou právnické osoby</w:t>
      </w:r>
      <w:r w:rsidR="009665D5">
        <w:rPr>
          <w:rFonts w:ascii="Times New Roman" w:hAnsi="Times New Roman"/>
        </w:rPr>
        <w:t xml:space="preserve">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</w:t>
      </w:r>
      <w:r w:rsidR="000E6DEE">
        <w:rPr>
          <w:rFonts w:ascii="Times New Roman" w:hAnsi="Times New Roman"/>
        </w:rPr>
        <w:t> </w:t>
      </w:r>
      <w:r w:rsidR="00FA06A6" w:rsidRPr="001532A7">
        <w:rPr>
          <w:rFonts w:ascii="Times New Roman" w:hAnsi="Times New Roman"/>
        </w:rPr>
        <w:t>jednají dvěma či více osobami.</w:t>
      </w:r>
    </w:p>
    <w:p w14:paraId="049F31CB" w14:textId="1725B579" w:rsidR="00FA06A6" w:rsidRPr="00153603" w:rsidRDefault="00FA06A6" w:rsidP="00153603">
      <w:pPr>
        <w:spacing w:after="0" w:line="240" w:lineRule="auto"/>
        <w:jc w:val="both"/>
        <w:rPr>
          <w:rFonts w:ascii="Times New Roman" w:hAnsi="Times New Roman"/>
        </w:rPr>
      </w:pPr>
    </w:p>
    <w:p w14:paraId="150A9722" w14:textId="2F295482" w:rsidR="00FA06A6" w:rsidRPr="001532A7" w:rsidRDefault="00FA06A6" w:rsidP="00153603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r w:rsidR="0F8FB740" w:rsidRPr="76A53ECB">
        <w:rPr>
          <w:rFonts w:ascii="Times New Roman" w:hAnsi="Times New Roman"/>
        </w:rPr>
        <w:t>Identita občana</w:t>
      </w:r>
      <w:r w:rsidRPr="76A53ECB">
        <w:rPr>
          <w:rFonts w:ascii="Times New Roman" w:hAnsi="Times New Roman"/>
        </w:rPr>
        <w:t>), mohou využít tzv. fikci podpisu, tj. nemusí k elektronické žádosti v dotačním portálu Karlovarského kraje připojovat uznávaný elektronický podpis.</w:t>
      </w:r>
    </w:p>
    <w:p w14:paraId="53128261" w14:textId="77777777" w:rsidR="00A91135" w:rsidRPr="001532A7" w:rsidRDefault="00A91135" w:rsidP="00A35E9F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347E56EA" w:rsidR="00E13B58" w:rsidRPr="001532A7" w:rsidRDefault="00ED69E1" w:rsidP="00153603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t>Žadatel</w:t>
      </w:r>
      <w:r w:rsidR="006A055C">
        <w:rPr>
          <w:rFonts w:ascii="Times New Roman" w:hAnsi="Times New Roman"/>
        </w:rPr>
        <w:t>é</w:t>
      </w:r>
      <w:proofErr w:type="gramEnd"/>
      <w:r w:rsidR="006A055C">
        <w:rPr>
          <w:rFonts w:ascii="Times New Roman" w:hAnsi="Times New Roman"/>
        </w:rPr>
        <w:t xml:space="preserve">, </w:t>
      </w:r>
      <w:proofErr w:type="gramStart"/>
      <w:r w:rsidR="00E13B58" w:rsidRPr="001532A7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153603" w:rsidRDefault="00E13B58" w:rsidP="00153603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603" w:rsidRDefault="00E13B58" w:rsidP="00153603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5D0FE506" w:rsidR="00E13B58" w:rsidRPr="00153603" w:rsidRDefault="00E13B58" w:rsidP="00153603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603">
        <w:rPr>
          <w:rFonts w:ascii="Times New Roman" w:hAnsi="Times New Roman"/>
        </w:rPr>
        <w:t>se nepřihlásí</w:t>
      </w:r>
      <w:proofErr w:type="gramEnd"/>
      <w:r w:rsidRPr="00153603">
        <w:rPr>
          <w:rFonts w:ascii="Times New Roman" w:hAnsi="Times New Roman"/>
        </w:rPr>
        <w:t xml:space="preserve"> do dotačního portálu Karlovarského kraje prostřednictvím národního bodu pro</w:t>
      </w:r>
      <w:r w:rsidR="000E6DEE">
        <w:rPr>
          <w:rFonts w:ascii="Times New Roman" w:hAnsi="Times New Roman"/>
        </w:rPr>
        <w:t> </w:t>
      </w:r>
      <w:r w:rsidRPr="00153603">
        <w:rPr>
          <w:rFonts w:ascii="Times New Roman" w:hAnsi="Times New Roman"/>
        </w:rPr>
        <w:t xml:space="preserve">identifikaci a autentizaci (tzv. </w:t>
      </w:r>
      <w:r w:rsidR="71FC0D0C" w:rsidRPr="00153603">
        <w:rPr>
          <w:rFonts w:ascii="Times New Roman" w:hAnsi="Times New Roman"/>
        </w:rPr>
        <w:t>Identita občana</w:t>
      </w:r>
      <w:r w:rsidRPr="00153603">
        <w:rPr>
          <w:rFonts w:ascii="Times New Roman" w:hAnsi="Times New Roman"/>
        </w:rPr>
        <w:t>)</w:t>
      </w:r>
    </w:p>
    <w:p w14:paraId="40CDD572" w14:textId="77777777" w:rsidR="00E13B58" w:rsidRPr="00153603" w:rsidRDefault="00E13B58" w:rsidP="0015360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>musí:</w:t>
      </w:r>
    </w:p>
    <w:p w14:paraId="3131EB70" w14:textId="77777777" w:rsidR="00E13B58" w:rsidRPr="00153603" w:rsidRDefault="00ED69E1" w:rsidP="00153603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>odeslanou elektronickou žádost v</w:t>
      </w:r>
      <w:r w:rsidR="00F40AC8" w:rsidRPr="00153603">
        <w:rPr>
          <w:rFonts w:ascii="Times New Roman" w:hAnsi="Times New Roman"/>
        </w:rPr>
        <w:t> dotační</w:t>
      </w:r>
      <w:r w:rsidRPr="00153603">
        <w:rPr>
          <w:rFonts w:ascii="Times New Roman" w:hAnsi="Times New Roman"/>
        </w:rPr>
        <w:t>m</w:t>
      </w:r>
      <w:r w:rsidR="00F40AC8" w:rsidRPr="00153603">
        <w:rPr>
          <w:rFonts w:ascii="Times New Roman" w:hAnsi="Times New Roman"/>
        </w:rPr>
        <w:t xml:space="preserve"> portálu Karlovarského kraje </w:t>
      </w:r>
      <w:r w:rsidRPr="00153603">
        <w:rPr>
          <w:rFonts w:ascii="Times New Roman" w:hAnsi="Times New Roman"/>
        </w:rPr>
        <w:t>vytisknout</w:t>
      </w:r>
    </w:p>
    <w:p w14:paraId="25D7DFAB" w14:textId="77777777" w:rsidR="00E13B58" w:rsidRPr="00153603" w:rsidRDefault="00ED69E1" w:rsidP="00153603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 xml:space="preserve">vytištěnou žádost opatřit </w:t>
      </w:r>
      <w:r w:rsidR="00F40AC8" w:rsidRPr="00153603">
        <w:rPr>
          <w:rFonts w:ascii="Times New Roman" w:hAnsi="Times New Roman"/>
        </w:rPr>
        <w:t>vlastnoručním podpisem</w:t>
      </w:r>
    </w:p>
    <w:p w14:paraId="3DEBE52E" w14:textId="7015FB6F" w:rsidR="000F1098" w:rsidRPr="000F1098" w:rsidRDefault="00E13B58" w:rsidP="000F1098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53603">
        <w:rPr>
          <w:rFonts w:ascii="Times New Roman" w:hAnsi="Times New Roman"/>
        </w:rPr>
        <w:t xml:space="preserve">k vytištěné žádosti </w:t>
      </w:r>
      <w:r w:rsidR="00ED69E1" w:rsidRPr="00153603">
        <w:rPr>
          <w:rFonts w:ascii="Times New Roman" w:hAnsi="Times New Roman"/>
        </w:rPr>
        <w:t xml:space="preserve">připojit všechny </w:t>
      </w:r>
      <w:r w:rsidR="001532A7" w:rsidRPr="00153603">
        <w:rPr>
          <w:rFonts w:ascii="Times New Roman" w:hAnsi="Times New Roman"/>
        </w:rPr>
        <w:t xml:space="preserve">elektronicky neodeslané </w:t>
      </w:r>
      <w:r w:rsidR="00F40AC8" w:rsidRPr="00153603">
        <w:rPr>
          <w:rFonts w:ascii="Times New Roman" w:hAnsi="Times New Roman"/>
        </w:rPr>
        <w:t>příloh</w:t>
      </w:r>
      <w:r w:rsidR="000F1098">
        <w:rPr>
          <w:rFonts w:ascii="Times New Roman" w:hAnsi="Times New Roman"/>
        </w:rPr>
        <w:t>y</w:t>
      </w:r>
    </w:p>
    <w:p w14:paraId="62486C05" w14:textId="4A062923" w:rsidR="0081433C" w:rsidRPr="000F1098" w:rsidRDefault="00ED69E1" w:rsidP="000F1098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0F1098">
        <w:rPr>
          <w:rFonts w:ascii="Times New Roman" w:hAnsi="Times New Roman"/>
        </w:rPr>
        <w:t xml:space="preserve">listinnou žádost </w:t>
      </w:r>
      <w:r w:rsidR="00E13B58" w:rsidRPr="000F1098">
        <w:rPr>
          <w:rFonts w:ascii="Times New Roman" w:hAnsi="Times New Roman"/>
        </w:rPr>
        <w:t>s případnými</w:t>
      </w:r>
      <w:r w:rsidRPr="000F1098">
        <w:rPr>
          <w:rFonts w:ascii="Times New Roman" w:hAnsi="Times New Roman"/>
        </w:rPr>
        <w:t xml:space="preserve"> přílohami </w:t>
      </w:r>
      <w:r w:rsidR="00F40AC8" w:rsidRPr="000F1098">
        <w:rPr>
          <w:rFonts w:ascii="Times New Roman" w:hAnsi="Times New Roman"/>
        </w:rPr>
        <w:t xml:space="preserve">doručit ve lhůtě </w:t>
      </w:r>
      <w:r w:rsidR="001532A7" w:rsidRPr="000F1098">
        <w:rPr>
          <w:rFonts w:ascii="Times New Roman" w:hAnsi="Times New Roman"/>
        </w:rPr>
        <w:t xml:space="preserve">nejpozději do </w:t>
      </w:r>
      <w:r w:rsidR="004D27C8" w:rsidRPr="000F1098">
        <w:rPr>
          <w:rFonts w:ascii="Times New Roman" w:hAnsi="Times New Roman"/>
        </w:rPr>
        <w:t>10</w:t>
      </w:r>
      <w:r w:rsidR="00A35E9F" w:rsidRPr="000F1098">
        <w:rPr>
          <w:rFonts w:ascii="Times New Roman" w:hAnsi="Times New Roman"/>
        </w:rPr>
        <w:t> </w:t>
      </w:r>
      <w:r w:rsidR="004D27C8" w:rsidRPr="000F1098">
        <w:rPr>
          <w:rFonts w:ascii="Times New Roman" w:hAnsi="Times New Roman"/>
        </w:rPr>
        <w:t>pracovních dnů</w:t>
      </w:r>
      <w:r w:rsidR="001532A7" w:rsidRPr="000F1098">
        <w:rPr>
          <w:rFonts w:ascii="Times New Roman" w:hAnsi="Times New Roman"/>
        </w:rPr>
        <w:t xml:space="preserve"> po ukončení příjmu elektronických žádostí</w:t>
      </w:r>
      <w:r w:rsidR="000F1098">
        <w:rPr>
          <w:rFonts w:ascii="Times New Roman" w:hAnsi="Times New Roman"/>
        </w:rPr>
        <w:t xml:space="preserve">, tj. do </w:t>
      </w:r>
      <w:r w:rsidR="000F1098" w:rsidRPr="000F1098">
        <w:rPr>
          <w:rFonts w:ascii="Times New Roman" w:hAnsi="Times New Roman"/>
          <w:b/>
        </w:rPr>
        <w:t>13. 6. 2022</w:t>
      </w:r>
    </w:p>
    <w:p w14:paraId="228CF8D3" w14:textId="77777777" w:rsidR="00F40AC8" w:rsidRPr="003D3D80" w:rsidRDefault="00F40AC8" w:rsidP="0015360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lastRenderedPageBreak/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101652C" w14:textId="77777777" w:rsidR="00DF0A7F" w:rsidRPr="006F5263" w:rsidRDefault="00DF0A7F" w:rsidP="0015360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5F1A993" w14:textId="77777777" w:rsidR="00F40AC8" w:rsidRPr="003D3D80" w:rsidRDefault="00F40AC8" w:rsidP="00153603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153603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2C535AD" w14:textId="0E56928A" w:rsidR="00ED1568" w:rsidRDefault="00F40AC8" w:rsidP="00153603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2A4071FB" w14:textId="77777777" w:rsidR="00ED1568" w:rsidRDefault="00ED1568" w:rsidP="00A35E9F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36951F20" w14:textId="79F1D31B" w:rsidR="00ED1568" w:rsidRPr="00765F31" w:rsidRDefault="00ED1568" w:rsidP="00765F31">
      <w:pPr>
        <w:pStyle w:val="Odstavecseseznamem"/>
        <w:numPr>
          <w:ilvl w:val="0"/>
          <w:numId w:val="36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  <w:r w:rsidRPr="00765F31">
        <w:rPr>
          <w:rFonts w:ascii="Times New Roman" w:hAnsi="Times New Roman"/>
        </w:rPr>
        <w:t>Povinnými přílohami jsou:</w:t>
      </w:r>
    </w:p>
    <w:p w14:paraId="574BE182" w14:textId="77777777" w:rsidR="00996F1E" w:rsidRDefault="00996F1E" w:rsidP="0073022A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plná moc v případě zastoupení žadatele na základě plné moci</w:t>
      </w:r>
    </w:p>
    <w:p w14:paraId="3EC199DB" w14:textId="77777777" w:rsidR="00996F1E" w:rsidRDefault="00996F1E" w:rsidP="0073022A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vlastnictví bankovního účtu žadatele</w:t>
      </w:r>
    </w:p>
    <w:p w14:paraId="0D0839CA" w14:textId="083DA8E4" w:rsidR="003E59CE" w:rsidRPr="003E59CE" w:rsidRDefault="003E59CE" w:rsidP="0073022A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3E59CE">
        <w:rPr>
          <w:rFonts w:ascii="Times New Roman" w:hAnsi="Times New Roman"/>
        </w:rPr>
        <w:t>okument obsahující základní informace o projektu – stručná specifikace cíle projektu, místo realizace projektu, časový harmonogram realizace, parametry, sdělení o finanční spoluúčasti jiných fyzických či právnických osob, seznam obdobných aktivit v předcházejících letech)</w:t>
      </w:r>
    </w:p>
    <w:p w14:paraId="4DDBEF00" w14:textId="77777777" w:rsidR="005F360C" w:rsidRPr="003D3D80" w:rsidRDefault="005F360C" w:rsidP="00153603">
      <w:pPr>
        <w:spacing w:after="0" w:line="240" w:lineRule="auto"/>
        <w:jc w:val="both"/>
        <w:rPr>
          <w:rFonts w:ascii="Times New Roman" w:hAnsi="Times New Roman"/>
        </w:rPr>
      </w:pPr>
    </w:p>
    <w:p w14:paraId="2A699958" w14:textId="77777777" w:rsidR="005F360C" w:rsidRPr="00A83CC8" w:rsidRDefault="005F360C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4B9662AE" w:rsidR="005F360C" w:rsidRPr="003D3D80" w:rsidRDefault="005F360C" w:rsidP="00A35E9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na</w:t>
      </w:r>
      <w:r w:rsidRPr="003E59C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E59CE" w:rsidRPr="003E59CE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3E59C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Default="00307CC6" w:rsidP="00A35E9F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A83CC8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A35E9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B72D2C" w:rsidRDefault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A35E9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A35E9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72D2C" w:rsidRDefault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72D2C" w:rsidRDefault="00B72D2C" w:rsidP="00A35E9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BB45EDF" w14:textId="77777777" w:rsidR="00EA12C5" w:rsidRPr="006870D9" w:rsidRDefault="00EA12C5" w:rsidP="001536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 U neúplných žádostí a žádostí s vadami bude podán návrh na neposkytnutí dotace.</w:t>
      </w:r>
    </w:p>
    <w:p w14:paraId="34CE0A41" w14:textId="77777777" w:rsidR="00B72D2C" w:rsidRPr="00B72D2C" w:rsidRDefault="00B72D2C" w:rsidP="00A35E9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2EA4B014" w14:textId="6D23F82F" w:rsidR="00D5709F" w:rsidRPr="00153603" w:rsidRDefault="638365A7" w:rsidP="00153603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76A53ECB">
        <w:rPr>
          <w:rFonts w:ascii="Times New Roman" w:eastAsia="Times New Roman" w:hAnsi="Times New Roman"/>
        </w:rPr>
        <w:t>Dotace poskytovan</w:t>
      </w:r>
      <w:r w:rsidR="00D5709F">
        <w:rPr>
          <w:rFonts w:ascii="Times New Roman" w:eastAsia="Times New Roman" w:hAnsi="Times New Roman"/>
        </w:rPr>
        <w:t>é</w:t>
      </w:r>
      <w:r w:rsidRPr="76A53ECB">
        <w:rPr>
          <w:rFonts w:ascii="Times New Roman" w:eastAsia="Times New Roman" w:hAnsi="Times New Roman"/>
        </w:rPr>
        <w:t xml:space="preserve"> v rámci tohoto programu </w:t>
      </w:r>
      <w:r w:rsidR="00D5709F">
        <w:rPr>
          <w:rFonts w:ascii="Times New Roman" w:eastAsia="Times New Roman" w:hAnsi="Times New Roman"/>
        </w:rPr>
        <w:t>jsou určeny</w:t>
      </w:r>
      <w:r w:rsidRPr="76A53ECB">
        <w:rPr>
          <w:rFonts w:ascii="Times New Roman" w:eastAsia="Times New Roman" w:hAnsi="Times New Roman"/>
        </w:rPr>
        <w:t xml:space="preserve"> výlučně k naplnění shora uvedeného účelu (tj. je účelově u</w:t>
      </w:r>
      <w:r w:rsidR="003E59CE">
        <w:rPr>
          <w:rFonts w:ascii="Times New Roman" w:eastAsia="Times New Roman" w:hAnsi="Times New Roman"/>
        </w:rPr>
        <w:t>rčena) a lze ji použít výlučně</w:t>
      </w:r>
      <w:r w:rsidR="00D5709F">
        <w:rPr>
          <w:rFonts w:ascii="Times New Roman" w:eastAsia="Times New Roman" w:hAnsi="Times New Roman"/>
        </w:rPr>
        <w:t xml:space="preserve"> na investiční výdaje a podléhá finančnímu vypořádání.</w:t>
      </w:r>
    </w:p>
    <w:p w14:paraId="3243E084" w14:textId="77777777" w:rsidR="00EB4212" w:rsidRPr="00153603" w:rsidRDefault="00EB4212" w:rsidP="00153603">
      <w:pPr>
        <w:spacing w:after="0" w:line="240" w:lineRule="auto"/>
        <w:jc w:val="both"/>
        <w:rPr>
          <w:rFonts w:ascii="Times New Roman" w:hAnsi="Times New Roman"/>
        </w:rPr>
      </w:pPr>
    </w:p>
    <w:p w14:paraId="20C7ECCE" w14:textId="77777777" w:rsidR="00B72D2C" w:rsidRPr="00B72D2C" w:rsidRDefault="00B72D2C" w:rsidP="00153603">
      <w:pPr>
        <w:numPr>
          <w:ilvl w:val="0"/>
          <w:numId w:val="27"/>
        </w:num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76A53ECB">
        <w:rPr>
          <w:rFonts w:ascii="Times New Roman" w:eastAsia="Times New Roman" w:hAnsi="Times New Roman"/>
          <w:lang w:eastAsia="cs-CZ"/>
        </w:rPr>
        <w:t>jejichž</w:t>
      </w:r>
      <w:r w:rsidRPr="76A53ECB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jsou </w:t>
      </w:r>
      <w:r w:rsidRPr="76A53ECB">
        <w:rPr>
          <w:rFonts w:ascii="Times New Roman" w:eastAsia="Times New Roman" w:hAnsi="Times New Roman"/>
          <w:lang w:eastAsia="cs-CZ"/>
        </w:rPr>
        <w:t>úplné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 a</w:t>
      </w:r>
      <w:r w:rsidRPr="76A53ECB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76A53ECB">
        <w:rPr>
          <w:rFonts w:ascii="Times New Roman" w:eastAsia="Times New Roman" w:hAnsi="Times New Roman"/>
          <w:lang w:eastAsia="cs-CZ"/>
        </w:rPr>
        <w:t xml:space="preserve">byly podány </w:t>
      </w:r>
      <w:r w:rsidRPr="76A53ECB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76A53ECB">
        <w:rPr>
          <w:rFonts w:ascii="Times New Roman" w:eastAsia="Times New Roman" w:hAnsi="Times New Roman"/>
          <w:lang w:eastAsia="cs-CZ"/>
        </w:rPr>
        <w:t>,</w:t>
      </w:r>
      <w:r w:rsidRPr="76A53ECB">
        <w:rPr>
          <w:rFonts w:ascii="Times New Roman" w:eastAsia="Times New Roman" w:hAnsi="Times New Roman"/>
          <w:lang w:eastAsia="cs-CZ"/>
        </w:rPr>
        <w:t xml:space="preserve"> a</w:t>
      </w:r>
      <w:r w:rsidR="00025701" w:rsidRPr="76A53ECB">
        <w:rPr>
          <w:rFonts w:ascii="Times New Roman" w:eastAsia="Times New Roman" w:hAnsi="Times New Roman"/>
          <w:lang w:eastAsia="cs-CZ"/>
        </w:rPr>
        <w:t xml:space="preserve"> kteří</w:t>
      </w:r>
      <w:r w:rsidRPr="76A53ECB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B72D2C" w:rsidRDefault="00B72D2C" w:rsidP="00153603">
      <w:pPr>
        <w:spacing w:after="0" w:line="240" w:lineRule="auto"/>
        <w:ind w:left="-3"/>
        <w:jc w:val="both"/>
        <w:rPr>
          <w:rFonts w:ascii="Times New Roman" w:eastAsia="Times New Roman" w:hAnsi="Times New Roman"/>
          <w:lang w:eastAsia="cs-CZ"/>
        </w:rPr>
      </w:pPr>
    </w:p>
    <w:p w14:paraId="7A3F605F" w14:textId="622A853E" w:rsidR="00B72D2C" w:rsidRPr="00F45799" w:rsidRDefault="00B72D2C" w:rsidP="00153603">
      <w:pPr>
        <w:numPr>
          <w:ilvl w:val="0"/>
          <w:numId w:val="27"/>
        </w:num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Dotaci lze použít výhradně </w:t>
      </w:r>
      <w:proofErr w:type="gramStart"/>
      <w:r w:rsidR="00D5709F">
        <w:rPr>
          <w:rFonts w:ascii="Times New Roman" w:eastAsia="Times New Roman" w:hAnsi="Times New Roman"/>
          <w:lang w:eastAsia="cs-CZ"/>
        </w:rPr>
        <w:t>na</w:t>
      </w:r>
      <w:proofErr w:type="gramEnd"/>
      <w:r w:rsidR="00F45799" w:rsidRPr="00F45799">
        <w:rPr>
          <w:rFonts w:ascii="Times New Roman" w:eastAsia="Times New Roman" w:hAnsi="Times New Roman"/>
          <w:lang w:eastAsia="cs-CZ"/>
        </w:rPr>
        <w:t>:</w:t>
      </w:r>
    </w:p>
    <w:p w14:paraId="59787822" w14:textId="6964FC21" w:rsidR="00D5709F" w:rsidRPr="00153603" w:rsidRDefault="00F45799" w:rsidP="00153603">
      <w:pPr>
        <w:pStyle w:val="Odstavecseseznamem"/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153603">
        <w:rPr>
          <w:rFonts w:ascii="Times New Roman" w:eastAsia="Times New Roman" w:hAnsi="Times New Roman"/>
          <w:lang w:eastAsia="cs-CZ"/>
        </w:rPr>
        <w:t>pořízení automobilu v rámci projektu „Senior Expres“</w:t>
      </w:r>
    </w:p>
    <w:p w14:paraId="6E02DC33" w14:textId="77777777" w:rsidR="00EB4212" w:rsidRDefault="00EB4212" w:rsidP="0015360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6C9A141F" w:rsidR="00B72D2C" w:rsidRPr="00B72D2C" w:rsidRDefault="00B72D2C" w:rsidP="00153603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76A53ECB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76A53ECB">
        <w:rPr>
          <w:rFonts w:ascii="Times New Roman" w:eastAsia="Times New Roman" w:hAnsi="Times New Roman"/>
          <w:lang w:eastAsia="cs-CZ"/>
        </w:rPr>
        <w:t>:</w:t>
      </w:r>
    </w:p>
    <w:p w14:paraId="195BFB31" w14:textId="3BBC45C6" w:rsidR="00B72D2C" w:rsidRPr="00153603" w:rsidRDefault="00B72D2C" w:rsidP="0073022A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53603">
        <w:rPr>
          <w:rFonts w:ascii="Times New Roman" w:eastAsia="Times New Roman" w:hAnsi="Times New Roman"/>
          <w:lang w:eastAsia="cs-CZ"/>
        </w:rPr>
        <w:lastRenderedPageBreak/>
        <w:t>není plátcem DPH, a z tohoto důvodu nemůže nárokovat a nenárokuje odpočet daně na vstupu dle zákona číslo 235/2004 Sb., o dani z přidané hodnoty</w:t>
      </w:r>
      <w:r w:rsidR="0E3EBE95" w:rsidRPr="00153603">
        <w:rPr>
          <w:rFonts w:ascii="Times New Roman" w:eastAsia="Times New Roman" w:hAnsi="Times New Roman"/>
          <w:lang w:eastAsia="cs-CZ"/>
        </w:rPr>
        <w:t>,</w:t>
      </w:r>
      <w:r w:rsidRPr="00153603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39EC74B1" w:rsidR="00B72D2C" w:rsidRPr="00153603" w:rsidRDefault="00B72D2C" w:rsidP="0073022A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53603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4ABACE53" w:rsidRPr="00153603">
        <w:rPr>
          <w:rFonts w:ascii="Times New Roman" w:eastAsia="Times New Roman" w:hAnsi="Times New Roman"/>
          <w:lang w:eastAsia="cs-CZ"/>
        </w:rPr>
        <w:t>,</w:t>
      </w:r>
      <w:r w:rsidRPr="00153603">
        <w:rPr>
          <w:rFonts w:ascii="Times New Roman" w:eastAsia="Times New Roman" w:hAnsi="Times New Roman"/>
          <w:lang w:eastAsia="cs-CZ"/>
        </w:rPr>
        <w:t xml:space="preserve"> ve znění pozdějších předpisů, nemá nárok na odpočet daně na vstupu.</w:t>
      </w:r>
    </w:p>
    <w:p w14:paraId="110FFD37" w14:textId="77777777" w:rsidR="00B72D2C" w:rsidRPr="00B72D2C" w:rsidRDefault="00B72D2C" w:rsidP="0015360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638A0A1E" w:rsidR="00B72D2C" w:rsidRDefault="00B72D2C" w:rsidP="00153603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Dotace se neposkytuje na </w:t>
      </w:r>
      <w:r w:rsidRPr="76A53ECB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76A53ECB">
        <w:rPr>
          <w:rFonts w:ascii="Times New Roman" w:eastAsia="Arial Unicode MS" w:hAnsi="Times New Roman"/>
          <w:lang w:eastAsia="cs-CZ"/>
        </w:rPr>
        <w:t>v tomto dotačním programu</w:t>
      </w:r>
      <w:r w:rsidRPr="76A53ECB">
        <w:rPr>
          <w:rFonts w:ascii="Times New Roman" w:eastAsia="Arial Unicode MS" w:hAnsi="Times New Roman"/>
          <w:lang w:eastAsia="cs-CZ"/>
        </w:rPr>
        <w:t>.</w:t>
      </w:r>
    </w:p>
    <w:p w14:paraId="17D705D5" w14:textId="77777777" w:rsidR="00B46426" w:rsidRDefault="00B46426" w:rsidP="00A35E9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7E078FAE" w:rsidR="00B72D2C" w:rsidRDefault="00B72D2C" w:rsidP="00153603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B46426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B46426" w:rsidRPr="00B46426">
        <w:rPr>
          <w:rFonts w:ascii="Times New Roman" w:eastAsia="Arial Unicode MS" w:hAnsi="Times New Roman"/>
          <w:lang w:eastAsia="cs-CZ"/>
        </w:rPr>
        <w:t>projektu „Senior Expres“</w:t>
      </w:r>
      <w:r w:rsidRPr="00B46426">
        <w:rPr>
          <w:rFonts w:ascii="Times New Roman" w:eastAsia="Arial Unicode MS" w:hAnsi="Times New Roman"/>
          <w:lang w:eastAsia="cs-CZ"/>
        </w:rPr>
        <w:t xml:space="preserve"> </w:t>
      </w:r>
      <w:r w:rsidR="00B7233E" w:rsidRPr="00F45799">
        <w:rPr>
          <w:rFonts w:ascii="Times New Roman" w:eastAsia="Arial Unicode MS" w:hAnsi="Times New Roman"/>
          <w:b/>
          <w:lang w:eastAsia="cs-CZ"/>
        </w:rPr>
        <w:t xml:space="preserve">od </w:t>
      </w:r>
      <w:r w:rsidR="00B46426" w:rsidRPr="00F45799">
        <w:rPr>
          <w:rFonts w:ascii="Times New Roman" w:eastAsia="Arial Unicode MS" w:hAnsi="Times New Roman"/>
          <w:b/>
          <w:lang w:eastAsia="cs-CZ"/>
        </w:rPr>
        <w:t>1.</w:t>
      </w:r>
      <w:r w:rsidR="006A055C">
        <w:rPr>
          <w:rFonts w:ascii="Times New Roman" w:eastAsia="Arial Unicode MS" w:hAnsi="Times New Roman"/>
          <w:b/>
          <w:lang w:eastAsia="cs-CZ"/>
        </w:rPr>
        <w:t xml:space="preserve"> </w:t>
      </w:r>
      <w:r w:rsidR="00B46426" w:rsidRPr="00F45799">
        <w:rPr>
          <w:rFonts w:ascii="Times New Roman" w:eastAsia="Arial Unicode MS" w:hAnsi="Times New Roman"/>
          <w:b/>
          <w:lang w:eastAsia="cs-CZ"/>
        </w:rPr>
        <w:t>1.</w:t>
      </w:r>
      <w:r w:rsidR="006A055C">
        <w:rPr>
          <w:rFonts w:ascii="Times New Roman" w:eastAsia="Arial Unicode MS" w:hAnsi="Times New Roman"/>
          <w:b/>
          <w:lang w:eastAsia="cs-CZ"/>
        </w:rPr>
        <w:t xml:space="preserve"> </w:t>
      </w:r>
      <w:r w:rsidR="00B46426" w:rsidRPr="00F45799">
        <w:rPr>
          <w:rFonts w:ascii="Times New Roman" w:eastAsia="Arial Unicode MS" w:hAnsi="Times New Roman"/>
          <w:b/>
          <w:lang w:eastAsia="cs-CZ"/>
        </w:rPr>
        <w:t>2022</w:t>
      </w:r>
      <w:r w:rsidR="00B7233E" w:rsidRPr="00F45799">
        <w:rPr>
          <w:rFonts w:ascii="Times New Roman" w:eastAsia="Arial Unicode MS" w:hAnsi="Times New Roman"/>
          <w:b/>
          <w:lang w:eastAsia="cs-CZ"/>
        </w:rPr>
        <w:t xml:space="preserve"> do </w:t>
      </w:r>
      <w:r w:rsidR="00B46426" w:rsidRPr="00F45799">
        <w:rPr>
          <w:rFonts w:ascii="Times New Roman" w:eastAsia="Arial Unicode MS" w:hAnsi="Times New Roman"/>
          <w:b/>
          <w:lang w:eastAsia="cs-CZ"/>
        </w:rPr>
        <w:t>31. 12. 2022</w:t>
      </w:r>
      <w:r w:rsidRPr="76A53ECB">
        <w:rPr>
          <w:rFonts w:ascii="Times New Roman" w:eastAsia="Arial Unicode MS" w:hAnsi="Times New Roman"/>
          <w:lang w:eastAsia="cs-CZ"/>
        </w:rPr>
        <w:t>. Doklady o realizaci</w:t>
      </w:r>
      <w:r w:rsidR="00B46426">
        <w:rPr>
          <w:rFonts w:ascii="Times New Roman" w:eastAsia="Arial Unicode MS" w:hAnsi="Times New Roman"/>
          <w:lang w:eastAsia="cs-CZ"/>
        </w:rPr>
        <w:t xml:space="preserve"> projektu „Senior Expres“</w:t>
      </w:r>
      <w:r w:rsidRPr="76A53ECB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76A53ECB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76A53ECB">
        <w:rPr>
          <w:rFonts w:ascii="Times New Roman" w:eastAsia="Arial Unicode MS" w:hAnsi="Times New Roman"/>
          <w:lang w:eastAsia="cs-CZ"/>
        </w:rPr>
        <w:t xml:space="preserve"> </w:t>
      </w:r>
      <w:r w:rsidRPr="00F45799">
        <w:rPr>
          <w:rFonts w:ascii="Times New Roman" w:eastAsia="Arial Unicode MS" w:hAnsi="Times New Roman"/>
          <w:b/>
          <w:lang w:eastAsia="cs-CZ"/>
        </w:rPr>
        <w:t xml:space="preserve">od </w:t>
      </w:r>
      <w:r w:rsidR="00B46426" w:rsidRPr="00F45799">
        <w:rPr>
          <w:rFonts w:ascii="Times New Roman" w:eastAsia="Arial Unicode MS" w:hAnsi="Times New Roman"/>
          <w:b/>
          <w:lang w:eastAsia="cs-CZ"/>
        </w:rPr>
        <w:t>1.</w:t>
      </w:r>
      <w:r w:rsidR="006A055C">
        <w:rPr>
          <w:rFonts w:ascii="Times New Roman" w:eastAsia="Arial Unicode MS" w:hAnsi="Times New Roman"/>
          <w:b/>
          <w:lang w:eastAsia="cs-CZ"/>
        </w:rPr>
        <w:t xml:space="preserve"> </w:t>
      </w:r>
      <w:r w:rsidR="00B46426" w:rsidRPr="00F45799">
        <w:rPr>
          <w:rFonts w:ascii="Times New Roman" w:eastAsia="Arial Unicode MS" w:hAnsi="Times New Roman"/>
          <w:b/>
          <w:lang w:eastAsia="cs-CZ"/>
        </w:rPr>
        <w:t>1.</w:t>
      </w:r>
      <w:r w:rsidR="006A055C">
        <w:rPr>
          <w:rFonts w:ascii="Times New Roman" w:eastAsia="Arial Unicode MS" w:hAnsi="Times New Roman"/>
          <w:b/>
          <w:lang w:eastAsia="cs-CZ"/>
        </w:rPr>
        <w:t xml:space="preserve"> </w:t>
      </w:r>
      <w:r w:rsidR="00B46426" w:rsidRPr="00F45799">
        <w:rPr>
          <w:rFonts w:ascii="Times New Roman" w:eastAsia="Arial Unicode MS" w:hAnsi="Times New Roman"/>
          <w:b/>
          <w:lang w:eastAsia="cs-CZ"/>
        </w:rPr>
        <w:t>2022 do 31. 12. 2022</w:t>
      </w:r>
      <w:r w:rsidR="00B46426" w:rsidRPr="76A53ECB">
        <w:rPr>
          <w:rFonts w:ascii="Times New Roman" w:eastAsia="Arial Unicode MS" w:hAnsi="Times New Roman"/>
          <w:lang w:eastAsia="cs-CZ"/>
        </w:rPr>
        <w:t xml:space="preserve"> </w:t>
      </w:r>
      <w:r w:rsidR="00B7233E" w:rsidRPr="76A53ECB">
        <w:rPr>
          <w:rFonts w:ascii="Times New Roman" w:eastAsia="Arial Unicode MS" w:hAnsi="Times New Roman"/>
          <w:lang w:eastAsia="cs-CZ"/>
        </w:rPr>
        <w:t>a</w:t>
      </w:r>
      <w:r w:rsidRPr="76A53ECB">
        <w:rPr>
          <w:rFonts w:ascii="Times New Roman" w:eastAsia="Arial Unicode MS" w:hAnsi="Times New Roman"/>
          <w:lang w:eastAsia="cs-CZ"/>
        </w:rPr>
        <w:t xml:space="preserve"> musí být uhrazeny nejpozději </w:t>
      </w:r>
      <w:r w:rsidRPr="00F45799">
        <w:rPr>
          <w:rFonts w:ascii="Times New Roman" w:eastAsia="Arial Unicode MS" w:hAnsi="Times New Roman"/>
          <w:b/>
          <w:lang w:eastAsia="cs-CZ"/>
        </w:rPr>
        <w:t xml:space="preserve">do </w:t>
      </w:r>
      <w:r w:rsidR="00B46426" w:rsidRPr="00F45799">
        <w:rPr>
          <w:rFonts w:ascii="Times New Roman" w:eastAsia="Arial Unicode MS" w:hAnsi="Times New Roman"/>
          <w:b/>
          <w:lang w:eastAsia="cs-CZ"/>
        </w:rPr>
        <w:t>31.</w:t>
      </w:r>
      <w:r w:rsidR="006A055C">
        <w:rPr>
          <w:rFonts w:ascii="Times New Roman" w:eastAsia="Arial Unicode MS" w:hAnsi="Times New Roman"/>
          <w:b/>
          <w:lang w:eastAsia="cs-CZ"/>
        </w:rPr>
        <w:t xml:space="preserve"> </w:t>
      </w:r>
      <w:r w:rsidR="00B46426" w:rsidRPr="00F45799">
        <w:rPr>
          <w:rFonts w:ascii="Times New Roman" w:eastAsia="Arial Unicode MS" w:hAnsi="Times New Roman"/>
          <w:b/>
          <w:lang w:eastAsia="cs-CZ"/>
        </w:rPr>
        <w:t>12.</w:t>
      </w:r>
      <w:r w:rsidR="006A055C">
        <w:rPr>
          <w:rFonts w:ascii="Times New Roman" w:eastAsia="Arial Unicode MS" w:hAnsi="Times New Roman"/>
          <w:b/>
          <w:lang w:eastAsia="cs-CZ"/>
        </w:rPr>
        <w:t xml:space="preserve"> </w:t>
      </w:r>
      <w:r w:rsidR="00B46426" w:rsidRPr="00F45799">
        <w:rPr>
          <w:rFonts w:ascii="Times New Roman" w:eastAsia="Arial Unicode MS" w:hAnsi="Times New Roman"/>
          <w:b/>
          <w:lang w:eastAsia="cs-CZ"/>
        </w:rPr>
        <w:t>2022</w:t>
      </w:r>
      <w:r w:rsidR="00B46426" w:rsidRPr="00B46426">
        <w:rPr>
          <w:rFonts w:ascii="Times New Roman" w:eastAsia="Arial Unicode MS" w:hAnsi="Times New Roman"/>
          <w:lang w:eastAsia="cs-CZ"/>
        </w:rPr>
        <w:t xml:space="preserve"> </w:t>
      </w:r>
      <w:r w:rsidRPr="76A53ECB">
        <w:rPr>
          <w:rFonts w:ascii="Times New Roman" w:eastAsia="Arial Unicode MS" w:hAnsi="Times New Roman"/>
          <w:lang w:eastAsia="cs-CZ"/>
        </w:rPr>
        <w:t>(datum hotovostní úhrady nebo</w:t>
      </w:r>
      <w:r w:rsidR="00A35E9F">
        <w:rPr>
          <w:rFonts w:ascii="Times New Roman" w:eastAsia="Arial Unicode MS" w:hAnsi="Times New Roman"/>
          <w:lang w:eastAsia="cs-CZ"/>
        </w:rPr>
        <w:t> </w:t>
      </w:r>
      <w:r w:rsidRPr="76A53ECB">
        <w:rPr>
          <w:rFonts w:ascii="Times New Roman" w:eastAsia="Arial Unicode MS" w:hAnsi="Times New Roman"/>
          <w:lang w:eastAsia="cs-CZ"/>
        </w:rPr>
        <w:t>datum uskutečnění bankovního převodu). Pro bezhotovostní úhrady lze použít výlučně bankovní účet, jehož vlastníkem je žadatel. Platba z jiného bankovního účtu není přípustná.</w:t>
      </w:r>
    </w:p>
    <w:p w14:paraId="03200BF6" w14:textId="77777777" w:rsidR="002619CF" w:rsidRDefault="002619CF" w:rsidP="0073022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6BEBA8E" w14:textId="77777777" w:rsidR="002619CF" w:rsidRDefault="002619CF" w:rsidP="002619CF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B46426">
        <w:rPr>
          <w:rFonts w:ascii="Times New Roman" w:hAnsi="Times New Roman"/>
        </w:rPr>
        <w:t>Podmínkou pro poskytnutí dotace (převedení prostředků na účet žadatele) je vyrovnání veškerých splatných dluhů a závazků žadatele vůči poskytovateli dotace.</w:t>
      </w:r>
    </w:p>
    <w:p w14:paraId="1F72F646" w14:textId="77777777" w:rsidR="00B72D2C" w:rsidRPr="00B72D2C" w:rsidRDefault="00B72D2C" w:rsidP="00A35E9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D364D77" w14:textId="10B168D8" w:rsidR="000923FD" w:rsidRPr="000923FD" w:rsidRDefault="00B72D2C" w:rsidP="000923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76A53ECB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1EAA2EA7" w14:textId="01CC861A" w:rsidR="006D34F8" w:rsidRDefault="006D34F8" w:rsidP="006D34F8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D34F8">
        <w:rPr>
          <w:rFonts w:ascii="Times New Roman" w:eastAsia="Arial Unicode MS" w:hAnsi="Times New Roman"/>
          <w:lang w:eastAsia="cs-CZ"/>
        </w:rPr>
        <w:t>žadatel v žádosti o poskytnutí dotace uvede způsob realizace projektu a následný provoz služby včetně podmínek pro poskytování služby.</w:t>
      </w:r>
    </w:p>
    <w:p w14:paraId="38DFB9A7" w14:textId="26943461" w:rsidR="006D34F8" w:rsidRPr="006D34F8" w:rsidRDefault="006D34F8" w:rsidP="006D34F8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D34F8">
        <w:rPr>
          <w:rFonts w:ascii="Times New Roman" w:eastAsia="Arial Unicode MS" w:hAnsi="Times New Roman"/>
          <w:lang w:eastAsia="cs-CZ"/>
        </w:rPr>
        <w:t>příjemce dotace musí službu v rámci projektu „Senior Expres“ poskytovat minimálně 3 roky od doby pořízení automobilu a bude po dobu 3 let předkládat poskytovateli dotace statistiku za kalendářní rok, ve které budou uvedeny informace o využití služby „Senior Expres“ (počet ujetých km, počet přepravovaných osob, apod.). V případě nedodržení této tříleté lhůty je povinen žadatel vrátit poskytovateli dotaci v plné výši.</w:t>
      </w:r>
    </w:p>
    <w:p w14:paraId="0C04323A" w14:textId="189B759F" w:rsidR="006D34F8" w:rsidRPr="002619CF" w:rsidRDefault="006D34F8" w:rsidP="0073022A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cs="Calibri"/>
          <w:lang w:val="cs" w:eastAsia="ja-JP"/>
        </w:rPr>
      </w:pPr>
      <w:r w:rsidRPr="006D34F8">
        <w:rPr>
          <w:rFonts w:ascii="Times New Roman" w:eastAsia="Arial Unicode MS" w:hAnsi="Times New Roman"/>
          <w:lang w:eastAsia="cs-CZ"/>
        </w:rPr>
        <w:t xml:space="preserve">dotovaný projekt se musí výlučně vztahovat na majetek ve vlastnictví žadatele, tj. zakoupený automobil musí být majetkem obce. </w:t>
      </w:r>
    </w:p>
    <w:p w14:paraId="79B6BCB1" w14:textId="77777777" w:rsidR="00B46426" w:rsidRPr="002619CF" w:rsidRDefault="00B46426" w:rsidP="0073022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5F524FA" w:rsidR="00B72D2C" w:rsidRPr="00B46426" w:rsidRDefault="00B72D2C" w:rsidP="00153603">
      <w:pPr>
        <w:pStyle w:val="Odstavecseseznamem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B46426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B46426">
        <w:rPr>
          <w:rFonts w:ascii="Times New Roman" w:eastAsia="Times New Roman" w:hAnsi="Times New Roman"/>
          <w:lang w:eastAsia="cs-CZ"/>
        </w:rPr>
        <w:t> </w:t>
      </w:r>
      <w:r w:rsidRPr="00B46426">
        <w:rPr>
          <w:rFonts w:ascii="Times New Roman" w:eastAsia="Times New Roman" w:hAnsi="Times New Roman"/>
          <w:lang w:eastAsia="cs-CZ"/>
        </w:rPr>
        <w:t>15</w:t>
      </w:r>
      <w:r w:rsidR="000E10B1" w:rsidRPr="00B46426">
        <w:rPr>
          <w:rFonts w:ascii="Times New Roman" w:eastAsia="Times New Roman" w:hAnsi="Times New Roman"/>
          <w:lang w:eastAsia="cs-CZ"/>
        </w:rPr>
        <w:t> </w:t>
      </w:r>
      <w:r w:rsidRPr="00B46426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D3D80" w:rsidRDefault="00F656A7" w:rsidP="00A35E9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D3D80" w:rsidRDefault="00F656A7" w:rsidP="00A35E9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Default="00F656A7" w:rsidP="00A35E9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4583247B" w:rsidR="00F656A7" w:rsidRPr="0031162D" w:rsidRDefault="00F656A7" w:rsidP="00153603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76A53ECB">
        <w:rPr>
          <w:rFonts w:ascii="Times New Roman" w:hAnsi="Times New Roman"/>
        </w:rPr>
        <w:t xml:space="preserve">Vzor </w:t>
      </w:r>
      <w:r w:rsidR="00172624" w:rsidRPr="76A53ECB">
        <w:rPr>
          <w:rFonts w:ascii="Times New Roman" w:hAnsi="Times New Roman"/>
        </w:rPr>
        <w:t>žádosti</w:t>
      </w:r>
      <w:r w:rsidR="5E0FCA0F" w:rsidRPr="76A53ECB">
        <w:rPr>
          <w:rFonts w:ascii="Times New Roman" w:hAnsi="Times New Roman"/>
        </w:rPr>
        <w:t>,</w:t>
      </w:r>
      <w:r w:rsidR="00D01A6E" w:rsidRPr="76A53ECB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76A53ECB">
        <w:rPr>
          <w:rFonts w:ascii="Times New Roman" w:hAnsi="Times New Roman"/>
        </w:rPr>
        <w:t>y</w:t>
      </w:r>
      <w:r w:rsidR="00172624" w:rsidRPr="76A53ECB">
        <w:rPr>
          <w:rFonts w:ascii="Times New Roman" w:hAnsi="Times New Roman"/>
        </w:rPr>
        <w:t xml:space="preserve"> </w:t>
      </w:r>
      <w:r w:rsidR="0018179B" w:rsidRPr="76A53ECB">
        <w:rPr>
          <w:rFonts w:ascii="Times New Roman" w:hAnsi="Times New Roman"/>
        </w:rPr>
        <w:t>příloh k</w:t>
      </w:r>
      <w:r w:rsidR="00FA7F15" w:rsidRPr="76A53ECB">
        <w:rPr>
          <w:rFonts w:ascii="Times New Roman" w:hAnsi="Times New Roman"/>
        </w:rPr>
        <w:t> </w:t>
      </w:r>
      <w:r w:rsidR="0018179B" w:rsidRPr="76A53ECB">
        <w:rPr>
          <w:rFonts w:ascii="Times New Roman" w:hAnsi="Times New Roman"/>
        </w:rPr>
        <w:t>žádosti</w:t>
      </w:r>
      <w:r w:rsidR="00FA7F15" w:rsidRPr="76A53ECB">
        <w:rPr>
          <w:rFonts w:ascii="Times New Roman" w:hAnsi="Times New Roman"/>
        </w:rPr>
        <w:t xml:space="preserve"> </w:t>
      </w:r>
      <w:r w:rsidR="00B412E0" w:rsidRPr="76A53ECB">
        <w:rPr>
          <w:rFonts w:ascii="Times New Roman" w:hAnsi="Times New Roman"/>
        </w:rPr>
        <w:t>j</w:t>
      </w:r>
      <w:r w:rsidR="00D01A6E" w:rsidRPr="76A53ECB">
        <w:rPr>
          <w:rFonts w:ascii="Times New Roman" w:hAnsi="Times New Roman"/>
        </w:rPr>
        <w:t xml:space="preserve">sou </w:t>
      </w:r>
      <w:r w:rsidR="003E2C92" w:rsidRPr="76A53ECB">
        <w:rPr>
          <w:rFonts w:ascii="Times New Roman" w:hAnsi="Times New Roman"/>
        </w:rPr>
        <w:t xml:space="preserve">součástí tohoto </w:t>
      </w:r>
      <w:r w:rsidR="00AD111B" w:rsidRPr="76A53ECB">
        <w:rPr>
          <w:rFonts w:ascii="Times New Roman" w:hAnsi="Times New Roman"/>
        </w:rPr>
        <w:t>dokumentu</w:t>
      </w:r>
      <w:r w:rsidR="003E2C92" w:rsidRPr="76A53ECB">
        <w:rPr>
          <w:rFonts w:ascii="Times New Roman" w:hAnsi="Times New Roman"/>
        </w:rPr>
        <w:t>.</w:t>
      </w:r>
      <w:r w:rsidR="00FA7F15" w:rsidRPr="76A53ECB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A35E9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6CDB2CAC" w:rsidR="00F656A7" w:rsidRPr="0031162D" w:rsidRDefault="003E2C92" w:rsidP="00153603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14774B" w:rsidRPr="0031162D">
        <w:rPr>
          <w:rFonts w:ascii="Times New Roman" w:hAnsi="Times New Roman"/>
        </w:rPr>
        <w:t xml:space="preserve">na odboru </w:t>
      </w:r>
      <w:r w:rsidR="00F45799" w:rsidRPr="00F45799">
        <w:rPr>
          <w:rFonts w:ascii="Times New Roman" w:hAnsi="Times New Roman"/>
        </w:rPr>
        <w:t>regionálního rozvoje</w:t>
      </w:r>
      <w:r w:rsidR="0014774B" w:rsidRPr="00F45799">
        <w:rPr>
          <w:rFonts w:ascii="Times New Roman" w:hAnsi="Times New Roman"/>
        </w:rPr>
        <w:t xml:space="preserve"> </w:t>
      </w:r>
      <w:r w:rsidR="006A302D" w:rsidRPr="0031162D">
        <w:rPr>
          <w:rFonts w:ascii="Times New Roman" w:eastAsia="Times New Roman" w:hAnsi="Times New Roman"/>
          <w:lang w:eastAsia="cs-CZ"/>
        </w:rPr>
        <w:t>(dále jen „</w:t>
      </w:r>
      <w:r w:rsidR="00F45799" w:rsidRPr="00F45799">
        <w:rPr>
          <w:rFonts w:ascii="Times New Roman" w:eastAsia="Times New Roman" w:hAnsi="Times New Roman"/>
          <w:lang w:eastAsia="cs-CZ"/>
        </w:rPr>
        <w:t>ORR</w:t>
      </w:r>
      <w:r w:rsidR="006A302D" w:rsidRPr="00F4579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4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5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52E56223" w14:textId="77777777" w:rsidR="00B72D2C" w:rsidRDefault="00B72D2C" w:rsidP="00A35E9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F5263" w:rsidRDefault="00B72D2C" w:rsidP="00A35E9F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A35E9F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326C3B" w:rsidRDefault="00B72D2C" w:rsidP="00A35E9F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4A201AB8" w14:textId="48CE3997" w:rsidR="00B72D2C" w:rsidRPr="00B72D2C" w:rsidRDefault="0002570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76A53ECB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7949BBDE" w:rsidRPr="76A53ECB">
        <w:rPr>
          <w:rFonts w:ascii="Times New Roman" w:eastAsia="Times New Roman" w:hAnsi="Times New Roman"/>
          <w:lang w:eastAsia="cs-CZ"/>
        </w:rPr>
        <w:t>,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A35E9F">
        <w:rPr>
          <w:rFonts w:ascii="Times New Roman" w:eastAsia="Times New Roman" w:hAnsi="Times New Roman"/>
          <w:lang w:eastAsia="cs-CZ"/>
        </w:rPr>
        <w:t> </w:t>
      </w:r>
      <w:r w:rsidR="00B72D2C" w:rsidRPr="76A53ECB">
        <w:rPr>
          <w:rFonts w:ascii="Times New Roman" w:eastAsia="Times New Roman" w:hAnsi="Times New Roman"/>
          <w:lang w:eastAsia="cs-CZ"/>
        </w:rPr>
        <w:t>kontrole (kontrolní řád)</w:t>
      </w:r>
      <w:r w:rsidR="52B05DD7" w:rsidRPr="76A53ECB">
        <w:rPr>
          <w:rFonts w:ascii="Times New Roman" w:eastAsia="Times New Roman" w:hAnsi="Times New Roman"/>
          <w:lang w:eastAsia="cs-CZ"/>
        </w:rPr>
        <w:t>,</w:t>
      </w:r>
      <w:r w:rsidR="00CE3A62" w:rsidRPr="76A53ECB">
        <w:rPr>
          <w:rFonts w:ascii="Times New Roman" w:eastAsia="Times New Roman" w:hAnsi="Times New Roman"/>
          <w:lang w:eastAsia="cs-CZ"/>
        </w:rPr>
        <w:t xml:space="preserve"> </w:t>
      </w:r>
      <w:r w:rsidR="00B72D2C" w:rsidRPr="76A53ECB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76A53ECB">
        <w:rPr>
          <w:rFonts w:ascii="Times New Roman" w:eastAsia="Times New Roman" w:hAnsi="Times New Roman"/>
          <w:lang w:eastAsia="cs-CZ"/>
        </w:rPr>
        <w:t xml:space="preserve">mj. </w:t>
      </w:r>
      <w:r w:rsidR="00B72D2C" w:rsidRPr="76A53ECB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A35E9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lastRenderedPageBreak/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F5263" w:rsidRDefault="006F5263" w:rsidP="00A35E9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7E85DCFD" w:rsidR="00B72D2C" w:rsidRPr="00B72D2C" w:rsidRDefault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Příjemce je povinen provést a </w:t>
      </w:r>
      <w:r w:rsidRPr="00F45799">
        <w:rPr>
          <w:rFonts w:ascii="Times New Roman" w:eastAsia="Times New Roman" w:hAnsi="Times New Roman"/>
          <w:lang w:eastAsia="cs-CZ"/>
        </w:rPr>
        <w:t xml:space="preserve">předložit </w:t>
      </w:r>
      <w:r w:rsidR="00F45799" w:rsidRPr="00F45799">
        <w:rPr>
          <w:rFonts w:ascii="Times New Roman" w:eastAsia="Times New Roman" w:hAnsi="Times New Roman"/>
          <w:lang w:eastAsia="cs-CZ"/>
        </w:rPr>
        <w:t>ORR</w:t>
      </w:r>
      <w:r w:rsidRPr="00F4579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F4579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F45799" w:rsidRPr="00F45799">
        <w:rPr>
          <w:rFonts w:ascii="Times New Roman" w:eastAsia="Times New Roman" w:hAnsi="Times New Roman"/>
          <w:bCs/>
          <w:iCs/>
          <w:lang w:eastAsia="cs-CZ"/>
        </w:rPr>
        <w:t>ORR</w:t>
      </w:r>
      <w:r w:rsidRPr="00F4579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B72D2C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>
        <w:rPr>
          <w:rFonts w:ascii="Times New Roman" w:eastAsia="Times New Roman" w:hAnsi="Times New Roman"/>
          <w:bCs/>
          <w:iCs/>
          <w:lang w:eastAsia="cs-CZ"/>
        </w:rPr>
        <w:t>o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F5263" w:rsidRDefault="00B72D2C" w:rsidP="00A35E9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7213A2E6" w:rsidR="00FA7F15" w:rsidRPr="00EF132E" w:rsidRDefault="00FA7F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7F15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2A16D8" w:rsidRPr="002A16D8">
        <w:rPr>
          <w:rFonts w:ascii="Times New Roman" w:eastAsia="Times New Roman" w:hAnsi="Times New Roman"/>
          <w:lang w:eastAsia="cs-CZ"/>
        </w:rPr>
        <w:t>ORR</w:t>
      </w:r>
      <w:r w:rsidRPr="002A16D8">
        <w:rPr>
          <w:rFonts w:ascii="Times New Roman" w:eastAsia="Times New Roman" w:hAnsi="Times New Roman"/>
          <w:lang w:eastAsia="cs-CZ"/>
        </w:rPr>
        <w:t xml:space="preserve">. </w:t>
      </w:r>
      <w:r w:rsidRPr="00FA7F15"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</w:t>
      </w:r>
      <w:r w:rsidR="00226BF9">
        <w:rPr>
          <w:rFonts w:ascii="Times New Roman" w:eastAsia="Times New Roman" w:hAnsi="Times New Roman"/>
          <w:lang w:eastAsia="cs-CZ"/>
        </w:rPr>
        <w:t xml:space="preserve"> </w:t>
      </w:r>
      <w:r w:rsidR="00226BF9" w:rsidRPr="00EF132E">
        <w:rPr>
          <w:rFonts w:ascii="Times New Roman" w:eastAsia="Times New Roman" w:hAnsi="Times New Roman"/>
          <w:lang w:eastAsia="cs-CZ"/>
        </w:rPr>
        <w:t>vypořádání.</w:t>
      </w:r>
    </w:p>
    <w:p w14:paraId="144A5D23" w14:textId="191FF22B" w:rsidR="007D3CC1" w:rsidRDefault="007D3CC1" w:rsidP="00A35E9F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A35E9F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A35E9F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60751" w:rsidRDefault="00660751" w:rsidP="00A35E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4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CB7EB2" w:rsidRDefault="00660751" w:rsidP="00A35E9F">
      <w:pPr>
        <w:spacing w:after="0" w:line="240" w:lineRule="auto"/>
        <w:jc w:val="both"/>
        <w:rPr>
          <w:rFonts w:ascii="Times New Roman" w:hAnsi="Times New Roman"/>
        </w:rPr>
      </w:pPr>
    </w:p>
    <w:p w14:paraId="1222E22C" w14:textId="77777777" w:rsidR="002A16D8" w:rsidRPr="00CB7EB2" w:rsidRDefault="00660751" w:rsidP="00A35E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B7EB2">
        <w:rPr>
          <w:rFonts w:ascii="Times New Roman" w:hAnsi="Times New Roman"/>
        </w:rPr>
        <w:t>Dotační program se přijímá pro období od 1. 1. 2022</w:t>
      </w:r>
      <w:r w:rsidR="002A16D8" w:rsidRPr="00CB7EB2">
        <w:rPr>
          <w:rFonts w:ascii="Times New Roman" w:hAnsi="Times New Roman"/>
        </w:rPr>
        <w:t xml:space="preserve"> do 31. 12. 2022</w:t>
      </w:r>
      <w:r w:rsidRPr="00CB7EB2">
        <w:rPr>
          <w:rFonts w:ascii="Times New Roman" w:hAnsi="Times New Roman"/>
        </w:rPr>
        <w:t>.</w:t>
      </w:r>
    </w:p>
    <w:p w14:paraId="5F4B77AB" w14:textId="77777777" w:rsidR="002A16D8" w:rsidRPr="00CB7EB2" w:rsidRDefault="002A16D8" w:rsidP="00153603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6A5C9204" w:rsidR="00660751" w:rsidRPr="00CB7EB2" w:rsidRDefault="00660751" w:rsidP="00A35E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B7EB2">
        <w:rPr>
          <w:rFonts w:ascii="Times New Roman" w:hAnsi="Times New Roman"/>
        </w:rPr>
        <w:t>Usnes</w:t>
      </w:r>
      <w:r w:rsidR="002A16D8" w:rsidRPr="00CB7EB2">
        <w:rPr>
          <w:rFonts w:ascii="Times New Roman" w:hAnsi="Times New Roman"/>
        </w:rPr>
        <w:t>ením zastupitelstva kraje číslo</w:t>
      </w:r>
      <w:r w:rsidR="002A16D8" w:rsidRPr="00CB7EB2">
        <w:rPr>
          <w:rStyle w:val="Siln"/>
          <w:rFonts w:ascii="Times New Roman" w:hAnsi="Times New Roman"/>
        </w:rPr>
        <w:t xml:space="preserve"> </w:t>
      </w:r>
      <w:r w:rsidR="002A16D8" w:rsidRPr="00CB7EB2">
        <w:rPr>
          <w:rStyle w:val="Siln"/>
          <w:rFonts w:ascii="Times New Roman" w:hAnsi="Times New Roman"/>
          <w:b w:val="0"/>
        </w:rPr>
        <w:t xml:space="preserve">ZK </w:t>
      </w:r>
      <w:r w:rsidR="00CB7EB2" w:rsidRPr="00CB7EB2">
        <w:rPr>
          <w:rStyle w:val="Siln"/>
          <w:rFonts w:ascii="Times New Roman" w:hAnsi="Times New Roman"/>
          <w:b w:val="0"/>
        </w:rPr>
        <w:t>114</w:t>
      </w:r>
      <w:r w:rsidR="00EA12C5" w:rsidRPr="00CB7EB2">
        <w:rPr>
          <w:rStyle w:val="Siln"/>
          <w:rFonts w:ascii="Times New Roman" w:hAnsi="Times New Roman"/>
          <w:b w:val="0"/>
        </w:rPr>
        <w:t>/04/22</w:t>
      </w:r>
      <w:r w:rsidRPr="00CB7EB2">
        <w:rPr>
          <w:rFonts w:ascii="Times New Roman" w:hAnsi="Times New Roman"/>
        </w:rPr>
        <w:t xml:space="preserve">, ze dne </w:t>
      </w:r>
      <w:r w:rsidR="00EA12C5" w:rsidRPr="00CB7EB2">
        <w:rPr>
          <w:rStyle w:val="Siln"/>
          <w:rFonts w:ascii="Times New Roman" w:hAnsi="Times New Roman"/>
          <w:b w:val="0"/>
        </w:rPr>
        <w:t>11. 4. 2022</w:t>
      </w:r>
      <w:r w:rsidRPr="00CB7EB2">
        <w:rPr>
          <w:rFonts w:ascii="Times New Roman" w:hAnsi="Times New Roman"/>
        </w:rPr>
        <w:t xml:space="preserve">, se ruší </w:t>
      </w:r>
      <w:r w:rsidR="002A16D8" w:rsidRPr="00CB7EB2">
        <w:rPr>
          <w:rFonts w:ascii="Times New Roman" w:hAnsi="Times New Roman"/>
        </w:rPr>
        <w:t>Program pro</w:t>
      </w:r>
      <w:r w:rsidR="00A35E9F" w:rsidRPr="00CB7EB2">
        <w:rPr>
          <w:rFonts w:ascii="Times New Roman" w:hAnsi="Times New Roman"/>
        </w:rPr>
        <w:t> </w:t>
      </w:r>
      <w:r w:rsidR="002A16D8" w:rsidRPr="00CB7EB2">
        <w:rPr>
          <w:rFonts w:ascii="Times New Roman" w:hAnsi="Times New Roman"/>
        </w:rPr>
        <w:t>poskytování dotací z rozpočtu Karlovarského kraje - "Senior Expres"</w:t>
      </w:r>
      <w:r w:rsidRPr="00CB7EB2">
        <w:rPr>
          <w:rFonts w:ascii="Times New Roman" w:hAnsi="Times New Roman"/>
        </w:rPr>
        <w:t>, schválený usnesením zastupitelstva kraje</w:t>
      </w:r>
      <w:r w:rsidR="00094B9B" w:rsidRPr="00CB7EB2">
        <w:rPr>
          <w:rFonts w:ascii="Times New Roman" w:hAnsi="Times New Roman"/>
        </w:rPr>
        <w:t xml:space="preserve"> číslo</w:t>
      </w:r>
      <w:r w:rsidRPr="00CB7EB2">
        <w:rPr>
          <w:rFonts w:ascii="Times New Roman" w:hAnsi="Times New Roman"/>
        </w:rPr>
        <w:t xml:space="preserve"> </w:t>
      </w:r>
      <w:r w:rsidR="002A16D8" w:rsidRPr="00CB7EB2">
        <w:rPr>
          <w:rFonts w:ascii="Times New Roman" w:hAnsi="Times New Roman"/>
        </w:rPr>
        <w:t>ZK 369/09/17</w:t>
      </w:r>
      <w:r w:rsidRPr="00CB7EB2">
        <w:rPr>
          <w:rFonts w:ascii="Times New Roman" w:hAnsi="Times New Roman"/>
        </w:rPr>
        <w:t xml:space="preserve">, ze dne </w:t>
      </w:r>
      <w:r w:rsidR="002A16D8" w:rsidRPr="00CB7EB2">
        <w:rPr>
          <w:rFonts w:ascii="Times New Roman" w:hAnsi="Times New Roman"/>
        </w:rPr>
        <w:t>7. 9. 2017.</w:t>
      </w:r>
    </w:p>
    <w:p w14:paraId="463F29E8" w14:textId="77777777" w:rsidR="00660751" w:rsidRPr="00CB7EB2" w:rsidRDefault="00660751" w:rsidP="00A35E9F">
      <w:pPr>
        <w:spacing w:after="0" w:line="240" w:lineRule="auto"/>
        <w:jc w:val="both"/>
        <w:rPr>
          <w:rFonts w:ascii="Times New Roman" w:hAnsi="Times New Roman"/>
        </w:rPr>
      </w:pPr>
    </w:p>
    <w:p w14:paraId="3B7B4B86" w14:textId="7C5A980A" w:rsidR="00660751" w:rsidRPr="00CB7EB2" w:rsidRDefault="00660751" w:rsidP="0015360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B7EB2">
        <w:rPr>
          <w:rFonts w:ascii="Times New Roman" w:hAnsi="Times New Roman"/>
        </w:rPr>
        <w:t>Dotační program byl schválen usnesením zastupitelstva kraje</w:t>
      </w:r>
      <w:r w:rsidR="00DF78CD" w:rsidRPr="00CB7EB2">
        <w:rPr>
          <w:rFonts w:ascii="Times New Roman" w:hAnsi="Times New Roman"/>
        </w:rPr>
        <w:t xml:space="preserve"> číslo</w:t>
      </w:r>
      <w:r w:rsidRPr="00CB7EB2">
        <w:rPr>
          <w:rFonts w:ascii="Times New Roman" w:hAnsi="Times New Roman"/>
        </w:rPr>
        <w:t xml:space="preserve"> </w:t>
      </w:r>
      <w:r w:rsidR="00EA12C5" w:rsidRPr="00CB7EB2">
        <w:rPr>
          <w:rFonts w:ascii="Times New Roman" w:hAnsi="Times New Roman"/>
        </w:rPr>
        <w:t xml:space="preserve">ZK </w:t>
      </w:r>
      <w:r w:rsidR="00CB7EB2" w:rsidRPr="00CB7EB2">
        <w:rPr>
          <w:rFonts w:ascii="Times New Roman" w:hAnsi="Times New Roman"/>
        </w:rPr>
        <w:t>114</w:t>
      </w:r>
      <w:r w:rsidR="00EA12C5" w:rsidRPr="00CB7EB2">
        <w:rPr>
          <w:rFonts w:ascii="Times New Roman" w:hAnsi="Times New Roman"/>
        </w:rPr>
        <w:t>/04/22</w:t>
      </w:r>
      <w:r w:rsidRPr="00CB7EB2">
        <w:rPr>
          <w:rFonts w:ascii="Times New Roman" w:hAnsi="Times New Roman"/>
        </w:rPr>
        <w:t xml:space="preserve">, ze dne </w:t>
      </w:r>
      <w:r w:rsidR="00326C3B" w:rsidRPr="00CB7EB2">
        <w:rPr>
          <w:rFonts w:ascii="Times New Roman" w:hAnsi="Times New Roman"/>
        </w:rPr>
        <w:t>1</w:t>
      </w:r>
      <w:r w:rsidR="00EA12C5" w:rsidRPr="00CB7EB2">
        <w:rPr>
          <w:rFonts w:ascii="Times New Roman" w:hAnsi="Times New Roman"/>
        </w:rPr>
        <w:t>1.</w:t>
      </w:r>
      <w:r w:rsidR="00FD27F8" w:rsidRPr="00CB7EB2">
        <w:rPr>
          <w:rFonts w:ascii="Times New Roman" w:hAnsi="Times New Roman"/>
        </w:rPr>
        <w:t> </w:t>
      </w:r>
      <w:r w:rsidR="00EA12C5" w:rsidRPr="00CB7EB2">
        <w:rPr>
          <w:rFonts w:ascii="Times New Roman" w:hAnsi="Times New Roman"/>
        </w:rPr>
        <w:t>4.</w:t>
      </w:r>
      <w:r w:rsidR="00FD27F8" w:rsidRPr="00CB7EB2">
        <w:rPr>
          <w:rFonts w:ascii="Times New Roman" w:hAnsi="Times New Roman"/>
        </w:rPr>
        <w:t> </w:t>
      </w:r>
      <w:r w:rsidR="00EA12C5" w:rsidRPr="00CB7EB2">
        <w:rPr>
          <w:rFonts w:ascii="Times New Roman" w:hAnsi="Times New Roman"/>
        </w:rPr>
        <w:t>2022.</w:t>
      </w:r>
      <w:bookmarkStart w:id="0" w:name="_GoBack"/>
    </w:p>
    <w:bookmarkEnd w:id="0"/>
    <w:p w14:paraId="79ECD422" w14:textId="77777777" w:rsidR="00EA12C5" w:rsidRPr="00CB7EB2" w:rsidRDefault="00EA12C5" w:rsidP="00A35E9F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21DAAC46" w:rsidR="00660751" w:rsidRPr="00CB7EB2" w:rsidRDefault="00660751" w:rsidP="00A35E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B7EB2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Default="00660751" w:rsidP="00153603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4E7A42" w:rsidRDefault="004E7A42" w:rsidP="00A35E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F5263" w:rsidRDefault="00D01A6E" w:rsidP="00A35E9F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F5263" w:rsidRDefault="00D01A6E" w:rsidP="00A35E9F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F5263" w:rsidRDefault="00D01A6E" w:rsidP="00A35E9F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F5263" w:rsidRDefault="00D01A6E" w:rsidP="00A35E9F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3D3D80" w:rsidRDefault="003644C1" w:rsidP="00A35E9F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66204FF1" w14:textId="77777777" w:rsidR="00616F58" w:rsidRPr="003D3D80" w:rsidRDefault="00616F58" w:rsidP="00A35E9F">
      <w:pPr>
        <w:pStyle w:val="Default"/>
        <w:rPr>
          <w:rFonts w:ascii="Times New Roman" w:hAnsi="Times New Roman" w:cs="Times New Roman"/>
        </w:rPr>
      </w:pPr>
    </w:p>
    <w:p w14:paraId="60BEC98F" w14:textId="77777777" w:rsidR="00CB1808" w:rsidRDefault="00CB1808" w:rsidP="00A35E9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sectPr w:rsidR="00CB1808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8DE5C" w14:textId="77777777" w:rsidR="00D17254" w:rsidRDefault="00D17254" w:rsidP="00552944">
      <w:pPr>
        <w:spacing w:after="0" w:line="240" w:lineRule="auto"/>
      </w:pPr>
      <w:r>
        <w:separator/>
      </w:r>
    </w:p>
  </w:endnote>
  <w:endnote w:type="continuationSeparator" w:id="0">
    <w:p w14:paraId="30165059" w14:textId="77777777" w:rsidR="00D17254" w:rsidRDefault="00D17254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4C25" w14:textId="77777777" w:rsidR="00D17254" w:rsidRDefault="00D17254" w:rsidP="00552944">
      <w:pPr>
        <w:spacing w:after="0" w:line="240" w:lineRule="auto"/>
      </w:pPr>
      <w:r>
        <w:separator/>
      </w:r>
    </w:p>
  </w:footnote>
  <w:footnote w:type="continuationSeparator" w:id="0">
    <w:p w14:paraId="17C33B29" w14:textId="77777777" w:rsidR="00D17254" w:rsidRDefault="00D17254" w:rsidP="00552944">
      <w:pPr>
        <w:spacing w:after="0" w:line="240" w:lineRule="auto"/>
      </w:pPr>
      <w:r>
        <w:continuationSeparator/>
      </w:r>
    </w:p>
  </w:footnote>
  <w:footnote w:id="1">
    <w:p w14:paraId="283CD6AE" w14:textId="47DD8BF3" w:rsidR="006602C9" w:rsidRPr="007371B1" w:rsidRDefault="006602C9" w:rsidP="6E3973BC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2E9A089B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DC4BD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8CF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274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2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D24BA"/>
    <w:multiLevelType w:val="hybridMultilevel"/>
    <w:tmpl w:val="6AB08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76F21"/>
    <w:multiLevelType w:val="hybridMultilevel"/>
    <w:tmpl w:val="21366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B734E"/>
    <w:multiLevelType w:val="singleLevel"/>
    <w:tmpl w:val="8D50C54E"/>
    <w:lvl w:ilvl="0">
      <w:start w:val="1"/>
      <w:numFmt w:val="lowerLetter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7" w15:restartNumberingAfterBreak="0">
    <w:nsid w:val="0B4E65B7"/>
    <w:multiLevelType w:val="hybridMultilevel"/>
    <w:tmpl w:val="89807A2C"/>
    <w:lvl w:ilvl="0" w:tplc="27A0AC1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AE449D"/>
    <w:multiLevelType w:val="hybridMultilevel"/>
    <w:tmpl w:val="CFE87DB8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4B6724"/>
    <w:multiLevelType w:val="hybridMultilevel"/>
    <w:tmpl w:val="16CCF6D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F4105B"/>
    <w:multiLevelType w:val="hybridMultilevel"/>
    <w:tmpl w:val="5F5835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01DE4"/>
    <w:multiLevelType w:val="hybridMultilevel"/>
    <w:tmpl w:val="BA46A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42A31"/>
    <w:multiLevelType w:val="hybridMultilevel"/>
    <w:tmpl w:val="574C67C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826DA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361A0"/>
    <w:multiLevelType w:val="hybridMultilevel"/>
    <w:tmpl w:val="0E343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25780"/>
    <w:multiLevelType w:val="hybridMultilevel"/>
    <w:tmpl w:val="B674F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C6EEA"/>
    <w:multiLevelType w:val="hybridMultilevel"/>
    <w:tmpl w:val="9BB05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3E19FE"/>
    <w:multiLevelType w:val="hybridMultilevel"/>
    <w:tmpl w:val="C160FE1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E122B6"/>
    <w:multiLevelType w:val="hybridMultilevel"/>
    <w:tmpl w:val="16CCF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5643FD3"/>
    <w:multiLevelType w:val="hybridMultilevel"/>
    <w:tmpl w:val="96F01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E5C00"/>
    <w:multiLevelType w:val="hybridMultilevel"/>
    <w:tmpl w:val="5C2425E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FA66411"/>
    <w:multiLevelType w:val="hybridMultilevel"/>
    <w:tmpl w:val="58563F66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872" w:hanging="360"/>
      </w:p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5" w15:restartNumberingAfterBreak="0">
    <w:nsid w:val="54EE6796"/>
    <w:multiLevelType w:val="hybridMultilevel"/>
    <w:tmpl w:val="BA46A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C1C1C"/>
    <w:multiLevelType w:val="hybridMultilevel"/>
    <w:tmpl w:val="7AEC0DF8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8E6DAD"/>
    <w:multiLevelType w:val="hybridMultilevel"/>
    <w:tmpl w:val="8F00627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18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6"/>
  </w:num>
  <w:num w:numId="3">
    <w:abstractNumId w:val="47"/>
  </w:num>
  <w:num w:numId="4">
    <w:abstractNumId w:val="24"/>
  </w:num>
  <w:num w:numId="5">
    <w:abstractNumId w:val="13"/>
  </w:num>
  <w:num w:numId="6">
    <w:abstractNumId w:val="49"/>
  </w:num>
  <w:num w:numId="7">
    <w:abstractNumId w:val="17"/>
  </w:num>
  <w:num w:numId="8">
    <w:abstractNumId w:val="8"/>
  </w:num>
  <w:num w:numId="9">
    <w:abstractNumId w:val="30"/>
  </w:num>
  <w:num w:numId="10">
    <w:abstractNumId w:val="10"/>
  </w:num>
  <w:num w:numId="11">
    <w:abstractNumId w:val="52"/>
  </w:num>
  <w:num w:numId="12">
    <w:abstractNumId w:val="9"/>
  </w:num>
  <w:num w:numId="13">
    <w:abstractNumId w:val="14"/>
  </w:num>
  <w:num w:numId="14">
    <w:abstractNumId w:val="42"/>
  </w:num>
  <w:num w:numId="15">
    <w:abstractNumId w:val="56"/>
  </w:num>
  <w:num w:numId="16">
    <w:abstractNumId w:val="48"/>
  </w:num>
  <w:num w:numId="17">
    <w:abstractNumId w:val="31"/>
  </w:num>
  <w:num w:numId="18">
    <w:abstractNumId w:val="51"/>
  </w:num>
  <w:num w:numId="19">
    <w:abstractNumId w:val="1"/>
  </w:num>
  <w:num w:numId="20">
    <w:abstractNumId w:val="55"/>
  </w:num>
  <w:num w:numId="21">
    <w:abstractNumId w:val="3"/>
  </w:num>
  <w:num w:numId="22">
    <w:abstractNumId w:val="28"/>
  </w:num>
  <w:num w:numId="23">
    <w:abstractNumId w:val="32"/>
  </w:num>
  <w:num w:numId="24">
    <w:abstractNumId w:val="44"/>
  </w:num>
  <w:num w:numId="25">
    <w:abstractNumId w:val="29"/>
  </w:num>
  <w:num w:numId="26">
    <w:abstractNumId w:val="38"/>
  </w:num>
  <w:num w:numId="27">
    <w:abstractNumId w:val="19"/>
  </w:num>
  <w:num w:numId="28">
    <w:abstractNumId w:val="23"/>
  </w:num>
  <w:num w:numId="29">
    <w:abstractNumId w:val="16"/>
  </w:num>
  <w:num w:numId="30">
    <w:abstractNumId w:val="36"/>
  </w:num>
  <w:num w:numId="31">
    <w:abstractNumId w:val="54"/>
  </w:num>
  <w:num w:numId="32">
    <w:abstractNumId w:val="40"/>
  </w:num>
  <w:num w:numId="33">
    <w:abstractNumId w:val="22"/>
  </w:num>
  <w:num w:numId="34">
    <w:abstractNumId w:val="2"/>
  </w:num>
  <w:num w:numId="35">
    <w:abstractNumId w:val="41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0"/>
  </w:num>
  <w:num w:numId="41">
    <w:abstractNumId w:val="21"/>
  </w:num>
  <w:num w:numId="42">
    <w:abstractNumId w:val="4"/>
  </w:num>
  <w:num w:numId="43">
    <w:abstractNumId w:val="43"/>
  </w:num>
  <w:num w:numId="44">
    <w:abstractNumId w:val="27"/>
  </w:num>
  <w:num w:numId="45">
    <w:abstractNumId w:val="15"/>
  </w:num>
  <w:num w:numId="46">
    <w:abstractNumId w:val="18"/>
  </w:num>
  <w:num w:numId="47">
    <w:abstractNumId w:val="53"/>
  </w:num>
  <w:num w:numId="48">
    <w:abstractNumId w:val="50"/>
  </w:num>
  <w:num w:numId="49">
    <w:abstractNumId w:val="12"/>
  </w:num>
  <w:num w:numId="50">
    <w:abstractNumId w:val="39"/>
  </w:num>
  <w:num w:numId="51">
    <w:abstractNumId w:val="5"/>
  </w:num>
  <w:num w:numId="52">
    <w:abstractNumId w:val="7"/>
  </w:num>
  <w:num w:numId="53">
    <w:abstractNumId w:val="25"/>
  </w:num>
  <w:num w:numId="54">
    <w:abstractNumId w:val="6"/>
  </w:num>
  <w:num w:numId="55">
    <w:abstractNumId w:val="6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33"/>
  </w:num>
  <w:num w:numId="57">
    <w:abstractNumId w:val="37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52B48"/>
    <w:rsid w:val="00054BBE"/>
    <w:rsid w:val="0008001E"/>
    <w:rsid w:val="00085E0D"/>
    <w:rsid w:val="000923FD"/>
    <w:rsid w:val="00094B9B"/>
    <w:rsid w:val="000951B2"/>
    <w:rsid w:val="00095A85"/>
    <w:rsid w:val="000B650D"/>
    <w:rsid w:val="000C534C"/>
    <w:rsid w:val="000D5DA1"/>
    <w:rsid w:val="000E10B1"/>
    <w:rsid w:val="000E6DEE"/>
    <w:rsid w:val="000F1098"/>
    <w:rsid w:val="001036D7"/>
    <w:rsid w:val="001168F7"/>
    <w:rsid w:val="0012274D"/>
    <w:rsid w:val="0014297F"/>
    <w:rsid w:val="00146189"/>
    <w:rsid w:val="0014774B"/>
    <w:rsid w:val="00150C2B"/>
    <w:rsid w:val="001532A7"/>
    <w:rsid w:val="00153603"/>
    <w:rsid w:val="00164422"/>
    <w:rsid w:val="001657F4"/>
    <w:rsid w:val="00172624"/>
    <w:rsid w:val="0017747E"/>
    <w:rsid w:val="00177D63"/>
    <w:rsid w:val="0018179B"/>
    <w:rsid w:val="001954B8"/>
    <w:rsid w:val="001A0571"/>
    <w:rsid w:val="001A6F37"/>
    <w:rsid w:val="001B120D"/>
    <w:rsid w:val="001C2606"/>
    <w:rsid w:val="001F2073"/>
    <w:rsid w:val="001F28FF"/>
    <w:rsid w:val="00211CDF"/>
    <w:rsid w:val="002154C9"/>
    <w:rsid w:val="00226BF9"/>
    <w:rsid w:val="00226EF2"/>
    <w:rsid w:val="0023330E"/>
    <w:rsid w:val="002468CD"/>
    <w:rsid w:val="00252BC0"/>
    <w:rsid w:val="00257B15"/>
    <w:rsid w:val="002619CF"/>
    <w:rsid w:val="00265F59"/>
    <w:rsid w:val="002704B6"/>
    <w:rsid w:val="0027767E"/>
    <w:rsid w:val="002811EC"/>
    <w:rsid w:val="002A16D8"/>
    <w:rsid w:val="002B1ADE"/>
    <w:rsid w:val="002B6BDF"/>
    <w:rsid w:val="002B730D"/>
    <w:rsid w:val="002D0AE3"/>
    <w:rsid w:val="002F3C03"/>
    <w:rsid w:val="00306F63"/>
    <w:rsid w:val="00307CC6"/>
    <w:rsid w:val="0031162D"/>
    <w:rsid w:val="003233AA"/>
    <w:rsid w:val="00326C3B"/>
    <w:rsid w:val="00357FC4"/>
    <w:rsid w:val="003633DC"/>
    <w:rsid w:val="003644C1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C4912"/>
    <w:rsid w:val="003D3D80"/>
    <w:rsid w:val="003E2C92"/>
    <w:rsid w:val="003E3D4E"/>
    <w:rsid w:val="003E59CE"/>
    <w:rsid w:val="0040174F"/>
    <w:rsid w:val="00403E79"/>
    <w:rsid w:val="00412BED"/>
    <w:rsid w:val="00436E7E"/>
    <w:rsid w:val="00442F76"/>
    <w:rsid w:val="004430BF"/>
    <w:rsid w:val="00454B82"/>
    <w:rsid w:val="0046166D"/>
    <w:rsid w:val="00464399"/>
    <w:rsid w:val="0049105A"/>
    <w:rsid w:val="004960D8"/>
    <w:rsid w:val="004A22D5"/>
    <w:rsid w:val="004A2C32"/>
    <w:rsid w:val="004B47E8"/>
    <w:rsid w:val="004C2576"/>
    <w:rsid w:val="004C6421"/>
    <w:rsid w:val="004D27C8"/>
    <w:rsid w:val="004E7A42"/>
    <w:rsid w:val="004E7CB2"/>
    <w:rsid w:val="004F1C29"/>
    <w:rsid w:val="00514038"/>
    <w:rsid w:val="0051410A"/>
    <w:rsid w:val="00515C1A"/>
    <w:rsid w:val="00525469"/>
    <w:rsid w:val="005445E5"/>
    <w:rsid w:val="00544D1C"/>
    <w:rsid w:val="00552944"/>
    <w:rsid w:val="00573CCC"/>
    <w:rsid w:val="005859B0"/>
    <w:rsid w:val="005873F5"/>
    <w:rsid w:val="00590A54"/>
    <w:rsid w:val="0059453C"/>
    <w:rsid w:val="005A477C"/>
    <w:rsid w:val="005B430C"/>
    <w:rsid w:val="005B7E5F"/>
    <w:rsid w:val="005C418E"/>
    <w:rsid w:val="005C7A9C"/>
    <w:rsid w:val="005D59F6"/>
    <w:rsid w:val="005E103F"/>
    <w:rsid w:val="005E4CFF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602C9"/>
    <w:rsid w:val="00660751"/>
    <w:rsid w:val="00675BB7"/>
    <w:rsid w:val="006807B3"/>
    <w:rsid w:val="006859B1"/>
    <w:rsid w:val="0068788A"/>
    <w:rsid w:val="00691D15"/>
    <w:rsid w:val="006A055C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D34F8"/>
    <w:rsid w:val="006E77AB"/>
    <w:rsid w:val="006F5263"/>
    <w:rsid w:val="006F6E7A"/>
    <w:rsid w:val="007117DA"/>
    <w:rsid w:val="007156D4"/>
    <w:rsid w:val="0072180E"/>
    <w:rsid w:val="0073022A"/>
    <w:rsid w:val="007328D2"/>
    <w:rsid w:val="00734E4E"/>
    <w:rsid w:val="007371B1"/>
    <w:rsid w:val="00737C16"/>
    <w:rsid w:val="00742A0A"/>
    <w:rsid w:val="00765F31"/>
    <w:rsid w:val="0076620A"/>
    <w:rsid w:val="0077609E"/>
    <w:rsid w:val="007776D2"/>
    <w:rsid w:val="00786DA4"/>
    <w:rsid w:val="0079334A"/>
    <w:rsid w:val="007A5B1F"/>
    <w:rsid w:val="007C35D5"/>
    <w:rsid w:val="007D3CC1"/>
    <w:rsid w:val="007F6403"/>
    <w:rsid w:val="008054A9"/>
    <w:rsid w:val="008061F7"/>
    <w:rsid w:val="0081433C"/>
    <w:rsid w:val="00830482"/>
    <w:rsid w:val="00853F88"/>
    <w:rsid w:val="00854F33"/>
    <w:rsid w:val="008631BE"/>
    <w:rsid w:val="00873464"/>
    <w:rsid w:val="0087434E"/>
    <w:rsid w:val="008A05A5"/>
    <w:rsid w:val="008B5200"/>
    <w:rsid w:val="008B700D"/>
    <w:rsid w:val="008D2A65"/>
    <w:rsid w:val="008D3D7D"/>
    <w:rsid w:val="008E0066"/>
    <w:rsid w:val="008E0FA0"/>
    <w:rsid w:val="008E4BC5"/>
    <w:rsid w:val="00900347"/>
    <w:rsid w:val="0091214C"/>
    <w:rsid w:val="00912286"/>
    <w:rsid w:val="00914C0E"/>
    <w:rsid w:val="00942F5F"/>
    <w:rsid w:val="009457BE"/>
    <w:rsid w:val="00952D1C"/>
    <w:rsid w:val="00953DEA"/>
    <w:rsid w:val="0096304F"/>
    <w:rsid w:val="009665D5"/>
    <w:rsid w:val="00966CBF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D6E42"/>
    <w:rsid w:val="009E0823"/>
    <w:rsid w:val="009E17E7"/>
    <w:rsid w:val="009F3525"/>
    <w:rsid w:val="009F6B8B"/>
    <w:rsid w:val="00A02FC4"/>
    <w:rsid w:val="00A0776F"/>
    <w:rsid w:val="00A10FF9"/>
    <w:rsid w:val="00A348CA"/>
    <w:rsid w:val="00A34FA3"/>
    <w:rsid w:val="00A35E9F"/>
    <w:rsid w:val="00A40270"/>
    <w:rsid w:val="00A41E3F"/>
    <w:rsid w:val="00A53103"/>
    <w:rsid w:val="00A629BB"/>
    <w:rsid w:val="00A6670F"/>
    <w:rsid w:val="00A83CC8"/>
    <w:rsid w:val="00A8461D"/>
    <w:rsid w:val="00A91135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46426"/>
    <w:rsid w:val="00B539A8"/>
    <w:rsid w:val="00B6431F"/>
    <w:rsid w:val="00B7233E"/>
    <w:rsid w:val="00B72D2C"/>
    <w:rsid w:val="00B844C2"/>
    <w:rsid w:val="00BA0405"/>
    <w:rsid w:val="00BA2D20"/>
    <w:rsid w:val="00BB1E82"/>
    <w:rsid w:val="00BB32DD"/>
    <w:rsid w:val="00BC00D6"/>
    <w:rsid w:val="00C151D3"/>
    <w:rsid w:val="00C17377"/>
    <w:rsid w:val="00C32BC0"/>
    <w:rsid w:val="00C479D9"/>
    <w:rsid w:val="00C54E7D"/>
    <w:rsid w:val="00C617BF"/>
    <w:rsid w:val="00C646F9"/>
    <w:rsid w:val="00C674FC"/>
    <w:rsid w:val="00C859CC"/>
    <w:rsid w:val="00CB1808"/>
    <w:rsid w:val="00CB78C3"/>
    <w:rsid w:val="00CB7EB2"/>
    <w:rsid w:val="00CC385A"/>
    <w:rsid w:val="00CC478A"/>
    <w:rsid w:val="00CC63B6"/>
    <w:rsid w:val="00CC705D"/>
    <w:rsid w:val="00CD1174"/>
    <w:rsid w:val="00CD3AB9"/>
    <w:rsid w:val="00CE0079"/>
    <w:rsid w:val="00CE3A62"/>
    <w:rsid w:val="00CE7628"/>
    <w:rsid w:val="00CF4058"/>
    <w:rsid w:val="00D01A6E"/>
    <w:rsid w:val="00D15DF1"/>
    <w:rsid w:val="00D17254"/>
    <w:rsid w:val="00D17F23"/>
    <w:rsid w:val="00D24816"/>
    <w:rsid w:val="00D303E6"/>
    <w:rsid w:val="00D31D14"/>
    <w:rsid w:val="00D406DB"/>
    <w:rsid w:val="00D5709F"/>
    <w:rsid w:val="00D64C6E"/>
    <w:rsid w:val="00D704B0"/>
    <w:rsid w:val="00D72F10"/>
    <w:rsid w:val="00D7592A"/>
    <w:rsid w:val="00D7607E"/>
    <w:rsid w:val="00DA26EC"/>
    <w:rsid w:val="00DB48EB"/>
    <w:rsid w:val="00DB651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4466C"/>
    <w:rsid w:val="00E55968"/>
    <w:rsid w:val="00E7454F"/>
    <w:rsid w:val="00EA12C5"/>
    <w:rsid w:val="00EA50A3"/>
    <w:rsid w:val="00EB17D9"/>
    <w:rsid w:val="00EB4212"/>
    <w:rsid w:val="00EB5FDA"/>
    <w:rsid w:val="00EC1870"/>
    <w:rsid w:val="00ED1568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42F93"/>
    <w:rsid w:val="00F45799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27F8"/>
    <w:rsid w:val="00FD3DF8"/>
    <w:rsid w:val="00FD74C4"/>
    <w:rsid w:val="061FD11D"/>
    <w:rsid w:val="0752352D"/>
    <w:rsid w:val="0E3EBE95"/>
    <w:rsid w:val="0F8FB740"/>
    <w:rsid w:val="10165E53"/>
    <w:rsid w:val="16635B2D"/>
    <w:rsid w:val="16CCC77E"/>
    <w:rsid w:val="1F93B6E6"/>
    <w:rsid w:val="21C72D54"/>
    <w:rsid w:val="27499324"/>
    <w:rsid w:val="31438002"/>
    <w:rsid w:val="35240D59"/>
    <w:rsid w:val="3AA4D6AD"/>
    <w:rsid w:val="43B881EB"/>
    <w:rsid w:val="4626C623"/>
    <w:rsid w:val="46D730CC"/>
    <w:rsid w:val="4ABACE53"/>
    <w:rsid w:val="4E84E2A0"/>
    <w:rsid w:val="52B05DD7"/>
    <w:rsid w:val="5489244B"/>
    <w:rsid w:val="5E0FCA0F"/>
    <w:rsid w:val="638365A7"/>
    <w:rsid w:val="6E3973BC"/>
    <w:rsid w:val="71FC0D0C"/>
    <w:rsid w:val="736D9E09"/>
    <w:rsid w:val="76A53ECB"/>
    <w:rsid w:val="7949BBDE"/>
    <w:rsid w:val="7CDD6B33"/>
    <w:rsid w:val="7F0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66F8B"/>
  <w15:chartTrackingRefBased/>
  <w15:docId w15:val="{E9DE0A5F-F54C-4702-B110-6FA5F4C9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2A16D8"/>
    <w:rPr>
      <w:b/>
      <w:bCs/>
    </w:rPr>
  </w:style>
  <w:style w:type="character" w:customStyle="1" w:styleId="normaltextrun">
    <w:name w:val="normaltextrun"/>
    <w:basedOn w:val="Standardnpsmoodstavce"/>
    <w:rsid w:val="00A629BB"/>
  </w:style>
  <w:style w:type="character" w:customStyle="1" w:styleId="spellingerror">
    <w:name w:val="spellingerror"/>
    <w:basedOn w:val="Standardnpsmoodstavce"/>
    <w:rsid w:val="00A6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243D9-8DA5-438F-BF94-C4E85661604D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03183C4C-5C88-4844-94A8-E21224671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1926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 poskytování dotací z rozpočtu KK - Senior Expres </dc:title>
  <dc:subject/>
  <dc:creator>Kolařík Karel</dc:creator>
  <cp:keywords>Kol</cp:keywords>
  <dc:description/>
  <cp:lastModifiedBy>Abrahamová Kateřina</cp:lastModifiedBy>
  <cp:revision>3</cp:revision>
  <cp:lastPrinted>2017-10-02T23:22:00Z</cp:lastPrinted>
  <dcterms:created xsi:type="dcterms:W3CDTF">2022-03-16T09:36:00Z</dcterms:created>
  <dcterms:modified xsi:type="dcterms:W3CDTF">2022-04-12T10:48:00Z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e1a5b98cdd71426dacb6e478c7a5882f">
    <vt:lpwstr/>
  </property>
  <property fmtid="{D5CDD505-2E9C-101B-9397-08002B2CF9AE}" pid="4" name="PublishingPageContent">
    <vt:lpwstr/>
  </property>
  <property fmtid="{D5CDD505-2E9C-101B-9397-08002B2CF9AE}" pid="5" name="MigrationSourceURL">
    <vt:lpwstr/>
  </property>
  <property fmtid="{D5CDD505-2E9C-101B-9397-08002B2CF9AE}" pid="6" name="PublishingContact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MigrationSourceURL2">
    <vt:lpwstr/>
  </property>
  <property fmtid="{D5CDD505-2E9C-101B-9397-08002B2CF9AE}" pid="11" name="PublishingVariationGroupID">
    <vt:lpwstr/>
  </property>
  <property fmtid="{D5CDD505-2E9C-101B-9397-08002B2CF9AE}" pid="12" name="PublishingContactPicture">
    <vt:lpwstr/>
  </property>
  <property fmtid="{D5CDD505-2E9C-101B-9397-08002B2CF9AE}" pid="13" name="xd_ProgID">
    <vt:lpwstr/>
  </property>
  <property fmtid="{D5CDD505-2E9C-101B-9397-08002B2CF9AE}" pid="14" name="MigrationSourceURL1">
    <vt:lpwstr/>
  </property>
  <property fmtid="{D5CDD505-2E9C-101B-9397-08002B2CF9AE}" pid="15" name="PublishingContactName">
    <vt:lpwstr/>
  </property>
  <property fmtid="{D5CDD505-2E9C-101B-9397-08002B2CF9AE}" pid="16" name="PublishingVariationRelationshipLinkFieldID">
    <vt:lpwstr/>
  </property>
  <property fmtid="{D5CDD505-2E9C-101B-9397-08002B2CF9AE}" pid="17" name="TaxCatchAll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Wiki Page Categories">
    <vt:lpwstr/>
  </property>
  <property fmtid="{D5CDD505-2E9C-101B-9397-08002B2CF9AE}" pid="23" name="TemplateUrl">
    <vt:lpwstr/>
  </property>
  <property fmtid="{D5CDD505-2E9C-101B-9397-08002B2CF9AE}" pid="24" name="Audience">
    <vt:lpwstr/>
  </property>
  <property fmtid="{D5CDD505-2E9C-101B-9397-08002B2CF9AE}" pid="25" name="wic_System_Copyright">
    <vt:lpwstr/>
  </property>
  <property fmtid="{D5CDD505-2E9C-101B-9397-08002B2CF9AE}" pid="28" name="vti_imgdate">
    <vt:lpwstr/>
  </property>
</Properties>
</file>