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80" w:rsidRDefault="00AE6280" w:rsidP="00AE6280">
      <w:pPr>
        <w:pStyle w:val="Nadpis2"/>
        <w:jc w:val="center"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bCs/>
          <w:caps/>
          <w:color w:val="000000"/>
          <w:szCs w:val="36"/>
        </w:rPr>
        <w:t>MetodikA pro udělování značky „</w:t>
      </w:r>
      <w:r>
        <w:rPr>
          <w:bCs/>
          <w:caps/>
          <w:szCs w:val="36"/>
        </w:rPr>
        <w:t>Dobrota Karlovarského kraje“</w:t>
      </w:r>
    </w:p>
    <w:p w:rsidR="00AE6280" w:rsidRDefault="00AE6280" w:rsidP="00AE6280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30"/>
          <w:szCs w:val="30"/>
          <w:lang w:eastAsia="en-US"/>
        </w:rPr>
        <w:t>Definice „</w:t>
      </w:r>
      <w:r>
        <w:rPr>
          <w:rFonts w:eastAsia="Calibri"/>
          <w:b/>
          <w:sz w:val="30"/>
          <w:szCs w:val="30"/>
          <w:lang w:eastAsia="en-US"/>
        </w:rPr>
        <w:t>Dobrota Karlovarského kraje</w:t>
      </w:r>
      <w:r>
        <w:rPr>
          <w:rFonts w:eastAsia="Calibri"/>
          <w:b/>
          <w:color w:val="000000"/>
          <w:sz w:val="30"/>
          <w:szCs w:val="30"/>
          <w:lang w:eastAsia="en-US"/>
        </w:rPr>
        <w:t xml:space="preserve">“: </w:t>
      </w:r>
    </w:p>
    <w:p w:rsidR="00AE6280" w:rsidRDefault="00AE6280" w:rsidP="00AE6280">
      <w:pPr>
        <w:autoSpaceDE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 je produkt (potravinářský nebo zemědělský výrobek) určený ke konzumaci konečnému spotřebiteli, který je vyprodukován nebo vyroben v Karlovarském kraji a pochází zejména z tuzemských surovin. </w:t>
      </w: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Udělování značky „Dobrota Karlovarského kraje“ je určeno pro potravinářské</w:t>
      </w:r>
      <w:r>
        <w:rPr>
          <w:rFonts w:eastAsia="Calibri"/>
          <w:sz w:val="24"/>
          <w:szCs w:val="24"/>
          <w:lang w:eastAsia="en-US"/>
        </w:rPr>
        <w:br/>
        <w:t>nebo zemědělské výrobky od malých a středních potravinářských podniků, tj. subjektů s počtem maximálně 250 zaměstnanců.</w:t>
      </w: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Značka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>“ se uděluje v rámci stejnojmenné soutěže, vždy prvnímu až třetímu místu ve stanovené kategorii.</w:t>
      </w:r>
    </w:p>
    <w:p w:rsidR="00AE6280" w:rsidRDefault="00AE6280" w:rsidP="00AE6280">
      <w:pPr>
        <w:autoSpaceDE w:val="0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Značku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>“ uděluje hejtman/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ka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kraje. </w:t>
      </w: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Vyhlašovatelem a realizátorem soutěže je Karlovarský kraj.</w:t>
      </w:r>
    </w:p>
    <w:p w:rsidR="00AE6280" w:rsidRDefault="00AE6280" w:rsidP="00AE6280">
      <w:pPr>
        <w:pStyle w:val="Odstavecseseznamem"/>
        <w:rPr>
          <w:rFonts w:eastAsia="Calibri"/>
          <w:color w:val="000000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Správcem značky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 je Karlovarský kraj. </w:t>
      </w:r>
    </w:p>
    <w:p w:rsidR="00AE6280" w:rsidRDefault="00AE6280" w:rsidP="00AE6280">
      <w:pPr>
        <w:autoSpaceDE w:val="0"/>
        <w:ind w:left="720" w:hanging="2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Výkonným orgánem vyhlašovatele soutěže je Hodnotitelská komise, jejíž hlavní činností je odborné posouzení produktů přihlášených do soutěže.</w:t>
      </w:r>
    </w:p>
    <w:p w:rsidR="00AE6280" w:rsidRDefault="00AE6280" w:rsidP="00AE6280">
      <w:pPr>
        <w:ind w:left="720"/>
        <w:jc w:val="both"/>
        <w:rPr>
          <w:color w:val="000000"/>
          <w:sz w:val="24"/>
          <w:szCs w:val="24"/>
        </w:rPr>
      </w:pP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30"/>
          <w:szCs w:val="30"/>
          <w:lang w:eastAsia="en-US"/>
        </w:rPr>
        <w:t>Pravidla pro udělení značky „</w:t>
      </w:r>
      <w:r>
        <w:rPr>
          <w:rFonts w:eastAsia="Calibri"/>
          <w:b/>
          <w:sz w:val="30"/>
          <w:szCs w:val="30"/>
          <w:lang w:eastAsia="en-US"/>
        </w:rPr>
        <w:t>Dobrota Karlovarského kraje</w:t>
      </w:r>
      <w:r>
        <w:rPr>
          <w:rFonts w:eastAsia="Calibri"/>
          <w:b/>
          <w:bCs/>
          <w:color w:val="000000"/>
          <w:sz w:val="30"/>
          <w:szCs w:val="30"/>
          <w:lang w:eastAsia="en-US"/>
        </w:rPr>
        <w:t>“</w:t>
      </w:r>
    </w:p>
    <w:p w:rsidR="00AE6280" w:rsidRDefault="00AE6280" w:rsidP="00AE6280">
      <w:pPr>
        <w:autoSpaceDE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3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Do soutěže se může přihlásit fyzická nebo právnická osoba se sídlem na území ČR, která je provozovatelem potravinářského podniku.</w:t>
      </w:r>
    </w:p>
    <w:p w:rsidR="00AE6280" w:rsidRDefault="00AE6280" w:rsidP="00AE6280">
      <w:pPr>
        <w:autoSpaceDE w:val="0"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2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Aby mohl být subjekt (dále jen „soutěžící“) zařazen do soutěže, musí vyplnit</w:t>
      </w:r>
      <w:r>
        <w:rPr>
          <w:rFonts w:eastAsia="Calibri"/>
          <w:color w:val="000000"/>
          <w:sz w:val="24"/>
          <w:szCs w:val="24"/>
          <w:lang w:eastAsia="en-US"/>
        </w:rPr>
        <w:br/>
        <w:t>a odevzdat ve stanoveném termínu Přihlášku do soutěže (příloha č. 1).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2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Soutěžící je dále povinen dodat v termínech stanovených vyhlašovatelem soutěže Hodnotitelské komisi konkrétní výrobek, který bude předmětem hodnocení,</w:t>
      </w:r>
      <w:r>
        <w:rPr>
          <w:rFonts w:eastAsia="Calibri"/>
          <w:color w:val="000000"/>
          <w:sz w:val="24"/>
          <w:szCs w:val="24"/>
          <w:lang w:eastAsia="en-US"/>
        </w:rPr>
        <w:br/>
        <w:t xml:space="preserve">v odpovídajícím množství. </w:t>
      </w:r>
    </w:p>
    <w:p w:rsidR="00AE6280" w:rsidRDefault="00AE6280" w:rsidP="00AE6280">
      <w:pPr>
        <w:autoSpaceDE w:val="0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d)  O vítězích (1. – 3. místo) v dané kategorii a udělení značky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 rozhoduje Hodnotitelská komise a její rozhodnutí bude stvrzeno certifikátem. 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5"/>
        </w:numPr>
        <w:autoSpaceDE w:val="0"/>
        <w:ind w:hanging="654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Značka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 bude udělována v následujících kategoriích: </w:t>
      </w:r>
    </w:p>
    <w:p w:rsidR="00AE6280" w:rsidRDefault="00AE6280" w:rsidP="00AE6280">
      <w:pPr>
        <w:autoSpaceDE w:val="0"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3"/>
        </w:numPr>
        <w:ind w:left="1134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Masné výrobky (šunkový salám, gothajský salám, párky, špekáčky, šunky, tlačenka, jitrnice, slanina, grilovací klobásy, uzená kolena, paštiky,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poličan</w:t>
      </w:r>
      <w:proofErr w:type="spellEnd"/>
      <w:r>
        <w:rPr>
          <w:color w:val="000000"/>
          <w:sz w:val="24"/>
          <w:szCs w:val="24"/>
        </w:rPr>
        <w:t xml:space="preserve">, paprikáš, vysočina, </w:t>
      </w:r>
      <w:proofErr w:type="spellStart"/>
      <w:r>
        <w:rPr>
          <w:color w:val="000000"/>
          <w:sz w:val="24"/>
          <w:szCs w:val="24"/>
        </w:rPr>
        <w:t>herkules</w:t>
      </w:r>
      <w:proofErr w:type="spellEnd"/>
      <w:r>
        <w:rPr>
          <w:color w:val="000000"/>
          <w:sz w:val="24"/>
          <w:szCs w:val="24"/>
        </w:rPr>
        <w:t>, turistický salám, lovecký salám, klobásy, sušené šunky, apod.).</w:t>
      </w:r>
    </w:p>
    <w:p w:rsidR="00AE6280" w:rsidRDefault="00AE6280" w:rsidP="00AE6280">
      <w:pPr>
        <w:ind w:left="720"/>
        <w:rPr>
          <w:color w:val="000000"/>
          <w:sz w:val="24"/>
          <w:szCs w:val="24"/>
        </w:rPr>
      </w:pPr>
    </w:p>
    <w:p w:rsidR="00AE6280" w:rsidRPr="0004416D" w:rsidRDefault="00AE6280" w:rsidP="00AE6280">
      <w:pPr>
        <w:numPr>
          <w:ilvl w:val="0"/>
          <w:numId w:val="13"/>
        </w:numPr>
        <w:ind w:left="1134" w:hanging="425"/>
        <w:jc w:val="both"/>
        <w:rPr>
          <w:color w:val="000000"/>
          <w:sz w:val="24"/>
          <w:szCs w:val="24"/>
        </w:rPr>
      </w:pPr>
      <w:r w:rsidRPr="0004416D">
        <w:rPr>
          <w:color w:val="000000"/>
          <w:sz w:val="24"/>
          <w:szCs w:val="24"/>
        </w:rPr>
        <w:t>Mléčné výrobky (mléko, kysané mléčné výrobky, máslo přírodní, tavené</w:t>
      </w:r>
      <w:r w:rsidRPr="0004416D">
        <w:rPr>
          <w:color w:val="000000"/>
          <w:sz w:val="24"/>
          <w:szCs w:val="24"/>
        </w:rPr>
        <w:br/>
        <w:t>a syrovátkové sýry a tvarohy, apod.).</w:t>
      </w:r>
    </w:p>
    <w:p w:rsidR="00AE6280" w:rsidRPr="0004416D" w:rsidRDefault="00AE6280" w:rsidP="00AE6280">
      <w:pPr>
        <w:ind w:left="1134" w:hanging="425"/>
        <w:rPr>
          <w:color w:val="000000"/>
          <w:sz w:val="24"/>
          <w:szCs w:val="24"/>
        </w:rPr>
      </w:pPr>
    </w:p>
    <w:p w:rsidR="00AE6280" w:rsidRPr="0004416D" w:rsidRDefault="00AE6280" w:rsidP="00AE6280">
      <w:pPr>
        <w:numPr>
          <w:ilvl w:val="0"/>
          <w:numId w:val="13"/>
        </w:numPr>
        <w:ind w:left="1134" w:hanging="425"/>
        <w:jc w:val="both"/>
        <w:rPr>
          <w:color w:val="000000"/>
          <w:sz w:val="24"/>
          <w:szCs w:val="24"/>
        </w:rPr>
      </w:pPr>
      <w:r w:rsidRPr="0004416D">
        <w:rPr>
          <w:color w:val="000000"/>
          <w:sz w:val="24"/>
          <w:szCs w:val="24"/>
        </w:rPr>
        <w:t xml:space="preserve">Pekařské výrobky a </w:t>
      </w:r>
      <w:r w:rsidR="00762BC8">
        <w:rPr>
          <w:color w:val="000000"/>
          <w:sz w:val="24"/>
          <w:szCs w:val="24"/>
        </w:rPr>
        <w:t>c</w:t>
      </w:r>
      <w:r w:rsidRPr="0004416D">
        <w:rPr>
          <w:color w:val="000000"/>
          <w:sz w:val="24"/>
          <w:szCs w:val="24"/>
        </w:rPr>
        <w:t>ukrářské výrobky (chléb, běžné pečivo, jemné pečivo, trvanlivé pečivo, těstoviny, cukrovinky).</w:t>
      </w:r>
    </w:p>
    <w:p w:rsidR="00AE6280" w:rsidRPr="0004416D" w:rsidRDefault="00AE6280" w:rsidP="00AE6280">
      <w:pPr>
        <w:ind w:left="1134" w:hanging="425"/>
        <w:rPr>
          <w:color w:val="000000"/>
          <w:sz w:val="24"/>
          <w:szCs w:val="24"/>
        </w:rPr>
      </w:pPr>
    </w:p>
    <w:p w:rsidR="00AE6280" w:rsidRPr="0004416D" w:rsidRDefault="00AE6280" w:rsidP="00AE6280">
      <w:pPr>
        <w:pStyle w:val="Defaul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</w:rPr>
      </w:pPr>
      <w:r w:rsidRPr="0004416D">
        <w:rPr>
          <w:rFonts w:ascii="Times New Roman" w:hAnsi="Times New Roman" w:cs="Times New Roman"/>
        </w:rPr>
        <w:t xml:space="preserve">Alkoholické a nealkoholické nápoje (piva, vína, lihoviny, ostatní alkoholické nápoje, šťávy, nektary, ochucené nealkoholické nápoje, minerální vody apod.). </w:t>
      </w:r>
    </w:p>
    <w:p w:rsidR="00AE6280" w:rsidRPr="0004416D" w:rsidRDefault="00AE6280" w:rsidP="00AE6280">
      <w:pPr>
        <w:pStyle w:val="Default"/>
        <w:ind w:left="1134" w:hanging="425"/>
        <w:jc w:val="both"/>
        <w:rPr>
          <w:rFonts w:ascii="Times New Roman" w:hAnsi="Times New Roman" w:cs="Times New Roman"/>
        </w:rPr>
      </w:pPr>
    </w:p>
    <w:p w:rsidR="00AE6280" w:rsidRPr="0004416D" w:rsidRDefault="00AE6280" w:rsidP="00AE6280">
      <w:pPr>
        <w:pStyle w:val="Default"/>
        <w:numPr>
          <w:ilvl w:val="0"/>
          <w:numId w:val="13"/>
        </w:numPr>
        <w:ind w:left="1134" w:hanging="425"/>
        <w:jc w:val="both"/>
        <w:rPr>
          <w:rFonts w:ascii="Times New Roman" w:eastAsia="Calibri" w:hAnsi="Times New Roman" w:cs="Times New Roman"/>
          <w:lang w:eastAsia="en-US"/>
        </w:rPr>
      </w:pPr>
      <w:r w:rsidRPr="0004416D">
        <w:rPr>
          <w:rFonts w:ascii="Times New Roman" w:hAnsi="Times New Roman" w:cs="Times New Roman"/>
        </w:rPr>
        <w:t>Ovoce, zelenina, medy a čaje v čerstvé nebo zpracované formě (čerstv</w:t>
      </w:r>
      <w:r w:rsidR="00762BC8">
        <w:rPr>
          <w:rFonts w:ascii="Times New Roman" w:hAnsi="Times New Roman" w:cs="Times New Roman"/>
        </w:rPr>
        <w:t>é</w:t>
      </w:r>
      <w:r w:rsidRPr="0004416D">
        <w:rPr>
          <w:rFonts w:ascii="Times New Roman" w:hAnsi="Times New Roman" w:cs="Times New Roman"/>
        </w:rPr>
        <w:t>, sušen</w:t>
      </w:r>
      <w:r w:rsidR="00762BC8">
        <w:rPr>
          <w:rFonts w:ascii="Times New Roman" w:hAnsi="Times New Roman" w:cs="Times New Roman"/>
        </w:rPr>
        <w:t>é</w:t>
      </w:r>
      <w:r w:rsidRPr="0004416D">
        <w:rPr>
          <w:rFonts w:ascii="Times New Roman" w:hAnsi="Times New Roman" w:cs="Times New Roman"/>
        </w:rPr>
        <w:t>, proslazen</w:t>
      </w:r>
      <w:r w:rsidR="00762BC8">
        <w:rPr>
          <w:rFonts w:ascii="Times New Roman" w:hAnsi="Times New Roman" w:cs="Times New Roman"/>
        </w:rPr>
        <w:t>é</w:t>
      </w:r>
      <w:r w:rsidRPr="0004416D">
        <w:rPr>
          <w:rFonts w:ascii="Times New Roman" w:hAnsi="Times New Roman" w:cs="Times New Roman"/>
        </w:rPr>
        <w:t xml:space="preserve"> nebo nakládan</w:t>
      </w:r>
      <w:r w:rsidR="00762BC8">
        <w:rPr>
          <w:rFonts w:ascii="Times New Roman" w:hAnsi="Times New Roman" w:cs="Times New Roman"/>
        </w:rPr>
        <w:t>é</w:t>
      </w:r>
      <w:r w:rsidRPr="0004416D">
        <w:rPr>
          <w:rFonts w:ascii="Times New Roman" w:hAnsi="Times New Roman" w:cs="Times New Roman"/>
        </w:rPr>
        <w:t xml:space="preserve"> ovoce</w:t>
      </w:r>
      <w:r w:rsidR="00762BC8">
        <w:rPr>
          <w:rFonts w:ascii="Times New Roman" w:hAnsi="Times New Roman" w:cs="Times New Roman"/>
        </w:rPr>
        <w:t xml:space="preserve"> nebo</w:t>
      </w:r>
      <w:r w:rsidRPr="0004416D">
        <w:rPr>
          <w:rFonts w:ascii="Times New Roman" w:hAnsi="Times New Roman" w:cs="Times New Roman"/>
        </w:rPr>
        <w:t xml:space="preserve"> zelenina, kompoty, džemy, povidla, protlaky, med, lahůdkářské výrobky apod.)</w:t>
      </w:r>
      <w:r w:rsidRPr="0004416D">
        <w:rPr>
          <w:rFonts w:ascii="Times New Roman" w:hAnsi="Times New Roman" w:cs="Times New Roman"/>
          <w:color w:val="FF0000"/>
        </w:rPr>
        <w:t xml:space="preserve"> </w:t>
      </w:r>
    </w:p>
    <w:p w:rsidR="00AE6280" w:rsidRPr="0004416D" w:rsidRDefault="00AE6280" w:rsidP="00AE6280">
      <w:pPr>
        <w:autoSpaceDE w:val="0"/>
        <w:ind w:left="1134" w:hanging="425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30"/>
          <w:szCs w:val="30"/>
          <w:lang w:eastAsia="en-US"/>
        </w:rPr>
        <w:t>Podmínky</w:t>
      </w:r>
      <w:r>
        <w:rPr>
          <w:rFonts w:eastAsia="Calibri"/>
          <w:b/>
          <w:bCs/>
          <w:color w:val="000000"/>
          <w:sz w:val="30"/>
          <w:szCs w:val="30"/>
          <w:lang w:eastAsia="en-US"/>
        </w:rPr>
        <w:t xml:space="preserve"> pro udělení značky „</w:t>
      </w:r>
      <w:r>
        <w:rPr>
          <w:rFonts w:eastAsia="Calibri"/>
          <w:b/>
          <w:sz w:val="30"/>
          <w:szCs w:val="30"/>
          <w:lang w:eastAsia="en-US"/>
        </w:rPr>
        <w:t>Dobrota Karlovarského kraje</w:t>
      </w:r>
      <w:r>
        <w:rPr>
          <w:rFonts w:eastAsia="Calibri"/>
          <w:b/>
          <w:bCs/>
          <w:color w:val="000000"/>
          <w:sz w:val="30"/>
          <w:szCs w:val="30"/>
          <w:lang w:eastAsia="en-US"/>
        </w:rPr>
        <w:t>“</w:t>
      </w:r>
    </w:p>
    <w:p w:rsidR="00AE6280" w:rsidRDefault="00AE6280" w:rsidP="00AE6280">
      <w:pPr>
        <w:autoSpaceDE w:val="0"/>
        <w:ind w:left="720" w:hanging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4"/>
        </w:numPr>
        <w:autoSpaceDE w:val="0"/>
        <w:jc w:val="both"/>
        <w:rPr>
          <w:rFonts w:eastAsia="Calibri"/>
          <w:strike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Soutěžící </w:t>
      </w:r>
      <w:r>
        <w:rPr>
          <w:rFonts w:eastAsia="Calibri"/>
          <w:color w:val="000000"/>
          <w:sz w:val="24"/>
          <w:szCs w:val="24"/>
          <w:lang w:eastAsia="en-US"/>
        </w:rPr>
        <w:t>předloží ve stanoveném termínu vyplněnou a podepsanou Přihlášku</w:t>
      </w:r>
      <w:r>
        <w:rPr>
          <w:rFonts w:eastAsia="Calibri"/>
          <w:color w:val="000000"/>
          <w:sz w:val="24"/>
          <w:szCs w:val="24"/>
          <w:lang w:eastAsia="en-US"/>
        </w:rPr>
        <w:br/>
        <w:t>do soutěže (příloha č. 1).</w:t>
      </w:r>
    </w:p>
    <w:p w:rsidR="00AE6280" w:rsidRDefault="00AE6280" w:rsidP="00AE6280">
      <w:pPr>
        <w:autoSpaceDE w:val="0"/>
        <w:rPr>
          <w:rFonts w:eastAsia="Calibri"/>
          <w:strike/>
          <w:color w:val="000000"/>
          <w:sz w:val="24"/>
          <w:szCs w:val="24"/>
          <w:lang w:eastAsia="en-US"/>
        </w:rPr>
      </w:pPr>
    </w:p>
    <w:p w:rsidR="00AE6280" w:rsidRPr="00762BC8" w:rsidRDefault="00AE6280" w:rsidP="00AE6280">
      <w:pPr>
        <w:numPr>
          <w:ilvl w:val="0"/>
          <w:numId w:val="4"/>
        </w:numPr>
        <w:autoSpaceDE w:val="0"/>
        <w:jc w:val="both"/>
        <w:rPr>
          <w:rFonts w:eastAsia="Calibri"/>
          <w:sz w:val="24"/>
          <w:szCs w:val="24"/>
          <w:lang w:eastAsia="en-US"/>
        </w:rPr>
      </w:pPr>
      <w:r w:rsidRPr="00762BC8">
        <w:rPr>
          <w:rFonts w:eastAsia="Calibri"/>
          <w:sz w:val="24"/>
          <w:szCs w:val="24"/>
          <w:lang w:eastAsia="en-US"/>
        </w:rPr>
        <w:t xml:space="preserve">Zemědělský nebo potravinářský výrobek, který je přihlášen do soutěže, musí být vyroben </w:t>
      </w:r>
      <w:r w:rsidRPr="00762BC8">
        <w:rPr>
          <w:sz w:val="24"/>
          <w:szCs w:val="24"/>
          <w:lang w:eastAsia="fr-BE"/>
        </w:rPr>
        <w:t xml:space="preserve">v Karlovarském kraji. </w:t>
      </w:r>
    </w:p>
    <w:p w:rsidR="00AE6280" w:rsidRDefault="00AE6280" w:rsidP="00AE6280">
      <w:pPr>
        <w:autoSpaceDE w:val="0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4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Zemědělský nebo potravinářský výrobek, který je přihlášen do soutěže o udělení značky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“, by měl být soutěžící schopen pravidelně uvádět do oběhu konečnému spotřebiteli v rámci maloobchodu. </w:t>
      </w:r>
    </w:p>
    <w:p w:rsidR="00AE6280" w:rsidRDefault="00AE6280" w:rsidP="00AE6280">
      <w:pPr>
        <w:autoSpaceDE w:val="0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d)  </w:t>
      </w:r>
      <w:r>
        <w:rPr>
          <w:rFonts w:eastAsia="Calibri"/>
          <w:sz w:val="24"/>
          <w:szCs w:val="24"/>
          <w:lang w:eastAsia="en-US"/>
        </w:rPr>
        <w:t xml:space="preserve">Soutěžící je povinen poskytovat součinnost zástupcům hodnotitelské komise v rámci kontroly kvalitativních kritérií </w:t>
      </w:r>
      <w:r>
        <w:rPr>
          <w:sz w:val="24"/>
          <w:szCs w:val="24"/>
          <w:lang w:eastAsia="fr-BE"/>
        </w:rPr>
        <w:t>a dalších požadavků, které byly předpokladem</w:t>
      </w:r>
      <w:r>
        <w:rPr>
          <w:sz w:val="24"/>
          <w:szCs w:val="24"/>
          <w:lang w:eastAsia="fr-BE"/>
        </w:rPr>
        <w:br/>
        <w:t>pro udělení značky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sz w:val="24"/>
          <w:szCs w:val="24"/>
          <w:lang w:eastAsia="fr-BE"/>
        </w:rPr>
        <w:t xml:space="preserve">“ </w:t>
      </w:r>
      <w:r>
        <w:rPr>
          <w:rFonts w:eastAsia="Calibri"/>
          <w:sz w:val="24"/>
          <w:szCs w:val="24"/>
          <w:lang w:eastAsia="en-US"/>
        </w:rPr>
        <w:t>po dobu užívání loga držitelem značky.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09" w:hanging="425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e) </w:t>
      </w:r>
      <w:r>
        <w:rPr>
          <w:rFonts w:eastAsia="Calibri"/>
          <w:sz w:val="24"/>
          <w:szCs w:val="24"/>
          <w:lang w:eastAsia="en-US"/>
        </w:rPr>
        <w:t>Udělování značky „Dobrota Karlovarského kraje“ se týká zemědělských</w:t>
      </w:r>
      <w:r>
        <w:rPr>
          <w:rFonts w:eastAsia="Calibri"/>
          <w:sz w:val="24"/>
          <w:szCs w:val="24"/>
          <w:lang w:eastAsia="en-US"/>
        </w:rPr>
        <w:br/>
        <w:t>nebo potravinářských výrobků ve formě určené ke konečné konzumaci spotřebitelem, případně, je-li to nutné, za použití jednoduché kulinářské úpravy.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30"/>
          <w:szCs w:val="30"/>
          <w:lang w:eastAsia="en-US"/>
        </w:rPr>
        <w:t xml:space="preserve">Postup přihlášení výrobku, hodnocení hodnotitelskou komisí </w:t>
      </w:r>
      <w:r>
        <w:rPr>
          <w:rFonts w:eastAsia="Calibri"/>
          <w:b/>
          <w:color w:val="000000"/>
          <w:sz w:val="30"/>
          <w:szCs w:val="30"/>
          <w:lang w:eastAsia="en-US"/>
        </w:rPr>
        <w:br/>
        <w:t>a vyhlášení vítězů</w:t>
      </w:r>
    </w:p>
    <w:p w:rsidR="00AE6280" w:rsidRDefault="00AE6280" w:rsidP="00AE6280">
      <w:pPr>
        <w:autoSpaceDE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Soutěžící předkládá Přihlášku do soutěže v termínu určeném vyhlašovatelem soutěže. Termín podávání přihlášek do soutěže vyhlašovatel oznámí na internetových stránkách: </w:t>
      </w:r>
      <w:hyperlink r:id="rId8" w:history="1">
        <w:r>
          <w:rPr>
            <w:rStyle w:val="Hypertextovodkaz"/>
            <w:sz w:val="24"/>
            <w:szCs w:val="24"/>
          </w:rPr>
          <w:t>www.kr-karlovarsky.cz</w:t>
        </w:r>
      </w:hyperlink>
      <w:r>
        <w:rPr>
          <w:sz w:val="24"/>
          <w:szCs w:val="24"/>
        </w:rPr>
        <w:t>, v záložce Životní prostředí, Dobrota KK.</w:t>
      </w:r>
    </w:p>
    <w:p w:rsidR="00AE6280" w:rsidRDefault="00AE6280" w:rsidP="00AE6280">
      <w:pPr>
        <w:ind w:left="720" w:hanging="360"/>
        <w:jc w:val="both"/>
        <w:rPr>
          <w:sz w:val="24"/>
          <w:szCs w:val="24"/>
        </w:rPr>
      </w:pPr>
    </w:p>
    <w:p w:rsidR="00AE6280" w:rsidRDefault="00AE6280" w:rsidP="00AE6280">
      <w:pPr>
        <w:numPr>
          <w:ilvl w:val="0"/>
          <w:numId w:val="9"/>
        </w:numPr>
        <w:jc w:val="both"/>
      </w:pPr>
      <w:r>
        <w:rPr>
          <w:sz w:val="24"/>
          <w:szCs w:val="24"/>
        </w:rPr>
        <w:t xml:space="preserve">Přihláška se zasílá poštou, e-mailem nebo osobně předává na: Krajský úřad Karlovarského kraje, odbor životního prostředí a zemědělství, Závodní 353/88, 360 06 Karlovy Vary, e-mail: </w:t>
      </w:r>
      <w:hyperlink r:id="rId9" w:history="1">
        <w:r w:rsidRPr="00422918">
          <w:rPr>
            <w:rStyle w:val="Hypertextovodkaz"/>
            <w:sz w:val="24"/>
            <w:szCs w:val="24"/>
          </w:rPr>
          <w:t>helena.baranovska@kr-karlovarsky.cz</w:t>
        </w:r>
      </w:hyperlink>
      <w:r>
        <w:rPr>
          <w:sz w:val="24"/>
          <w:szCs w:val="24"/>
        </w:rPr>
        <w:t xml:space="preserve">.   </w:t>
      </w:r>
    </w:p>
    <w:p w:rsidR="00AE6280" w:rsidRDefault="00AE6280" w:rsidP="00AE6280">
      <w:pPr>
        <w:pStyle w:val="Odstavecseseznamem"/>
        <w:ind w:hanging="360"/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Soutěžící po výzvě předá bezplatně vzorky přihlašovaných produktů k hodnocení </w:t>
      </w:r>
      <w:r>
        <w:rPr>
          <w:sz w:val="24"/>
          <w:szCs w:val="24"/>
        </w:rPr>
        <w:br/>
        <w:t>v množství odpovídající</w:t>
      </w:r>
      <w:r w:rsidR="00762BC8">
        <w:rPr>
          <w:sz w:val="24"/>
          <w:szCs w:val="24"/>
        </w:rPr>
        <w:t>m</w:t>
      </w:r>
      <w:r>
        <w:rPr>
          <w:sz w:val="24"/>
          <w:szCs w:val="24"/>
        </w:rPr>
        <w:t xml:space="preserve"> hodnocení pětičlenné hodnotitelské komise.</w:t>
      </w:r>
    </w:p>
    <w:p w:rsidR="00AE6280" w:rsidRDefault="00AE6280" w:rsidP="00AE6280">
      <w:pPr>
        <w:pStyle w:val="Odstavecseseznamem"/>
        <w:ind w:hanging="360"/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Hodnotitelská komise je pětičlenná a tvoří ji zástupci: Karlovarského kraje, Krajské veterinární správy SVS pro Karlovarský kraj, Agrární komory ČR, Státní zemědělské </w:t>
      </w:r>
      <w:r w:rsidR="00E13873">
        <w:rPr>
          <w:sz w:val="24"/>
          <w:szCs w:val="24"/>
        </w:rPr>
        <w:br/>
      </w:r>
      <w:r>
        <w:rPr>
          <w:sz w:val="24"/>
          <w:szCs w:val="24"/>
        </w:rPr>
        <w:t xml:space="preserve">a potravinářské inspekce a odborník z oblasti gastronomie. </w:t>
      </w:r>
    </w:p>
    <w:p w:rsidR="00AE6280" w:rsidRDefault="00AE6280" w:rsidP="00AE6280">
      <w:pPr>
        <w:pStyle w:val="Odstavecseseznamem"/>
        <w:ind w:hanging="360"/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Hodnotitelská komise posuzuje přihlášený výrobek, resp. přihlášku, jeho technickou dokumentaci, fotodokumentaci výrobku, obal a etiketu, ostatní dokumentaci v termínu určeném vyhlašovatelem.</w:t>
      </w:r>
    </w:p>
    <w:p w:rsidR="00AE6280" w:rsidRDefault="00AE6280" w:rsidP="00AE6280">
      <w:pPr>
        <w:ind w:left="720" w:hanging="360"/>
        <w:jc w:val="both"/>
        <w:rPr>
          <w:sz w:val="24"/>
          <w:szCs w:val="24"/>
        </w:rPr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Přihlášený výrobek je hodnocen hodnotitelskou komisí dle senzorických a estetických vlastností a také podle společenské prospěšnosti výrobku. </w:t>
      </w:r>
    </w:p>
    <w:p w:rsidR="00AE6280" w:rsidRDefault="00AE6280" w:rsidP="00AE6280">
      <w:pPr>
        <w:ind w:hanging="360"/>
        <w:jc w:val="both"/>
        <w:rPr>
          <w:sz w:val="24"/>
          <w:szCs w:val="24"/>
        </w:rPr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se provádí pomocí hodnotícího protokolu bodováním od 0 bodů do 10 bodů v každém hodnotícím kritériu</w:t>
      </w:r>
      <w:r w:rsidR="00762BC8">
        <w:rPr>
          <w:sz w:val="24"/>
          <w:szCs w:val="24"/>
        </w:rPr>
        <w:t xml:space="preserve"> (originalita, chuť, vůně, vzhled, název výrobku, etiketa/použitý obal)</w:t>
      </w:r>
      <w:r>
        <w:rPr>
          <w:sz w:val="24"/>
          <w:szCs w:val="24"/>
        </w:rPr>
        <w:t>, přičemž 10 bodů znamená maximální kladné hodnocení.</w:t>
      </w:r>
    </w:p>
    <w:p w:rsidR="00AE6280" w:rsidRDefault="00AE6280" w:rsidP="00AE6280">
      <w:pPr>
        <w:ind w:hanging="360"/>
        <w:jc w:val="both"/>
        <w:rPr>
          <w:sz w:val="24"/>
          <w:szCs w:val="24"/>
        </w:rPr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člen komise přidělí body dle svého uvážení a přidělené body se sčítají.</w:t>
      </w:r>
    </w:p>
    <w:p w:rsidR="00AE6280" w:rsidRDefault="00AE6280" w:rsidP="00AE6280">
      <w:pPr>
        <w:ind w:hanging="360"/>
        <w:jc w:val="both"/>
        <w:rPr>
          <w:sz w:val="24"/>
          <w:szCs w:val="24"/>
        </w:rPr>
      </w:pPr>
    </w:p>
    <w:p w:rsidR="00AE6280" w:rsidRDefault="00AE6280" w:rsidP="00AE628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Vyhlašovatel soutěže vyrozumí soutěžící, jejichž produkt nebo výrobek získá ocenění v soutěži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sz w:val="24"/>
          <w:szCs w:val="24"/>
        </w:rPr>
        <w:t>“ do 48 hodin od zasedání hodnotitelské komise.</w:t>
      </w:r>
    </w:p>
    <w:p w:rsidR="00AE6280" w:rsidRDefault="00AE6280" w:rsidP="00AE6280">
      <w:pPr>
        <w:jc w:val="both"/>
        <w:rPr>
          <w:sz w:val="24"/>
          <w:szCs w:val="24"/>
        </w:rPr>
      </w:pPr>
    </w:p>
    <w:p w:rsidR="00AE6280" w:rsidRDefault="00AE6280" w:rsidP="00AE628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E6280" w:rsidRDefault="00AE6280" w:rsidP="00AE6280">
      <w:pPr>
        <w:autoSpaceDE w:val="0"/>
        <w:rPr>
          <w:rFonts w:eastAsia="Calibri"/>
          <w:b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30"/>
          <w:szCs w:val="30"/>
          <w:lang w:eastAsia="en-US"/>
        </w:rPr>
        <w:t>Vydání</w:t>
      </w:r>
      <w:r>
        <w:rPr>
          <w:rFonts w:eastAsia="Calibri"/>
          <w:b/>
          <w:bCs/>
          <w:color w:val="000000"/>
          <w:sz w:val="30"/>
          <w:szCs w:val="30"/>
          <w:lang w:eastAsia="en-US"/>
        </w:rPr>
        <w:t xml:space="preserve"> rozhodnutí o udělení značky „</w:t>
      </w:r>
      <w:r>
        <w:rPr>
          <w:rFonts w:eastAsia="Calibri"/>
          <w:b/>
          <w:sz w:val="30"/>
          <w:szCs w:val="30"/>
          <w:lang w:eastAsia="en-US"/>
        </w:rPr>
        <w:t>Dobrota Karlovarského kraje</w:t>
      </w:r>
      <w:r>
        <w:rPr>
          <w:rFonts w:eastAsia="Calibri"/>
          <w:b/>
          <w:bCs/>
          <w:color w:val="000000"/>
          <w:sz w:val="30"/>
          <w:szCs w:val="30"/>
          <w:lang w:eastAsia="en-US"/>
        </w:rPr>
        <w:t>“</w:t>
      </w:r>
    </w:p>
    <w:p w:rsidR="00AE6280" w:rsidRDefault="00AE6280" w:rsidP="00AE6280">
      <w:pPr>
        <w:autoSpaceDE w:val="0"/>
        <w:ind w:left="70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2"/>
          <w:numId w:val="13"/>
        </w:numPr>
        <w:autoSpaceDE w:val="0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Na udělení značky „</w:t>
      </w:r>
      <w:r>
        <w:rPr>
          <w:rFonts w:eastAsia="Calibri"/>
          <w:sz w:val="24"/>
          <w:szCs w:val="24"/>
          <w:lang w:eastAsia="en-US"/>
        </w:rPr>
        <w:t>Dobrota Karlovarského kraje</w:t>
      </w:r>
      <w:r>
        <w:rPr>
          <w:rFonts w:eastAsia="Calibri"/>
          <w:color w:val="000000"/>
          <w:sz w:val="24"/>
          <w:szCs w:val="24"/>
          <w:lang w:eastAsia="en-US"/>
        </w:rPr>
        <w:t xml:space="preserve">“ není právní nárok. </w:t>
      </w:r>
    </w:p>
    <w:p w:rsidR="00AE6280" w:rsidRDefault="00AE6280" w:rsidP="00AE6280">
      <w:pPr>
        <w:autoSpaceDE w:val="0"/>
        <w:ind w:left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Pr="0004416D" w:rsidRDefault="00AE6280" w:rsidP="00AE6280">
      <w:pPr>
        <w:numPr>
          <w:ilvl w:val="2"/>
          <w:numId w:val="13"/>
        </w:numPr>
        <w:autoSpaceDE w:val="0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416D">
        <w:rPr>
          <w:rFonts w:eastAsia="Calibri"/>
          <w:color w:val="000000"/>
          <w:sz w:val="24"/>
          <w:szCs w:val="24"/>
          <w:lang w:eastAsia="en-US"/>
        </w:rPr>
        <w:t>Značku „</w:t>
      </w:r>
      <w:r w:rsidRPr="0004416D">
        <w:rPr>
          <w:rFonts w:eastAsia="Calibri"/>
          <w:sz w:val="24"/>
          <w:szCs w:val="24"/>
          <w:lang w:eastAsia="en-US"/>
        </w:rPr>
        <w:t>Dobrota Karlovarského kraje</w:t>
      </w:r>
      <w:r w:rsidRPr="0004416D">
        <w:rPr>
          <w:rFonts w:eastAsia="Calibri"/>
          <w:color w:val="000000"/>
          <w:sz w:val="24"/>
          <w:szCs w:val="24"/>
          <w:lang w:eastAsia="en-US"/>
        </w:rPr>
        <w:t>“ uděluje formou certifikátu hejtman</w:t>
      </w:r>
      <w:r>
        <w:rPr>
          <w:rFonts w:eastAsia="Calibri"/>
          <w:color w:val="000000"/>
          <w:sz w:val="24"/>
          <w:szCs w:val="24"/>
          <w:lang w:eastAsia="en-US"/>
        </w:rPr>
        <w:t>/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ka</w:t>
      </w:r>
      <w:proofErr w:type="spellEnd"/>
      <w:r w:rsidRPr="0004416D">
        <w:rPr>
          <w:rFonts w:eastAsia="Calibri"/>
          <w:color w:val="000000"/>
          <w:sz w:val="24"/>
          <w:szCs w:val="24"/>
          <w:lang w:eastAsia="en-US"/>
        </w:rPr>
        <w:t xml:space="preserve"> Karlovarského kraje na základě výsledků hodnocení hodnotitelské komise.</w:t>
      </w:r>
    </w:p>
    <w:p w:rsidR="00AE6280" w:rsidRDefault="00AE6280" w:rsidP="00AE6280">
      <w:pPr>
        <w:autoSpaceDE w:val="0"/>
        <w:ind w:hanging="283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Certifikát obsahuje: </w:t>
      </w:r>
    </w:p>
    <w:p w:rsidR="00AE6280" w:rsidRDefault="00AE6280" w:rsidP="00AE6280">
      <w:pPr>
        <w:numPr>
          <w:ilvl w:val="1"/>
          <w:numId w:val="7"/>
        </w:numPr>
        <w:autoSpaceDE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Název výrobku </w:t>
      </w:r>
    </w:p>
    <w:p w:rsidR="00AE6280" w:rsidRDefault="00AE6280" w:rsidP="00AE6280">
      <w:pPr>
        <w:numPr>
          <w:ilvl w:val="1"/>
          <w:numId w:val="7"/>
        </w:numPr>
        <w:autoSpaceDE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Identifikaci výrobce (název, IČO) </w:t>
      </w:r>
    </w:p>
    <w:p w:rsidR="00AE6280" w:rsidRDefault="00AE6280" w:rsidP="00AE6280">
      <w:pPr>
        <w:numPr>
          <w:ilvl w:val="1"/>
          <w:numId w:val="13"/>
        </w:numPr>
        <w:autoSpaceDE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Datum stanovující počátek lhůty pro užívání loga/datum předání certifikátu </w:t>
      </w:r>
    </w:p>
    <w:p w:rsidR="00AE6280" w:rsidRDefault="00AE6280" w:rsidP="00AE6280">
      <w:pPr>
        <w:autoSpaceDE w:val="0"/>
        <w:ind w:left="1800"/>
        <w:jc w:val="both"/>
        <w:rPr>
          <w:rFonts w:eastAsia="Calibri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30"/>
          <w:szCs w:val="30"/>
          <w:lang w:eastAsia="en-US"/>
        </w:rPr>
        <w:t>Odejmutí certifikátu „Dobrota Karlovarského kraje“</w:t>
      </w:r>
    </w:p>
    <w:p w:rsidR="00AE6280" w:rsidRDefault="00AE6280" w:rsidP="00AE6280">
      <w:pPr>
        <w:autoSpaceDE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Důvodem k odejmutí certifikátu je </w:t>
      </w:r>
    </w:p>
    <w:p w:rsidR="00AE6280" w:rsidRDefault="00AE6280" w:rsidP="00AE6280">
      <w:pPr>
        <w:autoSpaceDE w:val="0"/>
        <w:ind w:left="72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0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změna složení výrobku, nebo změna technologie výroby, technologického postupu, která vede ke změně konečného charakteru výrobku, </w:t>
      </w:r>
    </w:p>
    <w:p w:rsidR="00AE6280" w:rsidRDefault="00AE6280" w:rsidP="00AE6280">
      <w:pPr>
        <w:autoSpaceDE w:val="0"/>
        <w:ind w:left="7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0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ukončení výroby a uvádění do oběhu oceněného výrobku, </w:t>
      </w:r>
    </w:p>
    <w:p w:rsidR="00AE6280" w:rsidRDefault="00AE6280" w:rsidP="00AE6280">
      <w:pPr>
        <w:autoSpaceDE w:val="0"/>
        <w:ind w:left="72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c)   porušení stanovených pravidel soutěže, </w:t>
      </w:r>
    </w:p>
    <w:p w:rsidR="00AE6280" w:rsidRDefault="00AE6280" w:rsidP="00AE6280">
      <w:pPr>
        <w:autoSpaceDE w:val="0"/>
        <w:ind w:left="72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1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uvedení neúplných nebo nepravdivých údajů v Přihlášce a související dokumentaci. </w:t>
      </w:r>
    </w:p>
    <w:p w:rsidR="00AE6280" w:rsidRDefault="00AE6280" w:rsidP="00AE6280">
      <w:pPr>
        <w:autoSpaceDE w:val="0"/>
        <w:ind w:left="720" w:hanging="34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jc w:val="both"/>
      </w:pPr>
      <w:r>
        <w:rPr>
          <w:rFonts w:eastAsia="Calibri"/>
          <w:b/>
          <w:bCs/>
          <w:color w:val="000000"/>
          <w:sz w:val="30"/>
          <w:szCs w:val="30"/>
          <w:lang w:eastAsia="en-US"/>
        </w:rPr>
        <w:t>Podmínky užívání značky „Dobrota Karlovarského kraje</w:t>
      </w:r>
    </w:p>
    <w:p w:rsidR="00AE6280" w:rsidRDefault="00AE6280" w:rsidP="00AE6280">
      <w:pPr>
        <w:autoSpaceDE w:val="0"/>
        <w:ind w:left="426" w:hanging="437"/>
        <w:jc w:val="both"/>
      </w:pPr>
    </w:p>
    <w:p w:rsidR="00AE6280" w:rsidRDefault="00AE6280" w:rsidP="00AE6280">
      <w:pPr>
        <w:numPr>
          <w:ilvl w:val="0"/>
          <w:numId w:val="12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Značka „Dobrota Karlovarského kraje“ je udělována výrobkům oceněným na prvních</w:t>
      </w:r>
      <w:r>
        <w:rPr>
          <w:rFonts w:eastAsia="Calibri"/>
          <w:color w:val="000000"/>
          <w:sz w:val="24"/>
          <w:szCs w:val="24"/>
          <w:lang w:eastAsia="en-US"/>
        </w:rPr>
        <w:t xml:space="preserve"> třech místech v každé kategorii. </w:t>
      </w:r>
    </w:p>
    <w:p w:rsidR="00AE6280" w:rsidRDefault="00AE6280" w:rsidP="00AE6280">
      <w:p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2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Oceněný výrobek může být označen logem, resp. značkou „Dobrota Karlovarského kraje“ v souladu s manuálem. Manuál obsahuje zejména vzhled, tvary, barvy, velikosti, černobílé verze atd.</w:t>
      </w:r>
    </w:p>
    <w:p w:rsidR="00E13873" w:rsidRDefault="00E13873" w:rsidP="00E13873">
      <w:pPr>
        <w:autoSpaceDE w:val="0"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13873" w:rsidRPr="00762BC8" w:rsidRDefault="00E13873" w:rsidP="00AE6280">
      <w:pPr>
        <w:numPr>
          <w:ilvl w:val="0"/>
          <w:numId w:val="12"/>
        </w:numPr>
        <w:autoSpaceDE w:val="0"/>
        <w:jc w:val="both"/>
        <w:rPr>
          <w:rFonts w:eastAsia="Calibri"/>
          <w:sz w:val="24"/>
          <w:szCs w:val="24"/>
          <w:lang w:eastAsia="en-US"/>
        </w:rPr>
      </w:pPr>
      <w:r w:rsidRPr="00762BC8">
        <w:rPr>
          <w:rFonts w:eastAsia="Calibri"/>
          <w:sz w:val="24"/>
          <w:szCs w:val="24"/>
          <w:lang w:eastAsia="en-US"/>
        </w:rPr>
        <w:t xml:space="preserve">Manuál loga a platná a účinná verze Metodiky pro udělování značky včetně podmínek užívání značky „Dobrota Karlovarského kraje“ jsou ke stažení na internetových stránkách Karlovarského kraje </w:t>
      </w:r>
      <w:hyperlink r:id="rId10" w:history="1">
        <w:r w:rsidRPr="00762BC8">
          <w:rPr>
            <w:rStyle w:val="Hypertextovodkaz"/>
            <w:rFonts w:eastAsia="Calibri"/>
            <w:color w:val="auto"/>
            <w:sz w:val="24"/>
            <w:szCs w:val="24"/>
            <w:lang w:eastAsia="en-US"/>
          </w:rPr>
          <w:t>www.kr-karlovarsky.cz</w:t>
        </w:r>
      </w:hyperlink>
      <w:r w:rsidRPr="00762BC8">
        <w:rPr>
          <w:rFonts w:eastAsia="Calibri"/>
          <w:sz w:val="24"/>
          <w:szCs w:val="24"/>
          <w:lang w:eastAsia="en-US"/>
        </w:rPr>
        <w:t xml:space="preserve">.   </w:t>
      </w:r>
    </w:p>
    <w:p w:rsidR="00AE6280" w:rsidRDefault="00AE6280" w:rsidP="00AE6280">
      <w:pPr>
        <w:autoSpaceDE w:val="0"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12"/>
        </w:numPr>
        <w:autoSpaceDE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Logo „Dobrota Karlovarského kraje“ může být na výrobku neomezeně, pokud se nezmění charakter výrobku.</w:t>
      </w:r>
      <w:r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720" w:hanging="36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numPr>
          <w:ilvl w:val="0"/>
          <w:numId w:val="6"/>
        </w:numPr>
        <w:autoSpaceDE w:val="0"/>
        <w:ind w:left="426" w:hanging="437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30"/>
          <w:szCs w:val="30"/>
          <w:lang w:eastAsia="en-US"/>
        </w:rPr>
        <w:t>Závěrečná ustanovení</w:t>
      </w:r>
    </w:p>
    <w:p w:rsidR="00AE6280" w:rsidRDefault="00AE6280" w:rsidP="00AE6280">
      <w:pPr>
        <w:autoSpaceDE w:val="0"/>
        <w:ind w:left="720" w:hanging="36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280" w:rsidRDefault="00AE6280" w:rsidP="00AE6280">
      <w:pPr>
        <w:autoSpaceDE w:val="0"/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Nedílnou součást Metodiky tvoří Přihláška do soutěže „Dobrota Karlovarského kraje</w:t>
      </w:r>
      <w:r>
        <w:rPr>
          <w:rStyle w:val="Odkaznakoment1"/>
          <w:sz w:val="24"/>
          <w:szCs w:val="24"/>
        </w:rPr>
        <w:t xml:space="preserve"> (příloha č. 1). </w:t>
      </w:r>
    </w:p>
    <w:p w:rsidR="00AE6280" w:rsidRDefault="00AE6280" w:rsidP="00AE6280">
      <w:pPr>
        <w:autoSpaceDE w:val="0"/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116E7" w:rsidRDefault="000116E7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79554A" w:rsidRDefault="0079554A"/>
    <w:p w:rsidR="006F02FE" w:rsidRDefault="006F02FE"/>
    <w:p w:rsidR="006F02FE" w:rsidRPr="006F02FE" w:rsidRDefault="006F02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79554A" w:rsidRDefault="0079554A"/>
    <w:tbl>
      <w:tblPr>
        <w:tblStyle w:val="Mkatabulky"/>
        <w:tblW w:w="9421" w:type="dxa"/>
        <w:tblLook w:val="04A0" w:firstRow="1" w:lastRow="0" w:firstColumn="1" w:lastColumn="0" w:noHBand="0" w:noVBand="1"/>
      </w:tblPr>
      <w:tblGrid>
        <w:gridCol w:w="3681"/>
        <w:gridCol w:w="1029"/>
        <w:gridCol w:w="4711"/>
      </w:tblGrid>
      <w:tr w:rsidR="0079554A" w:rsidRPr="006F02FE" w:rsidTr="007C5AE4">
        <w:trPr>
          <w:trHeight w:val="1008"/>
        </w:trPr>
        <w:tc>
          <w:tcPr>
            <w:tcW w:w="9421" w:type="dxa"/>
            <w:gridSpan w:val="3"/>
            <w:vAlign w:val="center"/>
          </w:tcPr>
          <w:p w:rsidR="0079554A" w:rsidRPr="006F02FE" w:rsidRDefault="0079554A" w:rsidP="007C5AE4">
            <w:pPr>
              <w:jc w:val="center"/>
              <w:rPr>
                <w:b/>
                <w:sz w:val="22"/>
                <w:szCs w:val="22"/>
              </w:rPr>
            </w:pPr>
            <w:r w:rsidRPr="006F02FE">
              <w:rPr>
                <w:b/>
                <w:sz w:val="22"/>
                <w:szCs w:val="22"/>
              </w:rPr>
              <w:t>Přihláška do soutěže „Dobrota Karlovarského kraje“</w:t>
            </w:r>
          </w:p>
        </w:tc>
      </w:tr>
      <w:tr w:rsidR="0079554A" w:rsidRPr="006F02FE" w:rsidTr="007C5AE4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79554A" w:rsidRPr="006F02FE" w:rsidRDefault="0079554A" w:rsidP="007C5AE4">
            <w:pPr>
              <w:rPr>
                <w:b/>
                <w:sz w:val="22"/>
                <w:szCs w:val="22"/>
              </w:rPr>
            </w:pPr>
            <w:r w:rsidRPr="006F02FE">
              <w:rPr>
                <w:b/>
                <w:sz w:val="22"/>
                <w:szCs w:val="22"/>
              </w:rPr>
              <w:t>Identifikační údaje</w:t>
            </w: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 xml:space="preserve">Název subjektu </w:t>
            </w:r>
          </w:p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dle obchodního rejstříku: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IČO:</w:t>
            </w:r>
            <w:r w:rsidRPr="006F02FE">
              <w:rPr>
                <w:sz w:val="22"/>
                <w:szCs w:val="22"/>
              </w:rPr>
              <w:tab/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DIČ:</w:t>
            </w:r>
            <w:r w:rsidRPr="006F02FE">
              <w:rPr>
                <w:sz w:val="22"/>
                <w:szCs w:val="22"/>
              </w:rPr>
              <w:tab/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Statutární zástupce: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Adresa podnikání: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b/>
                <w:sz w:val="22"/>
                <w:szCs w:val="22"/>
              </w:rPr>
              <w:t>Kontaktní údaje</w:t>
            </w: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Telefonní číslo:</w:t>
            </w:r>
            <w:r w:rsidRPr="006F02FE">
              <w:rPr>
                <w:sz w:val="22"/>
                <w:szCs w:val="22"/>
              </w:rPr>
              <w:tab/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E-mailová adresa:</w:t>
            </w:r>
            <w:r w:rsidRPr="006F02FE">
              <w:rPr>
                <w:sz w:val="22"/>
                <w:szCs w:val="22"/>
              </w:rPr>
              <w:tab/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Webová adresa*:</w:t>
            </w:r>
            <w:r w:rsidRPr="006F02FE">
              <w:rPr>
                <w:sz w:val="22"/>
                <w:szCs w:val="22"/>
              </w:rPr>
              <w:tab/>
            </w:r>
            <w:r w:rsidRPr="006F02FE">
              <w:rPr>
                <w:sz w:val="22"/>
                <w:szCs w:val="22"/>
              </w:rPr>
              <w:tab/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79554A" w:rsidRPr="006F02FE" w:rsidRDefault="0079554A" w:rsidP="007C5AE4">
            <w:pPr>
              <w:rPr>
                <w:b/>
                <w:color w:val="FF0000"/>
                <w:sz w:val="22"/>
                <w:szCs w:val="22"/>
              </w:rPr>
            </w:pPr>
            <w:r w:rsidRPr="006F02FE">
              <w:rPr>
                <w:b/>
                <w:sz w:val="22"/>
                <w:szCs w:val="22"/>
              </w:rPr>
              <w:t>Údaje o podniku / provozovně*</w:t>
            </w: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Název: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Adresa: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Popis / pár slov o podniku: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 xml:space="preserve">Logo podniku / provozovny: 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i/>
                <w:sz w:val="22"/>
                <w:szCs w:val="22"/>
              </w:rPr>
            </w:pPr>
            <w:r w:rsidRPr="006F02FE">
              <w:rPr>
                <w:i/>
                <w:sz w:val="22"/>
                <w:szCs w:val="22"/>
              </w:rPr>
              <w:t>zašlete prosím v příloze e-mailu spolu s přihláškou do soutěže</w:t>
            </w:r>
          </w:p>
        </w:tc>
      </w:tr>
      <w:tr w:rsidR="0079554A" w:rsidRPr="006F02FE" w:rsidTr="007C5AE4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79554A" w:rsidRPr="006F02FE" w:rsidRDefault="0079554A" w:rsidP="007C5AE4">
            <w:pPr>
              <w:rPr>
                <w:color w:val="FF0000"/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568"/>
        </w:trPr>
        <w:tc>
          <w:tcPr>
            <w:tcW w:w="368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Počet přihlašovaných výrobků:</w:t>
            </w:r>
          </w:p>
        </w:tc>
        <w:tc>
          <w:tcPr>
            <w:tcW w:w="5740" w:type="dxa"/>
            <w:gridSpan w:val="2"/>
            <w:vAlign w:val="center"/>
          </w:tcPr>
          <w:p w:rsidR="0079554A" w:rsidRPr="006F02FE" w:rsidRDefault="0079554A" w:rsidP="007C5AE4">
            <w:pPr>
              <w:rPr>
                <w:color w:val="FF0000"/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79554A" w:rsidRPr="006F02FE" w:rsidRDefault="0079554A" w:rsidP="007C5AE4">
            <w:pPr>
              <w:rPr>
                <w:b/>
                <w:color w:val="FF0000"/>
                <w:sz w:val="22"/>
                <w:szCs w:val="22"/>
              </w:rPr>
            </w:pPr>
            <w:r w:rsidRPr="006F02FE">
              <w:rPr>
                <w:b/>
                <w:sz w:val="22"/>
                <w:szCs w:val="22"/>
              </w:rPr>
              <w:t>Podpis statutárního zástupce (případně razítko)</w:t>
            </w:r>
          </w:p>
        </w:tc>
      </w:tr>
      <w:tr w:rsidR="0079554A" w:rsidRPr="006F02FE" w:rsidTr="007C5AE4">
        <w:trPr>
          <w:trHeight w:val="1988"/>
        </w:trPr>
        <w:tc>
          <w:tcPr>
            <w:tcW w:w="9421" w:type="dxa"/>
            <w:gridSpan w:val="3"/>
          </w:tcPr>
          <w:p w:rsidR="0079554A" w:rsidRPr="006F02FE" w:rsidRDefault="0079554A" w:rsidP="007C5AE4">
            <w:pPr>
              <w:rPr>
                <w:color w:val="FF0000"/>
                <w:sz w:val="22"/>
                <w:szCs w:val="22"/>
              </w:rPr>
            </w:pPr>
          </w:p>
          <w:p w:rsidR="0079554A" w:rsidRPr="006F02FE" w:rsidRDefault="0079554A" w:rsidP="007C5AE4">
            <w:pPr>
              <w:rPr>
                <w:color w:val="FF0000"/>
                <w:sz w:val="22"/>
                <w:szCs w:val="22"/>
              </w:rPr>
            </w:pPr>
          </w:p>
        </w:tc>
      </w:tr>
      <w:tr w:rsidR="0079554A" w:rsidRPr="006F02FE" w:rsidTr="007C5AE4">
        <w:trPr>
          <w:trHeight w:val="768"/>
        </w:trPr>
        <w:tc>
          <w:tcPr>
            <w:tcW w:w="4710" w:type="dxa"/>
            <w:gridSpan w:val="2"/>
            <w:vAlign w:val="center"/>
          </w:tcPr>
          <w:p w:rsidR="0079554A" w:rsidRPr="006F02FE" w:rsidRDefault="0079554A" w:rsidP="007C5AE4">
            <w:pPr>
              <w:rPr>
                <w:vanish/>
                <w:color w:val="FF0000"/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>V </w:t>
            </w:r>
          </w:p>
        </w:tc>
        <w:tc>
          <w:tcPr>
            <w:tcW w:w="4711" w:type="dxa"/>
            <w:vAlign w:val="center"/>
          </w:tcPr>
          <w:p w:rsidR="0079554A" w:rsidRPr="006F02FE" w:rsidRDefault="0079554A" w:rsidP="007C5AE4">
            <w:pPr>
              <w:rPr>
                <w:sz w:val="22"/>
                <w:szCs w:val="22"/>
              </w:rPr>
            </w:pPr>
            <w:r w:rsidRPr="006F02FE">
              <w:rPr>
                <w:sz w:val="22"/>
                <w:szCs w:val="22"/>
              </w:rPr>
              <w:t xml:space="preserve">dne </w:t>
            </w:r>
            <w:r w:rsidRPr="006F02FE">
              <w:rPr>
                <w:sz w:val="22"/>
                <w:szCs w:val="22"/>
              </w:rPr>
              <w:fldChar w:fldCharType="begin"/>
            </w:r>
            <w:r w:rsidRPr="006F02FE">
              <w:rPr>
                <w:sz w:val="22"/>
                <w:szCs w:val="22"/>
              </w:rPr>
              <w:instrText xml:space="preserve"> TIME \@ "dd.MM.yyyy" </w:instrText>
            </w:r>
            <w:r w:rsidRPr="006F02FE">
              <w:rPr>
                <w:sz w:val="22"/>
                <w:szCs w:val="22"/>
              </w:rPr>
              <w:fldChar w:fldCharType="separate"/>
            </w:r>
            <w:r w:rsidR="009767B4">
              <w:rPr>
                <w:noProof/>
                <w:sz w:val="22"/>
                <w:szCs w:val="22"/>
              </w:rPr>
              <w:t>04.03.2024</w:t>
            </w:r>
            <w:r w:rsidRPr="006F02FE">
              <w:rPr>
                <w:sz w:val="22"/>
                <w:szCs w:val="22"/>
              </w:rPr>
              <w:fldChar w:fldCharType="end"/>
            </w:r>
          </w:p>
        </w:tc>
      </w:tr>
    </w:tbl>
    <w:p w:rsidR="0079554A" w:rsidRDefault="0079554A" w:rsidP="0079554A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Název výrobku: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Kategorie:</w:t>
            </w:r>
          </w:p>
        </w:tc>
        <w:sdt>
          <w:sdtPr>
            <w:rPr>
              <w:sz w:val="22"/>
              <w:szCs w:val="22"/>
            </w:rPr>
            <w:id w:val="-1535654347"/>
            <w:placeholder>
              <w:docPart w:val="D534F679F855494F94E388F448BAAE06"/>
            </w:placeholder>
            <w:comboBox>
              <w:listItem w:displayText="Vyberte ze seznamu" w:value="Vyberte ze seznamu"/>
              <w:listItem w:displayText="Masné výrobky" w:value="Masné výrobky"/>
              <w:listItem w:displayText="Mléčné výrobky" w:value="Mléčné výrobky"/>
              <w:listItem w:displayText="Pekařské a cukrářské výrobky" w:value="Pekařské a cukrářské výrobky"/>
              <w:listItem w:displayText="Alkoholické a nealkoholické nápoje" w:value="Alkoholické a nealkoholické nápoje"/>
              <w:listItem w:displayText="Ovoce, zelenina, medy a čaje v čerstvé nebo zpracované formě" w:value="Ovoce, zelenina, medy a čaje v čerstvé nebo zpracované formě"/>
            </w:comboBox>
          </w:sdtPr>
          <w:sdtEndPr/>
          <w:sdtContent>
            <w:tc>
              <w:tcPr>
                <w:tcW w:w="5670" w:type="dxa"/>
                <w:vAlign w:val="center"/>
              </w:tcPr>
              <w:p w:rsidR="0079554A" w:rsidRPr="00BB501B" w:rsidRDefault="0079554A" w:rsidP="007C5AE4">
                <w:pPr>
                  <w:rPr>
                    <w:sz w:val="22"/>
                    <w:szCs w:val="22"/>
                  </w:rPr>
                </w:pPr>
                <w:r w:rsidRPr="00BB501B">
                  <w:rPr>
                    <w:sz w:val="22"/>
                    <w:szCs w:val="22"/>
                  </w:rPr>
                  <w:t>Vyberte ze seznamu</w:t>
                </w:r>
              </w:p>
            </w:tc>
          </w:sdtContent>
        </w:sdt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Složení výrobku: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Popis výrobku: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Varianty balení výrobku: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Kde je možné výrobek zakoupit: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sz w:val="22"/>
                <w:szCs w:val="22"/>
              </w:rPr>
            </w:pPr>
          </w:p>
        </w:tc>
      </w:tr>
      <w:tr w:rsidR="0079554A" w:rsidRPr="00BB501B" w:rsidTr="007C5AE4">
        <w:trPr>
          <w:trHeight w:val="567"/>
        </w:trPr>
        <w:tc>
          <w:tcPr>
            <w:tcW w:w="3681" w:type="dxa"/>
            <w:vAlign w:val="center"/>
          </w:tcPr>
          <w:p w:rsidR="0079554A" w:rsidRPr="00BB501B" w:rsidRDefault="0079554A" w:rsidP="007C5AE4">
            <w:pPr>
              <w:rPr>
                <w:b/>
                <w:sz w:val="22"/>
                <w:szCs w:val="22"/>
              </w:rPr>
            </w:pPr>
            <w:r w:rsidRPr="00BB501B">
              <w:rPr>
                <w:b/>
                <w:sz w:val="22"/>
                <w:szCs w:val="22"/>
              </w:rPr>
              <w:t>Fotografie výrobku*:</w:t>
            </w:r>
          </w:p>
        </w:tc>
        <w:tc>
          <w:tcPr>
            <w:tcW w:w="5670" w:type="dxa"/>
            <w:vAlign w:val="center"/>
          </w:tcPr>
          <w:p w:rsidR="0079554A" w:rsidRPr="00BB501B" w:rsidRDefault="0079554A" w:rsidP="007C5AE4">
            <w:pPr>
              <w:rPr>
                <w:i/>
                <w:sz w:val="22"/>
                <w:szCs w:val="22"/>
              </w:rPr>
            </w:pPr>
            <w:r w:rsidRPr="00BB501B">
              <w:rPr>
                <w:i/>
                <w:sz w:val="22"/>
                <w:szCs w:val="22"/>
              </w:rPr>
              <w:t>zašlete prosím v příloze e-mailu spolu s přihláškou do soutěže</w:t>
            </w:r>
          </w:p>
        </w:tc>
      </w:tr>
    </w:tbl>
    <w:p w:rsidR="0079554A" w:rsidRDefault="0079554A" w:rsidP="0079554A"/>
    <w:p w:rsidR="0079554A" w:rsidRDefault="0079554A"/>
    <w:sectPr w:rsidR="007955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4A" w:rsidRDefault="0079554A" w:rsidP="0079554A">
      <w:r>
        <w:separator/>
      </w:r>
    </w:p>
  </w:endnote>
  <w:endnote w:type="continuationSeparator" w:id="0">
    <w:p w:rsidR="0079554A" w:rsidRDefault="0079554A" w:rsidP="0079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4A" w:rsidRDefault="00795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4A" w:rsidRDefault="0079554A" w:rsidP="0079554A">
      <w:r>
        <w:separator/>
      </w:r>
    </w:p>
  </w:footnote>
  <w:footnote w:type="continuationSeparator" w:id="0">
    <w:p w:rsidR="0079554A" w:rsidRDefault="0079554A" w:rsidP="0079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strike w:val="0"/>
        <w:dstrike w:val="0"/>
        <w:sz w:val="24"/>
        <w:szCs w:val="24"/>
        <w:lang w:eastAsia="en-US"/>
      </w:r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5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eastAsia="Calibri" w:hint="default"/>
        <w:sz w:val="24"/>
        <w:szCs w:val="24"/>
        <w:lang w:eastAsia="en-US"/>
      </w:rPr>
    </w:lvl>
    <w:lvl w:ilvl="1"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bCs/>
        <w:sz w:val="30"/>
        <w:szCs w:val="30"/>
        <w:lang w:eastAsia="en-US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en-US"/>
      </w:rPr>
    </w:lvl>
  </w:abstractNum>
  <w:abstractNum w:abstractNumId="8" w15:restartNumberingAfterBreak="0">
    <w:nsid w:val="0000000C"/>
    <w:multiLevelType w:val="multi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40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10" w15:restartNumberingAfterBreak="0">
    <w:nsid w:val="0000000E"/>
    <w:multiLevelType w:val="multilevel"/>
    <w:tmpl w:val="0000000E"/>
    <w:name w:val="WW8Num19"/>
    <w:lvl w:ilvl="0">
      <w:start w:val="4"/>
      <w:numFmt w:val="lowerLetter"/>
      <w:lvlText w:val="%1)"/>
      <w:lvlJc w:val="left"/>
      <w:pPr>
        <w:tabs>
          <w:tab w:val="num" w:pos="0"/>
        </w:tabs>
        <w:ind w:left="740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11" w15:restartNumberingAfterBreak="0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7F32D73"/>
    <w:multiLevelType w:val="hybridMultilevel"/>
    <w:tmpl w:val="4588C55C"/>
    <w:lvl w:ilvl="0" w:tplc="BDFAAA5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68C672E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0"/>
    <w:rsid w:val="000116E7"/>
    <w:rsid w:val="006F02FE"/>
    <w:rsid w:val="00762BC8"/>
    <w:rsid w:val="0079554A"/>
    <w:rsid w:val="009767B4"/>
    <w:rsid w:val="00AE6280"/>
    <w:rsid w:val="00BB501B"/>
    <w:rsid w:val="00E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F22DAA3-296F-4095-8B72-A154C692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E6280"/>
    <w:pPr>
      <w:keepNext/>
      <w:numPr>
        <w:numId w:val="1"/>
      </w:numPr>
      <w:outlineLvl w:val="0"/>
    </w:pPr>
    <w:rPr>
      <w:b/>
      <w:i/>
      <w:sz w:val="44"/>
    </w:rPr>
  </w:style>
  <w:style w:type="paragraph" w:styleId="Nadpis2">
    <w:name w:val="heading 2"/>
    <w:basedOn w:val="Normln"/>
    <w:next w:val="Normln"/>
    <w:link w:val="Nadpis2Char"/>
    <w:qFormat/>
    <w:rsid w:val="00AE6280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AE6280"/>
    <w:pPr>
      <w:keepNext/>
      <w:numPr>
        <w:ilvl w:val="2"/>
        <w:numId w:val="1"/>
      </w:numPr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6280"/>
    <w:rPr>
      <w:rFonts w:ascii="Times New Roman" w:eastAsia="Times New Roman" w:hAnsi="Times New Roman" w:cs="Times New Roman"/>
      <w:b/>
      <w:i/>
      <w:sz w:val="4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AE628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E62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styleId="Hypertextovodkaz">
    <w:name w:val="Hyperlink"/>
    <w:rsid w:val="00AE6280"/>
    <w:rPr>
      <w:color w:val="0000FF"/>
      <w:u w:val="single"/>
    </w:rPr>
  </w:style>
  <w:style w:type="character" w:customStyle="1" w:styleId="Odkaznakoment1">
    <w:name w:val="Odkaz na komentář1"/>
    <w:rsid w:val="00AE6280"/>
    <w:rPr>
      <w:sz w:val="16"/>
      <w:szCs w:val="16"/>
    </w:rPr>
  </w:style>
  <w:style w:type="paragraph" w:styleId="Odstavecseseznamem">
    <w:name w:val="List Paragraph"/>
    <w:basedOn w:val="Normln"/>
    <w:qFormat/>
    <w:rsid w:val="00AE628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E6280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387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9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5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9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54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a.baranovska@kr-karlovarsk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34F679F855494F94E388F448BAA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51FC5-38C1-4F97-B89A-4854393C3D40}"/>
      </w:docPartPr>
      <w:docPartBody>
        <w:p w:rsidR="00636087" w:rsidRDefault="002B678D" w:rsidP="002B678D">
          <w:pPr>
            <w:pStyle w:val="D534F679F855494F94E388F448BAAE06"/>
          </w:pPr>
          <w:r w:rsidRPr="00AA27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D"/>
    <w:rsid w:val="002B678D"/>
    <w:rsid w:val="006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678D"/>
    <w:rPr>
      <w:color w:val="808080"/>
    </w:rPr>
  </w:style>
  <w:style w:type="paragraph" w:customStyle="1" w:styleId="B91CC0215C614F7788506522886E5297">
    <w:name w:val="B91CC0215C614F7788506522886E5297"/>
    <w:rsid w:val="002B678D"/>
  </w:style>
  <w:style w:type="paragraph" w:customStyle="1" w:styleId="D534F679F855494F94E388F448BAAE06">
    <w:name w:val="D534F679F855494F94E388F448BAAE06"/>
    <w:rsid w:val="002B6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B04E-EC5B-4BB3-9F89-B3949D8A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Baranovská Helena</dc:creator>
  <cp:keywords/>
  <dc:description/>
  <cp:lastModifiedBy>Valentová Marie</cp:lastModifiedBy>
  <cp:revision>2</cp:revision>
  <dcterms:created xsi:type="dcterms:W3CDTF">2024-03-04T13:12:00Z</dcterms:created>
  <dcterms:modified xsi:type="dcterms:W3CDTF">2024-03-04T13:12:00Z</dcterms:modified>
</cp:coreProperties>
</file>