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A2" w:rsidRDefault="00694CBB">
      <w:pPr>
        <w:rPr>
          <w:b/>
        </w:rPr>
      </w:pPr>
      <w:r>
        <w:rPr>
          <w:b/>
        </w:rPr>
        <w:t>Poskytnutí zápůjček na udržení provozu sociálních služeb v Karlovarském kraji v roce 2024</w:t>
      </w:r>
    </w:p>
    <w:p w:rsidR="00694CBB" w:rsidRDefault="00694CBB">
      <w:pPr>
        <w:rPr>
          <w:b/>
        </w:rPr>
      </w:pPr>
    </w:p>
    <w:p w:rsidR="00694CBB" w:rsidRDefault="00694CBB">
      <w:r>
        <w:t xml:space="preserve">Schváleno usnesením Zastupitelstva Karlovarského kraje č. ZK 594/12/23 ze dne 11. 12. 2023. Přehled schválených zápůjček je zveřejněn na webových stránkách Karlovarského kraje </w:t>
      </w:r>
      <w:hyperlink r:id="rId4" w:history="1">
        <w:r>
          <w:rPr>
            <w:rStyle w:val="Hypertextovodkaz"/>
          </w:rPr>
          <w:t>Poskytování zápůjček na udržení provozu sociálních služeb v Karlovarském kraji | KV Kraj (kr-karlovarsky.cz)</w:t>
        </w:r>
      </w:hyperlink>
      <w:r>
        <w:t>. Poskytovatelé sociálních služeb byli o schválení zápůjček informováni e-mailem ze dne 12. 12. 2023.</w:t>
      </w:r>
    </w:p>
    <w:p w:rsidR="00694CBB" w:rsidRDefault="00694CBB"/>
    <w:p w:rsidR="00694CBB" w:rsidRDefault="00694CBB">
      <w:r>
        <w:t>V současné době jsou připravovány smlouvy o poskytnutí zápůjčky. Smlouvy budou rozeslány k podpisu v lednu 2024. Smlouvy budou uzavírány elektronicky (t</w:t>
      </w:r>
      <w:r w:rsidR="006449A7">
        <w:t>zn</w:t>
      </w:r>
      <w:r>
        <w:t>. podepsat elektronickým podpisem).</w:t>
      </w:r>
    </w:p>
    <w:p w:rsidR="00694CBB" w:rsidRDefault="00694CBB"/>
    <w:p w:rsidR="00694CBB" w:rsidRDefault="00694CBB">
      <w:r>
        <w:t>Zápůjčky jsou určeny na financování základních činností sociálních služeb, na období prvních čtyři měsíců roku 2024 souvisejících s náklady na období prvních tří měsíců roku 2024.</w:t>
      </w:r>
    </w:p>
    <w:p w:rsidR="00694CBB" w:rsidRDefault="00694CBB"/>
    <w:p w:rsidR="00694CBB" w:rsidRDefault="00694CBB">
      <w:r>
        <w:t>Zápůjčka se poskytuje max. ve výši 3/12 optimálního návrhu na dotaci. V případě sociálních služeb, které budou poskytovány od února 2024, se zápůjčka poskytuje ve výši 2/11 optimálního návrhu na dotaci. S ohledem na objem finančních prostředků určených pro rok 2024 na poskytnutí zápůjček (90 mil. Kč) byly návrhy na zápůjčky poměrově pokráceny.</w:t>
      </w:r>
    </w:p>
    <w:p w:rsidR="00694CBB" w:rsidRDefault="00694CBB"/>
    <w:p w:rsidR="00694CBB" w:rsidRDefault="00694CBB">
      <w:r>
        <w:t>Poskytovatel sociálních služeb je povinen vrátit zápůjčku do 15 kalendářních dnů ode dne připsání první splátky dotace (neinvestiční dotace 1 / neinvestiční dotace 3) na účet poskytovatele sociálních služeb. Zároveň zašle do datové schránky kraje avízo o vrácení zápůjčky a doklad prokazující datum připsání finančních prostředků z první splátky dotace na účet poskytovatele sociálních služeb.</w:t>
      </w:r>
    </w:p>
    <w:p w:rsidR="00694CBB" w:rsidRDefault="00694CBB"/>
    <w:p w:rsidR="00694CBB" w:rsidRDefault="00694CBB">
      <w:r>
        <w:t xml:space="preserve">Poskytovatel sociálních služeb je povinen do 30. 4. 2024 </w:t>
      </w:r>
      <w:r w:rsidR="006449A7">
        <w:t>předložit prostřednictvím datové schránky Zprávu o využití zápůjčky. Přílohou zprávy budou účetní sestavy dokládající údaje uvedené ve zprávě o využití zápůjčky.</w:t>
      </w:r>
    </w:p>
    <w:p w:rsidR="00096ED7" w:rsidRDefault="00096ED7"/>
    <w:p w:rsidR="00096ED7" w:rsidRPr="00694CBB" w:rsidRDefault="00096ED7">
      <w:r>
        <w:t>Poskytovatelé sociálních služeb byli upozorněni na povinnost hlásit změny v souvislosti se zápůjčkami a se zařazením do sítě sociálních služeb. Byl uveden příklad organizace, která měla od 1. 1. 2024 dle rozhodnutí o registraci začít poskytovat novou sociální službu. Organizaci bylo zastupitelstvem dne 11. 12. 2023 schváleno zařazení do sítě od 1. 1. 2024 a poskytnutí zápůjčky od 1. 1. 2024. Organizace bude pravděpodobně žádat o změnu rozhodnutí o registraci, o posunutí začátku poskytování sociální služby od 1. 2. 2024. V takovém případě bude nutné předložit na jednání Zastupitelstva Karlovarského kraje v lednu 2024 revokaci prosincového usnesení zastupitelstva k zařazení do sítě a ke schválení zápůjček pro rok 2024.</w:t>
      </w:r>
      <w:bookmarkStart w:id="0" w:name="_GoBack"/>
      <w:bookmarkEnd w:id="0"/>
    </w:p>
    <w:sectPr w:rsidR="00096ED7" w:rsidRPr="0069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3"/>
    <w:rsid w:val="00096ED7"/>
    <w:rsid w:val="006449A7"/>
    <w:rsid w:val="00694CBB"/>
    <w:rsid w:val="007B7EA3"/>
    <w:rsid w:val="008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0A32"/>
  <w15:chartTrackingRefBased/>
  <w15:docId w15:val="{0044EB38-8C19-4184-9A40-ACDA0DA0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4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-karlovarsky.cz/temata/socialni-oblast/socialni-zalezitosti/poskytovani-zapujcek-na-udrzeni-provozu-socialnich-sluzeb-v-karlovarskem-kraj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2023-12-18T09:55:00Z</dcterms:created>
  <dcterms:modified xsi:type="dcterms:W3CDTF">2023-12-18T10:47:00Z</dcterms:modified>
</cp:coreProperties>
</file>