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84F40" w14:textId="77777777" w:rsidR="00E245B0" w:rsidRPr="003660E3" w:rsidRDefault="00E245B0" w:rsidP="00D16970">
      <w:pPr>
        <w:ind w:right="-143"/>
        <w:jc w:val="both"/>
        <w:outlineLvl w:val="0"/>
      </w:pPr>
    </w:p>
    <w:p w14:paraId="73350511" w14:textId="77777777" w:rsidR="00E245B0" w:rsidRPr="003660E3" w:rsidRDefault="00E245B0" w:rsidP="00DC34CB">
      <w:pPr>
        <w:spacing w:line="360" w:lineRule="auto"/>
        <w:jc w:val="center"/>
        <w:outlineLvl w:val="0"/>
        <w:rPr>
          <w:b/>
        </w:rPr>
      </w:pPr>
      <w:r w:rsidRPr="003660E3">
        <w:rPr>
          <w:b/>
        </w:rPr>
        <w:t>U s n e s e n í</w:t>
      </w:r>
    </w:p>
    <w:p w14:paraId="54104D91" w14:textId="77777777" w:rsidR="001F046B" w:rsidRPr="003660E3" w:rsidRDefault="001F046B" w:rsidP="00DC34CB">
      <w:pPr>
        <w:jc w:val="center"/>
        <w:rPr>
          <w:b/>
        </w:rPr>
      </w:pPr>
    </w:p>
    <w:p w14:paraId="107C9F33" w14:textId="47068045" w:rsidR="00E245B0" w:rsidRPr="003660E3" w:rsidRDefault="00E245B0" w:rsidP="00DC34CB">
      <w:pPr>
        <w:jc w:val="center"/>
        <w:rPr>
          <w:b/>
        </w:rPr>
      </w:pPr>
      <w:r w:rsidRPr="003660E3">
        <w:rPr>
          <w:b/>
        </w:rPr>
        <w:t>z </w:t>
      </w:r>
      <w:r w:rsidR="00B97A17" w:rsidRPr="003660E3">
        <w:rPr>
          <w:b/>
        </w:rPr>
        <w:t>3</w:t>
      </w:r>
      <w:r w:rsidR="00D04296" w:rsidRPr="003660E3">
        <w:rPr>
          <w:b/>
        </w:rPr>
        <w:t>1</w:t>
      </w:r>
      <w:r w:rsidRPr="003660E3">
        <w:rPr>
          <w:b/>
        </w:rPr>
        <w:t>. zasedání Výboru pro zdravotnictví Zastupitelstva Karlovarského kraje</w:t>
      </w:r>
    </w:p>
    <w:p w14:paraId="179D29A6" w14:textId="1BD5103E" w:rsidR="00C458B1" w:rsidRPr="003660E3" w:rsidRDefault="00E245B0" w:rsidP="00C458B1">
      <w:pPr>
        <w:jc w:val="center"/>
      </w:pPr>
      <w:r w:rsidRPr="003660E3">
        <w:t xml:space="preserve">konaného </w:t>
      </w:r>
      <w:r w:rsidR="004C33CD" w:rsidRPr="003660E3">
        <w:t xml:space="preserve">dne </w:t>
      </w:r>
      <w:r w:rsidR="00D04296" w:rsidRPr="003660E3">
        <w:t>22</w:t>
      </w:r>
      <w:r w:rsidR="004C33CD" w:rsidRPr="003660E3">
        <w:t>.</w:t>
      </w:r>
      <w:r w:rsidR="000E6FCF" w:rsidRPr="003660E3">
        <w:t>1</w:t>
      </w:r>
      <w:r w:rsidR="007F6916" w:rsidRPr="003660E3">
        <w:t>1</w:t>
      </w:r>
      <w:r w:rsidR="004C33CD" w:rsidRPr="003660E3">
        <w:t>. 202</w:t>
      </w:r>
      <w:r w:rsidR="00126183" w:rsidRPr="003660E3">
        <w:t>3</w:t>
      </w:r>
      <w:r w:rsidR="00C458B1" w:rsidRPr="003660E3">
        <w:t xml:space="preserve"> v 15.</w:t>
      </w:r>
      <w:r w:rsidR="00D04296" w:rsidRPr="003660E3">
        <w:t>3</w:t>
      </w:r>
      <w:r w:rsidR="00C458B1" w:rsidRPr="003660E3">
        <w:t xml:space="preserve">0 hodin v zasedací místnosti </w:t>
      </w:r>
      <w:r w:rsidR="00D04296" w:rsidRPr="003660E3">
        <w:t>118</w:t>
      </w:r>
      <w:r w:rsidR="00C458B1" w:rsidRPr="003660E3">
        <w:t xml:space="preserve">  </w:t>
      </w:r>
    </w:p>
    <w:p w14:paraId="03538C1E" w14:textId="5B9DE77A" w:rsidR="00C458B1" w:rsidRPr="003660E3" w:rsidRDefault="00C458B1" w:rsidP="00C458B1">
      <w:pPr>
        <w:jc w:val="center"/>
      </w:pPr>
      <w:r w:rsidRPr="003660E3">
        <w:t xml:space="preserve">v budově A Krajského úřadu Karlovarského kraje, </w:t>
      </w:r>
      <w:r w:rsidRPr="003660E3">
        <w:br/>
        <w:t>Závodní 353/90, Karlovy Vary</w:t>
      </w:r>
    </w:p>
    <w:p w14:paraId="0E7FBBB7" w14:textId="7F05ABCF" w:rsidR="00E245B0" w:rsidRPr="003660E3" w:rsidRDefault="00E245B0" w:rsidP="00C04A54">
      <w:pPr>
        <w:pStyle w:val="Zkladntext"/>
      </w:pPr>
    </w:p>
    <w:p w14:paraId="55510F08" w14:textId="77777777" w:rsidR="002B2BD3" w:rsidRPr="003660E3" w:rsidRDefault="002B2BD3" w:rsidP="00D16970">
      <w:pPr>
        <w:jc w:val="both"/>
      </w:pPr>
    </w:p>
    <w:p w14:paraId="3CF25CC8" w14:textId="6C10DC46" w:rsidR="00C458B1" w:rsidRPr="003660E3" w:rsidRDefault="00405742" w:rsidP="00C458B1">
      <w:pPr>
        <w:pStyle w:val="Zkladntext"/>
        <w:ind w:left="1134" w:hanging="1128"/>
        <w:jc w:val="both"/>
        <w:rPr>
          <w:b w:val="0"/>
          <w:bCs w:val="0"/>
        </w:rPr>
      </w:pPr>
      <w:proofErr w:type="gramStart"/>
      <w:r w:rsidRPr="003660E3">
        <w:rPr>
          <w:u w:val="single"/>
        </w:rPr>
        <w:t>Přítomni:</w:t>
      </w:r>
      <w:r w:rsidRPr="003660E3">
        <w:t xml:space="preserve">  </w:t>
      </w:r>
      <w:r w:rsidR="000E6FCF" w:rsidRPr="003660E3">
        <w:rPr>
          <w:b w:val="0"/>
          <w:bCs w:val="0"/>
        </w:rPr>
        <w:t>Mgr.</w:t>
      </w:r>
      <w:proofErr w:type="gramEnd"/>
      <w:r w:rsidR="000E6FCF" w:rsidRPr="003660E3">
        <w:rPr>
          <w:b w:val="0"/>
          <w:bCs w:val="0"/>
        </w:rPr>
        <w:t xml:space="preserve"> Petr Kubis, </w:t>
      </w:r>
      <w:r w:rsidRPr="003660E3">
        <w:rPr>
          <w:b w:val="0"/>
          <w:bCs w:val="0"/>
          <w:shd w:val="clear" w:color="auto" w:fill="FFFFFF"/>
        </w:rPr>
        <w:t xml:space="preserve">Ing. </w:t>
      </w:r>
      <w:r w:rsidRPr="003660E3">
        <w:rPr>
          <w:b w:val="0"/>
          <w:bCs w:val="0"/>
        </w:rPr>
        <w:t>Helena Vrbická</w:t>
      </w:r>
      <w:r w:rsidR="00D04296" w:rsidRPr="003660E3">
        <w:rPr>
          <w:b w:val="0"/>
          <w:bCs w:val="0"/>
        </w:rPr>
        <w:t xml:space="preserve"> (on-line do 16.20)</w:t>
      </w:r>
      <w:r w:rsidRPr="003660E3">
        <w:rPr>
          <w:b w:val="0"/>
          <w:bCs w:val="0"/>
        </w:rPr>
        <w:t xml:space="preserve">, </w:t>
      </w:r>
      <w:r w:rsidR="0086443E" w:rsidRPr="003660E3">
        <w:rPr>
          <w:b w:val="0"/>
        </w:rPr>
        <w:t xml:space="preserve">Bc. Jitka Pokorná, </w:t>
      </w:r>
      <w:r w:rsidR="00C458B1" w:rsidRPr="003660E3">
        <w:rPr>
          <w:b w:val="0"/>
        </w:rPr>
        <w:t xml:space="preserve">MUDr. Oldřich </w:t>
      </w:r>
      <w:proofErr w:type="spellStart"/>
      <w:r w:rsidR="00C458B1" w:rsidRPr="003660E3">
        <w:rPr>
          <w:b w:val="0"/>
        </w:rPr>
        <w:t>Vastl</w:t>
      </w:r>
      <w:proofErr w:type="spellEnd"/>
      <w:r w:rsidR="00D04296" w:rsidRPr="003660E3">
        <w:rPr>
          <w:b w:val="0"/>
        </w:rPr>
        <w:t xml:space="preserve"> (příchod v 15.40)</w:t>
      </w:r>
      <w:r w:rsidR="002026A2" w:rsidRPr="003660E3">
        <w:rPr>
          <w:b w:val="0"/>
        </w:rPr>
        <w:t xml:space="preserve">, </w:t>
      </w:r>
      <w:r w:rsidR="00346F42" w:rsidRPr="003660E3">
        <w:rPr>
          <w:b w:val="0"/>
          <w:bCs w:val="0"/>
        </w:rPr>
        <w:t xml:space="preserve">MUDr. Ľubomír </w:t>
      </w:r>
      <w:proofErr w:type="spellStart"/>
      <w:r w:rsidR="00346F42" w:rsidRPr="003660E3">
        <w:rPr>
          <w:b w:val="0"/>
          <w:bCs w:val="0"/>
        </w:rPr>
        <w:t>Žifčák</w:t>
      </w:r>
      <w:proofErr w:type="spellEnd"/>
      <w:r w:rsidR="00D04296" w:rsidRPr="003660E3">
        <w:rPr>
          <w:b w:val="0"/>
          <w:bCs w:val="0"/>
        </w:rPr>
        <w:t xml:space="preserve"> (odchod v 16.35)</w:t>
      </w:r>
      <w:r w:rsidR="007F6916" w:rsidRPr="003660E3">
        <w:rPr>
          <w:b w:val="0"/>
          <w:bCs w:val="0"/>
        </w:rPr>
        <w:t xml:space="preserve"> </w:t>
      </w:r>
      <w:r w:rsidR="00D04296" w:rsidRPr="003660E3">
        <w:rPr>
          <w:b w:val="0"/>
          <w:bCs w:val="0"/>
        </w:rPr>
        <w:t xml:space="preserve">, MUDr. Vít Baloun, MUDr. </w:t>
      </w:r>
      <w:proofErr w:type="spellStart"/>
      <w:r w:rsidR="00D04296" w:rsidRPr="003660E3">
        <w:rPr>
          <w:b w:val="0"/>
          <w:bCs w:val="0"/>
        </w:rPr>
        <w:t>Faez</w:t>
      </w:r>
      <w:proofErr w:type="spellEnd"/>
      <w:r w:rsidR="00D04296" w:rsidRPr="003660E3">
        <w:rPr>
          <w:b w:val="0"/>
          <w:bCs w:val="0"/>
        </w:rPr>
        <w:t xml:space="preserve"> Al </w:t>
      </w:r>
      <w:proofErr w:type="spellStart"/>
      <w:r w:rsidR="00D04296" w:rsidRPr="003660E3">
        <w:rPr>
          <w:b w:val="0"/>
          <w:bCs w:val="0"/>
        </w:rPr>
        <w:t>Haboubi</w:t>
      </w:r>
      <w:proofErr w:type="spellEnd"/>
      <w:r w:rsidR="00D04296" w:rsidRPr="003660E3">
        <w:rPr>
          <w:b w:val="0"/>
          <w:bCs w:val="0"/>
        </w:rPr>
        <w:t xml:space="preserve"> </w:t>
      </w:r>
      <w:r w:rsidR="00D04296" w:rsidRPr="003660E3">
        <w:rPr>
          <w:b w:val="0"/>
          <w:bCs w:val="0"/>
        </w:rPr>
        <w:t>(on-line), Mgr. Radka Patáková</w:t>
      </w:r>
      <w:r w:rsidR="00D04296" w:rsidRPr="003660E3">
        <w:rPr>
          <w:b w:val="0"/>
          <w:bCs w:val="0"/>
        </w:rPr>
        <w:t xml:space="preserve"> </w:t>
      </w:r>
      <w:r w:rsidR="00D04296" w:rsidRPr="003660E3">
        <w:rPr>
          <w:b w:val="0"/>
          <w:bCs w:val="0"/>
        </w:rPr>
        <w:t>(on-line)</w:t>
      </w:r>
    </w:p>
    <w:p w14:paraId="5166BCE3" w14:textId="0A997A38" w:rsidR="00405742" w:rsidRPr="003660E3" w:rsidRDefault="00405742" w:rsidP="00EE1A20">
      <w:pPr>
        <w:pStyle w:val="Zkladntext"/>
        <w:ind w:left="1134" w:hanging="1128"/>
        <w:jc w:val="both"/>
        <w:rPr>
          <w:b w:val="0"/>
          <w:bCs w:val="0"/>
        </w:rPr>
      </w:pPr>
    </w:p>
    <w:p w14:paraId="6D6939BD" w14:textId="77777777" w:rsidR="00405742" w:rsidRPr="003660E3" w:rsidRDefault="00405742" w:rsidP="00405742">
      <w:pPr>
        <w:pStyle w:val="Zkladntext"/>
        <w:ind w:left="1134" w:hanging="1128"/>
        <w:jc w:val="both"/>
        <w:rPr>
          <w:bCs w:val="0"/>
          <w:u w:val="single"/>
        </w:rPr>
      </w:pPr>
      <w:r w:rsidRPr="003660E3">
        <w:rPr>
          <w:b w:val="0"/>
        </w:rPr>
        <w:t xml:space="preserve"> </w:t>
      </w:r>
      <w:r w:rsidRPr="003660E3">
        <w:rPr>
          <w:b w:val="0"/>
          <w:bCs w:val="0"/>
          <w:shd w:val="clear" w:color="auto" w:fill="FFFFFF"/>
        </w:rPr>
        <w:t xml:space="preserve"> </w:t>
      </w:r>
    </w:p>
    <w:p w14:paraId="200A2BF2" w14:textId="539A8817" w:rsidR="00D04296" w:rsidRPr="003660E3" w:rsidRDefault="00C458B1" w:rsidP="00D04296">
      <w:pPr>
        <w:pStyle w:val="Zkladntext"/>
        <w:ind w:left="1134" w:hanging="1128"/>
        <w:jc w:val="both"/>
        <w:rPr>
          <w:b w:val="0"/>
          <w:bCs w:val="0"/>
        </w:rPr>
      </w:pPr>
      <w:proofErr w:type="gramStart"/>
      <w:r w:rsidRPr="003660E3">
        <w:rPr>
          <w:bCs w:val="0"/>
          <w:u w:val="single"/>
        </w:rPr>
        <w:t>Nepřítomni</w:t>
      </w:r>
      <w:r w:rsidR="00405742" w:rsidRPr="003660E3">
        <w:rPr>
          <w:bCs w:val="0"/>
          <w:u w:val="single"/>
        </w:rPr>
        <w:t>:</w:t>
      </w:r>
      <w:r w:rsidR="00405742" w:rsidRPr="003660E3">
        <w:rPr>
          <w:bCs w:val="0"/>
        </w:rPr>
        <w:t xml:space="preserve">  </w:t>
      </w:r>
      <w:r w:rsidR="000E6FCF" w:rsidRPr="003660E3">
        <w:rPr>
          <w:b w:val="0"/>
        </w:rPr>
        <w:t>Mgr.</w:t>
      </w:r>
      <w:proofErr w:type="gramEnd"/>
      <w:r w:rsidR="000E6FCF" w:rsidRPr="003660E3">
        <w:rPr>
          <w:b w:val="0"/>
        </w:rPr>
        <w:t xml:space="preserve"> Václav Krucký, </w:t>
      </w:r>
      <w:r w:rsidR="00755F04" w:rsidRPr="003660E3">
        <w:rPr>
          <w:b w:val="0"/>
        </w:rPr>
        <w:t>Ing. Petr Třešňák</w:t>
      </w:r>
      <w:r w:rsidR="00D96FEE" w:rsidRPr="003660E3">
        <w:rPr>
          <w:b w:val="0"/>
          <w:bCs w:val="0"/>
        </w:rPr>
        <w:t>, Mgr. David Soukup</w:t>
      </w:r>
      <w:r w:rsidR="00D04296" w:rsidRPr="003660E3">
        <w:rPr>
          <w:b w:val="0"/>
          <w:bCs w:val="0"/>
        </w:rPr>
        <w:t xml:space="preserve">, </w:t>
      </w:r>
      <w:r w:rsidR="00D04296" w:rsidRPr="003660E3">
        <w:rPr>
          <w:b w:val="0"/>
        </w:rPr>
        <w:t>MUDr. Jiří Brdlík, Karla Maříková</w:t>
      </w:r>
    </w:p>
    <w:p w14:paraId="78D8E95D" w14:textId="5B1A6A70" w:rsidR="00405742" w:rsidRPr="003660E3" w:rsidRDefault="00405742" w:rsidP="004D34B9">
      <w:pPr>
        <w:pStyle w:val="Zkladntext"/>
        <w:jc w:val="both"/>
        <w:rPr>
          <w:b w:val="0"/>
          <w:bCs w:val="0"/>
        </w:rPr>
      </w:pPr>
    </w:p>
    <w:p w14:paraId="59424E53" w14:textId="77777777" w:rsidR="00CE5A42" w:rsidRPr="003660E3" w:rsidRDefault="00CE5A42" w:rsidP="00D16970">
      <w:pPr>
        <w:pStyle w:val="Zkladntext"/>
        <w:ind w:left="2124" w:hanging="2118"/>
        <w:jc w:val="both"/>
        <w:rPr>
          <w:b w:val="0"/>
          <w:bCs w:val="0"/>
        </w:rPr>
      </w:pPr>
    </w:p>
    <w:p w14:paraId="13B5643C" w14:textId="2A83D9C7" w:rsidR="004D34B9" w:rsidRPr="003660E3" w:rsidRDefault="00CE5A42" w:rsidP="004D34B9">
      <w:pPr>
        <w:pStyle w:val="Zhlav"/>
        <w:tabs>
          <w:tab w:val="clear" w:pos="4536"/>
          <w:tab w:val="clear" w:pos="9072"/>
        </w:tabs>
        <w:ind w:left="6"/>
        <w:jc w:val="both"/>
      </w:pPr>
      <w:r w:rsidRPr="003660E3">
        <w:rPr>
          <w:u w:val="single"/>
        </w:rPr>
        <w:t>Ostatní zúčastnění:</w:t>
      </w:r>
      <w:r w:rsidR="00754ADF" w:rsidRPr="003660E3">
        <w:t xml:space="preserve"> </w:t>
      </w:r>
      <w:bookmarkStart w:id="0" w:name="_Hlk151630028"/>
      <w:r w:rsidR="008578AA" w:rsidRPr="003660E3">
        <w:t xml:space="preserve">Ing. Petr Kulhánek (hejtman KK, stálý host schválený </w:t>
      </w:r>
      <w:proofErr w:type="spellStart"/>
      <w:r w:rsidR="008578AA" w:rsidRPr="003660E3">
        <w:t>usn</w:t>
      </w:r>
      <w:proofErr w:type="spellEnd"/>
      <w:r w:rsidR="008578AA" w:rsidRPr="003660E3">
        <w:t xml:space="preserve">. č. </w:t>
      </w:r>
      <w:r w:rsidR="008578AA" w:rsidRPr="003660E3">
        <w:rPr>
          <w:iCs/>
        </w:rPr>
        <w:t>71/11/</w:t>
      </w:r>
      <w:proofErr w:type="gramStart"/>
      <w:r w:rsidR="008578AA" w:rsidRPr="003660E3">
        <w:rPr>
          <w:iCs/>
        </w:rPr>
        <w:t>21</w:t>
      </w:r>
      <w:r w:rsidR="008578AA" w:rsidRPr="003660E3">
        <w:t xml:space="preserve"> )</w:t>
      </w:r>
      <w:proofErr w:type="gramEnd"/>
      <w:r w:rsidR="008578AA" w:rsidRPr="003660E3">
        <w:t>,</w:t>
      </w:r>
      <w:r w:rsidR="007C215E" w:rsidRPr="003660E3">
        <w:t xml:space="preserve"> </w:t>
      </w:r>
      <w:r w:rsidR="004D34B9" w:rsidRPr="003660E3">
        <w:t xml:space="preserve">Ing. Alena Šalátová – (odbor zdravotnictví KÚKK, stálý host schválený </w:t>
      </w:r>
      <w:proofErr w:type="spellStart"/>
      <w:r w:rsidR="004D34B9" w:rsidRPr="003660E3">
        <w:t>usn.č</w:t>
      </w:r>
      <w:proofErr w:type="spellEnd"/>
      <w:r w:rsidR="004D34B9" w:rsidRPr="003660E3">
        <w:t xml:space="preserve">. </w:t>
      </w:r>
      <w:r w:rsidR="004D34B9" w:rsidRPr="003660E3">
        <w:rPr>
          <w:iCs/>
        </w:rPr>
        <w:t>62/08/21</w:t>
      </w:r>
      <w:r w:rsidR="004D34B9" w:rsidRPr="003660E3">
        <w:t>)</w:t>
      </w:r>
      <w:bookmarkEnd w:id="0"/>
      <w:r w:rsidR="004D34B9" w:rsidRPr="003660E3">
        <w:t xml:space="preserve">, </w:t>
      </w:r>
      <w:r w:rsidR="00ED49F3" w:rsidRPr="003660E3">
        <w:t>Ing. Jitka Hloušková (</w:t>
      </w:r>
      <w:r w:rsidR="00ED49F3" w:rsidRPr="003660E3">
        <w:t>(odbor zdravotnictví KÚKK</w:t>
      </w:r>
      <w:r w:rsidR="00ED49F3" w:rsidRPr="003660E3">
        <w:t xml:space="preserve">), </w:t>
      </w:r>
      <w:r w:rsidR="004D34B9" w:rsidRPr="003660E3">
        <w:t>Lucie Radová (zapisovatel)</w:t>
      </w:r>
    </w:p>
    <w:p w14:paraId="39AADB9B" w14:textId="1A74F3B0" w:rsidR="00843ACF" w:rsidRPr="003660E3" w:rsidRDefault="00843ACF" w:rsidP="004D34B9">
      <w:pPr>
        <w:pStyle w:val="Zhlav"/>
        <w:tabs>
          <w:tab w:val="clear" w:pos="4536"/>
          <w:tab w:val="clear" w:pos="9072"/>
        </w:tabs>
        <w:ind w:left="6"/>
        <w:jc w:val="both"/>
      </w:pPr>
    </w:p>
    <w:p w14:paraId="6AC48C9A" w14:textId="77777777" w:rsidR="00BB15D8" w:rsidRPr="003660E3" w:rsidRDefault="00BB15D8" w:rsidP="00BB15D8">
      <w:pPr>
        <w:pStyle w:val="Zkladntext"/>
        <w:jc w:val="both"/>
        <w:rPr>
          <w:b w:val="0"/>
          <w:bCs w:val="0"/>
        </w:rPr>
      </w:pPr>
      <w:r w:rsidRPr="003660E3">
        <w:rPr>
          <w:b w:val="0"/>
          <w:bCs w:val="0"/>
        </w:rPr>
        <w:t xml:space="preserve">Členové </w:t>
      </w:r>
      <w:r w:rsidRPr="003660E3">
        <w:rPr>
          <w:b w:val="0"/>
        </w:rPr>
        <w:t xml:space="preserve">Výboru pro zdravotnictví </w:t>
      </w:r>
      <w:r w:rsidRPr="003660E3">
        <w:rPr>
          <w:b w:val="0"/>
          <w:bCs w:val="0"/>
        </w:rPr>
        <w:t>Zastupitelstva Karlovarského kraje schválili následující program jednání.</w:t>
      </w:r>
    </w:p>
    <w:tbl>
      <w:tblPr>
        <w:tblW w:w="0" w:type="auto"/>
        <w:tblLook w:val="00A0" w:firstRow="1" w:lastRow="0" w:firstColumn="1" w:lastColumn="0" w:noHBand="0" w:noVBand="0"/>
      </w:tblPr>
      <w:tblGrid>
        <w:gridCol w:w="222"/>
        <w:gridCol w:w="681"/>
        <w:gridCol w:w="222"/>
        <w:gridCol w:w="681"/>
        <w:gridCol w:w="222"/>
        <w:gridCol w:w="681"/>
      </w:tblGrid>
      <w:tr w:rsidR="00BB15D8" w:rsidRPr="003660E3" w14:paraId="0A772981" w14:textId="77777777" w:rsidTr="003A7AF6">
        <w:tc>
          <w:tcPr>
            <w:tcW w:w="0" w:type="auto"/>
            <w:shd w:val="clear" w:color="auto" w:fill="auto"/>
            <w:vAlign w:val="center"/>
          </w:tcPr>
          <w:p w14:paraId="1152D7CD" w14:textId="77777777" w:rsidR="00BB15D8" w:rsidRPr="003660E3" w:rsidRDefault="00BB15D8" w:rsidP="003A7AF6">
            <w:pPr>
              <w:jc w:val="both"/>
            </w:pPr>
          </w:p>
        </w:tc>
        <w:tc>
          <w:tcPr>
            <w:tcW w:w="0" w:type="auto"/>
            <w:shd w:val="clear" w:color="auto" w:fill="auto"/>
            <w:tcMar>
              <w:right w:w="567" w:type="dxa"/>
            </w:tcMar>
            <w:vAlign w:val="center"/>
          </w:tcPr>
          <w:p w14:paraId="322D7D82" w14:textId="77777777" w:rsidR="00BB15D8" w:rsidRPr="003660E3" w:rsidRDefault="00BB15D8" w:rsidP="003A7AF6">
            <w:pPr>
              <w:jc w:val="both"/>
            </w:pPr>
          </w:p>
        </w:tc>
        <w:tc>
          <w:tcPr>
            <w:tcW w:w="0" w:type="auto"/>
            <w:shd w:val="clear" w:color="auto" w:fill="auto"/>
            <w:vAlign w:val="center"/>
          </w:tcPr>
          <w:p w14:paraId="1634BA3F" w14:textId="77777777" w:rsidR="00BB15D8" w:rsidRPr="003660E3" w:rsidRDefault="00BB15D8" w:rsidP="003A7AF6">
            <w:pPr>
              <w:jc w:val="both"/>
            </w:pPr>
          </w:p>
        </w:tc>
        <w:tc>
          <w:tcPr>
            <w:tcW w:w="0" w:type="auto"/>
            <w:shd w:val="clear" w:color="auto" w:fill="auto"/>
            <w:tcMar>
              <w:right w:w="567" w:type="dxa"/>
            </w:tcMar>
            <w:vAlign w:val="center"/>
          </w:tcPr>
          <w:p w14:paraId="7FD9CA71" w14:textId="77777777" w:rsidR="00BB15D8" w:rsidRPr="003660E3" w:rsidRDefault="00BB15D8" w:rsidP="003A7AF6">
            <w:pPr>
              <w:jc w:val="both"/>
            </w:pPr>
          </w:p>
        </w:tc>
        <w:tc>
          <w:tcPr>
            <w:tcW w:w="0" w:type="auto"/>
            <w:shd w:val="clear" w:color="auto" w:fill="auto"/>
            <w:vAlign w:val="center"/>
          </w:tcPr>
          <w:p w14:paraId="61383CCC" w14:textId="77777777" w:rsidR="00BB15D8" w:rsidRPr="003660E3" w:rsidRDefault="00BB15D8" w:rsidP="003A7AF6">
            <w:pPr>
              <w:jc w:val="both"/>
            </w:pPr>
          </w:p>
        </w:tc>
        <w:tc>
          <w:tcPr>
            <w:tcW w:w="0" w:type="auto"/>
            <w:shd w:val="clear" w:color="auto" w:fill="auto"/>
            <w:tcMar>
              <w:right w:w="567" w:type="dxa"/>
            </w:tcMar>
            <w:vAlign w:val="center"/>
          </w:tcPr>
          <w:p w14:paraId="45813FBE" w14:textId="77777777" w:rsidR="00BB15D8" w:rsidRPr="003660E3" w:rsidRDefault="00BB15D8" w:rsidP="003A7AF6">
            <w:pPr>
              <w:jc w:val="both"/>
            </w:pPr>
          </w:p>
        </w:tc>
      </w:tr>
    </w:tbl>
    <w:p w14:paraId="7DB2C06E" w14:textId="7FE5D891" w:rsidR="00BB15D8" w:rsidRPr="003660E3" w:rsidRDefault="00BB15D8" w:rsidP="00BB15D8">
      <w:pPr>
        <w:jc w:val="both"/>
        <w:outlineLvl w:val="0"/>
        <w:rPr>
          <w:b/>
        </w:rPr>
      </w:pPr>
      <w:r w:rsidRPr="003660E3">
        <w:rPr>
          <w:b/>
        </w:rPr>
        <w:t>Schválený program:</w:t>
      </w:r>
    </w:p>
    <w:p w14:paraId="2FB23115" w14:textId="77777777" w:rsidR="00BB15D8" w:rsidRPr="003660E3" w:rsidRDefault="00BB15D8" w:rsidP="00BB15D8">
      <w:pPr>
        <w:jc w:val="both"/>
        <w:outlineLvl w:val="0"/>
        <w:rPr>
          <w:b/>
        </w:rPr>
      </w:pPr>
    </w:p>
    <w:p w14:paraId="73F86C33" w14:textId="77777777" w:rsidR="004D34B9" w:rsidRPr="003660E3" w:rsidRDefault="004D34B9" w:rsidP="004D34B9">
      <w:pPr>
        <w:pStyle w:val="Odstavecseseznamem"/>
        <w:numPr>
          <w:ilvl w:val="0"/>
          <w:numId w:val="2"/>
        </w:numPr>
        <w:ind w:left="720"/>
        <w:contextualSpacing w:val="0"/>
      </w:pPr>
      <w:r w:rsidRPr="003660E3">
        <w:t>Schválení účasti Ing. J. Hlouškové z odboru zdravotnictví Krajského úřadu Karlovarského kraje na jednání výboru pro zdravotnictví</w:t>
      </w:r>
    </w:p>
    <w:p w14:paraId="1C5BCC0D" w14:textId="77777777" w:rsidR="004D34B9" w:rsidRPr="003660E3" w:rsidRDefault="004D34B9" w:rsidP="004D34B9">
      <w:pPr>
        <w:pStyle w:val="Odstavecseseznamem"/>
        <w:numPr>
          <w:ilvl w:val="0"/>
          <w:numId w:val="2"/>
        </w:numPr>
        <w:ind w:left="720"/>
        <w:contextualSpacing w:val="0"/>
      </w:pPr>
      <w:r w:rsidRPr="003660E3">
        <w:t>Projekt: „Modernizace heliportu KKN“, schválení přípravy a realizace projektu, schválení závazného finančního příslibu projektu</w:t>
      </w:r>
    </w:p>
    <w:p w14:paraId="08AFDB61" w14:textId="77777777" w:rsidR="004D34B9" w:rsidRPr="003660E3" w:rsidRDefault="004D34B9" w:rsidP="004D34B9">
      <w:pPr>
        <w:pStyle w:val="Odstavecseseznamem"/>
        <w:numPr>
          <w:ilvl w:val="0"/>
          <w:numId w:val="2"/>
        </w:numPr>
        <w:ind w:left="720"/>
        <w:contextualSpacing w:val="0"/>
      </w:pPr>
      <w:r w:rsidRPr="003660E3">
        <w:t>Změna výše vyrovnávací platby služby obecného hospodářského zájmu pro Karlovarskou krajskou nemocnici a.s. na rok 2023</w:t>
      </w:r>
    </w:p>
    <w:p w14:paraId="5D7FC4BF" w14:textId="77777777" w:rsidR="004D34B9" w:rsidRPr="003660E3" w:rsidRDefault="004D34B9" w:rsidP="004D34B9">
      <w:pPr>
        <w:pStyle w:val="Odstavecseseznamem"/>
        <w:numPr>
          <w:ilvl w:val="0"/>
          <w:numId w:val="2"/>
        </w:numPr>
        <w:ind w:left="720"/>
        <w:contextualSpacing w:val="0"/>
      </w:pPr>
      <w:r w:rsidRPr="003660E3">
        <w:t xml:space="preserve">Změna výše vyrovnávací platby služby obecného hospodářského zájmu pro Ambulanci </w:t>
      </w:r>
      <w:proofErr w:type="spellStart"/>
      <w:r w:rsidRPr="003660E3">
        <w:t>Penta</w:t>
      </w:r>
      <w:proofErr w:type="spellEnd"/>
      <w:r w:rsidRPr="003660E3">
        <w:t xml:space="preserve"> s.r.o. na rok 2023</w:t>
      </w:r>
    </w:p>
    <w:p w14:paraId="09ABA92F" w14:textId="77777777" w:rsidR="004D34B9" w:rsidRPr="003660E3" w:rsidRDefault="004D34B9" w:rsidP="004D34B9">
      <w:pPr>
        <w:pStyle w:val="Odstavecseseznamem"/>
        <w:numPr>
          <w:ilvl w:val="0"/>
          <w:numId w:val="2"/>
        </w:numPr>
        <w:ind w:left="720"/>
        <w:contextualSpacing w:val="0"/>
      </w:pPr>
      <w:r w:rsidRPr="003660E3">
        <w:t>Změna výše vyrovnávací platby služby obecného hospodářského zájmu pro Nemocnici Mariánské Lázně s.r.o. na rok 2023</w:t>
      </w:r>
    </w:p>
    <w:p w14:paraId="198622BA" w14:textId="77777777" w:rsidR="004D34B9" w:rsidRPr="003660E3" w:rsidRDefault="004D34B9" w:rsidP="004D34B9">
      <w:pPr>
        <w:pStyle w:val="Odstavecseseznamem"/>
        <w:numPr>
          <w:ilvl w:val="0"/>
          <w:numId w:val="2"/>
        </w:numPr>
        <w:ind w:left="720"/>
        <w:contextualSpacing w:val="0"/>
      </w:pPr>
      <w:r w:rsidRPr="003660E3">
        <w:t xml:space="preserve">Žádosti Karlovarské krajské nemocnice a.s. o poskytnutí motivačních příspěvků na podporu specializačního vzdělávání k výkonu zdravotnického povolání lékaře v oboru pediatrie  </w:t>
      </w:r>
    </w:p>
    <w:p w14:paraId="49EF0B51" w14:textId="77777777" w:rsidR="004D34B9" w:rsidRPr="003660E3" w:rsidRDefault="004D34B9" w:rsidP="004D34B9">
      <w:pPr>
        <w:pStyle w:val="Odstavecseseznamem"/>
        <w:numPr>
          <w:ilvl w:val="0"/>
          <w:numId w:val="2"/>
        </w:numPr>
        <w:ind w:left="720"/>
        <w:contextualSpacing w:val="0"/>
      </w:pPr>
      <w:r w:rsidRPr="003660E3">
        <w:t>Žádosti o poskytnutí motivačních příspěvků na podporu specializačního vzdělávání k výkonu zdravotnického povolání lékaře v oboru všeobecné praktické lékařství</w:t>
      </w:r>
    </w:p>
    <w:p w14:paraId="729202C8" w14:textId="77777777" w:rsidR="004D34B9" w:rsidRPr="003660E3" w:rsidRDefault="004D34B9" w:rsidP="004D34B9">
      <w:pPr>
        <w:pStyle w:val="Odstavecseseznamem"/>
        <w:numPr>
          <w:ilvl w:val="0"/>
          <w:numId w:val="2"/>
        </w:numPr>
        <w:ind w:left="720"/>
        <w:contextualSpacing w:val="0"/>
      </w:pPr>
      <w:r w:rsidRPr="003660E3">
        <w:t>Nové podmínky pro poskytování motivačních příspěvků na podporu zvýšení počtu dětských lékařů v nemocnicích v Karlovarském kraji a aktualizace podmínek pro poskytování motivačních příspěvků na specializační vzdělávání praktických</w:t>
      </w:r>
    </w:p>
    <w:p w14:paraId="6681A31F" w14:textId="77777777" w:rsidR="004D34B9" w:rsidRPr="003660E3" w:rsidRDefault="004D34B9" w:rsidP="004D34B9">
      <w:pPr>
        <w:pStyle w:val="Odstavecseseznamem"/>
        <w:numPr>
          <w:ilvl w:val="0"/>
          <w:numId w:val="2"/>
        </w:numPr>
        <w:ind w:left="720"/>
        <w:contextualSpacing w:val="0"/>
      </w:pPr>
      <w:r w:rsidRPr="003660E3">
        <w:t>Návrh termínů jednání pro rok 2024</w:t>
      </w:r>
    </w:p>
    <w:p w14:paraId="7574DEA5" w14:textId="78A485F5" w:rsidR="00D9100A" w:rsidRPr="003660E3" w:rsidRDefault="004D34B9" w:rsidP="000D1D7C">
      <w:pPr>
        <w:pStyle w:val="Odstavecseseznamem"/>
        <w:numPr>
          <w:ilvl w:val="0"/>
          <w:numId w:val="2"/>
        </w:numPr>
        <w:ind w:left="720"/>
        <w:contextualSpacing w:val="0"/>
        <w:jc w:val="both"/>
      </w:pPr>
      <w:r w:rsidRPr="003660E3">
        <w:t>Různé</w:t>
      </w:r>
    </w:p>
    <w:p w14:paraId="3CC5BA90" w14:textId="0204FA6B" w:rsidR="006D05CF" w:rsidRPr="003660E3" w:rsidRDefault="009856C9" w:rsidP="00D16970">
      <w:pPr>
        <w:pStyle w:val="Prosttext"/>
        <w:jc w:val="both"/>
        <w:rPr>
          <w:rFonts w:ascii="Times New Roman" w:hAnsi="Times New Roman"/>
          <w:sz w:val="24"/>
          <w:szCs w:val="24"/>
          <w:lang w:val="cs-CZ"/>
        </w:rPr>
      </w:pPr>
      <w:r w:rsidRPr="003660E3">
        <w:rPr>
          <w:rFonts w:ascii="Times New Roman" w:hAnsi="Times New Roman"/>
          <w:sz w:val="24"/>
          <w:szCs w:val="24"/>
          <w:lang w:val="cs-CZ"/>
        </w:rPr>
        <w:t xml:space="preserve">Předřazení bodů </w:t>
      </w:r>
      <w:proofErr w:type="gramStart"/>
      <w:r w:rsidRPr="003660E3">
        <w:rPr>
          <w:rFonts w:ascii="Times New Roman" w:hAnsi="Times New Roman"/>
          <w:sz w:val="24"/>
          <w:szCs w:val="24"/>
          <w:lang w:val="cs-CZ"/>
        </w:rPr>
        <w:t>4 - 8</w:t>
      </w:r>
      <w:proofErr w:type="gramEnd"/>
    </w:p>
    <w:tbl>
      <w:tblPr>
        <w:tblW w:w="0" w:type="auto"/>
        <w:tblLook w:val="00A0" w:firstRow="1" w:lastRow="0" w:firstColumn="1" w:lastColumn="0" w:noHBand="0" w:noVBand="0"/>
      </w:tblPr>
      <w:tblGrid>
        <w:gridCol w:w="783"/>
        <w:gridCol w:w="236"/>
        <w:gridCol w:w="236"/>
        <w:gridCol w:w="681"/>
        <w:gridCol w:w="916"/>
        <w:gridCol w:w="681"/>
        <w:gridCol w:w="1309"/>
      </w:tblGrid>
      <w:tr w:rsidR="004B18D3" w:rsidRPr="003660E3" w14:paraId="31ACBEF3" w14:textId="77777777" w:rsidTr="00F12147">
        <w:tc>
          <w:tcPr>
            <w:tcW w:w="0" w:type="auto"/>
            <w:shd w:val="clear" w:color="auto" w:fill="auto"/>
            <w:vAlign w:val="center"/>
          </w:tcPr>
          <w:p w14:paraId="3A18D1BF" w14:textId="38CC42C2" w:rsidR="004B18D3" w:rsidRPr="003660E3" w:rsidRDefault="004B18D3" w:rsidP="003A7AF6">
            <w:pPr>
              <w:jc w:val="both"/>
            </w:pPr>
            <w:r w:rsidRPr="003660E3">
              <w:lastRenderedPageBreak/>
              <w:t>pro:</w:t>
            </w:r>
            <w:r w:rsidR="00F12147" w:rsidRPr="003660E3">
              <w:t xml:space="preserve"> </w:t>
            </w:r>
            <w:r w:rsidR="00D96FEE" w:rsidRPr="003660E3">
              <w:t>7</w:t>
            </w:r>
            <w:r w:rsidRPr="003660E3">
              <w:t xml:space="preserve">   </w:t>
            </w:r>
          </w:p>
        </w:tc>
        <w:tc>
          <w:tcPr>
            <w:tcW w:w="236" w:type="dxa"/>
          </w:tcPr>
          <w:p w14:paraId="5B827938" w14:textId="5482C1C0" w:rsidR="004B18D3" w:rsidRPr="003660E3" w:rsidRDefault="004B18D3" w:rsidP="003A7AF6">
            <w:pPr>
              <w:jc w:val="both"/>
            </w:pPr>
          </w:p>
        </w:tc>
        <w:tc>
          <w:tcPr>
            <w:tcW w:w="236" w:type="dxa"/>
          </w:tcPr>
          <w:p w14:paraId="65336733" w14:textId="17D4D881" w:rsidR="004B18D3" w:rsidRPr="003660E3" w:rsidRDefault="004B18D3" w:rsidP="003A7AF6">
            <w:pPr>
              <w:jc w:val="both"/>
            </w:pPr>
          </w:p>
        </w:tc>
        <w:tc>
          <w:tcPr>
            <w:tcW w:w="0" w:type="auto"/>
            <w:shd w:val="clear" w:color="auto" w:fill="auto"/>
            <w:tcMar>
              <w:right w:w="567" w:type="dxa"/>
            </w:tcMar>
            <w:vAlign w:val="center"/>
          </w:tcPr>
          <w:p w14:paraId="000AEF11" w14:textId="77777777" w:rsidR="004B18D3" w:rsidRPr="003660E3" w:rsidRDefault="004B18D3" w:rsidP="003A7AF6">
            <w:pPr>
              <w:jc w:val="both"/>
            </w:pPr>
          </w:p>
        </w:tc>
        <w:tc>
          <w:tcPr>
            <w:tcW w:w="0" w:type="auto"/>
            <w:shd w:val="clear" w:color="auto" w:fill="auto"/>
            <w:vAlign w:val="center"/>
          </w:tcPr>
          <w:p w14:paraId="3E8202FE" w14:textId="77777777" w:rsidR="004B18D3" w:rsidRPr="003660E3" w:rsidRDefault="004B18D3" w:rsidP="003A7AF6">
            <w:pPr>
              <w:jc w:val="both"/>
            </w:pPr>
            <w:r w:rsidRPr="003660E3">
              <w:t>proti: 0</w:t>
            </w:r>
          </w:p>
        </w:tc>
        <w:tc>
          <w:tcPr>
            <w:tcW w:w="0" w:type="auto"/>
            <w:shd w:val="clear" w:color="auto" w:fill="auto"/>
            <w:tcMar>
              <w:right w:w="567" w:type="dxa"/>
            </w:tcMar>
            <w:vAlign w:val="center"/>
          </w:tcPr>
          <w:p w14:paraId="1CB99D5F" w14:textId="77777777" w:rsidR="004B18D3" w:rsidRPr="003660E3" w:rsidRDefault="004B18D3" w:rsidP="003A7AF6">
            <w:pPr>
              <w:jc w:val="both"/>
            </w:pPr>
          </w:p>
        </w:tc>
        <w:tc>
          <w:tcPr>
            <w:tcW w:w="0" w:type="auto"/>
            <w:shd w:val="clear" w:color="auto" w:fill="auto"/>
            <w:vAlign w:val="center"/>
          </w:tcPr>
          <w:p w14:paraId="17D7177C" w14:textId="77777777" w:rsidR="004B18D3" w:rsidRPr="003660E3" w:rsidRDefault="004B18D3" w:rsidP="003A7AF6">
            <w:pPr>
              <w:jc w:val="both"/>
            </w:pPr>
            <w:r w:rsidRPr="003660E3">
              <w:t>zdržel se: 0</w:t>
            </w:r>
          </w:p>
        </w:tc>
      </w:tr>
    </w:tbl>
    <w:p w14:paraId="54A2D437" w14:textId="0EB62534" w:rsidR="0012498F" w:rsidRPr="003660E3" w:rsidRDefault="0012498F" w:rsidP="00D16970">
      <w:pPr>
        <w:pStyle w:val="Prosttext"/>
        <w:jc w:val="both"/>
        <w:rPr>
          <w:rFonts w:ascii="Times New Roman" w:hAnsi="Times New Roman"/>
          <w:sz w:val="24"/>
          <w:szCs w:val="24"/>
        </w:rPr>
      </w:pPr>
    </w:p>
    <w:p w14:paraId="7CBDFD3A" w14:textId="1FA882E6" w:rsidR="00AB63F9" w:rsidRPr="003660E3" w:rsidRDefault="00AB63F9" w:rsidP="00D16970">
      <w:pPr>
        <w:pStyle w:val="Prosttext"/>
        <w:jc w:val="both"/>
        <w:rPr>
          <w:rFonts w:ascii="Times New Roman" w:hAnsi="Times New Roman"/>
          <w:sz w:val="24"/>
          <w:szCs w:val="24"/>
        </w:rPr>
      </w:pPr>
    </w:p>
    <w:p w14:paraId="1EB26987" w14:textId="3D872DD2" w:rsidR="00AB63F9" w:rsidRPr="003660E3" w:rsidRDefault="00AB63F9" w:rsidP="00D16970">
      <w:pPr>
        <w:pStyle w:val="Prosttext"/>
        <w:jc w:val="both"/>
        <w:rPr>
          <w:rFonts w:ascii="Times New Roman" w:hAnsi="Times New Roman"/>
          <w:sz w:val="24"/>
          <w:szCs w:val="24"/>
        </w:rPr>
      </w:pPr>
    </w:p>
    <w:p w14:paraId="05F59999" w14:textId="3A1240EC" w:rsidR="00AB63F9" w:rsidRPr="003660E3" w:rsidRDefault="00AB63F9" w:rsidP="00D16970">
      <w:pPr>
        <w:pStyle w:val="Prosttext"/>
        <w:jc w:val="both"/>
        <w:rPr>
          <w:rFonts w:ascii="Times New Roman" w:hAnsi="Times New Roman"/>
          <w:sz w:val="24"/>
          <w:szCs w:val="24"/>
        </w:rPr>
      </w:pPr>
    </w:p>
    <w:p w14:paraId="03C980C9" w14:textId="745E7BE3" w:rsidR="007F6916" w:rsidRPr="003660E3" w:rsidRDefault="004D34B9" w:rsidP="004D34B9">
      <w:pPr>
        <w:pStyle w:val="Zhlav"/>
        <w:numPr>
          <w:ilvl w:val="0"/>
          <w:numId w:val="29"/>
        </w:numPr>
        <w:tabs>
          <w:tab w:val="clear" w:pos="4536"/>
          <w:tab w:val="clear" w:pos="9072"/>
        </w:tabs>
        <w:jc w:val="both"/>
        <w:rPr>
          <w:b/>
        </w:rPr>
      </w:pPr>
      <w:r w:rsidRPr="003660E3">
        <w:rPr>
          <w:b/>
        </w:rPr>
        <w:t>Schválení účasti Ing. J. Hlouškové z odboru zdravotnictví Krajského úřadu</w:t>
      </w:r>
    </w:p>
    <w:p w14:paraId="02363366" w14:textId="77777777" w:rsidR="004D34B9" w:rsidRPr="003660E3" w:rsidRDefault="004D34B9" w:rsidP="004D34B9">
      <w:pPr>
        <w:pStyle w:val="Zhlav"/>
        <w:tabs>
          <w:tab w:val="clear" w:pos="4536"/>
          <w:tab w:val="clear" w:pos="9072"/>
        </w:tabs>
        <w:ind w:left="1065"/>
        <w:jc w:val="both"/>
        <w:rPr>
          <w:b/>
          <w:i/>
          <w:iCs/>
        </w:rPr>
      </w:pPr>
    </w:p>
    <w:p w14:paraId="4C6D1267" w14:textId="2D740E20" w:rsidR="004B18D3" w:rsidRPr="003660E3" w:rsidRDefault="004B18D3" w:rsidP="004B18D3">
      <w:pPr>
        <w:pStyle w:val="Zhlav"/>
        <w:tabs>
          <w:tab w:val="clear" w:pos="4536"/>
          <w:tab w:val="clear" w:pos="9072"/>
        </w:tabs>
        <w:jc w:val="both"/>
        <w:rPr>
          <w:b/>
          <w:i/>
          <w:iCs/>
          <w:color w:val="FF0000"/>
        </w:rPr>
      </w:pPr>
      <w:r w:rsidRPr="003660E3">
        <w:rPr>
          <w:b/>
          <w:i/>
          <w:iCs/>
        </w:rPr>
        <w:t xml:space="preserve">usnesení č. </w:t>
      </w:r>
      <w:r w:rsidR="004D34B9" w:rsidRPr="003660E3">
        <w:rPr>
          <w:b/>
          <w:i/>
          <w:iCs/>
        </w:rPr>
        <w:t>20</w:t>
      </w:r>
      <w:r w:rsidR="004D34B9" w:rsidRPr="003660E3">
        <w:rPr>
          <w:b/>
          <w:i/>
          <w:iCs/>
        </w:rPr>
        <w:t>5</w:t>
      </w:r>
      <w:r w:rsidR="004D34B9" w:rsidRPr="003660E3">
        <w:rPr>
          <w:b/>
          <w:i/>
          <w:iCs/>
        </w:rPr>
        <w:t>/11/23</w:t>
      </w:r>
    </w:p>
    <w:p w14:paraId="0F67E1A6" w14:textId="77777777" w:rsidR="004B18D3" w:rsidRPr="003660E3" w:rsidRDefault="004B18D3" w:rsidP="004B18D3">
      <w:pPr>
        <w:jc w:val="both"/>
        <w:outlineLvl w:val="0"/>
      </w:pPr>
      <w:r w:rsidRPr="003660E3">
        <w:rPr>
          <w:bCs/>
          <w:iCs/>
          <w:snapToGrid w:val="0"/>
        </w:rPr>
        <w:t>Výbor pro zdravotnictví při Zastupitelstvu Karlovarského kraje</w:t>
      </w:r>
    </w:p>
    <w:p w14:paraId="1F4843D2" w14:textId="77777777" w:rsidR="004B18D3" w:rsidRPr="003660E3" w:rsidRDefault="004B18D3" w:rsidP="004B18D3">
      <w:pPr>
        <w:jc w:val="both"/>
        <w:outlineLvl w:val="0"/>
      </w:pPr>
    </w:p>
    <w:tbl>
      <w:tblPr>
        <w:tblW w:w="9180" w:type="dxa"/>
        <w:tblLook w:val="04A0" w:firstRow="1" w:lastRow="0" w:firstColumn="1" w:lastColumn="0" w:noHBand="0" w:noVBand="1"/>
      </w:tblPr>
      <w:tblGrid>
        <w:gridCol w:w="959"/>
        <w:gridCol w:w="8221"/>
      </w:tblGrid>
      <w:tr w:rsidR="00001AB4" w:rsidRPr="003660E3" w14:paraId="5A0F81AF" w14:textId="77777777" w:rsidTr="00AA1AA4">
        <w:tc>
          <w:tcPr>
            <w:tcW w:w="959" w:type="dxa"/>
          </w:tcPr>
          <w:p w14:paraId="53D85571" w14:textId="77777777" w:rsidR="00001AB4" w:rsidRPr="003660E3" w:rsidRDefault="00001AB4" w:rsidP="00AA1AA4">
            <w:pPr>
              <w:spacing w:after="240"/>
            </w:pPr>
          </w:p>
        </w:tc>
        <w:tc>
          <w:tcPr>
            <w:tcW w:w="8221" w:type="dxa"/>
          </w:tcPr>
          <w:p w14:paraId="2D52BC53" w14:textId="3088E432" w:rsidR="00001AB4" w:rsidRPr="003660E3" w:rsidRDefault="009856C9" w:rsidP="00001AB4">
            <w:pPr>
              <w:numPr>
                <w:ilvl w:val="0"/>
                <w:numId w:val="1"/>
              </w:numPr>
              <w:ind w:left="317"/>
              <w:rPr>
                <w:b/>
              </w:rPr>
            </w:pPr>
            <w:r w:rsidRPr="003660E3">
              <w:rPr>
                <w:b/>
              </w:rPr>
              <w:t>schvaluje</w:t>
            </w:r>
          </w:p>
        </w:tc>
      </w:tr>
      <w:tr w:rsidR="00001AB4" w:rsidRPr="003660E3" w14:paraId="2FC5BEEF" w14:textId="77777777" w:rsidTr="00AA1AA4">
        <w:tc>
          <w:tcPr>
            <w:tcW w:w="9180" w:type="dxa"/>
            <w:gridSpan w:val="2"/>
          </w:tcPr>
          <w:p w14:paraId="47996469" w14:textId="4800FF52" w:rsidR="009856C9" w:rsidRPr="003660E3" w:rsidRDefault="009856C9" w:rsidP="009856C9">
            <w:pPr>
              <w:pStyle w:val="Zhlav"/>
              <w:tabs>
                <w:tab w:val="clear" w:pos="4536"/>
                <w:tab w:val="clear" w:pos="9072"/>
              </w:tabs>
              <w:jc w:val="both"/>
            </w:pPr>
            <w:r w:rsidRPr="003660E3">
              <w:t>účast Ing. J. Hlouškové z odboru zdravotnictví Krajského úřadu</w:t>
            </w:r>
            <w:r w:rsidRPr="003660E3">
              <w:t xml:space="preserve"> na jednání výboru pro zdravotnictví</w:t>
            </w:r>
          </w:p>
          <w:p w14:paraId="1FEF05FF" w14:textId="54010E96" w:rsidR="00001AB4" w:rsidRPr="003660E3" w:rsidRDefault="00001AB4" w:rsidP="00AA1A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14:paraId="7C0FDE8C" w14:textId="77777777" w:rsidR="004B18D3" w:rsidRPr="003660E3" w:rsidRDefault="004B18D3" w:rsidP="004B18D3">
      <w:pPr>
        <w:jc w:val="both"/>
        <w:outlineLvl w:val="0"/>
      </w:pPr>
    </w:p>
    <w:tbl>
      <w:tblPr>
        <w:tblW w:w="0" w:type="auto"/>
        <w:tblLayout w:type="fixed"/>
        <w:tblLook w:val="00A0" w:firstRow="1" w:lastRow="0" w:firstColumn="1" w:lastColumn="0" w:noHBand="0" w:noVBand="0"/>
      </w:tblPr>
      <w:tblGrid>
        <w:gridCol w:w="993"/>
        <w:gridCol w:w="236"/>
        <w:gridCol w:w="695"/>
        <w:gridCol w:w="916"/>
        <w:gridCol w:w="695"/>
        <w:gridCol w:w="1309"/>
      </w:tblGrid>
      <w:tr w:rsidR="004B18D3" w:rsidRPr="003660E3" w14:paraId="022AF95D" w14:textId="77777777" w:rsidTr="006F5871">
        <w:tc>
          <w:tcPr>
            <w:tcW w:w="993" w:type="dxa"/>
            <w:shd w:val="clear" w:color="auto" w:fill="auto"/>
            <w:vAlign w:val="center"/>
          </w:tcPr>
          <w:p w14:paraId="07D99B12" w14:textId="0F29EDF6" w:rsidR="004B18D3" w:rsidRPr="003660E3" w:rsidRDefault="004B18D3" w:rsidP="00A727D6">
            <w:pPr>
              <w:jc w:val="both"/>
            </w:pPr>
            <w:r w:rsidRPr="003660E3">
              <w:t xml:space="preserve">pro: </w:t>
            </w:r>
            <w:r w:rsidR="00D96FEE" w:rsidRPr="003660E3">
              <w:t>7</w:t>
            </w:r>
          </w:p>
        </w:tc>
        <w:tc>
          <w:tcPr>
            <w:tcW w:w="236" w:type="dxa"/>
          </w:tcPr>
          <w:p w14:paraId="421EBEE8" w14:textId="77777777" w:rsidR="004B18D3" w:rsidRPr="003660E3" w:rsidRDefault="004B18D3" w:rsidP="00A727D6">
            <w:pPr>
              <w:jc w:val="both"/>
            </w:pPr>
          </w:p>
        </w:tc>
        <w:tc>
          <w:tcPr>
            <w:tcW w:w="695" w:type="dxa"/>
            <w:shd w:val="clear" w:color="auto" w:fill="auto"/>
            <w:tcMar>
              <w:right w:w="567" w:type="dxa"/>
            </w:tcMar>
            <w:vAlign w:val="center"/>
          </w:tcPr>
          <w:p w14:paraId="308E9B0E" w14:textId="77777777" w:rsidR="004B18D3" w:rsidRPr="003660E3" w:rsidRDefault="004B18D3" w:rsidP="00A727D6">
            <w:pPr>
              <w:jc w:val="both"/>
            </w:pPr>
          </w:p>
        </w:tc>
        <w:tc>
          <w:tcPr>
            <w:tcW w:w="916" w:type="dxa"/>
            <w:shd w:val="clear" w:color="auto" w:fill="auto"/>
            <w:vAlign w:val="center"/>
          </w:tcPr>
          <w:p w14:paraId="69DF3A94" w14:textId="77777777" w:rsidR="004B18D3" w:rsidRPr="003660E3" w:rsidRDefault="004B18D3" w:rsidP="00A727D6">
            <w:pPr>
              <w:jc w:val="both"/>
            </w:pPr>
            <w:r w:rsidRPr="003660E3">
              <w:t>proti: 0</w:t>
            </w:r>
          </w:p>
        </w:tc>
        <w:tc>
          <w:tcPr>
            <w:tcW w:w="695" w:type="dxa"/>
            <w:shd w:val="clear" w:color="auto" w:fill="auto"/>
            <w:tcMar>
              <w:right w:w="567" w:type="dxa"/>
            </w:tcMar>
            <w:vAlign w:val="center"/>
          </w:tcPr>
          <w:p w14:paraId="33D73F72" w14:textId="77777777" w:rsidR="004B18D3" w:rsidRPr="003660E3" w:rsidRDefault="004B18D3" w:rsidP="00A727D6">
            <w:pPr>
              <w:jc w:val="both"/>
            </w:pPr>
          </w:p>
        </w:tc>
        <w:tc>
          <w:tcPr>
            <w:tcW w:w="1309" w:type="dxa"/>
            <w:shd w:val="clear" w:color="auto" w:fill="auto"/>
            <w:vAlign w:val="center"/>
          </w:tcPr>
          <w:p w14:paraId="63A9BFAB" w14:textId="77777777" w:rsidR="004B18D3" w:rsidRPr="003660E3" w:rsidRDefault="004B18D3" w:rsidP="00A727D6">
            <w:pPr>
              <w:jc w:val="both"/>
            </w:pPr>
            <w:r w:rsidRPr="003660E3">
              <w:t>zdržel se: 0</w:t>
            </w:r>
          </w:p>
        </w:tc>
      </w:tr>
    </w:tbl>
    <w:p w14:paraId="686886CC" w14:textId="77777777" w:rsidR="0012498F" w:rsidRPr="003660E3" w:rsidRDefault="0012498F" w:rsidP="00D16970">
      <w:pPr>
        <w:pStyle w:val="Prosttext"/>
        <w:jc w:val="both"/>
        <w:rPr>
          <w:rFonts w:ascii="Times New Roman" w:hAnsi="Times New Roman"/>
          <w:sz w:val="24"/>
          <w:szCs w:val="24"/>
        </w:rPr>
      </w:pPr>
    </w:p>
    <w:p w14:paraId="20D85FA4" w14:textId="18D72828" w:rsidR="0017384A" w:rsidRPr="003660E3" w:rsidRDefault="009856C9" w:rsidP="009856C9">
      <w:pPr>
        <w:pStyle w:val="Zhlav"/>
        <w:numPr>
          <w:ilvl w:val="0"/>
          <w:numId w:val="31"/>
        </w:numPr>
        <w:tabs>
          <w:tab w:val="clear" w:pos="4536"/>
          <w:tab w:val="clear" w:pos="9072"/>
        </w:tabs>
        <w:jc w:val="both"/>
        <w:rPr>
          <w:b/>
          <w:i/>
          <w:iCs/>
        </w:rPr>
      </w:pPr>
      <w:r w:rsidRPr="003660E3">
        <w:rPr>
          <w:b/>
        </w:rPr>
        <w:t>Projekt: „Modernizace heliportu KKN“, schválení přípravy a realizace projektu, schválení závazného finančního příslibu projektu</w:t>
      </w:r>
    </w:p>
    <w:p w14:paraId="112C4699" w14:textId="77777777" w:rsidR="009856C9" w:rsidRPr="003660E3" w:rsidRDefault="009856C9" w:rsidP="009856C9">
      <w:pPr>
        <w:pStyle w:val="Zhlav"/>
        <w:tabs>
          <w:tab w:val="clear" w:pos="4536"/>
          <w:tab w:val="clear" w:pos="9072"/>
        </w:tabs>
        <w:ind w:left="720"/>
        <w:jc w:val="both"/>
        <w:rPr>
          <w:b/>
          <w:i/>
          <w:iCs/>
        </w:rPr>
      </w:pPr>
    </w:p>
    <w:p w14:paraId="4B168FB4" w14:textId="305F0924" w:rsidR="009856C9" w:rsidRPr="003660E3" w:rsidRDefault="009856C9" w:rsidP="009856C9">
      <w:pPr>
        <w:pStyle w:val="Zhlav"/>
        <w:tabs>
          <w:tab w:val="clear" w:pos="4536"/>
          <w:tab w:val="clear" w:pos="9072"/>
        </w:tabs>
        <w:jc w:val="both"/>
        <w:rPr>
          <w:b/>
          <w:i/>
          <w:iCs/>
          <w:color w:val="FF0000"/>
        </w:rPr>
      </w:pPr>
      <w:r w:rsidRPr="003660E3">
        <w:rPr>
          <w:b/>
          <w:i/>
          <w:iCs/>
        </w:rPr>
        <w:t>usnesení č. 20</w:t>
      </w:r>
      <w:r w:rsidRPr="003660E3">
        <w:rPr>
          <w:b/>
          <w:i/>
          <w:iCs/>
        </w:rPr>
        <w:t>6</w:t>
      </w:r>
      <w:r w:rsidRPr="003660E3">
        <w:rPr>
          <w:b/>
          <w:i/>
          <w:iCs/>
        </w:rPr>
        <w:t>/11/23</w:t>
      </w:r>
    </w:p>
    <w:p w14:paraId="408F591E" w14:textId="77777777" w:rsidR="00EE1A20" w:rsidRPr="003660E3" w:rsidRDefault="00EE1A20" w:rsidP="00EE1A20">
      <w:pPr>
        <w:keepNext/>
        <w:widowControl w:val="0"/>
        <w:jc w:val="both"/>
        <w:outlineLvl w:val="0"/>
        <w:rPr>
          <w:bCs/>
          <w:iCs/>
          <w:snapToGrid w:val="0"/>
        </w:rPr>
      </w:pPr>
      <w:r w:rsidRPr="003660E3">
        <w:rPr>
          <w:bCs/>
          <w:iCs/>
          <w:snapToGrid w:val="0"/>
        </w:rPr>
        <w:t>Výbor pro zdravotnictví při Zastupitelstvu Karlovarského kraje</w:t>
      </w:r>
    </w:p>
    <w:p w14:paraId="2D6AE66A" w14:textId="77777777" w:rsidR="00C919B3" w:rsidRPr="003660E3" w:rsidRDefault="00C919B3" w:rsidP="00C919B3">
      <w:pPr>
        <w:jc w:val="both"/>
      </w:pPr>
    </w:p>
    <w:p w14:paraId="5BB3E909" w14:textId="77777777" w:rsidR="00ED3BCF" w:rsidRPr="003660E3" w:rsidRDefault="00ED3BCF" w:rsidP="00ED3BCF">
      <w:pPr>
        <w:rPr>
          <w:b/>
          <w:iCs/>
          <w:snapToGrid w:val="0"/>
        </w:rPr>
      </w:pPr>
    </w:p>
    <w:tbl>
      <w:tblPr>
        <w:tblW w:w="9180" w:type="dxa"/>
        <w:tblLook w:val="04A0" w:firstRow="1" w:lastRow="0" w:firstColumn="1" w:lastColumn="0" w:noHBand="0" w:noVBand="1"/>
      </w:tblPr>
      <w:tblGrid>
        <w:gridCol w:w="959"/>
        <w:gridCol w:w="8221"/>
      </w:tblGrid>
      <w:tr w:rsidR="0039116D" w:rsidRPr="003660E3" w14:paraId="29909321" w14:textId="77777777" w:rsidTr="00C8200E">
        <w:tc>
          <w:tcPr>
            <w:tcW w:w="959" w:type="dxa"/>
          </w:tcPr>
          <w:p w14:paraId="3692ACAC" w14:textId="77777777" w:rsidR="0039116D" w:rsidRPr="003660E3" w:rsidRDefault="0039116D" w:rsidP="00C8200E">
            <w:pPr>
              <w:spacing w:after="240"/>
            </w:pPr>
          </w:p>
        </w:tc>
        <w:tc>
          <w:tcPr>
            <w:tcW w:w="8221" w:type="dxa"/>
          </w:tcPr>
          <w:p w14:paraId="33F71941" w14:textId="77777777" w:rsidR="0039116D" w:rsidRPr="003660E3" w:rsidRDefault="0039116D" w:rsidP="0039116D">
            <w:pPr>
              <w:numPr>
                <w:ilvl w:val="0"/>
                <w:numId w:val="1"/>
              </w:numPr>
              <w:ind w:left="317"/>
              <w:rPr>
                <w:b/>
              </w:rPr>
            </w:pPr>
            <w:r w:rsidRPr="003660E3">
              <w:rPr>
                <w:b/>
              </w:rPr>
              <w:t>bere na vědomí</w:t>
            </w:r>
          </w:p>
        </w:tc>
      </w:tr>
      <w:tr w:rsidR="0039116D" w:rsidRPr="003660E3" w14:paraId="1D51C8E9" w14:textId="77777777" w:rsidTr="00C8200E">
        <w:tc>
          <w:tcPr>
            <w:tcW w:w="9180" w:type="dxa"/>
            <w:gridSpan w:val="2"/>
          </w:tcPr>
          <w:p w14:paraId="2A691B87" w14:textId="77777777" w:rsidR="0039116D" w:rsidRPr="003660E3" w:rsidRDefault="0039116D"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žádost Karlovarské krajské nemocnice a.s. o udělení souhlasu Karlovarského kraje s realizací projektu „Modernizace heliportu KKN“</w:t>
            </w:r>
          </w:p>
        </w:tc>
      </w:tr>
    </w:tbl>
    <w:p w14:paraId="65955554" w14:textId="77777777" w:rsidR="0039116D" w:rsidRPr="003660E3" w:rsidRDefault="0039116D" w:rsidP="0039116D">
      <w:pPr>
        <w:rPr>
          <w:b/>
          <w:iCs/>
          <w:snapToGrid w:val="0"/>
        </w:rPr>
      </w:pPr>
    </w:p>
    <w:p w14:paraId="2CF76AAF" w14:textId="77777777" w:rsidR="0039116D" w:rsidRPr="003660E3" w:rsidRDefault="0039116D" w:rsidP="0039116D">
      <w:pPr>
        <w:rPr>
          <w:b/>
          <w:iCs/>
          <w:snapToGrid w:val="0"/>
        </w:rPr>
      </w:pPr>
    </w:p>
    <w:tbl>
      <w:tblPr>
        <w:tblW w:w="9180" w:type="dxa"/>
        <w:tblLook w:val="04A0" w:firstRow="1" w:lastRow="0" w:firstColumn="1" w:lastColumn="0" w:noHBand="0" w:noVBand="1"/>
      </w:tblPr>
      <w:tblGrid>
        <w:gridCol w:w="959"/>
        <w:gridCol w:w="8221"/>
      </w:tblGrid>
      <w:tr w:rsidR="0039116D" w:rsidRPr="003660E3" w14:paraId="1B53CEEA" w14:textId="77777777" w:rsidTr="00C8200E">
        <w:tc>
          <w:tcPr>
            <w:tcW w:w="959" w:type="dxa"/>
          </w:tcPr>
          <w:p w14:paraId="2AC47605" w14:textId="77777777" w:rsidR="0039116D" w:rsidRPr="003660E3" w:rsidRDefault="0039116D" w:rsidP="00C8200E">
            <w:pPr>
              <w:spacing w:after="240"/>
            </w:pPr>
          </w:p>
        </w:tc>
        <w:tc>
          <w:tcPr>
            <w:tcW w:w="8221" w:type="dxa"/>
          </w:tcPr>
          <w:p w14:paraId="4DF06B5E" w14:textId="77777777" w:rsidR="0039116D" w:rsidRPr="003660E3" w:rsidRDefault="0039116D" w:rsidP="0039116D">
            <w:pPr>
              <w:numPr>
                <w:ilvl w:val="0"/>
                <w:numId w:val="1"/>
              </w:numPr>
              <w:ind w:left="317"/>
              <w:rPr>
                <w:b/>
              </w:rPr>
            </w:pPr>
            <w:r w:rsidRPr="003660E3">
              <w:rPr>
                <w:b/>
              </w:rPr>
              <w:t>souhlasí a doporučuje Zastupitelstvu Karlovarského kraje ke schválení</w:t>
            </w:r>
          </w:p>
        </w:tc>
      </w:tr>
      <w:tr w:rsidR="0039116D" w:rsidRPr="003660E3" w14:paraId="1BEF70A1" w14:textId="77777777" w:rsidTr="00C8200E">
        <w:tc>
          <w:tcPr>
            <w:tcW w:w="9180" w:type="dxa"/>
            <w:gridSpan w:val="2"/>
          </w:tcPr>
          <w:p w14:paraId="7935B1B5" w14:textId="77777777" w:rsidR="0039116D" w:rsidRPr="003660E3" w:rsidRDefault="0039116D"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závazného rozhodnutí o vyčlenění prostředků k zabezpečení celkových výdajů projektu „Modernizace heliportu KKN“ v rámci předfinancování realizace projektu, ve výši max. 24.000.000,-Kč vč. DPH, a to v období roku 2024, dle návrhu</w:t>
            </w:r>
          </w:p>
        </w:tc>
      </w:tr>
    </w:tbl>
    <w:p w14:paraId="42C3848E" w14:textId="77777777" w:rsidR="004C33CD" w:rsidRPr="003660E3" w:rsidRDefault="004C33CD" w:rsidP="00D16970">
      <w:pPr>
        <w:jc w:val="both"/>
        <w:outlineLvl w:val="0"/>
      </w:pPr>
    </w:p>
    <w:tbl>
      <w:tblPr>
        <w:tblW w:w="0" w:type="auto"/>
        <w:tblLook w:val="00A0" w:firstRow="1" w:lastRow="0" w:firstColumn="1" w:lastColumn="0" w:noHBand="0" w:noVBand="0"/>
      </w:tblPr>
      <w:tblGrid>
        <w:gridCol w:w="783"/>
        <w:gridCol w:w="222"/>
        <w:gridCol w:w="681"/>
        <w:gridCol w:w="916"/>
        <w:gridCol w:w="681"/>
        <w:gridCol w:w="1309"/>
      </w:tblGrid>
      <w:tr w:rsidR="003C68F6" w:rsidRPr="003660E3" w14:paraId="41596230" w14:textId="77777777" w:rsidTr="003353D6">
        <w:tc>
          <w:tcPr>
            <w:tcW w:w="0" w:type="auto"/>
            <w:shd w:val="clear" w:color="auto" w:fill="auto"/>
            <w:vAlign w:val="center"/>
          </w:tcPr>
          <w:p w14:paraId="25FA3CBF" w14:textId="37873EE1" w:rsidR="003C68F6" w:rsidRPr="003660E3" w:rsidRDefault="003C68F6" w:rsidP="003353D6">
            <w:pPr>
              <w:jc w:val="both"/>
            </w:pPr>
            <w:r w:rsidRPr="003660E3">
              <w:t>pro:</w:t>
            </w:r>
            <w:r w:rsidR="00D96FEE" w:rsidRPr="003660E3">
              <w:t xml:space="preserve"> </w:t>
            </w:r>
            <w:r w:rsidR="0039116D" w:rsidRPr="003660E3">
              <w:t>8</w:t>
            </w:r>
            <w:r w:rsidR="00D5488F" w:rsidRPr="003660E3">
              <w:t xml:space="preserve"> </w:t>
            </w:r>
            <w:r w:rsidRPr="003660E3">
              <w:t xml:space="preserve"> </w:t>
            </w:r>
          </w:p>
        </w:tc>
        <w:tc>
          <w:tcPr>
            <w:tcW w:w="0" w:type="auto"/>
          </w:tcPr>
          <w:p w14:paraId="0BF93B0A" w14:textId="08416053" w:rsidR="003C68F6" w:rsidRPr="003660E3" w:rsidRDefault="003C68F6" w:rsidP="003353D6">
            <w:pPr>
              <w:jc w:val="both"/>
            </w:pPr>
          </w:p>
        </w:tc>
        <w:tc>
          <w:tcPr>
            <w:tcW w:w="0" w:type="auto"/>
            <w:shd w:val="clear" w:color="auto" w:fill="auto"/>
            <w:tcMar>
              <w:right w:w="567" w:type="dxa"/>
            </w:tcMar>
            <w:vAlign w:val="center"/>
          </w:tcPr>
          <w:p w14:paraId="735AA554" w14:textId="77777777" w:rsidR="003C68F6" w:rsidRPr="003660E3" w:rsidRDefault="003C68F6" w:rsidP="003353D6">
            <w:pPr>
              <w:jc w:val="both"/>
            </w:pPr>
          </w:p>
        </w:tc>
        <w:tc>
          <w:tcPr>
            <w:tcW w:w="0" w:type="auto"/>
            <w:shd w:val="clear" w:color="auto" w:fill="auto"/>
            <w:vAlign w:val="center"/>
          </w:tcPr>
          <w:p w14:paraId="77857848" w14:textId="4C74DD31" w:rsidR="003C68F6" w:rsidRPr="003660E3" w:rsidRDefault="003C68F6" w:rsidP="003353D6">
            <w:pPr>
              <w:jc w:val="both"/>
            </w:pPr>
            <w:r w:rsidRPr="003660E3">
              <w:t>proti: 0</w:t>
            </w:r>
          </w:p>
        </w:tc>
        <w:tc>
          <w:tcPr>
            <w:tcW w:w="0" w:type="auto"/>
            <w:shd w:val="clear" w:color="auto" w:fill="auto"/>
            <w:tcMar>
              <w:right w:w="567" w:type="dxa"/>
            </w:tcMar>
            <w:vAlign w:val="center"/>
          </w:tcPr>
          <w:p w14:paraId="56644A3B" w14:textId="77777777" w:rsidR="003C68F6" w:rsidRPr="003660E3" w:rsidRDefault="003C68F6" w:rsidP="003353D6">
            <w:pPr>
              <w:jc w:val="both"/>
            </w:pPr>
          </w:p>
        </w:tc>
        <w:tc>
          <w:tcPr>
            <w:tcW w:w="0" w:type="auto"/>
            <w:shd w:val="clear" w:color="auto" w:fill="auto"/>
            <w:vAlign w:val="center"/>
          </w:tcPr>
          <w:p w14:paraId="60809ECF" w14:textId="198C0ECD" w:rsidR="003C68F6" w:rsidRPr="003660E3" w:rsidRDefault="003C68F6" w:rsidP="003C68F6">
            <w:pPr>
              <w:jc w:val="both"/>
            </w:pPr>
            <w:r w:rsidRPr="003660E3">
              <w:t xml:space="preserve">zdržel se: </w:t>
            </w:r>
            <w:r w:rsidR="0039116D" w:rsidRPr="003660E3">
              <w:t>0</w:t>
            </w:r>
          </w:p>
        </w:tc>
      </w:tr>
    </w:tbl>
    <w:p w14:paraId="0F90C0FF" w14:textId="57A22F03" w:rsidR="00824660" w:rsidRPr="003660E3" w:rsidRDefault="005A19B9" w:rsidP="00D16970">
      <w:pPr>
        <w:jc w:val="both"/>
        <w:outlineLvl w:val="0"/>
      </w:pPr>
      <w:r w:rsidRPr="003660E3">
        <w:t xml:space="preserve"> </w:t>
      </w:r>
    </w:p>
    <w:p w14:paraId="03F265A1" w14:textId="77777777" w:rsidR="00ED3BCF" w:rsidRPr="003660E3" w:rsidRDefault="00ED3BCF" w:rsidP="00D16970">
      <w:pPr>
        <w:jc w:val="both"/>
        <w:outlineLvl w:val="0"/>
      </w:pPr>
    </w:p>
    <w:p w14:paraId="0493C48D" w14:textId="39B7E20B" w:rsidR="0017384A" w:rsidRPr="003660E3" w:rsidRDefault="0039116D" w:rsidP="0039116D">
      <w:pPr>
        <w:pStyle w:val="Odstavecseseznamem"/>
        <w:keepNext/>
        <w:widowControl w:val="0"/>
        <w:numPr>
          <w:ilvl w:val="0"/>
          <w:numId w:val="31"/>
        </w:numPr>
        <w:jc w:val="both"/>
        <w:outlineLvl w:val="0"/>
        <w:rPr>
          <w:b/>
        </w:rPr>
      </w:pPr>
      <w:r w:rsidRPr="003660E3">
        <w:rPr>
          <w:b/>
        </w:rPr>
        <w:t>Změna výše vyrovnávací platby služby obecného hospodářského zájmu pro Karlovarskou krajskou nemocnici a.s. na rok 2023</w:t>
      </w:r>
    </w:p>
    <w:p w14:paraId="5E6797CF" w14:textId="77777777" w:rsidR="0039116D" w:rsidRPr="003660E3" w:rsidRDefault="0039116D" w:rsidP="002827E4">
      <w:pPr>
        <w:keepNext/>
        <w:widowControl w:val="0"/>
        <w:jc w:val="both"/>
        <w:outlineLvl w:val="0"/>
        <w:rPr>
          <w:b/>
          <w:i/>
          <w:iCs/>
        </w:rPr>
      </w:pPr>
    </w:p>
    <w:p w14:paraId="766A8FED" w14:textId="1B534893" w:rsidR="00DE31A2" w:rsidRPr="003660E3" w:rsidRDefault="00DE31A2" w:rsidP="002827E4">
      <w:pPr>
        <w:keepNext/>
        <w:widowControl w:val="0"/>
        <w:jc w:val="both"/>
        <w:outlineLvl w:val="0"/>
        <w:rPr>
          <w:b/>
          <w:i/>
          <w:iCs/>
        </w:rPr>
      </w:pPr>
      <w:r w:rsidRPr="003660E3">
        <w:rPr>
          <w:b/>
          <w:i/>
          <w:iCs/>
        </w:rPr>
        <w:t xml:space="preserve">usnesení č. </w:t>
      </w:r>
      <w:r w:rsidR="0017384A" w:rsidRPr="003660E3">
        <w:rPr>
          <w:b/>
          <w:i/>
          <w:iCs/>
        </w:rPr>
        <w:t>20</w:t>
      </w:r>
      <w:r w:rsidR="0039116D" w:rsidRPr="003660E3">
        <w:rPr>
          <w:b/>
          <w:i/>
          <w:iCs/>
        </w:rPr>
        <w:t>7</w:t>
      </w:r>
      <w:r w:rsidRPr="003660E3">
        <w:rPr>
          <w:b/>
          <w:i/>
          <w:iCs/>
        </w:rPr>
        <w:t>/</w:t>
      </w:r>
      <w:r w:rsidR="002D0CCA" w:rsidRPr="003660E3">
        <w:rPr>
          <w:b/>
          <w:i/>
          <w:iCs/>
        </w:rPr>
        <w:t>1</w:t>
      </w:r>
      <w:r w:rsidR="0017384A" w:rsidRPr="003660E3">
        <w:rPr>
          <w:b/>
          <w:i/>
          <w:iCs/>
        </w:rPr>
        <w:t>1</w:t>
      </w:r>
      <w:r w:rsidRPr="003660E3">
        <w:rPr>
          <w:b/>
          <w:i/>
          <w:iCs/>
        </w:rPr>
        <w:t>/23</w:t>
      </w:r>
    </w:p>
    <w:p w14:paraId="1059F48D" w14:textId="5EAEE3EB" w:rsidR="002827E4" w:rsidRPr="003660E3" w:rsidRDefault="002827E4" w:rsidP="002827E4">
      <w:pPr>
        <w:keepNext/>
        <w:widowControl w:val="0"/>
        <w:jc w:val="both"/>
        <w:outlineLvl w:val="0"/>
        <w:rPr>
          <w:bCs/>
          <w:iCs/>
          <w:snapToGrid w:val="0"/>
        </w:rPr>
      </w:pPr>
      <w:r w:rsidRPr="003660E3">
        <w:rPr>
          <w:bCs/>
          <w:iCs/>
          <w:snapToGrid w:val="0"/>
        </w:rPr>
        <w:t>Výbor pro zdravotnictví při Zastupitelstvu Karlovarského kraje</w:t>
      </w:r>
    </w:p>
    <w:p w14:paraId="00F85C27" w14:textId="6A5A4088" w:rsidR="00824660" w:rsidRPr="003660E3" w:rsidRDefault="00824660" w:rsidP="00D16970">
      <w:pPr>
        <w:jc w:val="both"/>
        <w:outlineLvl w:val="0"/>
      </w:pPr>
    </w:p>
    <w:tbl>
      <w:tblPr>
        <w:tblW w:w="9180" w:type="dxa"/>
        <w:tblLook w:val="04A0" w:firstRow="1" w:lastRow="0" w:firstColumn="1" w:lastColumn="0" w:noHBand="0" w:noVBand="1"/>
      </w:tblPr>
      <w:tblGrid>
        <w:gridCol w:w="959"/>
        <w:gridCol w:w="8221"/>
      </w:tblGrid>
      <w:tr w:rsidR="0039116D" w:rsidRPr="003660E3" w14:paraId="6F648D5B" w14:textId="77777777" w:rsidTr="00C8200E">
        <w:tc>
          <w:tcPr>
            <w:tcW w:w="959" w:type="dxa"/>
          </w:tcPr>
          <w:p w14:paraId="7129DE8E" w14:textId="77777777" w:rsidR="0039116D" w:rsidRPr="003660E3" w:rsidRDefault="0039116D" w:rsidP="00C8200E">
            <w:pPr>
              <w:spacing w:after="240"/>
            </w:pPr>
          </w:p>
        </w:tc>
        <w:tc>
          <w:tcPr>
            <w:tcW w:w="8221" w:type="dxa"/>
          </w:tcPr>
          <w:p w14:paraId="6E4BDCDA" w14:textId="77777777" w:rsidR="0039116D" w:rsidRPr="003660E3" w:rsidRDefault="0039116D" w:rsidP="0039116D">
            <w:pPr>
              <w:numPr>
                <w:ilvl w:val="0"/>
                <w:numId w:val="1"/>
              </w:numPr>
              <w:ind w:left="317"/>
              <w:rPr>
                <w:b/>
              </w:rPr>
            </w:pPr>
            <w:r w:rsidRPr="003660E3">
              <w:rPr>
                <w:b/>
              </w:rPr>
              <w:t>bere na vědomí a doporučuje Zastupitelstvu Karlovarského kraje vzít na vědomí</w:t>
            </w:r>
          </w:p>
        </w:tc>
      </w:tr>
      <w:tr w:rsidR="0039116D" w:rsidRPr="003660E3" w14:paraId="49D72C8E" w14:textId="77777777" w:rsidTr="00C8200E">
        <w:tc>
          <w:tcPr>
            <w:tcW w:w="9180" w:type="dxa"/>
            <w:gridSpan w:val="2"/>
          </w:tcPr>
          <w:p w14:paraId="7F8FC721" w14:textId="77777777" w:rsidR="0039116D" w:rsidRPr="003660E3" w:rsidRDefault="0039116D"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mimořádnou kalkulaci vyrovnávací platby za poskytování služeb obecného hospodářského zájmu předloženou společností Karlovarská krajská nemocnice a.s. dne 31.10.2023 na rok 2023 v souladu s čl. I odst. 6. přílohy č. 2 schválené </w:t>
            </w:r>
            <w:proofErr w:type="gramStart"/>
            <w:r w:rsidRPr="003660E3">
              <w:rPr>
                <w:rFonts w:ascii="Times New Roman" w:hAnsi="Times New Roman" w:cs="Times New Roman"/>
              </w:rPr>
              <w:t>smlouvy - Metodický</w:t>
            </w:r>
            <w:proofErr w:type="gramEnd"/>
            <w:r w:rsidRPr="003660E3">
              <w:rPr>
                <w:rFonts w:ascii="Times New Roman" w:hAnsi="Times New Roman" w:cs="Times New Roman"/>
              </w:rPr>
              <w:t xml:space="preserve"> pokyn Karlovarského kraje k výpočtu výše vyrovnávací platby za poskytování služeb jako SOHZ ve zdravotnických zařízeních na území Karlovarského kraje, dle návrhu</w:t>
            </w:r>
          </w:p>
        </w:tc>
      </w:tr>
    </w:tbl>
    <w:p w14:paraId="5ED52F42" w14:textId="77777777" w:rsidR="0039116D" w:rsidRPr="003660E3" w:rsidRDefault="0039116D" w:rsidP="0039116D">
      <w:pPr>
        <w:rPr>
          <w:b/>
          <w:iCs/>
          <w:snapToGrid w:val="0"/>
        </w:rPr>
      </w:pPr>
    </w:p>
    <w:tbl>
      <w:tblPr>
        <w:tblW w:w="9180" w:type="dxa"/>
        <w:tblLook w:val="04A0" w:firstRow="1" w:lastRow="0" w:firstColumn="1" w:lastColumn="0" w:noHBand="0" w:noVBand="1"/>
      </w:tblPr>
      <w:tblGrid>
        <w:gridCol w:w="959"/>
        <w:gridCol w:w="8221"/>
      </w:tblGrid>
      <w:tr w:rsidR="0039116D" w:rsidRPr="003660E3" w14:paraId="1D1D86FD" w14:textId="77777777" w:rsidTr="00C8200E">
        <w:tc>
          <w:tcPr>
            <w:tcW w:w="959" w:type="dxa"/>
          </w:tcPr>
          <w:p w14:paraId="3382D17E" w14:textId="77777777" w:rsidR="0039116D" w:rsidRPr="003660E3" w:rsidRDefault="0039116D" w:rsidP="00C8200E">
            <w:pPr>
              <w:spacing w:after="240"/>
            </w:pPr>
          </w:p>
        </w:tc>
        <w:tc>
          <w:tcPr>
            <w:tcW w:w="8221" w:type="dxa"/>
          </w:tcPr>
          <w:p w14:paraId="3CAB926F" w14:textId="77777777" w:rsidR="0039116D" w:rsidRPr="003660E3" w:rsidRDefault="0039116D" w:rsidP="0039116D">
            <w:pPr>
              <w:numPr>
                <w:ilvl w:val="0"/>
                <w:numId w:val="1"/>
              </w:numPr>
              <w:ind w:left="317"/>
              <w:rPr>
                <w:b/>
              </w:rPr>
            </w:pPr>
            <w:r w:rsidRPr="003660E3">
              <w:rPr>
                <w:b/>
              </w:rPr>
              <w:t>doporučuje Zastupitelstvu Karlovarského kraje ke schválení</w:t>
            </w:r>
          </w:p>
        </w:tc>
      </w:tr>
      <w:tr w:rsidR="0039116D" w:rsidRPr="003660E3" w14:paraId="03583B53" w14:textId="77777777" w:rsidTr="00C8200E">
        <w:tc>
          <w:tcPr>
            <w:tcW w:w="9180" w:type="dxa"/>
            <w:gridSpan w:val="2"/>
          </w:tcPr>
          <w:p w14:paraId="10D06983" w14:textId="77777777" w:rsidR="0039116D" w:rsidRPr="003660E3" w:rsidRDefault="0039116D"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změnu pověření k výkonu poskytování zdravotních služeb, pohotovostních služeb, činností sociální sestry a onkologického registru jako služeb obecného hospodářského zájmu schválené Zastupitelstvem Karlovarského kraje dne 30.01.2023, usnesení č. ZK 20/01/23, obchodní společnosti Karlovarská krajská nemocnice a.s., se sídlem Bezručova 1190/19, 360 01 Karlovy Vary, IČO 26365804, provozující nemocnici Karlovy Vary a Cheb, na níže uvedené zdravotní služby, jako služby obecného hospodářského zájmu v souladu s Rozhodnutím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w:t>
            </w:r>
          </w:p>
          <w:p w14:paraId="266C72A6" w14:textId="77777777" w:rsidR="0039116D" w:rsidRPr="003660E3" w:rsidRDefault="0039116D"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14:paraId="29771CA7"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Zdravotní služby poskytované v rámci lékařské pohotovostní služby – obor všeobecné </w:t>
            </w:r>
            <w:r w:rsidRPr="003660E3">
              <w:rPr>
                <w:rFonts w:ascii="Times New Roman" w:hAnsi="Times New Roman" w:cs="Times New Roman"/>
              </w:rPr>
              <w:tab/>
            </w:r>
            <w:r w:rsidRPr="003660E3">
              <w:rPr>
                <w:rFonts w:ascii="Times New Roman" w:hAnsi="Times New Roman" w:cs="Times New Roman"/>
              </w:rPr>
              <w:tab/>
            </w:r>
            <w:r w:rsidRPr="003660E3">
              <w:rPr>
                <w:rFonts w:ascii="Times New Roman" w:hAnsi="Times New Roman" w:cs="Times New Roman"/>
              </w:rPr>
              <w:tab/>
              <w:t>praktické lékařství v nemocnici Karlovy Vary</w:t>
            </w:r>
          </w:p>
          <w:p w14:paraId="5992FE0B"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Zdravotní služby poskytované v rámci pohotovostní </w:t>
            </w:r>
            <w:proofErr w:type="gramStart"/>
            <w:r w:rsidRPr="003660E3">
              <w:rPr>
                <w:rFonts w:ascii="Times New Roman" w:hAnsi="Times New Roman" w:cs="Times New Roman"/>
              </w:rPr>
              <w:t>služby - obor</w:t>
            </w:r>
            <w:proofErr w:type="gramEnd"/>
            <w:r w:rsidRPr="003660E3">
              <w:rPr>
                <w:rFonts w:ascii="Times New Roman" w:hAnsi="Times New Roman" w:cs="Times New Roman"/>
              </w:rPr>
              <w:t xml:space="preserve"> zubní lékařství v </w:t>
            </w:r>
            <w:r w:rsidRPr="003660E3">
              <w:rPr>
                <w:rFonts w:ascii="Times New Roman" w:hAnsi="Times New Roman" w:cs="Times New Roman"/>
              </w:rPr>
              <w:tab/>
            </w:r>
            <w:r w:rsidRPr="003660E3">
              <w:rPr>
                <w:rFonts w:ascii="Times New Roman" w:hAnsi="Times New Roman" w:cs="Times New Roman"/>
              </w:rPr>
              <w:tab/>
            </w:r>
            <w:r w:rsidRPr="003660E3">
              <w:rPr>
                <w:rFonts w:ascii="Times New Roman" w:hAnsi="Times New Roman" w:cs="Times New Roman"/>
              </w:rPr>
              <w:tab/>
              <w:t>nemocnici Karlovy Vary</w:t>
            </w:r>
          </w:p>
          <w:p w14:paraId="7728E1DB"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Zdravotní služby poskytované v rámci lékařské pohotovostní služby – obor praktické </w:t>
            </w:r>
            <w:r w:rsidRPr="003660E3">
              <w:rPr>
                <w:rFonts w:ascii="Times New Roman" w:hAnsi="Times New Roman" w:cs="Times New Roman"/>
              </w:rPr>
              <w:tab/>
            </w:r>
            <w:r w:rsidRPr="003660E3">
              <w:rPr>
                <w:rFonts w:ascii="Times New Roman" w:hAnsi="Times New Roman" w:cs="Times New Roman"/>
              </w:rPr>
              <w:tab/>
            </w:r>
            <w:r w:rsidRPr="003660E3">
              <w:rPr>
                <w:rFonts w:ascii="Times New Roman" w:hAnsi="Times New Roman" w:cs="Times New Roman"/>
              </w:rPr>
              <w:tab/>
              <w:t>lékařství pro děti a dorost (pediatrie) v nemocnici Karlovy Vary</w:t>
            </w:r>
          </w:p>
          <w:p w14:paraId="766D840B"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Služby poskytované v rámci lékárenské pohotovostní služby v nemocnici Karlovy Vary </w:t>
            </w:r>
          </w:p>
          <w:p w14:paraId="626F9301"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Činnost sociální sestry zabezpečovaná v nemocnici Karlovy Vary</w:t>
            </w:r>
          </w:p>
          <w:p w14:paraId="6D6774B0"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Zdravotní služby poskytované v rámci interního oddělení nemocnice Karlovy Vary</w:t>
            </w:r>
          </w:p>
          <w:p w14:paraId="34F47049"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Zdravotní služby poskytované v rámci infekčního oddělení nemocnice Karlovy Vary</w:t>
            </w:r>
          </w:p>
          <w:p w14:paraId="20846D2C"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Zdravotní služby poskytované v rámci TRN (plicního oddělení) nemocnice Karlovy Vary</w:t>
            </w:r>
          </w:p>
          <w:p w14:paraId="135D03DC"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Zdravotní služby poskytované v rámci neurologického oddělení nemocnice Karlovy Vary</w:t>
            </w:r>
          </w:p>
          <w:p w14:paraId="7269BE59"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Zdravotní služby poskytované v rámci dětského oddělení nemocnice Karlovy Vary</w:t>
            </w:r>
          </w:p>
          <w:p w14:paraId="5DB85BB5"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Zdravotní služby poskytované v rámci gynekologicko-porodnického oddělení nemocnice </w:t>
            </w:r>
            <w:r w:rsidRPr="003660E3">
              <w:rPr>
                <w:rFonts w:ascii="Times New Roman" w:hAnsi="Times New Roman" w:cs="Times New Roman"/>
              </w:rPr>
              <w:tab/>
            </w:r>
            <w:r w:rsidRPr="003660E3">
              <w:rPr>
                <w:rFonts w:ascii="Times New Roman" w:hAnsi="Times New Roman" w:cs="Times New Roman"/>
              </w:rPr>
              <w:tab/>
              <w:t>Karlovy Vary</w:t>
            </w:r>
          </w:p>
          <w:p w14:paraId="04A326DE"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Zdravotní služby poskytované v rámci kožního oddělení nemocnice Karlovy Vary</w:t>
            </w:r>
          </w:p>
          <w:p w14:paraId="0216CCA6"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Zdravotní služby poskytované v rámci oddělení rehabilitace nemocnice Karlovy Vary</w:t>
            </w:r>
          </w:p>
          <w:p w14:paraId="3FB5A00C"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Zdravotní služby poskytované v rámci oddělení centrálního příjmu nemocnice Karlovy </w:t>
            </w:r>
            <w:r w:rsidRPr="003660E3">
              <w:rPr>
                <w:rFonts w:ascii="Times New Roman" w:hAnsi="Times New Roman" w:cs="Times New Roman"/>
              </w:rPr>
              <w:tab/>
            </w:r>
            <w:r w:rsidRPr="003660E3">
              <w:rPr>
                <w:rFonts w:ascii="Times New Roman" w:hAnsi="Times New Roman" w:cs="Times New Roman"/>
              </w:rPr>
              <w:tab/>
            </w:r>
            <w:r w:rsidRPr="003660E3">
              <w:rPr>
                <w:rFonts w:ascii="Times New Roman" w:hAnsi="Times New Roman" w:cs="Times New Roman"/>
              </w:rPr>
              <w:tab/>
              <w:t>Vary</w:t>
            </w:r>
          </w:p>
          <w:p w14:paraId="35C9B87D"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Zdravotní služby poskytované v rámci oddělení centrálních operačních sálů nemocnice </w:t>
            </w:r>
            <w:r w:rsidRPr="003660E3">
              <w:rPr>
                <w:rFonts w:ascii="Times New Roman" w:hAnsi="Times New Roman" w:cs="Times New Roman"/>
              </w:rPr>
              <w:tab/>
            </w:r>
            <w:r w:rsidRPr="003660E3">
              <w:rPr>
                <w:rFonts w:ascii="Times New Roman" w:hAnsi="Times New Roman" w:cs="Times New Roman"/>
              </w:rPr>
              <w:tab/>
            </w:r>
            <w:r w:rsidRPr="003660E3">
              <w:rPr>
                <w:rFonts w:ascii="Times New Roman" w:hAnsi="Times New Roman" w:cs="Times New Roman"/>
              </w:rPr>
              <w:tab/>
              <w:t>Karlovy Vary</w:t>
            </w:r>
          </w:p>
          <w:p w14:paraId="16B772DF"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Zdravotní služby poskytované v rámci transfuzního oddělení nemocnice Karlovy Vary</w:t>
            </w:r>
          </w:p>
          <w:p w14:paraId="16BE983A"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Zdravotní služby poskytované v rámci oddělení patologické anatomie nemocnice </w:t>
            </w:r>
            <w:r w:rsidRPr="003660E3">
              <w:rPr>
                <w:rFonts w:ascii="Times New Roman" w:hAnsi="Times New Roman" w:cs="Times New Roman"/>
              </w:rPr>
              <w:tab/>
            </w:r>
            <w:r w:rsidRPr="003660E3">
              <w:rPr>
                <w:rFonts w:ascii="Times New Roman" w:hAnsi="Times New Roman" w:cs="Times New Roman"/>
              </w:rPr>
              <w:tab/>
            </w:r>
            <w:r w:rsidRPr="003660E3">
              <w:rPr>
                <w:rFonts w:ascii="Times New Roman" w:hAnsi="Times New Roman" w:cs="Times New Roman"/>
              </w:rPr>
              <w:tab/>
              <w:t>Karlovy Vary</w:t>
            </w:r>
          </w:p>
          <w:p w14:paraId="28E299ED"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Zdravotní služby poskytované v rámci oddělení klinického psychologa nemocnice </w:t>
            </w:r>
            <w:r w:rsidRPr="003660E3">
              <w:rPr>
                <w:rFonts w:ascii="Times New Roman" w:hAnsi="Times New Roman" w:cs="Times New Roman"/>
              </w:rPr>
              <w:tab/>
            </w:r>
            <w:r w:rsidRPr="003660E3">
              <w:rPr>
                <w:rFonts w:ascii="Times New Roman" w:hAnsi="Times New Roman" w:cs="Times New Roman"/>
              </w:rPr>
              <w:tab/>
            </w:r>
            <w:r w:rsidRPr="003660E3">
              <w:rPr>
                <w:rFonts w:ascii="Times New Roman" w:hAnsi="Times New Roman" w:cs="Times New Roman"/>
              </w:rPr>
              <w:tab/>
              <w:t>Karlovy Vary</w:t>
            </w:r>
          </w:p>
          <w:p w14:paraId="1837DD0F"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Zdravotní služby poskytované v rámci lékařské pohotovostní služby – obor všeobecné </w:t>
            </w:r>
            <w:r w:rsidRPr="003660E3">
              <w:rPr>
                <w:rFonts w:ascii="Times New Roman" w:hAnsi="Times New Roman" w:cs="Times New Roman"/>
              </w:rPr>
              <w:tab/>
            </w:r>
            <w:r w:rsidRPr="003660E3">
              <w:rPr>
                <w:rFonts w:ascii="Times New Roman" w:hAnsi="Times New Roman" w:cs="Times New Roman"/>
              </w:rPr>
              <w:tab/>
            </w:r>
            <w:r w:rsidRPr="003660E3">
              <w:rPr>
                <w:rFonts w:ascii="Times New Roman" w:hAnsi="Times New Roman" w:cs="Times New Roman"/>
              </w:rPr>
              <w:tab/>
              <w:t>praktické lékařství v nemocnici Cheb</w:t>
            </w:r>
          </w:p>
          <w:p w14:paraId="322858A0"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Zdravotní služby poskytované v rámci lékařské pohotovostní služby – obor praktické </w:t>
            </w:r>
            <w:r w:rsidRPr="003660E3">
              <w:rPr>
                <w:rFonts w:ascii="Times New Roman" w:hAnsi="Times New Roman" w:cs="Times New Roman"/>
              </w:rPr>
              <w:tab/>
            </w:r>
            <w:r w:rsidRPr="003660E3">
              <w:rPr>
                <w:rFonts w:ascii="Times New Roman" w:hAnsi="Times New Roman" w:cs="Times New Roman"/>
              </w:rPr>
              <w:tab/>
            </w:r>
            <w:r w:rsidRPr="003660E3">
              <w:rPr>
                <w:rFonts w:ascii="Times New Roman" w:hAnsi="Times New Roman" w:cs="Times New Roman"/>
              </w:rPr>
              <w:tab/>
              <w:t>lékařství pro děti a dorost (pediatrie) v nemocnici Cheb</w:t>
            </w:r>
          </w:p>
          <w:p w14:paraId="50DCB33D"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Zdravotní služby poskytované v rámci lékařské pohotovostní služby – obor všeobecné </w:t>
            </w:r>
            <w:r w:rsidRPr="003660E3">
              <w:rPr>
                <w:rFonts w:ascii="Times New Roman" w:hAnsi="Times New Roman" w:cs="Times New Roman"/>
              </w:rPr>
              <w:tab/>
            </w:r>
            <w:r w:rsidRPr="003660E3">
              <w:rPr>
                <w:rFonts w:ascii="Times New Roman" w:hAnsi="Times New Roman" w:cs="Times New Roman"/>
              </w:rPr>
              <w:tab/>
            </w:r>
            <w:r w:rsidRPr="003660E3">
              <w:rPr>
                <w:rFonts w:ascii="Times New Roman" w:hAnsi="Times New Roman" w:cs="Times New Roman"/>
              </w:rPr>
              <w:tab/>
              <w:t xml:space="preserve">praktické lékařství v Aši </w:t>
            </w:r>
          </w:p>
          <w:p w14:paraId="3DD4FF15"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Činnost sociální sestry zabezpečovaná v nemocnici Cheb</w:t>
            </w:r>
          </w:p>
          <w:p w14:paraId="2F4A8CE4"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Činnost onkologického registru v nemocnici Cheb</w:t>
            </w:r>
          </w:p>
          <w:p w14:paraId="5A0BCC83"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Zdravotní služby poskytované v rámci neurologického oddělení nemocnice Cheb</w:t>
            </w:r>
          </w:p>
          <w:p w14:paraId="11B19496"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Zdravotní služby poskytované v rámci dětského oddělení nemocnice Cheb</w:t>
            </w:r>
          </w:p>
          <w:p w14:paraId="649DED8C"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Zdravotní služby poskytované v rámci gynekologicko-porodnického oddělení nemocnice </w:t>
            </w:r>
            <w:r w:rsidRPr="003660E3">
              <w:rPr>
                <w:rFonts w:ascii="Times New Roman" w:hAnsi="Times New Roman" w:cs="Times New Roman"/>
              </w:rPr>
              <w:tab/>
            </w:r>
            <w:r w:rsidRPr="003660E3">
              <w:rPr>
                <w:rFonts w:ascii="Times New Roman" w:hAnsi="Times New Roman" w:cs="Times New Roman"/>
              </w:rPr>
              <w:tab/>
              <w:t>Cheb</w:t>
            </w:r>
          </w:p>
          <w:p w14:paraId="19AEF066"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lastRenderedPageBreak/>
              <w:t xml:space="preserve">Zdravotní služby poskytované v rámci anesteziologicko-resuscitačního oddělení </w:t>
            </w:r>
            <w:r w:rsidRPr="003660E3">
              <w:rPr>
                <w:rFonts w:ascii="Times New Roman" w:hAnsi="Times New Roman" w:cs="Times New Roman"/>
              </w:rPr>
              <w:tab/>
            </w:r>
            <w:r w:rsidRPr="003660E3">
              <w:rPr>
                <w:rFonts w:ascii="Times New Roman" w:hAnsi="Times New Roman" w:cs="Times New Roman"/>
              </w:rPr>
              <w:tab/>
            </w:r>
            <w:r w:rsidRPr="003660E3">
              <w:rPr>
                <w:rFonts w:ascii="Times New Roman" w:hAnsi="Times New Roman" w:cs="Times New Roman"/>
              </w:rPr>
              <w:tab/>
              <w:t>nemocnice Cheb</w:t>
            </w:r>
          </w:p>
          <w:p w14:paraId="6749390B"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Zdravotní služby poskytované v rámci oddělení urgentního příjmu nemocnice Cheb</w:t>
            </w:r>
          </w:p>
          <w:p w14:paraId="7F1E397A"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Zdravotní služby poskytované v rámci oddělení centrálních operačních sálů nemocnice </w:t>
            </w:r>
            <w:r w:rsidRPr="003660E3">
              <w:rPr>
                <w:rFonts w:ascii="Times New Roman" w:hAnsi="Times New Roman" w:cs="Times New Roman"/>
              </w:rPr>
              <w:tab/>
            </w:r>
            <w:r w:rsidRPr="003660E3">
              <w:rPr>
                <w:rFonts w:ascii="Times New Roman" w:hAnsi="Times New Roman" w:cs="Times New Roman"/>
              </w:rPr>
              <w:tab/>
            </w:r>
            <w:r w:rsidRPr="003660E3">
              <w:rPr>
                <w:rFonts w:ascii="Times New Roman" w:hAnsi="Times New Roman" w:cs="Times New Roman"/>
              </w:rPr>
              <w:tab/>
              <w:t>Cheb</w:t>
            </w:r>
          </w:p>
          <w:p w14:paraId="458FFF65"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Zdravotní služby poskytované v rámci transfuzního oddělení nemocnice Cheb</w:t>
            </w:r>
          </w:p>
          <w:p w14:paraId="4045AC1E"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Zdravotní služby poskytované v rámci oddělení patologie nemocnice Cheb</w:t>
            </w:r>
          </w:p>
          <w:p w14:paraId="4BE8E05A" w14:textId="77777777" w:rsidR="0039116D" w:rsidRPr="003660E3" w:rsidRDefault="0039116D" w:rsidP="0039116D">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r w:rsidRPr="003660E3">
              <w:rPr>
                <w:rFonts w:ascii="Times New Roman" w:hAnsi="Times New Roman" w:cs="Times New Roman"/>
              </w:rPr>
              <w:t xml:space="preserve">Zdravotní služby poskytované v rámci oddělení dlouhodobě nemocných nemocnice </w:t>
            </w:r>
            <w:r w:rsidRPr="003660E3">
              <w:rPr>
                <w:rFonts w:ascii="Times New Roman" w:hAnsi="Times New Roman" w:cs="Times New Roman"/>
              </w:rPr>
              <w:tab/>
            </w:r>
            <w:r w:rsidRPr="003660E3">
              <w:rPr>
                <w:rFonts w:ascii="Times New Roman" w:hAnsi="Times New Roman" w:cs="Times New Roman"/>
              </w:rPr>
              <w:tab/>
            </w:r>
            <w:r w:rsidRPr="003660E3">
              <w:rPr>
                <w:rFonts w:ascii="Times New Roman" w:hAnsi="Times New Roman" w:cs="Times New Roman"/>
              </w:rPr>
              <w:tab/>
              <w:t>Cheb,</w:t>
            </w:r>
          </w:p>
          <w:p w14:paraId="3FF3B449" w14:textId="77777777" w:rsidR="0039116D" w:rsidRPr="003660E3" w:rsidRDefault="0039116D"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a to v rozsahu bližší specifikace těchto zdravotních služeb, která je obsažena v příloze č. 1 smlouvy o poskytování služeb obecného hospodářského zájmu, na dobu od 1. ledna 2023 do 31. prosince 2023, a to pro území Karlovarského kraje, zejména pak pro území správních obvodů těchto obcí s rozšířenou působností: Karlovy Vary, Ostrov, Cheb, Aš, Mariánské Lázně</w:t>
            </w:r>
          </w:p>
        </w:tc>
      </w:tr>
    </w:tbl>
    <w:p w14:paraId="6AE89AB8" w14:textId="77777777" w:rsidR="0039116D" w:rsidRPr="003660E3" w:rsidRDefault="0039116D" w:rsidP="0039116D">
      <w:pPr>
        <w:rPr>
          <w:b/>
          <w:iCs/>
          <w:snapToGrid w:val="0"/>
        </w:rPr>
      </w:pPr>
    </w:p>
    <w:tbl>
      <w:tblPr>
        <w:tblW w:w="9180" w:type="dxa"/>
        <w:tblLook w:val="04A0" w:firstRow="1" w:lastRow="0" w:firstColumn="1" w:lastColumn="0" w:noHBand="0" w:noVBand="1"/>
      </w:tblPr>
      <w:tblGrid>
        <w:gridCol w:w="959"/>
        <w:gridCol w:w="8221"/>
      </w:tblGrid>
      <w:tr w:rsidR="0039116D" w:rsidRPr="003660E3" w14:paraId="6A307675" w14:textId="77777777" w:rsidTr="00C8200E">
        <w:tc>
          <w:tcPr>
            <w:tcW w:w="959" w:type="dxa"/>
          </w:tcPr>
          <w:p w14:paraId="78846E31" w14:textId="77777777" w:rsidR="0039116D" w:rsidRPr="003660E3" w:rsidRDefault="0039116D" w:rsidP="00C8200E">
            <w:pPr>
              <w:spacing w:after="240"/>
            </w:pPr>
          </w:p>
        </w:tc>
        <w:tc>
          <w:tcPr>
            <w:tcW w:w="8221" w:type="dxa"/>
          </w:tcPr>
          <w:p w14:paraId="0B8436A1" w14:textId="77777777" w:rsidR="0039116D" w:rsidRPr="003660E3" w:rsidRDefault="0039116D" w:rsidP="0039116D">
            <w:pPr>
              <w:numPr>
                <w:ilvl w:val="0"/>
                <w:numId w:val="1"/>
              </w:numPr>
              <w:ind w:left="317"/>
              <w:rPr>
                <w:b/>
              </w:rPr>
            </w:pPr>
            <w:r w:rsidRPr="003660E3">
              <w:rPr>
                <w:b/>
              </w:rPr>
              <w:t>doporučuje Zastupitelstvu Karlovarského kraje</w:t>
            </w:r>
          </w:p>
        </w:tc>
      </w:tr>
      <w:tr w:rsidR="0039116D" w:rsidRPr="003660E3" w14:paraId="2CCB3440" w14:textId="77777777" w:rsidTr="00C8200E">
        <w:tc>
          <w:tcPr>
            <w:tcW w:w="9180" w:type="dxa"/>
            <w:gridSpan w:val="2"/>
          </w:tcPr>
          <w:p w14:paraId="603D5AA4" w14:textId="77777777" w:rsidR="0039116D" w:rsidRPr="003660E3" w:rsidRDefault="0039116D"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stanovit v souladu s čl. I odst. 6. přílohy č. 2 schválené smlouvy o poskytování zdravotních služeb, pohotovostních služeb, činností sociální sestry a onkologického registru jako služeb obecného hospodářského zájmu společností Karlovarská krajská nemocnice a.s., provozující nemocnici Karlovy Vary a nemocnici Cheb, uzavřené mezi Karlovarským krajem a Karlovarskou krajskou nemocnicí a.s., </w:t>
            </w:r>
            <w:proofErr w:type="spellStart"/>
            <w:r w:rsidRPr="003660E3">
              <w:rPr>
                <w:rFonts w:ascii="Times New Roman" w:hAnsi="Times New Roman" w:cs="Times New Roman"/>
              </w:rPr>
              <w:t>ev.č</w:t>
            </w:r>
            <w:proofErr w:type="spellEnd"/>
            <w:r w:rsidRPr="003660E3">
              <w:rPr>
                <w:rFonts w:ascii="Times New Roman" w:hAnsi="Times New Roman" w:cs="Times New Roman"/>
              </w:rPr>
              <w:t>. KK00076/2023, novou výši předběžné vyrovnávací platby pro Karlovarskou krajskou nemocnici a.s. na rok 2023, a to v celkové výši 180 000 000 Kč (z toho pro nemocnici Karlovy Vary 116 163 143 Kč, pro nemocnici Cheb ve výši 63 836 857 Kč), tzn. o 81 973 809 Kč vyšší</w:t>
            </w:r>
          </w:p>
        </w:tc>
      </w:tr>
    </w:tbl>
    <w:p w14:paraId="0AA03998" w14:textId="77777777" w:rsidR="0039116D" w:rsidRPr="003660E3" w:rsidRDefault="0039116D" w:rsidP="0039116D">
      <w:pPr>
        <w:rPr>
          <w:b/>
          <w:iCs/>
          <w:snapToGrid w:val="0"/>
        </w:rPr>
      </w:pPr>
    </w:p>
    <w:tbl>
      <w:tblPr>
        <w:tblW w:w="9180" w:type="dxa"/>
        <w:tblLook w:val="04A0" w:firstRow="1" w:lastRow="0" w:firstColumn="1" w:lastColumn="0" w:noHBand="0" w:noVBand="1"/>
      </w:tblPr>
      <w:tblGrid>
        <w:gridCol w:w="959"/>
        <w:gridCol w:w="8221"/>
      </w:tblGrid>
      <w:tr w:rsidR="0039116D" w:rsidRPr="003660E3" w14:paraId="4956E2A2" w14:textId="77777777" w:rsidTr="00C8200E">
        <w:tc>
          <w:tcPr>
            <w:tcW w:w="959" w:type="dxa"/>
          </w:tcPr>
          <w:p w14:paraId="3FCE347E" w14:textId="77777777" w:rsidR="0039116D" w:rsidRPr="003660E3" w:rsidRDefault="0039116D" w:rsidP="00C8200E">
            <w:pPr>
              <w:spacing w:after="240"/>
            </w:pPr>
          </w:p>
        </w:tc>
        <w:tc>
          <w:tcPr>
            <w:tcW w:w="8221" w:type="dxa"/>
          </w:tcPr>
          <w:p w14:paraId="64C0890F" w14:textId="77777777" w:rsidR="0039116D" w:rsidRPr="003660E3" w:rsidRDefault="0039116D" w:rsidP="0039116D">
            <w:pPr>
              <w:numPr>
                <w:ilvl w:val="0"/>
                <w:numId w:val="1"/>
              </w:numPr>
              <w:ind w:left="317"/>
              <w:rPr>
                <w:b/>
              </w:rPr>
            </w:pPr>
            <w:r w:rsidRPr="003660E3">
              <w:rPr>
                <w:b/>
              </w:rPr>
              <w:t>doporučuje Zastupitelstvu Karlovarského kraje ke schválení</w:t>
            </w:r>
          </w:p>
        </w:tc>
      </w:tr>
      <w:tr w:rsidR="0039116D" w:rsidRPr="003660E3" w14:paraId="544FB4A2" w14:textId="77777777" w:rsidTr="00C8200E">
        <w:tc>
          <w:tcPr>
            <w:tcW w:w="9180" w:type="dxa"/>
            <w:gridSpan w:val="2"/>
          </w:tcPr>
          <w:p w14:paraId="2541470E" w14:textId="77777777" w:rsidR="0039116D" w:rsidRPr="003660E3" w:rsidRDefault="0039116D"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dodatek č. 1 smlouvy o poskytování zdravotních služeb, pohotovostních služeb, činností sociální sestry a onkologického registru jako služeb obecného hospodářského zájmu společností Karlovarská krajská nemocnice a.s., provozující nemocnici Karlovy Vary a nemocnici Cheb, uzavřené dne 22.02.2023 pod </w:t>
            </w:r>
            <w:proofErr w:type="spellStart"/>
            <w:r w:rsidRPr="003660E3">
              <w:rPr>
                <w:rFonts w:ascii="Times New Roman" w:hAnsi="Times New Roman" w:cs="Times New Roman"/>
              </w:rPr>
              <w:t>ev.č</w:t>
            </w:r>
            <w:proofErr w:type="spellEnd"/>
            <w:r w:rsidRPr="003660E3">
              <w:rPr>
                <w:rFonts w:ascii="Times New Roman" w:hAnsi="Times New Roman" w:cs="Times New Roman"/>
              </w:rPr>
              <w:t>. KK00076/2023 s obchodní společností Karlovarská krajská nemocnice a.s., se sídlem Bezručova 1190/19, 360 01 Karlovy Vary, IČO 26365804, pro rok 2023, dle návrhu</w:t>
            </w:r>
          </w:p>
        </w:tc>
      </w:tr>
    </w:tbl>
    <w:p w14:paraId="10D18ECF" w14:textId="77777777" w:rsidR="0039116D" w:rsidRPr="003660E3" w:rsidRDefault="0039116D" w:rsidP="0039116D">
      <w:pPr>
        <w:rPr>
          <w:b/>
          <w:iCs/>
          <w:snapToGrid w:val="0"/>
        </w:rPr>
      </w:pPr>
    </w:p>
    <w:tbl>
      <w:tblPr>
        <w:tblW w:w="9180" w:type="dxa"/>
        <w:tblLook w:val="04A0" w:firstRow="1" w:lastRow="0" w:firstColumn="1" w:lastColumn="0" w:noHBand="0" w:noVBand="1"/>
      </w:tblPr>
      <w:tblGrid>
        <w:gridCol w:w="959"/>
        <w:gridCol w:w="8221"/>
      </w:tblGrid>
      <w:tr w:rsidR="0039116D" w:rsidRPr="003660E3" w14:paraId="4110666E" w14:textId="77777777" w:rsidTr="00C8200E">
        <w:tc>
          <w:tcPr>
            <w:tcW w:w="959" w:type="dxa"/>
          </w:tcPr>
          <w:p w14:paraId="52605A83" w14:textId="77777777" w:rsidR="0039116D" w:rsidRPr="003660E3" w:rsidRDefault="0039116D" w:rsidP="00C8200E">
            <w:pPr>
              <w:spacing w:after="240"/>
            </w:pPr>
          </w:p>
        </w:tc>
        <w:tc>
          <w:tcPr>
            <w:tcW w:w="8221" w:type="dxa"/>
          </w:tcPr>
          <w:p w14:paraId="557D4016" w14:textId="77777777" w:rsidR="0039116D" w:rsidRPr="003660E3" w:rsidRDefault="0039116D" w:rsidP="0039116D">
            <w:pPr>
              <w:numPr>
                <w:ilvl w:val="0"/>
                <w:numId w:val="1"/>
              </w:numPr>
              <w:ind w:left="317"/>
              <w:rPr>
                <w:b/>
              </w:rPr>
            </w:pPr>
            <w:r w:rsidRPr="003660E3">
              <w:rPr>
                <w:b/>
              </w:rPr>
              <w:t>doporučuje Zastupitelstvu Karlovarského kraje ke schválení</w:t>
            </w:r>
          </w:p>
        </w:tc>
      </w:tr>
      <w:tr w:rsidR="0039116D" w:rsidRPr="003660E3" w14:paraId="6FFF2261" w14:textId="77777777" w:rsidTr="00C8200E">
        <w:tc>
          <w:tcPr>
            <w:tcW w:w="9180" w:type="dxa"/>
            <w:gridSpan w:val="2"/>
          </w:tcPr>
          <w:p w14:paraId="2D366D05" w14:textId="77777777" w:rsidR="0039116D" w:rsidRPr="003660E3" w:rsidRDefault="0039116D"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Rozpočtovou změnu:</w:t>
            </w:r>
          </w:p>
          <w:p w14:paraId="1C01113D" w14:textId="77777777" w:rsidR="0039116D" w:rsidRPr="003660E3" w:rsidRDefault="0039116D"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zapojení financování z neinvestiční rezervy Odboru finančního Krajského úřadu Karlovarského kraje ve výši 81.976.809 Kč do rozpočtu běžných výdajů Odboru zdravotnictví Krajského úřadu Karlovarského kraje na dofinancování služeb obecného hospodářského zájmu Karlovarské krajské nemocnici, a.s.</w:t>
            </w:r>
          </w:p>
        </w:tc>
      </w:tr>
    </w:tbl>
    <w:p w14:paraId="01AAF606" w14:textId="710A5BEC" w:rsidR="002827E4" w:rsidRPr="003660E3" w:rsidRDefault="002827E4" w:rsidP="00D16970">
      <w:pPr>
        <w:jc w:val="both"/>
        <w:outlineLvl w:val="0"/>
      </w:pPr>
    </w:p>
    <w:tbl>
      <w:tblPr>
        <w:tblW w:w="0" w:type="auto"/>
        <w:tblLayout w:type="fixed"/>
        <w:tblLook w:val="00A0" w:firstRow="1" w:lastRow="0" w:firstColumn="1" w:lastColumn="0" w:noHBand="0" w:noVBand="0"/>
      </w:tblPr>
      <w:tblGrid>
        <w:gridCol w:w="851"/>
        <w:gridCol w:w="236"/>
        <w:gridCol w:w="695"/>
        <w:gridCol w:w="916"/>
        <w:gridCol w:w="695"/>
        <w:gridCol w:w="1309"/>
      </w:tblGrid>
      <w:tr w:rsidR="00DE31A2" w:rsidRPr="003660E3" w14:paraId="72644717" w14:textId="77777777" w:rsidTr="006F5871">
        <w:tc>
          <w:tcPr>
            <w:tcW w:w="851" w:type="dxa"/>
            <w:shd w:val="clear" w:color="auto" w:fill="auto"/>
            <w:vAlign w:val="center"/>
          </w:tcPr>
          <w:p w14:paraId="74E6C4AC" w14:textId="6AFA80EB" w:rsidR="00DE31A2" w:rsidRPr="003660E3" w:rsidRDefault="00DE31A2" w:rsidP="00F97499">
            <w:pPr>
              <w:jc w:val="both"/>
            </w:pPr>
            <w:r w:rsidRPr="003660E3">
              <w:t>pro:</w:t>
            </w:r>
            <w:r w:rsidR="00D5488F" w:rsidRPr="003660E3">
              <w:t xml:space="preserve"> </w:t>
            </w:r>
            <w:r w:rsidR="00D96FEE" w:rsidRPr="003660E3">
              <w:t>7</w:t>
            </w:r>
            <w:r w:rsidRPr="003660E3">
              <w:t xml:space="preserve"> </w:t>
            </w:r>
          </w:p>
        </w:tc>
        <w:tc>
          <w:tcPr>
            <w:tcW w:w="236" w:type="dxa"/>
          </w:tcPr>
          <w:p w14:paraId="5413F8F6" w14:textId="77777777" w:rsidR="00DE31A2" w:rsidRPr="003660E3" w:rsidRDefault="00DE31A2" w:rsidP="00F97499">
            <w:pPr>
              <w:jc w:val="both"/>
            </w:pPr>
          </w:p>
        </w:tc>
        <w:tc>
          <w:tcPr>
            <w:tcW w:w="695" w:type="dxa"/>
            <w:shd w:val="clear" w:color="auto" w:fill="auto"/>
            <w:tcMar>
              <w:right w:w="567" w:type="dxa"/>
            </w:tcMar>
            <w:vAlign w:val="center"/>
          </w:tcPr>
          <w:p w14:paraId="1D42E696" w14:textId="77777777" w:rsidR="00DE31A2" w:rsidRPr="003660E3" w:rsidRDefault="00DE31A2" w:rsidP="00F97499">
            <w:pPr>
              <w:jc w:val="both"/>
            </w:pPr>
          </w:p>
        </w:tc>
        <w:tc>
          <w:tcPr>
            <w:tcW w:w="916" w:type="dxa"/>
            <w:shd w:val="clear" w:color="auto" w:fill="auto"/>
            <w:vAlign w:val="center"/>
          </w:tcPr>
          <w:p w14:paraId="2A94CD94" w14:textId="77777777" w:rsidR="00DE31A2" w:rsidRPr="003660E3" w:rsidRDefault="00DE31A2" w:rsidP="00F97499">
            <w:pPr>
              <w:jc w:val="both"/>
            </w:pPr>
            <w:r w:rsidRPr="003660E3">
              <w:t>proti: 0</w:t>
            </w:r>
          </w:p>
        </w:tc>
        <w:tc>
          <w:tcPr>
            <w:tcW w:w="695" w:type="dxa"/>
            <w:shd w:val="clear" w:color="auto" w:fill="auto"/>
            <w:tcMar>
              <w:right w:w="567" w:type="dxa"/>
            </w:tcMar>
            <w:vAlign w:val="center"/>
          </w:tcPr>
          <w:p w14:paraId="299F6C60" w14:textId="77777777" w:rsidR="00DE31A2" w:rsidRPr="003660E3" w:rsidRDefault="00DE31A2" w:rsidP="00F97499">
            <w:pPr>
              <w:jc w:val="both"/>
            </w:pPr>
          </w:p>
        </w:tc>
        <w:tc>
          <w:tcPr>
            <w:tcW w:w="1309" w:type="dxa"/>
            <w:shd w:val="clear" w:color="auto" w:fill="auto"/>
            <w:vAlign w:val="center"/>
          </w:tcPr>
          <w:p w14:paraId="640D6EE6" w14:textId="77777777" w:rsidR="00DE31A2" w:rsidRPr="003660E3" w:rsidRDefault="00DE31A2" w:rsidP="00F97499">
            <w:pPr>
              <w:jc w:val="both"/>
            </w:pPr>
            <w:r w:rsidRPr="003660E3">
              <w:t>zdržel se: 0</w:t>
            </w:r>
          </w:p>
        </w:tc>
      </w:tr>
    </w:tbl>
    <w:p w14:paraId="35756D16" w14:textId="25B01558" w:rsidR="00DE31A2" w:rsidRPr="003660E3" w:rsidRDefault="00DE31A2" w:rsidP="00D16970">
      <w:pPr>
        <w:jc w:val="both"/>
        <w:outlineLvl w:val="0"/>
      </w:pPr>
    </w:p>
    <w:p w14:paraId="6F2F8D6F" w14:textId="0FA3D3DF" w:rsidR="00975899" w:rsidRPr="003660E3" w:rsidRDefault="00975899" w:rsidP="00D16970">
      <w:pPr>
        <w:jc w:val="both"/>
        <w:outlineLvl w:val="0"/>
      </w:pPr>
    </w:p>
    <w:p w14:paraId="1B03C5B7" w14:textId="77777777" w:rsidR="007205D6" w:rsidRPr="003660E3" w:rsidRDefault="007205D6" w:rsidP="00D16970">
      <w:pPr>
        <w:jc w:val="both"/>
        <w:outlineLvl w:val="0"/>
      </w:pPr>
    </w:p>
    <w:p w14:paraId="5DA3FFDD" w14:textId="45AEA72C" w:rsidR="00E6131E" w:rsidRPr="003660E3" w:rsidRDefault="007E2626" w:rsidP="007E2626">
      <w:pPr>
        <w:pStyle w:val="Odstavecseseznamem"/>
        <w:keepNext/>
        <w:widowControl w:val="0"/>
        <w:numPr>
          <w:ilvl w:val="0"/>
          <w:numId w:val="31"/>
        </w:numPr>
        <w:jc w:val="both"/>
        <w:outlineLvl w:val="0"/>
        <w:rPr>
          <w:b/>
        </w:rPr>
      </w:pPr>
      <w:r w:rsidRPr="003660E3">
        <w:rPr>
          <w:b/>
        </w:rPr>
        <w:t xml:space="preserve">Změna výše vyrovnávací platby služby obecného hospodářského zájmu pro Ambulanci </w:t>
      </w:r>
      <w:proofErr w:type="spellStart"/>
      <w:r w:rsidRPr="003660E3">
        <w:rPr>
          <w:b/>
        </w:rPr>
        <w:t>Penta</w:t>
      </w:r>
      <w:proofErr w:type="spellEnd"/>
      <w:r w:rsidRPr="003660E3">
        <w:rPr>
          <w:b/>
        </w:rPr>
        <w:t xml:space="preserve"> s.r.o. na rok 2023</w:t>
      </w:r>
    </w:p>
    <w:p w14:paraId="58502E5B" w14:textId="77777777" w:rsidR="007E2626" w:rsidRPr="003660E3" w:rsidRDefault="007E2626" w:rsidP="00DE31A2">
      <w:pPr>
        <w:keepNext/>
        <w:widowControl w:val="0"/>
        <w:jc w:val="both"/>
        <w:outlineLvl w:val="0"/>
        <w:rPr>
          <w:b/>
          <w:i/>
          <w:iCs/>
        </w:rPr>
      </w:pPr>
    </w:p>
    <w:p w14:paraId="2E483331" w14:textId="5EE861D7" w:rsidR="00DE31A2" w:rsidRPr="003660E3" w:rsidRDefault="00DE31A2" w:rsidP="00DE31A2">
      <w:pPr>
        <w:keepNext/>
        <w:widowControl w:val="0"/>
        <w:jc w:val="both"/>
        <w:outlineLvl w:val="0"/>
        <w:rPr>
          <w:b/>
          <w:i/>
          <w:iCs/>
        </w:rPr>
      </w:pPr>
      <w:r w:rsidRPr="003660E3">
        <w:rPr>
          <w:b/>
          <w:i/>
          <w:iCs/>
        </w:rPr>
        <w:t xml:space="preserve">usnesení č. </w:t>
      </w:r>
      <w:r w:rsidR="0017384A" w:rsidRPr="003660E3">
        <w:rPr>
          <w:b/>
          <w:i/>
          <w:iCs/>
        </w:rPr>
        <w:t>20</w:t>
      </w:r>
      <w:r w:rsidR="007E2626" w:rsidRPr="003660E3">
        <w:rPr>
          <w:b/>
          <w:i/>
          <w:iCs/>
        </w:rPr>
        <w:t>8</w:t>
      </w:r>
      <w:r w:rsidRPr="003660E3">
        <w:rPr>
          <w:b/>
          <w:i/>
          <w:iCs/>
        </w:rPr>
        <w:t>/</w:t>
      </w:r>
      <w:r w:rsidR="002D0CCA" w:rsidRPr="003660E3">
        <w:rPr>
          <w:b/>
          <w:i/>
          <w:iCs/>
        </w:rPr>
        <w:t>1</w:t>
      </w:r>
      <w:r w:rsidR="00DD4D29" w:rsidRPr="003660E3">
        <w:rPr>
          <w:b/>
          <w:i/>
          <w:iCs/>
        </w:rPr>
        <w:t>1</w:t>
      </w:r>
      <w:r w:rsidRPr="003660E3">
        <w:rPr>
          <w:b/>
          <w:i/>
          <w:iCs/>
        </w:rPr>
        <w:t>/23</w:t>
      </w:r>
    </w:p>
    <w:p w14:paraId="669D39A1" w14:textId="54EEBCFF" w:rsidR="00854119" w:rsidRPr="003660E3" w:rsidRDefault="005F733B" w:rsidP="005F733B">
      <w:pPr>
        <w:jc w:val="both"/>
        <w:outlineLvl w:val="0"/>
      </w:pPr>
      <w:r w:rsidRPr="003660E3">
        <w:rPr>
          <w:bCs/>
          <w:iCs/>
          <w:snapToGrid w:val="0"/>
        </w:rPr>
        <w:t>Výbor pro zdravotnictví při Zastupitelstvu Karlovarského kraje</w:t>
      </w:r>
    </w:p>
    <w:p w14:paraId="1373993D" w14:textId="77777777" w:rsidR="00C6409F" w:rsidRPr="003660E3" w:rsidRDefault="00C6409F" w:rsidP="0034303F">
      <w:pPr>
        <w:jc w:val="both"/>
        <w:outlineLvl w:val="0"/>
      </w:pPr>
    </w:p>
    <w:tbl>
      <w:tblPr>
        <w:tblW w:w="9180" w:type="dxa"/>
        <w:tblLook w:val="04A0" w:firstRow="1" w:lastRow="0" w:firstColumn="1" w:lastColumn="0" w:noHBand="0" w:noVBand="1"/>
      </w:tblPr>
      <w:tblGrid>
        <w:gridCol w:w="959"/>
        <w:gridCol w:w="8221"/>
      </w:tblGrid>
      <w:tr w:rsidR="007E2626" w:rsidRPr="003660E3" w14:paraId="17ECFC85" w14:textId="77777777" w:rsidTr="00C8200E">
        <w:tc>
          <w:tcPr>
            <w:tcW w:w="959" w:type="dxa"/>
          </w:tcPr>
          <w:p w14:paraId="7E04015D" w14:textId="77777777" w:rsidR="007E2626" w:rsidRPr="003660E3" w:rsidRDefault="007E2626" w:rsidP="00C8200E">
            <w:pPr>
              <w:spacing w:after="240"/>
            </w:pPr>
          </w:p>
        </w:tc>
        <w:tc>
          <w:tcPr>
            <w:tcW w:w="8221" w:type="dxa"/>
          </w:tcPr>
          <w:p w14:paraId="7AB54A36" w14:textId="77777777" w:rsidR="007E2626" w:rsidRPr="003660E3" w:rsidRDefault="007E2626" w:rsidP="007E2626">
            <w:pPr>
              <w:numPr>
                <w:ilvl w:val="0"/>
                <w:numId w:val="1"/>
              </w:numPr>
              <w:ind w:left="317"/>
              <w:rPr>
                <w:b/>
              </w:rPr>
            </w:pPr>
            <w:r w:rsidRPr="003660E3">
              <w:rPr>
                <w:b/>
              </w:rPr>
              <w:t>bere na vědomí a doporučuje Zastupitelstvu Karlovarského kraje vzít na vědomí</w:t>
            </w:r>
          </w:p>
        </w:tc>
      </w:tr>
      <w:tr w:rsidR="007E2626" w:rsidRPr="003660E3" w14:paraId="12EC80B2" w14:textId="77777777" w:rsidTr="00C8200E">
        <w:tc>
          <w:tcPr>
            <w:tcW w:w="9180" w:type="dxa"/>
            <w:gridSpan w:val="2"/>
          </w:tcPr>
          <w:p w14:paraId="79A03A60" w14:textId="77777777" w:rsidR="007E2626" w:rsidRPr="003660E3" w:rsidRDefault="007E2626"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mimořádnou kalkulaci vyrovnávací platby za poskytování služeb obecného hospodářského zájmu předloženou společností Ambulance </w:t>
            </w:r>
            <w:proofErr w:type="spellStart"/>
            <w:r w:rsidRPr="003660E3">
              <w:rPr>
                <w:rFonts w:ascii="Times New Roman" w:hAnsi="Times New Roman" w:cs="Times New Roman"/>
              </w:rPr>
              <w:t>Penta</w:t>
            </w:r>
            <w:proofErr w:type="spellEnd"/>
            <w:r w:rsidRPr="003660E3">
              <w:rPr>
                <w:rFonts w:ascii="Times New Roman" w:hAnsi="Times New Roman" w:cs="Times New Roman"/>
              </w:rPr>
              <w:t xml:space="preserve"> s.r.o. dne 03.11.2023 na rok 2023 v souladu s čl. I odst. 6. přílohy č. 2 schválené </w:t>
            </w:r>
            <w:proofErr w:type="gramStart"/>
            <w:r w:rsidRPr="003660E3">
              <w:rPr>
                <w:rFonts w:ascii="Times New Roman" w:hAnsi="Times New Roman" w:cs="Times New Roman"/>
              </w:rPr>
              <w:t>smlouvy - Metodický</w:t>
            </w:r>
            <w:proofErr w:type="gramEnd"/>
            <w:r w:rsidRPr="003660E3">
              <w:rPr>
                <w:rFonts w:ascii="Times New Roman" w:hAnsi="Times New Roman" w:cs="Times New Roman"/>
              </w:rPr>
              <w:t xml:space="preserve"> pokyn Karlovarského kraje k výpočtu výše vyrovnávací platby za poskytování služeb jako SOHZ ve zdravotnických zařízeních na území Karlovarského kraje, dle návrhu</w:t>
            </w:r>
          </w:p>
        </w:tc>
      </w:tr>
    </w:tbl>
    <w:p w14:paraId="1611DE0B" w14:textId="77777777" w:rsidR="007E2626" w:rsidRPr="003660E3" w:rsidRDefault="007E2626" w:rsidP="007E2626">
      <w:pPr>
        <w:rPr>
          <w:b/>
          <w:iCs/>
          <w:snapToGrid w:val="0"/>
        </w:rPr>
      </w:pPr>
    </w:p>
    <w:tbl>
      <w:tblPr>
        <w:tblW w:w="9180" w:type="dxa"/>
        <w:tblLook w:val="04A0" w:firstRow="1" w:lastRow="0" w:firstColumn="1" w:lastColumn="0" w:noHBand="0" w:noVBand="1"/>
      </w:tblPr>
      <w:tblGrid>
        <w:gridCol w:w="959"/>
        <w:gridCol w:w="8221"/>
      </w:tblGrid>
      <w:tr w:rsidR="007E2626" w:rsidRPr="003660E3" w14:paraId="4CF5F6A0" w14:textId="77777777" w:rsidTr="00C8200E">
        <w:tc>
          <w:tcPr>
            <w:tcW w:w="959" w:type="dxa"/>
          </w:tcPr>
          <w:p w14:paraId="46801A5F" w14:textId="77777777" w:rsidR="007E2626" w:rsidRPr="003660E3" w:rsidRDefault="007E2626" w:rsidP="00C8200E">
            <w:pPr>
              <w:spacing w:after="240"/>
            </w:pPr>
          </w:p>
        </w:tc>
        <w:tc>
          <w:tcPr>
            <w:tcW w:w="8221" w:type="dxa"/>
          </w:tcPr>
          <w:p w14:paraId="3B808834" w14:textId="77777777" w:rsidR="007E2626" w:rsidRPr="003660E3" w:rsidRDefault="007E2626" w:rsidP="007E2626">
            <w:pPr>
              <w:numPr>
                <w:ilvl w:val="0"/>
                <w:numId w:val="1"/>
              </w:numPr>
              <w:ind w:left="317"/>
              <w:rPr>
                <w:b/>
              </w:rPr>
            </w:pPr>
            <w:r w:rsidRPr="003660E3">
              <w:rPr>
                <w:b/>
              </w:rPr>
              <w:t>doporučuje Zastupitelstvu Karlovarského kraje</w:t>
            </w:r>
          </w:p>
        </w:tc>
      </w:tr>
      <w:tr w:rsidR="007E2626" w:rsidRPr="003660E3" w14:paraId="7DCB94F3" w14:textId="77777777" w:rsidTr="00C8200E">
        <w:tc>
          <w:tcPr>
            <w:tcW w:w="9180" w:type="dxa"/>
            <w:gridSpan w:val="2"/>
          </w:tcPr>
          <w:p w14:paraId="130339C2" w14:textId="77777777" w:rsidR="007E2626" w:rsidRPr="003660E3" w:rsidRDefault="007E2626"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stanovit v souladu s čl. I odst. 6. přílohy č. 2 schválené smlouvy o poskytování pohotovostní služby v oboru zubního lékařství jako služby obecného hospodářského zájmu společností Ambulance </w:t>
            </w:r>
            <w:proofErr w:type="spellStart"/>
            <w:r w:rsidRPr="003660E3">
              <w:rPr>
                <w:rFonts w:ascii="Times New Roman" w:hAnsi="Times New Roman" w:cs="Times New Roman"/>
              </w:rPr>
              <w:t>Penta</w:t>
            </w:r>
            <w:proofErr w:type="spellEnd"/>
            <w:r w:rsidRPr="003660E3">
              <w:rPr>
                <w:rFonts w:ascii="Times New Roman" w:hAnsi="Times New Roman" w:cs="Times New Roman"/>
              </w:rPr>
              <w:t xml:space="preserve"> s.r.o., provozující ambulanci v Sokolově uzavřené mezi Karlovarským krajem a Ambulancí </w:t>
            </w:r>
            <w:proofErr w:type="spellStart"/>
            <w:r w:rsidRPr="003660E3">
              <w:rPr>
                <w:rFonts w:ascii="Times New Roman" w:hAnsi="Times New Roman" w:cs="Times New Roman"/>
              </w:rPr>
              <w:t>Penta</w:t>
            </w:r>
            <w:proofErr w:type="spellEnd"/>
            <w:r w:rsidRPr="003660E3">
              <w:rPr>
                <w:rFonts w:ascii="Times New Roman" w:hAnsi="Times New Roman" w:cs="Times New Roman"/>
              </w:rPr>
              <w:t xml:space="preserve"> s.r.o., </w:t>
            </w:r>
            <w:proofErr w:type="spellStart"/>
            <w:r w:rsidRPr="003660E3">
              <w:rPr>
                <w:rFonts w:ascii="Times New Roman" w:hAnsi="Times New Roman" w:cs="Times New Roman"/>
              </w:rPr>
              <w:t>ev.č</w:t>
            </w:r>
            <w:proofErr w:type="spellEnd"/>
            <w:r w:rsidRPr="003660E3">
              <w:rPr>
                <w:rFonts w:ascii="Times New Roman" w:hAnsi="Times New Roman" w:cs="Times New Roman"/>
              </w:rPr>
              <w:t xml:space="preserve">. KK00079/2023, novou výši předběžné vyrovnávací platby pro Ambulanci </w:t>
            </w:r>
            <w:proofErr w:type="spellStart"/>
            <w:r w:rsidRPr="003660E3">
              <w:rPr>
                <w:rFonts w:ascii="Times New Roman" w:hAnsi="Times New Roman" w:cs="Times New Roman"/>
              </w:rPr>
              <w:t>Penta</w:t>
            </w:r>
            <w:proofErr w:type="spellEnd"/>
            <w:r w:rsidRPr="003660E3">
              <w:rPr>
                <w:rFonts w:ascii="Times New Roman" w:hAnsi="Times New Roman" w:cs="Times New Roman"/>
              </w:rPr>
              <w:t xml:space="preserve"> s.r.o. na rok 2023, a to v celkové výši 371 487 Kč, tzn. o 233 400 Kč vyšší</w:t>
            </w:r>
          </w:p>
        </w:tc>
      </w:tr>
    </w:tbl>
    <w:p w14:paraId="061E2771" w14:textId="77777777" w:rsidR="007E2626" w:rsidRPr="003660E3" w:rsidRDefault="007E2626" w:rsidP="007E2626">
      <w:pPr>
        <w:rPr>
          <w:b/>
          <w:iCs/>
          <w:snapToGrid w:val="0"/>
        </w:rPr>
      </w:pPr>
    </w:p>
    <w:tbl>
      <w:tblPr>
        <w:tblW w:w="9180" w:type="dxa"/>
        <w:tblLook w:val="04A0" w:firstRow="1" w:lastRow="0" w:firstColumn="1" w:lastColumn="0" w:noHBand="0" w:noVBand="1"/>
      </w:tblPr>
      <w:tblGrid>
        <w:gridCol w:w="959"/>
        <w:gridCol w:w="8221"/>
      </w:tblGrid>
      <w:tr w:rsidR="007E2626" w:rsidRPr="003660E3" w14:paraId="54B632D5" w14:textId="77777777" w:rsidTr="00C8200E">
        <w:tc>
          <w:tcPr>
            <w:tcW w:w="959" w:type="dxa"/>
          </w:tcPr>
          <w:p w14:paraId="4DDBC296" w14:textId="77777777" w:rsidR="007E2626" w:rsidRPr="003660E3" w:rsidRDefault="007E2626" w:rsidP="00C8200E">
            <w:pPr>
              <w:spacing w:after="240"/>
            </w:pPr>
          </w:p>
        </w:tc>
        <w:tc>
          <w:tcPr>
            <w:tcW w:w="8221" w:type="dxa"/>
          </w:tcPr>
          <w:p w14:paraId="02C4D89A" w14:textId="77777777" w:rsidR="007E2626" w:rsidRPr="003660E3" w:rsidRDefault="007E2626" w:rsidP="007E2626">
            <w:pPr>
              <w:numPr>
                <w:ilvl w:val="0"/>
                <w:numId w:val="1"/>
              </w:numPr>
              <w:ind w:left="317"/>
              <w:rPr>
                <w:b/>
              </w:rPr>
            </w:pPr>
            <w:r w:rsidRPr="003660E3">
              <w:rPr>
                <w:b/>
              </w:rPr>
              <w:t>doporučuje Zastupitelstvu Karlovarského kraje ke schválení</w:t>
            </w:r>
          </w:p>
        </w:tc>
      </w:tr>
      <w:tr w:rsidR="007E2626" w:rsidRPr="003660E3" w14:paraId="751DAE0A" w14:textId="77777777" w:rsidTr="00C8200E">
        <w:tc>
          <w:tcPr>
            <w:tcW w:w="9180" w:type="dxa"/>
            <w:gridSpan w:val="2"/>
          </w:tcPr>
          <w:p w14:paraId="6CC8F9A2" w14:textId="77777777" w:rsidR="007E2626" w:rsidRPr="003660E3" w:rsidRDefault="007E2626"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dodatek č. 1 smlouvy o poskytování pohotovostní služby v oboru zubního lékařství jako služby obecného hospodářského zájmu společností Ambulance </w:t>
            </w:r>
            <w:proofErr w:type="spellStart"/>
            <w:r w:rsidRPr="003660E3">
              <w:rPr>
                <w:rFonts w:ascii="Times New Roman" w:hAnsi="Times New Roman" w:cs="Times New Roman"/>
              </w:rPr>
              <w:t>Penta</w:t>
            </w:r>
            <w:proofErr w:type="spellEnd"/>
            <w:r w:rsidRPr="003660E3">
              <w:rPr>
                <w:rFonts w:ascii="Times New Roman" w:hAnsi="Times New Roman" w:cs="Times New Roman"/>
              </w:rPr>
              <w:t xml:space="preserve"> s.r.o., provozující ambulanci v Sokolově, uzavřené dne 20.02.2023 pod </w:t>
            </w:r>
            <w:proofErr w:type="spellStart"/>
            <w:r w:rsidRPr="003660E3">
              <w:rPr>
                <w:rFonts w:ascii="Times New Roman" w:hAnsi="Times New Roman" w:cs="Times New Roman"/>
              </w:rPr>
              <w:t>ev.č</w:t>
            </w:r>
            <w:proofErr w:type="spellEnd"/>
            <w:r w:rsidRPr="003660E3">
              <w:rPr>
                <w:rFonts w:ascii="Times New Roman" w:hAnsi="Times New Roman" w:cs="Times New Roman"/>
              </w:rPr>
              <w:t xml:space="preserve">. KK00079/2023 s obchodní společností Ambulance </w:t>
            </w:r>
            <w:proofErr w:type="spellStart"/>
            <w:r w:rsidRPr="003660E3">
              <w:rPr>
                <w:rFonts w:ascii="Times New Roman" w:hAnsi="Times New Roman" w:cs="Times New Roman"/>
              </w:rPr>
              <w:t>Penta</w:t>
            </w:r>
            <w:proofErr w:type="spellEnd"/>
            <w:r w:rsidRPr="003660E3">
              <w:rPr>
                <w:rFonts w:ascii="Times New Roman" w:hAnsi="Times New Roman" w:cs="Times New Roman"/>
              </w:rPr>
              <w:t xml:space="preserve"> s.r.o., se sídlem Na Florenci 2116/15, Nové Město, 110 00 Praha 1, IČO 24717304, pro rok 2023, dle návrhu</w:t>
            </w:r>
          </w:p>
        </w:tc>
      </w:tr>
    </w:tbl>
    <w:p w14:paraId="0F0BCA33" w14:textId="6DC1167C" w:rsidR="00AB63F9" w:rsidRPr="003660E3" w:rsidRDefault="00AB63F9" w:rsidP="00D16970">
      <w:pPr>
        <w:jc w:val="both"/>
        <w:outlineLvl w:val="0"/>
      </w:pPr>
    </w:p>
    <w:tbl>
      <w:tblPr>
        <w:tblW w:w="0" w:type="auto"/>
        <w:tblLayout w:type="fixed"/>
        <w:tblLook w:val="00A0" w:firstRow="1" w:lastRow="0" w:firstColumn="1" w:lastColumn="0" w:noHBand="0" w:noVBand="0"/>
      </w:tblPr>
      <w:tblGrid>
        <w:gridCol w:w="851"/>
        <w:gridCol w:w="236"/>
        <w:gridCol w:w="695"/>
        <w:gridCol w:w="916"/>
        <w:gridCol w:w="695"/>
        <w:gridCol w:w="1309"/>
      </w:tblGrid>
      <w:tr w:rsidR="00F12147" w:rsidRPr="003660E3" w14:paraId="4C4448D8" w14:textId="77777777" w:rsidTr="00D61D66">
        <w:tc>
          <w:tcPr>
            <w:tcW w:w="851" w:type="dxa"/>
            <w:shd w:val="clear" w:color="auto" w:fill="auto"/>
            <w:vAlign w:val="center"/>
          </w:tcPr>
          <w:p w14:paraId="2B7D7A07" w14:textId="08AC28E6" w:rsidR="00F12147" w:rsidRPr="003660E3" w:rsidRDefault="00F12147" w:rsidP="00D61D66">
            <w:pPr>
              <w:jc w:val="both"/>
            </w:pPr>
            <w:r w:rsidRPr="003660E3">
              <w:t xml:space="preserve">pro: </w:t>
            </w:r>
            <w:r w:rsidR="00D96FEE" w:rsidRPr="003660E3">
              <w:t>7</w:t>
            </w:r>
            <w:r w:rsidRPr="003660E3">
              <w:t xml:space="preserve"> </w:t>
            </w:r>
          </w:p>
        </w:tc>
        <w:tc>
          <w:tcPr>
            <w:tcW w:w="236" w:type="dxa"/>
          </w:tcPr>
          <w:p w14:paraId="07BF2F8B" w14:textId="77777777" w:rsidR="00F12147" w:rsidRPr="003660E3" w:rsidRDefault="00F12147" w:rsidP="00D61D66">
            <w:pPr>
              <w:jc w:val="both"/>
            </w:pPr>
          </w:p>
        </w:tc>
        <w:tc>
          <w:tcPr>
            <w:tcW w:w="695" w:type="dxa"/>
            <w:shd w:val="clear" w:color="auto" w:fill="auto"/>
            <w:tcMar>
              <w:right w:w="567" w:type="dxa"/>
            </w:tcMar>
            <w:vAlign w:val="center"/>
          </w:tcPr>
          <w:p w14:paraId="4C8FA889" w14:textId="77777777" w:rsidR="00F12147" w:rsidRPr="003660E3" w:rsidRDefault="00F12147" w:rsidP="00D61D66">
            <w:pPr>
              <w:jc w:val="both"/>
            </w:pPr>
          </w:p>
        </w:tc>
        <w:tc>
          <w:tcPr>
            <w:tcW w:w="916" w:type="dxa"/>
            <w:shd w:val="clear" w:color="auto" w:fill="auto"/>
            <w:vAlign w:val="center"/>
          </w:tcPr>
          <w:p w14:paraId="3E415CB9" w14:textId="77777777" w:rsidR="00F12147" w:rsidRPr="003660E3" w:rsidRDefault="00F12147" w:rsidP="00D61D66">
            <w:pPr>
              <w:jc w:val="both"/>
            </w:pPr>
            <w:r w:rsidRPr="003660E3">
              <w:t>proti: 0</w:t>
            </w:r>
          </w:p>
        </w:tc>
        <w:tc>
          <w:tcPr>
            <w:tcW w:w="695" w:type="dxa"/>
            <w:shd w:val="clear" w:color="auto" w:fill="auto"/>
            <w:tcMar>
              <w:right w:w="567" w:type="dxa"/>
            </w:tcMar>
            <w:vAlign w:val="center"/>
          </w:tcPr>
          <w:p w14:paraId="6C8EED96" w14:textId="77777777" w:rsidR="00F12147" w:rsidRPr="003660E3" w:rsidRDefault="00F12147" w:rsidP="00D61D66">
            <w:pPr>
              <w:jc w:val="both"/>
            </w:pPr>
          </w:p>
        </w:tc>
        <w:tc>
          <w:tcPr>
            <w:tcW w:w="1309" w:type="dxa"/>
            <w:shd w:val="clear" w:color="auto" w:fill="auto"/>
            <w:vAlign w:val="center"/>
          </w:tcPr>
          <w:p w14:paraId="423D7F2A" w14:textId="77777777" w:rsidR="00F12147" w:rsidRPr="003660E3" w:rsidRDefault="00F12147" w:rsidP="00D61D66">
            <w:pPr>
              <w:jc w:val="both"/>
            </w:pPr>
            <w:r w:rsidRPr="003660E3">
              <w:t>zdržel se: 0</w:t>
            </w:r>
          </w:p>
        </w:tc>
      </w:tr>
    </w:tbl>
    <w:p w14:paraId="23888889" w14:textId="77777777" w:rsidR="0060314D" w:rsidRPr="003660E3" w:rsidRDefault="0060314D" w:rsidP="00D16970">
      <w:pPr>
        <w:jc w:val="both"/>
        <w:outlineLvl w:val="0"/>
      </w:pPr>
    </w:p>
    <w:p w14:paraId="21CE69DE" w14:textId="6B34542F" w:rsidR="006B653B" w:rsidRPr="003660E3" w:rsidRDefault="006B653B" w:rsidP="00D16970">
      <w:pPr>
        <w:jc w:val="both"/>
        <w:outlineLvl w:val="0"/>
      </w:pPr>
    </w:p>
    <w:p w14:paraId="69E9AEFB" w14:textId="2CA066AE" w:rsidR="009D1C8F" w:rsidRPr="003660E3" w:rsidRDefault="007E2626" w:rsidP="00D206C7">
      <w:pPr>
        <w:pStyle w:val="Odstavecseseznamem"/>
        <w:numPr>
          <w:ilvl w:val="0"/>
          <w:numId w:val="27"/>
        </w:numPr>
        <w:ind w:left="284" w:hanging="284"/>
        <w:jc w:val="both"/>
        <w:outlineLvl w:val="0"/>
        <w:rPr>
          <w:b/>
        </w:rPr>
      </w:pPr>
      <w:r w:rsidRPr="003660E3">
        <w:rPr>
          <w:b/>
        </w:rPr>
        <w:t>Změna výše vyrovnávací platby služby obecného hospodářského zájmu pro Nemocnici Mariánské Lázně s.r.o. na rok 2023</w:t>
      </w:r>
    </w:p>
    <w:p w14:paraId="52815645" w14:textId="77777777" w:rsidR="00D206C7" w:rsidRPr="003660E3" w:rsidRDefault="00D206C7" w:rsidP="00D16970">
      <w:pPr>
        <w:jc w:val="both"/>
        <w:outlineLvl w:val="0"/>
      </w:pPr>
    </w:p>
    <w:p w14:paraId="1BD6F9EB" w14:textId="4E76B534" w:rsidR="009D1C8F" w:rsidRPr="003660E3" w:rsidRDefault="009D1C8F" w:rsidP="009D1C8F">
      <w:pPr>
        <w:keepNext/>
        <w:widowControl w:val="0"/>
        <w:jc w:val="both"/>
        <w:outlineLvl w:val="0"/>
        <w:rPr>
          <w:b/>
          <w:i/>
          <w:iCs/>
        </w:rPr>
      </w:pPr>
      <w:r w:rsidRPr="003660E3">
        <w:rPr>
          <w:b/>
          <w:i/>
          <w:iCs/>
        </w:rPr>
        <w:t xml:space="preserve">usnesení č. </w:t>
      </w:r>
      <w:r w:rsidR="00D206C7" w:rsidRPr="003660E3">
        <w:rPr>
          <w:b/>
          <w:i/>
          <w:iCs/>
        </w:rPr>
        <w:t>20</w:t>
      </w:r>
      <w:r w:rsidR="007E2626" w:rsidRPr="003660E3">
        <w:rPr>
          <w:b/>
          <w:i/>
          <w:iCs/>
        </w:rPr>
        <w:t>9</w:t>
      </w:r>
      <w:r w:rsidRPr="003660E3">
        <w:rPr>
          <w:b/>
          <w:i/>
          <w:iCs/>
        </w:rPr>
        <w:t>/1</w:t>
      </w:r>
      <w:r w:rsidR="00D206C7" w:rsidRPr="003660E3">
        <w:rPr>
          <w:b/>
          <w:i/>
          <w:iCs/>
        </w:rPr>
        <w:t>1</w:t>
      </w:r>
      <w:r w:rsidRPr="003660E3">
        <w:rPr>
          <w:b/>
          <w:i/>
          <w:iCs/>
        </w:rPr>
        <w:t>/23</w:t>
      </w:r>
      <w:bookmarkStart w:id="1" w:name="_GoBack"/>
      <w:bookmarkEnd w:id="1"/>
    </w:p>
    <w:p w14:paraId="213E737B" w14:textId="77777777" w:rsidR="009D1C8F" w:rsidRPr="003660E3" w:rsidRDefault="009D1C8F" w:rsidP="009D1C8F">
      <w:pPr>
        <w:jc w:val="both"/>
        <w:outlineLvl w:val="0"/>
      </w:pPr>
      <w:r w:rsidRPr="003660E3">
        <w:rPr>
          <w:bCs/>
          <w:iCs/>
          <w:snapToGrid w:val="0"/>
        </w:rPr>
        <w:t>Výbor pro zdravotnictví při Zastupitelstvu Karlovarského kraje</w:t>
      </w:r>
    </w:p>
    <w:p w14:paraId="7C4CB635" w14:textId="77777777" w:rsidR="009D1C8F" w:rsidRPr="003660E3" w:rsidRDefault="009D1C8F" w:rsidP="00D16970">
      <w:pPr>
        <w:jc w:val="both"/>
        <w:outlineLvl w:val="0"/>
      </w:pPr>
    </w:p>
    <w:tbl>
      <w:tblPr>
        <w:tblW w:w="9180" w:type="dxa"/>
        <w:tblLook w:val="04A0" w:firstRow="1" w:lastRow="0" w:firstColumn="1" w:lastColumn="0" w:noHBand="0" w:noVBand="1"/>
      </w:tblPr>
      <w:tblGrid>
        <w:gridCol w:w="959"/>
        <w:gridCol w:w="8221"/>
      </w:tblGrid>
      <w:tr w:rsidR="007E2626" w:rsidRPr="003660E3" w14:paraId="44B91B14" w14:textId="77777777" w:rsidTr="00C8200E">
        <w:tc>
          <w:tcPr>
            <w:tcW w:w="959" w:type="dxa"/>
          </w:tcPr>
          <w:p w14:paraId="750494FF" w14:textId="77777777" w:rsidR="007E2626" w:rsidRPr="003660E3" w:rsidRDefault="007E2626" w:rsidP="00C8200E">
            <w:pPr>
              <w:spacing w:after="240"/>
            </w:pPr>
          </w:p>
        </w:tc>
        <w:tc>
          <w:tcPr>
            <w:tcW w:w="8221" w:type="dxa"/>
          </w:tcPr>
          <w:p w14:paraId="4BD4FB4A" w14:textId="77777777" w:rsidR="007E2626" w:rsidRPr="003660E3" w:rsidRDefault="007E2626" w:rsidP="007E2626">
            <w:pPr>
              <w:numPr>
                <w:ilvl w:val="0"/>
                <w:numId w:val="1"/>
              </w:numPr>
              <w:ind w:left="317"/>
              <w:rPr>
                <w:b/>
              </w:rPr>
            </w:pPr>
            <w:r w:rsidRPr="003660E3">
              <w:rPr>
                <w:b/>
              </w:rPr>
              <w:t>bere na vědomí a doporučuje Zastupitelstvu Karlovarského kraje vzít na vědomí</w:t>
            </w:r>
          </w:p>
        </w:tc>
      </w:tr>
      <w:tr w:rsidR="007E2626" w:rsidRPr="003660E3" w14:paraId="0A9364E9" w14:textId="77777777" w:rsidTr="00C8200E">
        <w:tc>
          <w:tcPr>
            <w:tcW w:w="9180" w:type="dxa"/>
            <w:gridSpan w:val="2"/>
          </w:tcPr>
          <w:p w14:paraId="0C5095E7" w14:textId="77777777" w:rsidR="007E2626" w:rsidRPr="003660E3" w:rsidRDefault="007E2626"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mimořádnou kalkulaci vyrovnávací platby za poskytování služeb obecného hospodářského zájmu předloženou společností Nemocnice Mariánské Lázně s.r.o. dne 08.11.2023 na rok 2023 v souladu s čl. I odst. 6. přílohy č. 2 schválené </w:t>
            </w:r>
            <w:proofErr w:type="gramStart"/>
            <w:r w:rsidRPr="003660E3">
              <w:rPr>
                <w:rFonts w:ascii="Times New Roman" w:hAnsi="Times New Roman" w:cs="Times New Roman"/>
              </w:rPr>
              <w:t>smlouvy - Metodický</w:t>
            </w:r>
            <w:proofErr w:type="gramEnd"/>
            <w:r w:rsidRPr="003660E3">
              <w:rPr>
                <w:rFonts w:ascii="Times New Roman" w:hAnsi="Times New Roman" w:cs="Times New Roman"/>
              </w:rPr>
              <w:t xml:space="preserve"> pokyn Karlovarského kraje k výpočtu výše vyrovnávací platby za poskytování služeb jako SOHZ ve zdravotnických zařízeních na území Karlovarského kraje, dle návrhu</w:t>
            </w:r>
          </w:p>
        </w:tc>
      </w:tr>
    </w:tbl>
    <w:p w14:paraId="5392F5A4" w14:textId="77777777" w:rsidR="007E2626" w:rsidRPr="003660E3" w:rsidRDefault="007E2626" w:rsidP="007E2626">
      <w:pPr>
        <w:rPr>
          <w:b/>
          <w:iCs/>
          <w:snapToGrid w:val="0"/>
        </w:rPr>
      </w:pPr>
    </w:p>
    <w:tbl>
      <w:tblPr>
        <w:tblW w:w="9180" w:type="dxa"/>
        <w:tblLook w:val="04A0" w:firstRow="1" w:lastRow="0" w:firstColumn="1" w:lastColumn="0" w:noHBand="0" w:noVBand="1"/>
      </w:tblPr>
      <w:tblGrid>
        <w:gridCol w:w="959"/>
        <w:gridCol w:w="8221"/>
      </w:tblGrid>
      <w:tr w:rsidR="007E2626" w:rsidRPr="003660E3" w14:paraId="63C3E7BC" w14:textId="77777777" w:rsidTr="00C8200E">
        <w:tc>
          <w:tcPr>
            <w:tcW w:w="959" w:type="dxa"/>
          </w:tcPr>
          <w:p w14:paraId="47E67ADB" w14:textId="77777777" w:rsidR="007E2626" w:rsidRPr="003660E3" w:rsidRDefault="007E2626" w:rsidP="00C8200E">
            <w:pPr>
              <w:spacing w:after="240"/>
            </w:pPr>
          </w:p>
        </w:tc>
        <w:tc>
          <w:tcPr>
            <w:tcW w:w="8221" w:type="dxa"/>
          </w:tcPr>
          <w:p w14:paraId="7003FB12" w14:textId="77777777" w:rsidR="007E2626" w:rsidRPr="003660E3" w:rsidRDefault="007E2626" w:rsidP="007E2626">
            <w:pPr>
              <w:numPr>
                <w:ilvl w:val="0"/>
                <w:numId w:val="1"/>
              </w:numPr>
              <w:ind w:left="317"/>
              <w:rPr>
                <w:b/>
              </w:rPr>
            </w:pPr>
            <w:r w:rsidRPr="003660E3">
              <w:rPr>
                <w:b/>
              </w:rPr>
              <w:t>doporučuje Zastupitelstvu Karlovarského kraje</w:t>
            </w:r>
          </w:p>
        </w:tc>
      </w:tr>
      <w:tr w:rsidR="007E2626" w:rsidRPr="003660E3" w14:paraId="6110082D" w14:textId="77777777" w:rsidTr="00C8200E">
        <w:tc>
          <w:tcPr>
            <w:tcW w:w="9180" w:type="dxa"/>
            <w:gridSpan w:val="2"/>
          </w:tcPr>
          <w:p w14:paraId="6D9DFD6C" w14:textId="77777777" w:rsidR="007E2626" w:rsidRPr="003660E3" w:rsidRDefault="007E2626"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stanovit v souladu s čl. I odst. 6. přílohy č. 2 schválené smlouvy o poskytování zdravotních služeb jako služeb obecného hospodářského zájmu společností Nemocnice Mariánské Lázně s.r.o. uzavřené mezi Karlovarským krajem a Nemocnicí Mariánské Lázně s.r.o., </w:t>
            </w:r>
            <w:proofErr w:type="spellStart"/>
            <w:r w:rsidRPr="003660E3">
              <w:rPr>
                <w:rFonts w:ascii="Times New Roman" w:hAnsi="Times New Roman" w:cs="Times New Roman"/>
              </w:rPr>
              <w:t>ev.č</w:t>
            </w:r>
            <w:proofErr w:type="spellEnd"/>
            <w:r w:rsidRPr="003660E3">
              <w:rPr>
                <w:rFonts w:ascii="Times New Roman" w:hAnsi="Times New Roman" w:cs="Times New Roman"/>
              </w:rPr>
              <w:t>. KK00011/2023, novou výši předběžné vyrovnávací platby pro Nemocnici Mariánské Lázně s.r.o. na rok 2023, a to ve výši 3 616 146 Kč, tzn. o 416 146 Kč vyšší</w:t>
            </w:r>
          </w:p>
        </w:tc>
      </w:tr>
    </w:tbl>
    <w:p w14:paraId="3F168E93" w14:textId="77777777" w:rsidR="007E2626" w:rsidRPr="003660E3" w:rsidRDefault="007E2626" w:rsidP="007E2626">
      <w:pPr>
        <w:rPr>
          <w:b/>
          <w:iCs/>
          <w:snapToGrid w:val="0"/>
        </w:rPr>
      </w:pPr>
    </w:p>
    <w:tbl>
      <w:tblPr>
        <w:tblW w:w="9180" w:type="dxa"/>
        <w:tblLook w:val="04A0" w:firstRow="1" w:lastRow="0" w:firstColumn="1" w:lastColumn="0" w:noHBand="0" w:noVBand="1"/>
      </w:tblPr>
      <w:tblGrid>
        <w:gridCol w:w="959"/>
        <w:gridCol w:w="8221"/>
      </w:tblGrid>
      <w:tr w:rsidR="007E2626" w:rsidRPr="003660E3" w14:paraId="068F6379" w14:textId="77777777" w:rsidTr="00C8200E">
        <w:tc>
          <w:tcPr>
            <w:tcW w:w="959" w:type="dxa"/>
          </w:tcPr>
          <w:p w14:paraId="5F686A47" w14:textId="77777777" w:rsidR="007E2626" w:rsidRPr="003660E3" w:rsidRDefault="007E2626" w:rsidP="00C8200E">
            <w:pPr>
              <w:spacing w:after="240"/>
            </w:pPr>
          </w:p>
        </w:tc>
        <w:tc>
          <w:tcPr>
            <w:tcW w:w="8221" w:type="dxa"/>
          </w:tcPr>
          <w:p w14:paraId="43C20D92" w14:textId="77777777" w:rsidR="007E2626" w:rsidRPr="003660E3" w:rsidRDefault="007E2626" w:rsidP="007E2626">
            <w:pPr>
              <w:numPr>
                <w:ilvl w:val="0"/>
                <w:numId w:val="1"/>
              </w:numPr>
              <w:ind w:left="317"/>
              <w:rPr>
                <w:b/>
              </w:rPr>
            </w:pPr>
            <w:r w:rsidRPr="003660E3">
              <w:rPr>
                <w:b/>
              </w:rPr>
              <w:t>doporučuje Zastupitelstvu Karlovarského kraje ke schválení</w:t>
            </w:r>
          </w:p>
        </w:tc>
      </w:tr>
      <w:tr w:rsidR="007E2626" w:rsidRPr="003660E3" w14:paraId="68A60F7A" w14:textId="77777777" w:rsidTr="00C8200E">
        <w:tc>
          <w:tcPr>
            <w:tcW w:w="9180" w:type="dxa"/>
            <w:gridSpan w:val="2"/>
          </w:tcPr>
          <w:p w14:paraId="45E7CCBC" w14:textId="77777777" w:rsidR="007E2626" w:rsidRPr="003660E3" w:rsidRDefault="007E2626"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dodatek č. 1 smlouvy o poskytování zdravotních služeb jako služeb obecného hospodářského zájmu společností Nemocnice Mariánské Lázně s.r.o., provozující nemocnici v Mariánských </w:t>
            </w:r>
            <w:r w:rsidRPr="003660E3">
              <w:rPr>
                <w:rFonts w:ascii="Times New Roman" w:hAnsi="Times New Roman" w:cs="Times New Roman"/>
              </w:rPr>
              <w:lastRenderedPageBreak/>
              <w:t xml:space="preserve">Lázních, uzavřené dne 10.03.2023 pod </w:t>
            </w:r>
            <w:proofErr w:type="spellStart"/>
            <w:r w:rsidRPr="003660E3">
              <w:rPr>
                <w:rFonts w:ascii="Times New Roman" w:hAnsi="Times New Roman" w:cs="Times New Roman"/>
              </w:rPr>
              <w:t>ev.č</w:t>
            </w:r>
            <w:proofErr w:type="spellEnd"/>
            <w:r w:rsidRPr="003660E3">
              <w:rPr>
                <w:rFonts w:ascii="Times New Roman" w:hAnsi="Times New Roman" w:cs="Times New Roman"/>
              </w:rPr>
              <w:t xml:space="preserve">. KK00011/2023 s obchodní společností Nemocnice Mariánské Lázně s.r.o., se sídlem Úšovice, U Nemocnice 91/3, PSČ 353 01, IČO: 263 76 </w:t>
            </w:r>
            <w:proofErr w:type="gramStart"/>
            <w:r w:rsidRPr="003660E3">
              <w:rPr>
                <w:rFonts w:ascii="Times New Roman" w:hAnsi="Times New Roman" w:cs="Times New Roman"/>
              </w:rPr>
              <w:t>709,  pro</w:t>
            </w:r>
            <w:proofErr w:type="gramEnd"/>
            <w:r w:rsidRPr="003660E3">
              <w:rPr>
                <w:rFonts w:ascii="Times New Roman" w:hAnsi="Times New Roman" w:cs="Times New Roman"/>
              </w:rPr>
              <w:t xml:space="preserve"> rok 2023, dle návrhu</w:t>
            </w:r>
          </w:p>
        </w:tc>
      </w:tr>
    </w:tbl>
    <w:p w14:paraId="521DF32E" w14:textId="77777777" w:rsidR="009D1C8F" w:rsidRPr="003660E3" w:rsidRDefault="009D1C8F" w:rsidP="00D16970">
      <w:pPr>
        <w:jc w:val="both"/>
        <w:outlineLvl w:val="0"/>
        <w:rPr>
          <w:b/>
        </w:rPr>
      </w:pPr>
    </w:p>
    <w:tbl>
      <w:tblPr>
        <w:tblW w:w="0" w:type="auto"/>
        <w:tblLayout w:type="fixed"/>
        <w:tblLook w:val="00A0" w:firstRow="1" w:lastRow="0" w:firstColumn="1" w:lastColumn="0" w:noHBand="0" w:noVBand="0"/>
      </w:tblPr>
      <w:tblGrid>
        <w:gridCol w:w="851"/>
        <w:gridCol w:w="236"/>
        <w:gridCol w:w="695"/>
        <w:gridCol w:w="916"/>
        <w:gridCol w:w="695"/>
        <w:gridCol w:w="1309"/>
      </w:tblGrid>
      <w:tr w:rsidR="00F12147" w:rsidRPr="003660E3" w14:paraId="13C9458A" w14:textId="77777777" w:rsidTr="00D61D66">
        <w:tc>
          <w:tcPr>
            <w:tcW w:w="851" w:type="dxa"/>
            <w:shd w:val="clear" w:color="auto" w:fill="auto"/>
            <w:vAlign w:val="center"/>
          </w:tcPr>
          <w:p w14:paraId="7CDEBA74" w14:textId="46DA744E" w:rsidR="00F12147" w:rsidRPr="003660E3" w:rsidRDefault="00F12147" w:rsidP="00D61D66">
            <w:pPr>
              <w:jc w:val="both"/>
            </w:pPr>
            <w:r w:rsidRPr="003660E3">
              <w:t xml:space="preserve">pro: </w:t>
            </w:r>
            <w:r w:rsidR="00684DCF" w:rsidRPr="003660E3">
              <w:t>8</w:t>
            </w:r>
            <w:r w:rsidRPr="003660E3">
              <w:t xml:space="preserve"> </w:t>
            </w:r>
          </w:p>
        </w:tc>
        <w:tc>
          <w:tcPr>
            <w:tcW w:w="236" w:type="dxa"/>
          </w:tcPr>
          <w:p w14:paraId="07A3DE2B" w14:textId="77777777" w:rsidR="00F12147" w:rsidRPr="003660E3" w:rsidRDefault="00F12147" w:rsidP="00D61D66">
            <w:pPr>
              <w:jc w:val="both"/>
            </w:pPr>
          </w:p>
        </w:tc>
        <w:tc>
          <w:tcPr>
            <w:tcW w:w="695" w:type="dxa"/>
            <w:shd w:val="clear" w:color="auto" w:fill="auto"/>
            <w:tcMar>
              <w:right w:w="567" w:type="dxa"/>
            </w:tcMar>
            <w:vAlign w:val="center"/>
          </w:tcPr>
          <w:p w14:paraId="348ECBFF" w14:textId="77777777" w:rsidR="00F12147" w:rsidRPr="003660E3" w:rsidRDefault="00F12147" w:rsidP="00D61D66">
            <w:pPr>
              <w:jc w:val="both"/>
            </w:pPr>
          </w:p>
        </w:tc>
        <w:tc>
          <w:tcPr>
            <w:tcW w:w="916" w:type="dxa"/>
            <w:shd w:val="clear" w:color="auto" w:fill="auto"/>
            <w:vAlign w:val="center"/>
          </w:tcPr>
          <w:p w14:paraId="6534CE33" w14:textId="77777777" w:rsidR="00F12147" w:rsidRPr="003660E3" w:rsidRDefault="00F12147" w:rsidP="00D61D66">
            <w:pPr>
              <w:jc w:val="both"/>
            </w:pPr>
            <w:r w:rsidRPr="003660E3">
              <w:t>proti: 0</w:t>
            </w:r>
          </w:p>
        </w:tc>
        <w:tc>
          <w:tcPr>
            <w:tcW w:w="695" w:type="dxa"/>
            <w:shd w:val="clear" w:color="auto" w:fill="auto"/>
            <w:tcMar>
              <w:right w:w="567" w:type="dxa"/>
            </w:tcMar>
            <w:vAlign w:val="center"/>
          </w:tcPr>
          <w:p w14:paraId="35D76F31" w14:textId="77777777" w:rsidR="00F12147" w:rsidRPr="003660E3" w:rsidRDefault="00F12147" w:rsidP="00D61D66">
            <w:pPr>
              <w:jc w:val="both"/>
            </w:pPr>
          </w:p>
        </w:tc>
        <w:tc>
          <w:tcPr>
            <w:tcW w:w="1309" w:type="dxa"/>
            <w:shd w:val="clear" w:color="auto" w:fill="auto"/>
            <w:vAlign w:val="center"/>
          </w:tcPr>
          <w:p w14:paraId="24D17D86" w14:textId="77777777" w:rsidR="00F12147" w:rsidRPr="003660E3" w:rsidRDefault="00F12147" w:rsidP="00D61D66">
            <w:pPr>
              <w:jc w:val="both"/>
            </w:pPr>
            <w:r w:rsidRPr="003660E3">
              <w:t>zdržel se: 0</w:t>
            </w:r>
          </w:p>
        </w:tc>
      </w:tr>
    </w:tbl>
    <w:p w14:paraId="45D97C73" w14:textId="1846EFFF" w:rsidR="009D1C8F" w:rsidRPr="003660E3" w:rsidRDefault="009D1C8F" w:rsidP="00D16970">
      <w:pPr>
        <w:jc w:val="both"/>
        <w:outlineLvl w:val="0"/>
        <w:rPr>
          <w:b/>
        </w:rPr>
      </w:pPr>
    </w:p>
    <w:p w14:paraId="7471D28A" w14:textId="77777777" w:rsidR="007205D6" w:rsidRPr="003660E3" w:rsidRDefault="007205D6" w:rsidP="00D16970">
      <w:pPr>
        <w:jc w:val="both"/>
        <w:outlineLvl w:val="0"/>
        <w:rPr>
          <w:b/>
        </w:rPr>
      </w:pPr>
    </w:p>
    <w:p w14:paraId="6EA85255" w14:textId="188082D0" w:rsidR="00193030" w:rsidRPr="003660E3" w:rsidRDefault="00684DCF" w:rsidP="00684DCF">
      <w:pPr>
        <w:pStyle w:val="Odstavecseseznamem"/>
        <w:numPr>
          <w:ilvl w:val="0"/>
          <w:numId w:val="34"/>
        </w:numPr>
        <w:jc w:val="both"/>
        <w:outlineLvl w:val="0"/>
        <w:rPr>
          <w:b/>
        </w:rPr>
      </w:pPr>
      <w:r w:rsidRPr="003660E3">
        <w:rPr>
          <w:b/>
        </w:rPr>
        <w:t xml:space="preserve">Žádosti Karlovarské krajské nemocnice a.s. o poskytnutí motivačních příspěvků na podporu specializačního vzdělávání k výkonu zdravotnického povolání lékaře v oboru pediatrie  </w:t>
      </w:r>
    </w:p>
    <w:p w14:paraId="152732AB" w14:textId="77777777" w:rsidR="00684DCF" w:rsidRPr="003660E3" w:rsidRDefault="00684DCF" w:rsidP="00193030">
      <w:pPr>
        <w:pStyle w:val="Odstavecseseznamem"/>
        <w:ind w:left="142"/>
        <w:jc w:val="both"/>
        <w:outlineLvl w:val="0"/>
        <w:rPr>
          <w:b/>
        </w:rPr>
      </w:pPr>
    </w:p>
    <w:p w14:paraId="6B6FADC2" w14:textId="33219848" w:rsidR="007205D6" w:rsidRPr="003660E3" w:rsidRDefault="007205D6" w:rsidP="007205D6">
      <w:pPr>
        <w:keepNext/>
        <w:widowControl w:val="0"/>
        <w:jc w:val="both"/>
        <w:outlineLvl w:val="0"/>
        <w:rPr>
          <w:b/>
          <w:i/>
          <w:iCs/>
        </w:rPr>
      </w:pPr>
      <w:r w:rsidRPr="003660E3">
        <w:rPr>
          <w:b/>
          <w:i/>
          <w:iCs/>
        </w:rPr>
        <w:t xml:space="preserve">usnesení č. </w:t>
      </w:r>
      <w:r w:rsidR="00193030" w:rsidRPr="003660E3">
        <w:rPr>
          <w:b/>
          <w:i/>
          <w:iCs/>
        </w:rPr>
        <w:t>2</w:t>
      </w:r>
      <w:r w:rsidR="00684DCF" w:rsidRPr="003660E3">
        <w:rPr>
          <w:b/>
          <w:i/>
          <w:iCs/>
        </w:rPr>
        <w:t>10</w:t>
      </w:r>
      <w:r w:rsidRPr="003660E3">
        <w:rPr>
          <w:b/>
          <w:i/>
          <w:iCs/>
        </w:rPr>
        <w:t>/1</w:t>
      </w:r>
      <w:r w:rsidR="00193030" w:rsidRPr="003660E3">
        <w:rPr>
          <w:b/>
          <w:i/>
          <w:iCs/>
        </w:rPr>
        <w:t>1</w:t>
      </w:r>
      <w:r w:rsidRPr="003660E3">
        <w:rPr>
          <w:b/>
          <w:i/>
          <w:iCs/>
        </w:rPr>
        <w:t>/23</w:t>
      </w:r>
    </w:p>
    <w:p w14:paraId="3669D713" w14:textId="77777777" w:rsidR="007205D6" w:rsidRPr="003660E3" w:rsidRDefault="007205D6" w:rsidP="007205D6">
      <w:pPr>
        <w:jc w:val="both"/>
        <w:outlineLvl w:val="0"/>
      </w:pPr>
      <w:r w:rsidRPr="003660E3">
        <w:rPr>
          <w:bCs/>
          <w:iCs/>
          <w:snapToGrid w:val="0"/>
        </w:rPr>
        <w:t>Výbor pro zdravotnictví při Zastupitelstvu Karlovarského kraje</w:t>
      </w:r>
    </w:p>
    <w:p w14:paraId="38C151E6" w14:textId="77777777" w:rsidR="007205D6" w:rsidRPr="003660E3" w:rsidRDefault="007205D6" w:rsidP="00D16970">
      <w:pPr>
        <w:jc w:val="both"/>
        <w:outlineLvl w:val="0"/>
        <w:rPr>
          <w:b/>
        </w:rPr>
      </w:pPr>
    </w:p>
    <w:tbl>
      <w:tblPr>
        <w:tblW w:w="9180" w:type="dxa"/>
        <w:tblLook w:val="04A0" w:firstRow="1" w:lastRow="0" w:firstColumn="1" w:lastColumn="0" w:noHBand="0" w:noVBand="1"/>
      </w:tblPr>
      <w:tblGrid>
        <w:gridCol w:w="9396"/>
      </w:tblGrid>
      <w:tr w:rsidR="00684DCF" w:rsidRPr="003660E3" w14:paraId="71779BE4" w14:textId="77777777" w:rsidTr="00AA1AA4">
        <w:tc>
          <w:tcPr>
            <w:tcW w:w="8221" w:type="dxa"/>
          </w:tcPr>
          <w:tbl>
            <w:tblPr>
              <w:tblW w:w="9180" w:type="dxa"/>
              <w:tblLook w:val="04A0" w:firstRow="1" w:lastRow="0" w:firstColumn="1" w:lastColumn="0" w:noHBand="0" w:noVBand="1"/>
            </w:tblPr>
            <w:tblGrid>
              <w:gridCol w:w="1004"/>
              <w:gridCol w:w="8176"/>
            </w:tblGrid>
            <w:tr w:rsidR="00684DCF" w:rsidRPr="003660E3" w14:paraId="22CCC3B5" w14:textId="77777777" w:rsidTr="009F6534">
              <w:tc>
                <w:tcPr>
                  <w:tcW w:w="1004" w:type="dxa"/>
                </w:tcPr>
                <w:p w14:paraId="09F1CC66" w14:textId="77777777" w:rsidR="00684DCF" w:rsidRPr="003660E3" w:rsidRDefault="00684DCF" w:rsidP="00684DCF">
                  <w:pPr>
                    <w:spacing w:after="240"/>
                  </w:pPr>
                </w:p>
              </w:tc>
              <w:tc>
                <w:tcPr>
                  <w:tcW w:w="8176" w:type="dxa"/>
                </w:tcPr>
                <w:p w14:paraId="1C3B1CCE" w14:textId="77777777" w:rsidR="00684DCF" w:rsidRPr="003660E3" w:rsidRDefault="00684DCF" w:rsidP="00684DCF">
                  <w:pPr>
                    <w:numPr>
                      <w:ilvl w:val="0"/>
                      <w:numId w:val="1"/>
                    </w:numPr>
                    <w:ind w:left="317"/>
                    <w:rPr>
                      <w:b/>
                    </w:rPr>
                  </w:pPr>
                  <w:r w:rsidRPr="003660E3">
                    <w:rPr>
                      <w:b/>
                    </w:rPr>
                    <w:t>bere na vědomí a doporučuje Zastupitelstvu Karlovarského kraje vzít na vědomí</w:t>
                  </w:r>
                </w:p>
              </w:tc>
            </w:tr>
            <w:tr w:rsidR="00684DCF" w:rsidRPr="003660E3" w14:paraId="6294D1D0" w14:textId="77777777" w:rsidTr="009F6534">
              <w:tc>
                <w:tcPr>
                  <w:tcW w:w="9180" w:type="dxa"/>
                  <w:gridSpan w:val="2"/>
                </w:tcPr>
                <w:p w14:paraId="247CCB6D" w14:textId="77777777" w:rsidR="00684DCF" w:rsidRPr="003660E3" w:rsidRDefault="00684DCF" w:rsidP="00684DC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žádosti akreditovaného zařízení Karlovarská krajská nemocnice a.s., se sídlem Karlovy Vary, Bezručova 1190/18, PSČ 360 01, IČO: 263 65 804 o poskytnutí motivačních příspěvků na podporu specializačního vzdělávání k výkonu zdravotnického povolání lékaře v oboru pediatrie účastníků vzdělávání pana MUDr. Jiřího Brože, MUDr. Heleny Střelcové a MUDr. Dany </w:t>
                  </w:r>
                  <w:proofErr w:type="spellStart"/>
                  <w:r w:rsidRPr="003660E3">
                    <w:rPr>
                      <w:rFonts w:ascii="Times New Roman" w:hAnsi="Times New Roman" w:cs="Times New Roman"/>
                    </w:rPr>
                    <w:t>Fošenbauerové</w:t>
                  </w:r>
                  <w:proofErr w:type="spellEnd"/>
                </w:p>
              </w:tc>
            </w:tr>
          </w:tbl>
          <w:p w14:paraId="4EAD8296" w14:textId="4C80F2DC" w:rsidR="00684DCF" w:rsidRPr="003660E3" w:rsidRDefault="00684DCF" w:rsidP="00684DCF">
            <w:pPr>
              <w:numPr>
                <w:ilvl w:val="0"/>
                <w:numId w:val="1"/>
              </w:numPr>
              <w:ind w:left="1313" w:hanging="284"/>
              <w:rPr>
                <w:b/>
              </w:rPr>
            </w:pPr>
          </w:p>
        </w:tc>
      </w:tr>
      <w:tr w:rsidR="00684DCF" w:rsidRPr="003660E3" w14:paraId="02FBECE7" w14:textId="77777777" w:rsidTr="00AA1AA4">
        <w:tc>
          <w:tcPr>
            <w:tcW w:w="9180" w:type="dxa"/>
          </w:tcPr>
          <w:tbl>
            <w:tblPr>
              <w:tblW w:w="9180" w:type="dxa"/>
              <w:tblLook w:val="04A0" w:firstRow="1" w:lastRow="0" w:firstColumn="1" w:lastColumn="0" w:noHBand="0" w:noVBand="1"/>
            </w:tblPr>
            <w:tblGrid>
              <w:gridCol w:w="959"/>
              <w:gridCol w:w="8221"/>
            </w:tblGrid>
            <w:tr w:rsidR="00684DCF" w:rsidRPr="003660E3" w14:paraId="77CDB655" w14:textId="77777777" w:rsidTr="009F6534">
              <w:tc>
                <w:tcPr>
                  <w:tcW w:w="959" w:type="dxa"/>
                </w:tcPr>
                <w:p w14:paraId="024201C4" w14:textId="77777777" w:rsidR="00684DCF" w:rsidRPr="003660E3" w:rsidRDefault="00684DCF" w:rsidP="00684DCF">
                  <w:pPr>
                    <w:spacing w:after="240"/>
                  </w:pPr>
                </w:p>
              </w:tc>
              <w:tc>
                <w:tcPr>
                  <w:tcW w:w="8221" w:type="dxa"/>
                </w:tcPr>
                <w:p w14:paraId="394A7094" w14:textId="77777777" w:rsidR="00684DCF" w:rsidRPr="003660E3" w:rsidRDefault="00684DCF" w:rsidP="00684DCF">
                  <w:pPr>
                    <w:numPr>
                      <w:ilvl w:val="0"/>
                      <w:numId w:val="1"/>
                    </w:numPr>
                    <w:ind w:left="317"/>
                    <w:rPr>
                      <w:b/>
                    </w:rPr>
                  </w:pPr>
                  <w:r w:rsidRPr="003660E3">
                    <w:rPr>
                      <w:b/>
                    </w:rPr>
                    <w:t>souhlasí a doporučuje Zastupitelstvu Karlovarského kraje ke schválení</w:t>
                  </w:r>
                </w:p>
              </w:tc>
            </w:tr>
            <w:tr w:rsidR="00684DCF" w:rsidRPr="003660E3" w14:paraId="03C3929E" w14:textId="77777777" w:rsidTr="009F6534">
              <w:tc>
                <w:tcPr>
                  <w:tcW w:w="9180" w:type="dxa"/>
                  <w:gridSpan w:val="2"/>
                </w:tcPr>
                <w:p w14:paraId="29D8C02F" w14:textId="77777777" w:rsidR="00684DCF" w:rsidRPr="003660E3" w:rsidRDefault="00684DCF" w:rsidP="00684DC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poskytnutí motivačních příspěvků na podporu specializačního vzdělávání k výkonu zdravotnického povolání lékaře v oboru pediatrie účastníkům vzdělávání, panu MUDr. Jiřímu Brožovi, paní MUDr. Heleně Střelcové, paní MUDr. Daně </w:t>
                  </w:r>
                  <w:proofErr w:type="spellStart"/>
                  <w:r w:rsidRPr="003660E3">
                    <w:rPr>
                      <w:rFonts w:ascii="Times New Roman" w:hAnsi="Times New Roman" w:cs="Times New Roman"/>
                    </w:rPr>
                    <w:t>Fošenbauerové</w:t>
                  </w:r>
                  <w:proofErr w:type="spellEnd"/>
                  <w:r w:rsidRPr="003660E3">
                    <w:rPr>
                      <w:rFonts w:ascii="Times New Roman" w:hAnsi="Times New Roman" w:cs="Times New Roman"/>
                    </w:rPr>
                    <w:t xml:space="preserve"> a akreditovanému zařízení Karlovarská krajská nemocnice a.s., se sídlem Karlovy Vary, Bezručova 1190/18, PSČ 360 01, IČO: 263 65 804</w:t>
                  </w:r>
                </w:p>
                <w:p w14:paraId="7B5194BA" w14:textId="77777777" w:rsidR="00684DCF" w:rsidRPr="003660E3" w:rsidRDefault="00684DCF" w:rsidP="00684DC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684DCF" w:rsidRPr="003660E3" w14:paraId="6E6D33D0" w14:textId="77777777" w:rsidTr="009F6534">
              <w:tc>
                <w:tcPr>
                  <w:tcW w:w="959" w:type="dxa"/>
                </w:tcPr>
                <w:p w14:paraId="00DC725F" w14:textId="77777777" w:rsidR="00684DCF" w:rsidRPr="003660E3" w:rsidRDefault="00684DCF" w:rsidP="00684DCF">
                  <w:bookmarkStart w:id="2" w:name="_Hlk150503064"/>
                </w:p>
              </w:tc>
              <w:tc>
                <w:tcPr>
                  <w:tcW w:w="8221" w:type="dxa"/>
                </w:tcPr>
                <w:p w14:paraId="241C581E" w14:textId="77777777" w:rsidR="00684DCF" w:rsidRPr="003660E3" w:rsidRDefault="00684DCF" w:rsidP="00684DCF">
                  <w:pPr>
                    <w:numPr>
                      <w:ilvl w:val="0"/>
                      <w:numId w:val="1"/>
                    </w:numPr>
                    <w:ind w:left="317"/>
                    <w:rPr>
                      <w:b/>
                    </w:rPr>
                  </w:pPr>
                  <w:r w:rsidRPr="003660E3">
                    <w:rPr>
                      <w:b/>
                    </w:rPr>
                    <w:t>souhlasí a doporučuje Zastupitelstvu Karlovarského kraje ke schválení</w:t>
                  </w:r>
                </w:p>
              </w:tc>
            </w:tr>
            <w:tr w:rsidR="00684DCF" w:rsidRPr="003660E3" w14:paraId="67D50CA8" w14:textId="77777777" w:rsidTr="009F6534">
              <w:tc>
                <w:tcPr>
                  <w:tcW w:w="9180" w:type="dxa"/>
                  <w:gridSpan w:val="2"/>
                </w:tcPr>
                <w:p w14:paraId="6E69B1C0" w14:textId="77777777" w:rsidR="00684DCF" w:rsidRPr="003660E3" w:rsidRDefault="00684DCF" w:rsidP="00684DC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uzavření smlouvy o poskytnutí motivačního příspěvku na podporu specializačního vzdělávání k výkonu zdravotnického povolání lékaře v oboru pediatrie mezi Karlovarským krajem, panem MUDr. Jiřím Brožem a akreditovaným zařízením Karlovarská krajská nemocnice a.s., se sídlem Karlovy Vary, Bezručova 1190/18, PSČ 360 01, IČO: 263 65 804, dle návrhu</w:t>
                  </w:r>
                </w:p>
              </w:tc>
            </w:tr>
            <w:bookmarkEnd w:id="2"/>
          </w:tbl>
          <w:p w14:paraId="14A46D25" w14:textId="325A0732" w:rsidR="00684DCF" w:rsidRPr="003660E3" w:rsidRDefault="00684DCF" w:rsidP="00684DC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14:paraId="1A9B5B02" w14:textId="3A1F98BC" w:rsidR="009D1C8F" w:rsidRPr="003660E3" w:rsidRDefault="009D1C8F" w:rsidP="00D16970">
      <w:pPr>
        <w:jc w:val="both"/>
        <w:outlineLvl w:val="0"/>
        <w:rPr>
          <w:b/>
        </w:rPr>
      </w:pPr>
    </w:p>
    <w:tbl>
      <w:tblPr>
        <w:tblW w:w="0" w:type="auto"/>
        <w:tblLayout w:type="fixed"/>
        <w:tblLook w:val="00A0" w:firstRow="1" w:lastRow="0" w:firstColumn="1" w:lastColumn="0" w:noHBand="0" w:noVBand="0"/>
      </w:tblPr>
      <w:tblGrid>
        <w:gridCol w:w="851"/>
        <w:gridCol w:w="236"/>
        <w:gridCol w:w="695"/>
        <w:gridCol w:w="916"/>
        <w:gridCol w:w="695"/>
        <w:gridCol w:w="1309"/>
      </w:tblGrid>
      <w:tr w:rsidR="00F12147" w:rsidRPr="003660E3" w14:paraId="423BD99C" w14:textId="77777777" w:rsidTr="00D61D66">
        <w:tc>
          <w:tcPr>
            <w:tcW w:w="851" w:type="dxa"/>
            <w:shd w:val="clear" w:color="auto" w:fill="auto"/>
            <w:vAlign w:val="center"/>
          </w:tcPr>
          <w:p w14:paraId="22981CF0" w14:textId="6412B381" w:rsidR="00F12147" w:rsidRPr="003660E3" w:rsidRDefault="00F12147" w:rsidP="00D61D66">
            <w:pPr>
              <w:jc w:val="both"/>
            </w:pPr>
            <w:r w:rsidRPr="003660E3">
              <w:t xml:space="preserve">pro: </w:t>
            </w:r>
            <w:r w:rsidR="00684DCF" w:rsidRPr="003660E3">
              <w:t>8</w:t>
            </w:r>
          </w:p>
        </w:tc>
        <w:tc>
          <w:tcPr>
            <w:tcW w:w="236" w:type="dxa"/>
          </w:tcPr>
          <w:p w14:paraId="409ADF5B" w14:textId="77777777" w:rsidR="00F12147" w:rsidRPr="003660E3" w:rsidRDefault="00F12147" w:rsidP="00D61D66">
            <w:pPr>
              <w:jc w:val="both"/>
            </w:pPr>
          </w:p>
        </w:tc>
        <w:tc>
          <w:tcPr>
            <w:tcW w:w="695" w:type="dxa"/>
            <w:shd w:val="clear" w:color="auto" w:fill="auto"/>
            <w:tcMar>
              <w:right w:w="567" w:type="dxa"/>
            </w:tcMar>
            <w:vAlign w:val="center"/>
          </w:tcPr>
          <w:p w14:paraId="10777A6E" w14:textId="77777777" w:rsidR="00F12147" w:rsidRPr="003660E3" w:rsidRDefault="00F12147" w:rsidP="00D61D66">
            <w:pPr>
              <w:jc w:val="both"/>
            </w:pPr>
          </w:p>
        </w:tc>
        <w:tc>
          <w:tcPr>
            <w:tcW w:w="916" w:type="dxa"/>
            <w:shd w:val="clear" w:color="auto" w:fill="auto"/>
            <w:vAlign w:val="center"/>
          </w:tcPr>
          <w:p w14:paraId="52A095AB" w14:textId="77777777" w:rsidR="00F12147" w:rsidRPr="003660E3" w:rsidRDefault="00F12147" w:rsidP="00D61D66">
            <w:pPr>
              <w:jc w:val="both"/>
            </w:pPr>
            <w:r w:rsidRPr="003660E3">
              <w:t>proti: 0</w:t>
            </w:r>
          </w:p>
        </w:tc>
        <w:tc>
          <w:tcPr>
            <w:tcW w:w="695" w:type="dxa"/>
            <w:shd w:val="clear" w:color="auto" w:fill="auto"/>
            <w:tcMar>
              <w:right w:w="567" w:type="dxa"/>
            </w:tcMar>
            <w:vAlign w:val="center"/>
          </w:tcPr>
          <w:p w14:paraId="759A9470" w14:textId="77777777" w:rsidR="00F12147" w:rsidRPr="003660E3" w:rsidRDefault="00F12147" w:rsidP="00D61D66">
            <w:pPr>
              <w:jc w:val="both"/>
            </w:pPr>
          </w:p>
        </w:tc>
        <w:tc>
          <w:tcPr>
            <w:tcW w:w="1309" w:type="dxa"/>
            <w:shd w:val="clear" w:color="auto" w:fill="auto"/>
            <w:vAlign w:val="center"/>
          </w:tcPr>
          <w:p w14:paraId="463D8C4A" w14:textId="77777777" w:rsidR="00F12147" w:rsidRPr="003660E3" w:rsidRDefault="00F12147" w:rsidP="00D61D66">
            <w:pPr>
              <w:jc w:val="both"/>
            </w:pPr>
            <w:r w:rsidRPr="003660E3">
              <w:t>zdržel se: 0</w:t>
            </w:r>
          </w:p>
        </w:tc>
      </w:tr>
    </w:tbl>
    <w:p w14:paraId="693349BF" w14:textId="03CAC47A" w:rsidR="007205D6" w:rsidRPr="003660E3" w:rsidRDefault="007205D6" w:rsidP="00D16970">
      <w:pPr>
        <w:jc w:val="both"/>
        <w:outlineLvl w:val="0"/>
        <w:rPr>
          <w:b/>
        </w:rPr>
      </w:pPr>
    </w:p>
    <w:p w14:paraId="14E03D49" w14:textId="799BDF80" w:rsidR="004C3E07" w:rsidRPr="003660E3" w:rsidRDefault="004C3E07" w:rsidP="00D16970">
      <w:pPr>
        <w:jc w:val="both"/>
        <w:outlineLvl w:val="0"/>
        <w:rPr>
          <w:b/>
        </w:rPr>
      </w:pPr>
    </w:p>
    <w:p w14:paraId="6BDA245D" w14:textId="3579EAA2" w:rsidR="004C3E07" w:rsidRPr="003660E3" w:rsidRDefault="004C3E07" w:rsidP="004C3E07">
      <w:pPr>
        <w:pStyle w:val="Odstavecseseznamem"/>
        <w:numPr>
          <w:ilvl w:val="0"/>
          <w:numId w:val="34"/>
        </w:numPr>
        <w:jc w:val="both"/>
        <w:outlineLvl w:val="0"/>
        <w:rPr>
          <w:b/>
        </w:rPr>
      </w:pPr>
      <w:r w:rsidRPr="003660E3">
        <w:rPr>
          <w:b/>
        </w:rPr>
        <w:t>Žádosti o poskytnutí motivačních příspěvků na podporu specializačního vzdělávání k výkonu zdravotnického povolání lékaře v oboru všeobecné praktické lékařství</w:t>
      </w:r>
    </w:p>
    <w:p w14:paraId="3FDE4174" w14:textId="77777777" w:rsidR="007205D6" w:rsidRPr="003660E3" w:rsidRDefault="007205D6" w:rsidP="00D16970">
      <w:pPr>
        <w:jc w:val="both"/>
        <w:outlineLvl w:val="0"/>
        <w:rPr>
          <w:b/>
        </w:rPr>
      </w:pPr>
    </w:p>
    <w:p w14:paraId="56641D97" w14:textId="5F662CB4" w:rsidR="004C3E07" w:rsidRPr="003660E3" w:rsidRDefault="004C3E07" w:rsidP="004C3E07">
      <w:pPr>
        <w:keepNext/>
        <w:widowControl w:val="0"/>
        <w:jc w:val="both"/>
        <w:outlineLvl w:val="0"/>
        <w:rPr>
          <w:b/>
          <w:i/>
          <w:iCs/>
        </w:rPr>
      </w:pPr>
      <w:r w:rsidRPr="003660E3">
        <w:rPr>
          <w:b/>
          <w:i/>
          <w:iCs/>
        </w:rPr>
        <w:t>usnesení č. 21</w:t>
      </w:r>
      <w:r w:rsidRPr="003660E3">
        <w:rPr>
          <w:b/>
          <w:i/>
          <w:iCs/>
        </w:rPr>
        <w:t>1</w:t>
      </w:r>
      <w:r w:rsidRPr="003660E3">
        <w:rPr>
          <w:b/>
          <w:i/>
          <w:iCs/>
        </w:rPr>
        <w:t>/11/23</w:t>
      </w:r>
    </w:p>
    <w:p w14:paraId="59D014C7" w14:textId="77777777" w:rsidR="004C3E07" w:rsidRPr="003660E3" w:rsidRDefault="004C3E07" w:rsidP="004C3E07">
      <w:pPr>
        <w:jc w:val="both"/>
        <w:outlineLvl w:val="0"/>
      </w:pPr>
      <w:r w:rsidRPr="003660E3">
        <w:rPr>
          <w:bCs/>
          <w:iCs/>
          <w:snapToGrid w:val="0"/>
        </w:rPr>
        <w:t>Výbor pro zdravotnictví při Zastupitelstvu Karlovarského kraje</w:t>
      </w:r>
    </w:p>
    <w:p w14:paraId="765E479F" w14:textId="1442AA66" w:rsidR="006F5871" w:rsidRPr="003660E3" w:rsidRDefault="006F5871" w:rsidP="00D96FEE">
      <w:pPr>
        <w:jc w:val="both"/>
        <w:outlineLvl w:val="0"/>
      </w:pPr>
    </w:p>
    <w:p w14:paraId="6E1797CC" w14:textId="4B1A21DD" w:rsidR="00193030" w:rsidRPr="003660E3" w:rsidRDefault="00193030" w:rsidP="00193030">
      <w:pPr>
        <w:jc w:val="both"/>
        <w:outlineLvl w:val="0"/>
      </w:pPr>
    </w:p>
    <w:tbl>
      <w:tblPr>
        <w:tblW w:w="9180" w:type="dxa"/>
        <w:tblLook w:val="04A0" w:firstRow="1" w:lastRow="0" w:firstColumn="1" w:lastColumn="0" w:noHBand="0" w:noVBand="1"/>
      </w:tblPr>
      <w:tblGrid>
        <w:gridCol w:w="959"/>
        <w:gridCol w:w="8221"/>
      </w:tblGrid>
      <w:tr w:rsidR="004C3E07" w:rsidRPr="003660E3" w14:paraId="690587E7" w14:textId="77777777" w:rsidTr="00C8200E">
        <w:tc>
          <w:tcPr>
            <w:tcW w:w="959" w:type="dxa"/>
          </w:tcPr>
          <w:p w14:paraId="2637BE34" w14:textId="77777777" w:rsidR="004C3E07" w:rsidRPr="003660E3" w:rsidRDefault="004C3E07" w:rsidP="00C8200E">
            <w:pPr>
              <w:spacing w:after="240"/>
            </w:pPr>
          </w:p>
        </w:tc>
        <w:tc>
          <w:tcPr>
            <w:tcW w:w="8221" w:type="dxa"/>
          </w:tcPr>
          <w:p w14:paraId="43888FE8" w14:textId="77777777" w:rsidR="004C3E07" w:rsidRPr="003660E3" w:rsidRDefault="004C3E07" w:rsidP="004C3E07">
            <w:pPr>
              <w:numPr>
                <w:ilvl w:val="0"/>
                <w:numId w:val="1"/>
              </w:numPr>
              <w:ind w:left="317"/>
              <w:rPr>
                <w:b/>
              </w:rPr>
            </w:pPr>
            <w:r w:rsidRPr="003660E3">
              <w:rPr>
                <w:b/>
              </w:rPr>
              <w:t>bere na vědomí a doporučuje Zastupitelstvu Karlovarského kraje vzít na vědomí</w:t>
            </w:r>
          </w:p>
        </w:tc>
      </w:tr>
      <w:tr w:rsidR="004C3E07" w:rsidRPr="003660E3" w14:paraId="4CA380A9" w14:textId="77777777" w:rsidTr="00C8200E">
        <w:tc>
          <w:tcPr>
            <w:tcW w:w="9180" w:type="dxa"/>
            <w:gridSpan w:val="2"/>
          </w:tcPr>
          <w:p w14:paraId="143B93D8"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žádost akreditovaného zařízení PV-AMBULANCE s.r.o., se sídlem Praha 1, Nové Město, Na Florenci 2116/15, PSČ 110 00, IČO: 291 12 877, o poskytnutí motivačního příspěvku na podporu specializačního vzdělávání k výkonu zdravotnického povolání lékaře v oboru všeobecné praktické lékařství účastníka vzdělávání pana MUDr. Pavla </w:t>
            </w:r>
            <w:proofErr w:type="spellStart"/>
            <w:r w:rsidRPr="003660E3">
              <w:rPr>
                <w:rFonts w:ascii="Times New Roman" w:hAnsi="Times New Roman" w:cs="Times New Roman"/>
              </w:rPr>
              <w:t>Vykhrystenko</w:t>
            </w:r>
            <w:proofErr w:type="spellEnd"/>
          </w:p>
        </w:tc>
      </w:tr>
    </w:tbl>
    <w:p w14:paraId="378BC044" w14:textId="77777777" w:rsidR="004C3E07" w:rsidRPr="003660E3" w:rsidRDefault="004C3E07" w:rsidP="004C3E07"/>
    <w:tbl>
      <w:tblPr>
        <w:tblW w:w="9180" w:type="dxa"/>
        <w:tblLook w:val="04A0" w:firstRow="1" w:lastRow="0" w:firstColumn="1" w:lastColumn="0" w:noHBand="0" w:noVBand="1"/>
      </w:tblPr>
      <w:tblGrid>
        <w:gridCol w:w="990"/>
        <w:gridCol w:w="8622"/>
      </w:tblGrid>
      <w:tr w:rsidR="004C3E07" w:rsidRPr="003660E3" w14:paraId="696A1146" w14:textId="77777777" w:rsidTr="00C8200E">
        <w:tc>
          <w:tcPr>
            <w:tcW w:w="959" w:type="dxa"/>
          </w:tcPr>
          <w:p w14:paraId="075BC7A0" w14:textId="77777777" w:rsidR="004C3E07" w:rsidRPr="003660E3" w:rsidRDefault="004C3E07" w:rsidP="00C8200E">
            <w:pPr>
              <w:spacing w:after="240"/>
            </w:pPr>
          </w:p>
        </w:tc>
        <w:tc>
          <w:tcPr>
            <w:tcW w:w="8221" w:type="dxa"/>
          </w:tcPr>
          <w:p w14:paraId="6705ED36" w14:textId="77777777" w:rsidR="004C3E07" w:rsidRPr="003660E3" w:rsidRDefault="004C3E07" w:rsidP="004C3E07">
            <w:pPr>
              <w:numPr>
                <w:ilvl w:val="0"/>
                <w:numId w:val="1"/>
              </w:numPr>
              <w:ind w:left="317"/>
              <w:rPr>
                <w:b/>
              </w:rPr>
            </w:pPr>
            <w:r w:rsidRPr="003660E3">
              <w:rPr>
                <w:b/>
              </w:rPr>
              <w:t>bere na vědomí a doporučuje Zastupitelstvu Karlovarského kraje vzít na vědomí</w:t>
            </w:r>
          </w:p>
        </w:tc>
      </w:tr>
      <w:tr w:rsidR="004C3E07" w:rsidRPr="003660E3" w14:paraId="3F7254C1" w14:textId="77777777" w:rsidTr="00C8200E">
        <w:tc>
          <w:tcPr>
            <w:tcW w:w="9180" w:type="dxa"/>
            <w:gridSpan w:val="2"/>
          </w:tcPr>
          <w:p w14:paraId="25259069"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žádost akreditovaného zařízení Ambulance </w:t>
            </w:r>
            <w:proofErr w:type="spellStart"/>
            <w:r w:rsidRPr="003660E3">
              <w:rPr>
                <w:rFonts w:ascii="Times New Roman" w:hAnsi="Times New Roman" w:cs="Times New Roman"/>
              </w:rPr>
              <w:t>Penta</w:t>
            </w:r>
            <w:proofErr w:type="spellEnd"/>
            <w:r w:rsidRPr="003660E3">
              <w:rPr>
                <w:rFonts w:ascii="Times New Roman" w:hAnsi="Times New Roman" w:cs="Times New Roman"/>
              </w:rPr>
              <w:t xml:space="preserve"> s.r.o., se sídlem Praha 1, Nové Město, Na Florenci 2116/15, PSČ 110 00, IČO: 247 17 304, o poskytnutí motivačního příspěvku na podporu specializačního vzdělávání k výkonu zdravotnického povolání lékaře v oboru všeobecné praktické lékařství účastníka vzdělávání paní MUDr. Olgy </w:t>
            </w:r>
            <w:proofErr w:type="spellStart"/>
            <w:r w:rsidRPr="003660E3">
              <w:rPr>
                <w:rFonts w:ascii="Times New Roman" w:hAnsi="Times New Roman" w:cs="Times New Roman"/>
              </w:rPr>
              <w:t>Imangulove</w:t>
            </w:r>
            <w:proofErr w:type="spellEnd"/>
          </w:p>
          <w:p w14:paraId="2D21C7CA"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14:paraId="03FA5A57" w14:textId="77777777" w:rsidR="004C3E07" w:rsidRPr="003660E3" w:rsidRDefault="004C3E07" w:rsidP="00C8200E"/>
          <w:tbl>
            <w:tblPr>
              <w:tblW w:w="9180" w:type="dxa"/>
              <w:tblLook w:val="04A0" w:firstRow="1" w:lastRow="0" w:firstColumn="1" w:lastColumn="0" w:noHBand="0" w:noVBand="1"/>
            </w:tblPr>
            <w:tblGrid>
              <w:gridCol w:w="968"/>
              <w:gridCol w:w="8428"/>
            </w:tblGrid>
            <w:tr w:rsidR="004C3E07" w:rsidRPr="003660E3" w14:paraId="0AD66BBB" w14:textId="77777777" w:rsidTr="00C8200E">
              <w:tc>
                <w:tcPr>
                  <w:tcW w:w="959" w:type="dxa"/>
                </w:tcPr>
                <w:p w14:paraId="366879CC" w14:textId="77777777" w:rsidR="004C3E07" w:rsidRPr="003660E3" w:rsidRDefault="004C3E07" w:rsidP="00C8200E">
                  <w:pPr>
                    <w:spacing w:after="240"/>
                  </w:pPr>
                </w:p>
              </w:tc>
              <w:tc>
                <w:tcPr>
                  <w:tcW w:w="8221" w:type="dxa"/>
                </w:tcPr>
                <w:p w14:paraId="611557CE" w14:textId="77777777" w:rsidR="004C3E07" w:rsidRPr="003660E3" w:rsidRDefault="004C3E07" w:rsidP="004C3E07">
                  <w:pPr>
                    <w:numPr>
                      <w:ilvl w:val="0"/>
                      <w:numId w:val="1"/>
                    </w:numPr>
                    <w:ind w:left="317"/>
                    <w:rPr>
                      <w:b/>
                    </w:rPr>
                  </w:pPr>
                  <w:r w:rsidRPr="003660E3">
                    <w:rPr>
                      <w:b/>
                    </w:rPr>
                    <w:t>bere na vědomí a doporučuje Zastupitelstvu Karlovarského kraje vzít na vědomí</w:t>
                  </w:r>
                </w:p>
              </w:tc>
            </w:tr>
            <w:tr w:rsidR="004C3E07" w:rsidRPr="003660E3" w14:paraId="41136EC4" w14:textId="77777777" w:rsidTr="00C8200E">
              <w:tc>
                <w:tcPr>
                  <w:tcW w:w="9180" w:type="dxa"/>
                  <w:gridSpan w:val="2"/>
                </w:tcPr>
                <w:p w14:paraId="5EEF9C01"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žádost akreditovaného zařízení Centrum zdravotní péče Melissa s.r.o., se sídlem Praha 1, Nové Město, Na Florenci 2116/15, PSČ 110 00, IČO: 264 14 716, o poskytnutí motivačního příspěvku na podporu specializačního vzdělávání k výkonu zdravotnického povolání lékaře v oboru všeobecné praktické lékařství účastníka vzdělávání paní MUDr. Ing. Kateřiny Suchánkové</w:t>
                  </w:r>
                </w:p>
                <w:p w14:paraId="2940BF9C"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bl>
                  <w:tblPr>
                    <w:tblW w:w="9180" w:type="dxa"/>
                    <w:tblLook w:val="04A0" w:firstRow="1" w:lastRow="0" w:firstColumn="1" w:lastColumn="0" w:noHBand="0" w:noVBand="1"/>
                  </w:tblPr>
                  <w:tblGrid>
                    <w:gridCol w:w="959"/>
                    <w:gridCol w:w="8221"/>
                  </w:tblGrid>
                  <w:tr w:rsidR="004C3E07" w:rsidRPr="003660E3" w14:paraId="600A5D21" w14:textId="77777777" w:rsidTr="00C8200E">
                    <w:tc>
                      <w:tcPr>
                        <w:tcW w:w="959" w:type="dxa"/>
                      </w:tcPr>
                      <w:p w14:paraId="34039711" w14:textId="77777777" w:rsidR="004C3E07" w:rsidRPr="003660E3" w:rsidRDefault="004C3E07" w:rsidP="00C8200E">
                        <w:pPr>
                          <w:spacing w:after="240"/>
                        </w:pPr>
                      </w:p>
                    </w:tc>
                    <w:tc>
                      <w:tcPr>
                        <w:tcW w:w="8221" w:type="dxa"/>
                      </w:tcPr>
                      <w:p w14:paraId="08C74763" w14:textId="77777777" w:rsidR="004C3E07" w:rsidRPr="003660E3" w:rsidRDefault="004C3E07" w:rsidP="004C3E07">
                        <w:pPr>
                          <w:numPr>
                            <w:ilvl w:val="0"/>
                            <w:numId w:val="1"/>
                          </w:numPr>
                          <w:ind w:left="317"/>
                          <w:rPr>
                            <w:b/>
                          </w:rPr>
                        </w:pPr>
                        <w:r w:rsidRPr="003660E3">
                          <w:rPr>
                            <w:b/>
                          </w:rPr>
                          <w:t>bere na vědomí a doporučuje Zastupitelstvu Karlovarského kraje vzít na vědomí</w:t>
                        </w:r>
                      </w:p>
                    </w:tc>
                  </w:tr>
                  <w:tr w:rsidR="004C3E07" w:rsidRPr="003660E3" w14:paraId="2C108154" w14:textId="77777777" w:rsidTr="00C8200E">
                    <w:tc>
                      <w:tcPr>
                        <w:tcW w:w="9180" w:type="dxa"/>
                        <w:gridSpan w:val="2"/>
                      </w:tcPr>
                      <w:p w14:paraId="08A3B5B9"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žádost akreditovaného zařízení PV-AMBULANCE s.r.o., se sídlem Praha 1, Nové Město, Na Florenci 2116/15, PSČ 110 00, IČO: 291 12 877, o poskytnutí motivačního příspěvku na podporu specializačního vzdělávání k výkonu zdravotnického povolání lékaře v oboru všeobecné praktické lékařství účastníka vzdělávání paní MUDr. Kateřiny Potužákové</w:t>
                        </w:r>
                      </w:p>
                      <w:p w14:paraId="0B7F41EB"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14:paraId="103E4CC2"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14:paraId="218D2933"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4C3E07" w:rsidRPr="003660E3" w14:paraId="3C6384E6" w14:textId="77777777" w:rsidTr="00C8200E">
        <w:tc>
          <w:tcPr>
            <w:tcW w:w="959" w:type="dxa"/>
          </w:tcPr>
          <w:p w14:paraId="202A580B" w14:textId="77777777" w:rsidR="004C3E07" w:rsidRPr="003660E3" w:rsidRDefault="004C3E07" w:rsidP="00C8200E">
            <w:pPr>
              <w:spacing w:after="240"/>
            </w:pPr>
          </w:p>
        </w:tc>
        <w:tc>
          <w:tcPr>
            <w:tcW w:w="8221" w:type="dxa"/>
          </w:tcPr>
          <w:p w14:paraId="13804F01" w14:textId="77777777" w:rsidR="004C3E07" w:rsidRPr="003660E3" w:rsidRDefault="004C3E07" w:rsidP="004C3E07">
            <w:pPr>
              <w:numPr>
                <w:ilvl w:val="0"/>
                <w:numId w:val="1"/>
              </w:numPr>
              <w:ind w:left="317"/>
              <w:rPr>
                <w:b/>
              </w:rPr>
            </w:pPr>
            <w:r w:rsidRPr="003660E3">
              <w:rPr>
                <w:b/>
              </w:rPr>
              <w:t>souhlasí a doporučuje Zastupitelstvu Karlovarského kraje ke schválení</w:t>
            </w:r>
          </w:p>
        </w:tc>
      </w:tr>
      <w:tr w:rsidR="004C3E07" w:rsidRPr="003660E3" w14:paraId="5D3A0445" w14:textId="77777777" w:rsidTr="00C8200E">
        <w:tc>
          <w:tcPr>
            <w:tcW w:w="9180" w:type="dxa"/>
            <w:gridSpan w:val="2"/>
          </w:tcPr>
          <w:p w14:paraId="50EE337C"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poskytnutí motivačního příspěvku na podporu specializačního vzdělávání k výkonu zdravotnického povolání lékaře v oboru všeobecné praktické lékařství účastníku vzdělávání panu MUDr. Pavlovi </w:t>
            </w:r>
            <w:proofErr w:type="spellStart"/>
            <w:r w:rsidRPr="003660E3">
              <w:rPr>
                <w:rFonts w:ascii="Times New Roman" w:hAnsi="Times New Roman" w:cs="Times New Roman"/>
              </w:rPr>
              <w:t>Vykhrystenko</w:t>
            </w:r>
            <w:proofErr w:type="spellEnd"/>
            <w:r w:rsidRPr="003660E3">
              <w:rPr>
                <w:rFonts w:ascii="Times New Roman" w:hAnsi="Times New Roman" w:cs="Times New Roman"/>
              </w:rPr>
              <w:t xml:space="preserve"> a akreditovanému zařízení PV-AMBULANCE s.r.o., se sídlem Praha 1, Nové Město, Na Florenci 2116/15, PSČ 110 00, IČO: 291 12 877</w:t>
            </w:r>
          </w:p>
        </w:tc>
      </w:tr>
    </w:tbl>
    <w:p w14:paraId="15C2BE4F" w14:textId="77777777" w:rsidR="004C3E07" w:rsidRPr="003660E3" w:rsidRDefault="004C3E07" w:rsidP="004C3E07"/>
    <w:tbl>
      <w:tblPr>
        <w:tblW w:w="9180" w:type="dxa"/>
        <w:tblLook w:val="04A0" w:firstRow="1" w:lastRow="0" w:firstColumn="1" w:lastColumn="0" w:noHBand="0" w:noVBand="1"/>
      </w:tblPr>
      <w:tblGrid>
        <w:gridCol w:w="959"/>
        <w:gridCol w:w="8221"/>
      </w:tblGrid>
      <w:tr w:rsidR="004C3E07" w:rsidRPr="003660E3" w14:paraId="7D15E8DE" w14:textId="77777777" w:rsidTr="00C8200E">
        <w:tc>
          <w:tcPr>
            <w:tcW w:w="959" w:type="dxa"/>
          </w:tcPr>
          <w:p w14:paraId="6B0B9E1C" w14:textId="77777777" w:rsidR="004C3E07" w:rsidRPr="003660E3" w:rsidRDefault="004C3E07" w:rsidP="00C8200E">
            <w:pPr>
              <w:spacing w:after="240"/>
            </w:pPr>
          </w:p>
        </w:tc>
        <w:tc>
          <w:tcPr>
            <w:tcW w:w="8221" w:type="dxa"/>
          </w:tcPr>
          <w:p w14:paraId="37BD87F7" w14:textId="77777777" w:rsidR="004C3E07" w:rsidRPr="003660E3" w:rsidRDefault="004C3E07" w:rsidP="004C3E07">
            <w:pPr>
              <w:numPr>
                <w:ilvl w:val="0"/>
                <w:numId w:val="1"/>
              </w:numPr>
              <w:ind w:left="317"/>
              <w:rPr>
                <w:b/>
              </w:rPr>
            </w:pPr>
            <w:r w:rsidRPr="003660E3">
              <w:rPr>
                <w:b/>
              </w:rPr>
              <w:t>souhlasí a doporučuje Zastupitelstvu Karlovarského kraje ke schválení</w:t>
            </w:r>
          </w:p>
        </w:tc>
      </w:tr>
      <w:tr w:rsidR="004C3E07" w:rsidRPr="003660E3" w14:paraId="7AD9D700" w14:textId="77777777" w:rsidTr="00C8200E">
        <w:tc>
          <w:tcPr>
            <w:tcW w:w="9180" w:type="dxa"/>
            <w:gridSpan w:val="2"/>
          </w:tcPr>
          <w:p w14:paraId="4C937A31"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poskytnutí motivačního příspěvku na podporu specializačního vzdělávání k výkonu zdravotnického povolání lékaře v oboru všeobecné praktické lékařství účastníku vzdělávání paní MUDr. Olze </w:t>
            </w:r>
            <w:proofErr w:type="spellStart"/>
            <w:r w:rsidRPr="003660E3">
              <w:rPr>
                <w:rFonts w:ascii="Times New Roman" w:hAnsi="Times New Roman" w:cs="Times New Roman"/>
              </w:rPr>
              <w:t>Imangulove</w:t>
            </w:r>
            <w:proofErr w:type="spellEnd"/>
            <w:r w:rsidRPr="003660E3">
              <w:rPr>
                <w:rFonts w:ascii="Times New Roman" w:hAnsi="Times New Roman" w:cs="Times New Roman"/>
              </w:rPr>
              <w:t xml:space="preserve"> a akreditovanému zařízení Ambulance </w:t>
            </w:r>
            <w:proofErr w:type="spellStart"/>
            <w:r w:rsidRPr="003660E3">
              <w:rPr>
                <w:rFonts w:ascii="Times New Roman" w:hAnsi="Times New Roman" w:cs="Times New Roman"/>
              </w:rPr>
              <w:t>Penta</w:t>
            </w:r>
            <w:proofErr w:type="spellEnd"/>
            <w:r w:rsidRPr="003660E3">
              <w:rPr>
                <w:rFonts w:ascii="Times New Roman" w:hAnsi="Times New Roman" w:cs="Times New Roman"/>
              </w:rPr>
              <w:t xml:space="preserve"> s.r.o., se sídlem Praha 1, Nové Město, Na Florenci 2116/15, PSČ 110 00, IČO: 247 17 304</w:t>
            </w:r>
          </w:p>
          <w:p w14:paraId="50C39938"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4C3E07" w:rsidRPr="003660E3" w14:paraId="555EEDBB" w14:textId="77777777" w:rsidTr="00C8200E">
        <w:tc>
          <w:tcPr>
            <w:tcW w:w="959" w:type="dxa"/>
          </w:tcPr>
          <w:p w14:paraId="121A1D27" w14:textId="77777777" w:rsidR="004C3E07" w:rsidRPr="003660E3" w:rsidRDefault="004C3E07" w:rsidP="00C8200E">
            <w:pPr>
              <w:spacing w:after="240"/>
            </w:pPr>
          </w:p>
        </w:tc>
        <w:tc>
          <w:tcPr>
            <w:tcW w:w="8221" w:type="dxa"/>
          </w:tcPr>
          <w:p w14:paraId="0EDD2847" w14:textId="77777777" w:rsidR="004C3E07" w:rsidRPr="003660E3" w:rsidRDefault="004C3E07" w:rsidP="004C3E07">
            <w:pPr>
              <w:numPr>
                <w:ilvl w:val="0"/>
                <w:numId w:val="1"/>
              </w:numPr>
              <w:ind w:left="317"/>
              <w:rPr>
                <w:b/>
              </w:rPr>
            </w:pPr>
            <w:r w:rsidRPr="003660E3">
              <w:rPr>
                <w:b/>
              </w:rPr>
              <w:t>souhlasí a doporučuje Zastupitelstvu Karlovarského kraje ke schválení</w:t>
            </w:r>
          </w:p>
        </w:tc>
      </w:tr>
      <w:tr w:rsidR="004C3E07" w:rsidRPr="003660E3" w14:paraId="78B89FF2" w14:textId="77777777" w:rsidTr="00C8200E">
        <w:tc>
          <w:tcPr>
            <w:tcW w:w="9180" w:type="dxa"/>
            <w:gridSpan w:val="2"/>
          </w:tcPr>
          <w:p w14:paraId="35D2F2C8"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poskytnutí motivačního příspěvku na podporu specializačního vzdělávání k výkonu zdravotnického povolání lékaře v oboru všeobecné praktické lékařství účastníku vzdělávání, paní MUDr. Ing. Kateřině Suchánkové a akreditovanému zařízení Centrum zdravotní péče Melissa s.r.o., se sídlem Praha 1, Nové Město, Na Florenci 2116/15, PSČ 110 00, IČO: 264 14 716</w:t>
            </w:r>
          </w:p>
        </w:tc>
      </w:tr>
    </w:tbl>
    <w:p w14:paraId="5DDCF715" w14:textId="77777777" w:rsidR="004C3E07" w:rsidRPr="003660E3" w:rsidRDefault="004C3E07" w:rsidP="004C3E07"/>
    <w:tbl>
      <w:tblPr>
        <w:tblW w:w="9180" w:type="dxa"/>
        <w:tblLook w:val="04A0" w:firstRow="1" w:lastRow="0" w:firstColumn="1" w:lastColumn="0" w:noHBand="0" w:noVBand="1"/>
      </w:tblPr>
      <w:tblGrid>
        <w:gridCol w:w="959"/>
        <w:gridCol w:w="8221"/>
      </w:tblGrid>
      <w:tr w:rsidR="004C3E07" w:rsidRPr="003660E3" w14:paraId="4B432DAF" w14:textId="77777777" w:rsidTr="00C8200E">
        <w:tc>
          <w:tcPr>
            <w:tcW w:w="959" w:type="dxa"/>
          </w:tcPr>
          <w:p w14:paraId="00FFB753" w14:textId="77777777" w:rsidR="004C3E07" w:rsidRPr="003660E3" w:rsidRDefault="004C3E07" w:rsidP="00C8200E">
            <w:pPr>
              <w:spacing w:after="240"/>
            </w:pPr>
          </w:p>
        </w:tc>
        <w:tc>
          <w:tcPr>
            <w:tcW w:w="8221" w:type="dxa"/>
          </w:tcPr>
          <w:p w14:paraId="6D28A4B2" w14:textId="77777777" w:rsidR="004C3E07" w:rsidRPr="003660E3" w:rsidRDefault="004C3E07" w:rsidP="004C3E07">
            <w:pPr>
              <w:numPr>
                <w:ilvl w:val="0"/>
                <w:numId w:val="1"/>
              </w:numPr>
              <w:ind w:left="317"/>
              <w:rPr>
                <w:b/>
              </w:rPr>
            </w:pPr>
            <w:r w:rsidRPr="003660E3">
              <w:rPr>
                <w:b/>
              </w:rPr>
              <w:t>souhlasí a doporučuje Zastupitelstvu Karlovarského kraje ke schválení</w:t>
            </w:r>
          </w:p>
        </w:tc>
      </w:tr>
      <w:tr w:rsidR="004C3E07" w:rsidRPr="003660E3" w14:paraId="3076D915" w14:textId="77777777" w:rsidTr="00C8200E">
        <w:tc>
          <w:tcPr>
            <w:tcW w:w="9180" w:type="dxa"/>
            <w:gridSpan w:val="2"/>
          </w:tcPr>
          <w:p w14:paraId="6B3C830A"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poskytnutí motivačního příspěvku na podporu specializačního vzdělávání k výkonu zdravotnického povolání lékaře v oboru všeobecné praktické lékařství účastníku vzdělávání, paní MUDr. Kateřině Potužákové a akreditovanému zařízení PV-AMBULANCE s.r.o., se sídlem Praha 1, Nové Město, Na Florenci 2116/15, PSČ 110 00, IČO: 291 12 877</w:t>
            </w:r>
          </w:p>
          <w:p w14:paraId="0B7C0920"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4C3E07" w:rsidRPr="003660E3" w14:paraId="069918E3" w14:textId="77777777" w:rsidTr="00C8200E">
        <w:tc>
          <w:tcPr>
            <w:tcW w:w="959" w:type="dxa"/>
          </w:tcPr>
          <w:p w14:paraId="5A72C6E8" w14:textId="77777777" w:rsidR="004C3E07" w:rsidRPr="003660E3" w:rsidRDefault="004C3E07" w:rsidP="00C8200E">
            <w:pPr>
              <w:spacing w:after="240"/>
            </w:pPr>
          </w:p>
        </w:tc>
        <w:tc>
          <w:tcPr>
            <w:tcW w:w="8221" w:type="dxa"/>
          </w:tcPr>
          <w:p w14:paraId="004588AE" w14:textId="77777777" w:rsidR="004C3E07" w:rsidRPr="003660E3" w:rsidRDefault="004C3E07" w:rsidP="004C3E07">
            <w:pPr>
              <w:numPr>
                <w:ilvl w:val="0"/>
                <w:numId w:val="1"/>
              </w:numPr>
              <w:ind w:left="317"/>
              <w:rPr>
                <w:b/>
              </w:rPr>
            </w:pPr>
            <w:r w:rsidRPr="003660E3">
              <w:rPr>
                <w:b/>
              </w:rPr>
              <w:t>souhlasí a doporučuje Zastupitelstvu Karlovarského kraje ke schválení</w:t>
            </w:r>
          </w:p>
        </w:tc>
      </w:tr>
      <w:tr w:rsidR="004C3E07" w:rsidRPr="003660E3" w14:paraId="06D7D541" w14:textId="77777777" w:rsidTr="00C8200E">
        <w:tc>
          <w:tcPr>
            <w:tcW w:w="9180" w:type="dxa"/>
            <w:gridSpan w:val="2"/>
          </w:tcPr>
          <w:p w14:paraId="3A5C6D3F"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uzavření smlouvy o poskytnutí motivačního příspěvku na podporu specializačního vzdělávání </w:t>
            </w:r>
            <w:r w:rsidRPr="003660E3">
              <w:rPr>
                <w:rFonts w:ascii="Times New Roman" w:hAnsi="Times New Roman" w:cs="Times New Roman"/>
              </w:rPr>
              <w:lastRenderedPageBreak/>
              <w:t xml:space="preserve">k výkonu zdravotnického povolání lékaře v oboru všeobecné praktické lékařství mezi Karlovarským krajem, panem MUDr. Pavlem </w:t>
            </w:r>
            <w:proofErr w:type="spellStart"/>
            <w:r w:rsidRPr="003660E3">
              <w:rPr>
                <w:rFonts w:ascii="Times New Roman" w:hAnsi="Times New Roman" w:cs="Times New Roman"/>
              </w:rPr>
              <w:t>Vykhrystenko</w:t>
            </w:r>
            <w:proofErr w:type="spellEnd"/>
            <w:r w:rsidRPr="003660E3">
              <w:rPr>
                <w:rFonts w:ascii="Times New Roman" w:hAnsi="Times New Roman" w:cs="Times New Roman"/>
              </w:rPr>
              <w:t xml:space="preserve"> a akreditovaným zařízením PV-AMBULANCE s.r.o., se sídlem Praha 1, Nové Město, Na Florenci 2116/15, PSČ 110 00, IČO: 291 12 877, dle návrhu</w:t>
            </w:r>
          </w:p>
        </w:tc>
      </w:tr>
    </w:tbl>
    <w:p w14:paraId="211CD743" w14:textId="77777777" w:rsidR="004C3E07" w:rsidRPr="003660E3" w:rsidRDefault="004C3E07" w:rsidP="004C3E07"/>
    <w:p w14:paraId="6A7AE51A" w14:textId="77777777" w:rsidR="004C3E07" w:rsidRPr="003660E3" w:rsidRDefault="004C3E07" w:rsidP="004C3E07"/>
    <w:tbl>
      <w:tblPr>
        <w:tblW w:w="9180" w:type="dxa"/>
        <w:tblLook w:val="04A0" w:firstRow="1" w:lastRow="0" w:firstColumn="1" w:lastColumn="0" w:noHBand="0" w:noVBand="1"/>
      </w:tblPr>
      <w:tblGrid>
        <w:gridCol w:w="959"/>
        <w:gridCol w:w="8221"/>
      </w:tblGrid>
      <w:tr w:rsidR="004C3E07" w:rsidRPr="003660E3" w14:paraId="011D20F1" w14:textId="77777777" w:rsidTr="00C8200E">
        <w:tc>
          <w:tcPr>
            <w:tcW w:w="959" w:type="dxa"/>
          </w:tcPr>
          <w:p w14:paraId="07B40664" w14:textId="77777777" w:rsidR="004C3E07" w:rsidRPr="003660E3" w:rsidRDefault="004C3E07" w:rsidP="00C8200E">
            <w:pPr>
              <w:spacing w:after="240"/>
            </w:pPr>
          </w:p>
        </w:tc>
        <w:tc>
          <w:tcPr>
            <w:tcW w:w="8221" w:type="dxa"/>
          </w:tcPr>
          <w:p w14:paraId="2065EC0B" w14:textId="77777777" w:rsidR="004C3E07" w:rsidRPr="003660E3" w:rsidRDefault="004C3E07" w:rsidP="004C3E07">
            <w:pPr>
              <w:numPr>
                <w:ilvl w:val="0"/>
                <w:numId w:val="1"/>
              </w:numPr>
              <w:ind w:left="317"/>
              <w:rPr>
                <w:b/>
              </w:rPr>
            </w:pPr>
            <w:r w:rsidRPr="003660E3">
              <w:rPr>
                <w:b/>
              </w:rPr>
              <w:t>souhlasí a doporučuje Zastupitelstvu Karlovarského kraje ke schválení</w:t>
            </w:r>
          </w:p>
        </w:tc>
      </w:tr>
      <w:tr w:rsidR="004C3E07" w:rsidRPr="003660E3" w14:paraId="78E10726" w14:textId="77777777" w:rsidTr="00C8200E">
        <w:tc>
          <w:tcPr>
            <w:tcW w:w="9180" w:type="dxa"/>
            <w:gridSpan w:val="2"/>
          </w:tcPr>
          <w:p w14:paraId="558560D7"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 xml:space="preserve">uzavření smlouvy o poskytnutí motivačního příspěvku na podporu specializačního vzdělávání k výkonu zdravotnického povolání lékaře v oboru všeobecné praktické lékařství mezi Karlovarským krajem, paní MUDr. Olgou </w:t>
            </w:r>
            <w:proofErr w:type="spellStart"/>
            <w:r w:rsidRPr="003660E3">
              <w:rPr>
                <w:rFonts w:ascii="Times New Roman" w:hAnsi="Times New Roman" w:cs="Times New Roman"/>
              </w:rPr>
              <w:t>Imangulova</w:t>
            </w:r>
            <w:proofErr w:type="spellEnd"/>
            <w:r w:rsidRPr="003660E3">
              <w:rPr>
                <w:rFonts w:ascii="Times New Roman" w:hAnsi="Times New Roman" w:cs="Times New Roman"/>
              </w:rPr>
              <w:t xml:space="preserve"> a akreditovaným zařízením Ambulance </w:t>
            </w:r>
            <w:proofErr w:type="spellStart"/>
            <w:r w:rsidRPr="003660E3">
              <w:rPr>
                <w:rFonts w:ascii="Times New Roman" w:hAnsi="Times New Roman" w:cs="Times New Roman"/>
              </w:rPr>
              <w:t>Penta</w:t>
            </w:r>
            <w:proofErr w:type="spellEnd"/>
            <w:r w:rsidRPr="003660E3">
              <w:rPr>
                <w:rFonts w:ascii="Times New Roman" w:hAnsi="Times New Roman" w:cs="Times New Roman"/>
              </w:rPr>
              <w:t xml:space="preserve"> s.r.o., se sídlem Praha 1, Nové Město, Na Florenci 2116/15, PSČ 110 00, IČO: 247 17 304, dle návrhu</w:t>
            </w:r>
          </w:p>
        </w:tc>
      </w:tr>
    </w:tbl>
    <w:p w14:paraId="6BDC2973" w14:textId="77777777" w:rsidR="004C3E07" w:rsidRPr="003660E3" w:rsidRDefault="004C3E07" w:rsidP="004C3E07">
      <w:pPr>
        <w:rPr>
          <w:b/>
          <w:iCs/>
          <w:snapToGrid w:val="0"/>
        </w:rPr>
      </w:pPr>
    </w:p>
    <w:tbl>
      <w:tblPr>
        <w:tblW w:w="9180" w:type="dxa"/>
        <w:tblLook w:val="04A0" w:firstRow="1" w:lastRow="0" w:firstColumn="1" w:lastColumn="0" w:noHBand="0" w:noVBand="1"/>
      </w:tblPr>
      <w:tblGrid>
        <w:gridCol w:w="959"/>
        <w:gridCol w:w="8221"/>
      </w:tblGrid>
      <w:tr w:rsidR="004C3E07" w:rsidRPr="003660E3" w14:paraId="618BEB71" w14:textId="77777777" w:rsidTr="00C8200E">
        <w:tc>
          <w:tcPr>
            <w:tcW w:w="959" w:type="dxa"/>
          </w:tcPr>
          <w:p w14:paraId="782F094D" w14:textId="77777777" w:rsidR="004C3E07" w:rsidRPr="003660E3" w:rsidRDefault="004C3E07" w:rsidP="00C8200E">
            <w:pPr>
              <w:spacing w:after="240"/>
            </w:pPr>
          </w:p>
        </w:tc>
        <w:tc>
          <w:tcPr>
            <w:tcW w:w="8221" w:type="dxa"/>
          </w:tcPr>
          <w:p w14:paraId="3F84B7CC" w14:textId="77777777" w:rsidR="004C3E07" w:rsidRPr="003660E3" w:rsidRDefault="004C3E07" w:rsidP="004C3E07">
            <w:pPr>
              <w:numPr>
                <w:ilvl w:val="0"/>
                <w:numId w:val="1"/>
              </w:numPr>
              <w:ind w:left="317"/>
              <w:rPr>
                <w:b/>
              </w:rPr>
            </w:pPr>
            <w:r w:rsidRPr="003660E3">
              <w:rPr>
                <w:b/>
              </w:rPr>
              <w:t>souhlasí a doporučuje Zastupitelstvu Karlovarského kraje ke schválení</w:t>
            </w:r>
          </w:p>
        </w:tc>
      </w:tr>
      <w:tr w:rsidR="004C3E07" w:rsidRPr="003660E3" w14:paraId="1CFC1A1C" w14:textId="77777777" w:rsidTr="00C8200E">
        <w:tc>
          <w:tcPr>
            <w:tcW w:w="9180" w:type="dxa"/>
            <w:gridSpan w:val="2"/>
          </w:tcPr>
          <w:p w14:paraId="4FD44230"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uzavření smlouvy o poskytnutí motivačního příspěvku na podporu specializačního vzdělávání k výkonu zdravotnického povolání lékaře v oboru všeobecné praktické lékařství mezi Karlovarským krajem, paní MUDr. Ing. Kateřinou Suchánkovou a akreditovaným zařízením Centrum zdravotní péče Melissa s.r.o., se sídlem Praha 1, Nové Město, Na Florenci 2116/15, PSČ 110 00, IČO: 264 14 716, dle návrhu</w:t>
            </w:r>
          </w:p>
        </w:tc>
      </w:tr>
    </w:tbl>
    <w:p w14:paraId="0E826284" w14:textId="77777777" w:rsidR="004C3E07" w:rsidRPr="003660E3" w:rsidRDefault="004C3E07" w:rsidP="004C3E07">
      <w:pPr>
        <w:rPr>
          <w:b/>
          <w:iCs/>
          <w:snapToGrid w:val="0"/>
        </w:rPr>
      </w:pPr>
    </w:p>
    <w:tbl>
      <w:tblPr>
        <w:tblW w:w="9180" w:type="dxa"/>
        <w:tblLook w:val="04A0" w:firstRow="1" w:lastRow="0" w:firstColumn="1" w:lastColumn="0" w:noHBand="0" w:noVBand="1"/>
      </w:tblPr>
      <w:tblGrid>
        <w:gridCol w:w="959"/>
        <w:gridCol w:w="8221"/>
      </w:tblGrid>
      <w:tr w:rsidR="004C3E07" w:rsidRPr="003660E3" w14:paraId="573E0F3E" w14:textId="77777777" w:rsidTr="00C8200E">
        <w:tc>
          <w:tcPr>
            <w:tcW w:w="959" w:type="dxa"/>
          </w:tcPr>
          <w:p w14:paraId="3B0A1A3A" w14:textId="77777777" w:rsidR="004C3E07" w:rsidRPr="003660E3" w:rsidRDefault="004C3E07" w:rsidP="00C8200E">
            <w:pPr>
              <w:spacing w:after="240"/>
            </w:pPr>
          </w:p>
        </w:tc>
        <w:tc>
          <w:tcPr>
            <w:tcW w:w="8221" w:type="dxa"/>
          </w:tcPr>
          <w:p w14:paraId="0D9CE65C" w14:textId="77777777" w:rsidR="004C3E07" w:rsidRPr="003660E3" w:rsidRDefault="004C3E07" w:rsidP="004C3E07">
            <w:pPr>
              <w:numPr>
                <w:ilvl w:val="0"/>
                <w:numId w:val="1"/>
              </w:numPr>
              <w:ind w:left="317"/>
              <w:rPr>
                <w:b/>
              </w:rPr>
            </w:pPr>
            <w:r w:rsidRPr="003660E3">
              <w:rPr>
                <w:b/>
              </w:rPr>
              <w:t>souhlasí a doporučuje Zastupitelstvu Karlovarského kraje ke schválení</w:t>
            </w:r>
          </w:p>
        </w:tc>
      </w:tr>
      <w:tr w:rsidR="004C3E07" w:rsidRPr="003660E3" w14:paraId="3F24E71E" w14:textId="77777777" w:rsidTr="00C8200E">
        <w:tc>
          <w:tcPr>
            <w:tcW w:w="9180" w:type="dxa"/>
            <w:gridSpan w:val="2"/>
          </w:tcPr>
          <w:p w14:paraId="02DBA3BB" w14:textId="77777777" w:rsidR="004C3E07" w:rsidRPr="003660E3" w:rsidRDefault="004C3E07"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uzavření smlouvy o poskytnutí motivačního příspěvku na podporu specializačního vzdělávání k výkonu zdravotnického povolání lékaře v oboru všeobecné praktické lékařství mezi Karlovarským krajem, paní MUDr. Kateřinou Potužákovou a akreditovaným zařízením PV-AMBULANCE s.r.o., se sídlem Praha 1, Nové Město, Na Florenci 2116/15, PSČ 110 00, IČO: 291 12 877, dle návrhu</w:t>
            </w:r>
          </w:p>
        </w:tc>
      </w:tr>
    </w:tbl>
    <w:p w14:paraId="449209E1" w14:textId="3191DA7A" w:rsidR="00193030" w:rsidRPr="003660E3" w:rsidRDefault="00193030" w:rsidP="00193030">
      <w:pPr>
        <w:jc w:val="both"/>
        <w:outlineLvl w:val="0"/>
      </w:pPr>
    </w:p>
    <w:tbl>
      <w:tblPr>
        <w:tblW w:w="0" w:type="auto"/>
        <w:tblLayout w:type="fixed"/>
        <w:tblLook w:val="00A0" w:firstRow="1" w:lastRow="0" w:firstColumn="1" w:lastColumn="0" w:noHBand="0" w:noVBand="0"/>
      </w:tblPr>
      <w:tblGrid>
        <w:gridCol w:w="851"/>
        <w:gridCol w:w="236"/>
        <w:gridCol w:w="695"/>
        <w:gridCol w:w="916"/>
        <w:gridCol w:w="695"/>
        <w:gridCol w:w="1309"/>
      </w:tblGrid>
      <w:tr w:rsidR="004C3E07" w:rsidRPr="003660E3" w14:paraId="0A79B3E3" w14:textId="77777777" w:rsidTr="00C8200E">
        <w:tc>
          <w:tcPr>
            <w:tcW w:w="851" w:type="dxa"/>
            <w:shd w:val="clear" w:color="auto" w:fill="auto"/>
            <w:vAlign w:val="center"/>
          </w:tcPr>
          <w:p w14:paraId="1B7E6464" w14:textId="77777777" w:rsidR="004C3E07" w:rsidRPr="003660E3" w:rsidRDefault="004C3E07" w:rsidP="00C8200E">
            <w:pPr>
              <w:jc w:val="both"/>
            </w:pPr>
            <w:r w:rsidRPr="003660E3">
              <w:t>pro: 8</w:t>
            </w:r>
          </w:p>
        </w:tc>
        <w:tc>
          <w:tcPr>
            <w:tcW w:w="236" w:type="dxa"/>
          </w:tcPr>
          <w:p w14:paraId="5ADE0813" w14:textId="77777777" w:rsidR="004C3E07" w:rsidRPr="003660E3" w:rsidRDefault="004C3E07" w:rsidP="00C8200E">
            <w:pPr>
              <w:jc w:val="both"/>
            </w:pPr>
          </w:p>
        </w:tc>
        <w:tc>
          <w:tcPr>
            <w:tcW w:w="695" w:type="dxa"/>
            <w:shd w:val="clear" w:color="auto" w:fill="auto"/>
            <w:tcMar>
              <w:right w:w="567" w:type="dxa"/>
            </w:tcMar>
            <w:vAlign w:val="center"/>
          </w:tcPr>
          <w:p w14:paraId="12E8A024" w14:textId="77777777" w:rsidR="004C3E07" w:rsidRPr="003660E3" w:rsidRDefault="004C3E07" w:rsidP="00C8200E">
            <w:pPr>
              <w:jc w:val="both"/>
            </w:pPr>
          </w:p>
        </w:tc>
        <w:tc>
          <w:tcPr>
            <w:tcW w:w="916" w:type="dxa"/>
            <w:shd w:val="clear" w:color="auto" w:fill="auto"/>
            <w:vAlign w:val="center"/>
          </w:tcPr>
          <w:p w14:paraId="01543363" w14:textId="77777777" w:rsidR="004C3E07" w:rsidRPr="003660E3" w:rsidRDefault="004C3E07" w:rsidP="00C8200E">
            <w:pPr>
              <w:jc w:val="both"/>
            </w:pPr>
            <w:r w:rsidRPr="003660E3">
              <w:t>proti: 0</w:t>
            </w:r>
          </w:p>
        </w:tc>
        <w:tc>
          <w:tcPr>
            <w:tcW w:w="695" w:type="dxa"/>
            <w:shd w:val="clear" w:color="auto" w:fill="auto"/>
            <w:tcMar>
              <w:right w:w="567" w:type="dxa"/>
            </w:tcMar>
            <w:vAlign w:val="center"/>
          </w:tcPr>
          <w:p w14:paraId="16441A2F" w14:textId="77777777" w:rsidR="004C3E07" w:rsidRPr="003660E3" w:rsidRDefault="004C3E07" w:rsidP="00C8200E">
            <w:pPr>
              <w:jc w:val="both"/>
            </w:pPr>
          </w:p>
        </w:tc>
        <w:tc>
          <w:tcPr>
            <w:tcW w:w="1309" w:type="dxa"/>
            <w:shd w:val="clear" w:color="auto" w:fill="auto"/>
            <w:vAlign w:val="center"/>
          </w:tcPr>
          <w:p w14:paraId="4DAD3FE9" w14:textId="77777777" w:rsidR="004C3E07" w:rsidRPr="003660E3" w:rsidRDefault="004C3E07" w:rsidP="00C8200E">
            <w:pPr>
              <w:jc w:val="both"/>
            </w:pPr>
            <w:r w:rsidRPr="003660E3">
              <w:t>zdržel se: 0</w:t>
            </w:r>
          </w:p>
        </w:tc>
      </w:tr>
    </w:tbl>
    <w:p w14:paraId="437736B6" w14:textId="77777777" w:rsidR="00193030" w:rsidRPr="003660E3" w:rsidRDefault="00193030" w:rsidP="00193030">
      <w:pPr>
        <w:jc w:val="both"/>
        <w:outlineLvl w:val="0"/>
      </w:pPr>
    </w:p>
    <w:p w14:paraId="723B5CB7" w14:textId="77777777" w:rsidR="006F5871" w:rsidRPr="003660E3" w:rsidRDefault="006F5871" w:rsidP="00D16970">
      <w:pPr>
        <w:jc w:val="both"/>
        <w:outlineLvl w:val="0"/>
      </w:pPr>
    </w:p>
    <w:p w14:paraId="1C7A5088" w14:textId="77777777" w:rsidR="006F5871" w:rsidRPr="003660E3" w:rsidRDefault="006F5871" w:rsidP="00D16970">
      <w:pPr>
        <w:jc w:val="both"/>
        <w:outlineLvl w:val="0"/>
      </w:pPr>
    </w:p>
    <w:p w14:paraId="3D1AAC09" w14:textId="0718DAFA" w:rsidR="006F5871" w:rsidRPr="003660E3" w:rsidRDefault="004C3E07" w:rsidP="004C3E07">
      <w:pPr>
        <w:pStyle w:val="Odstavecseseznamem"/>
        <w:numPr>
          <w:ilvl w:val="0"/>
          <w:numId w:val="34"/>
        </w:numPr>
        <w:jc w:val="both"/>
        <w:outlineLvl w:val="0"/>
        <w:rPr>
          <w:b/>
        </w:rPr>
      </w:pPr>
      <w:r w:rsidRPr="003660E3">
        <w:rPr>
          <w:b/>
        </w:rPr>
        <w:t>Nové podmínky pro poskytování motivačních příspěvků na podporu zvýšení počtu dětských lékařů v nemocnicích v Karlovarském kraji a aktualizace podmínek pro poskytování motivačních příspěvků na specializační vzdělávání praktických lékařů</w:t>
      </w:r>
    </w:p>
    <w:p w14:paraId="07EF8B69" w14:textId="77777777" w:rsidR="006F5871" w:rsidRPr="003660E3" w:rsidRDefault="006F5871" w:rsidP="00D16970">
      <w:pPr>
        <w:jc w:val="both"/>
        <w:outlineLvl w:val="0"/>
      </w:pPr>
    </w:p>
    <w:p w14:paraId="0777A0FF" w14:textId="63A5F0DE" w:rsidR="004C3E07" w:rsidRPr="003660E3" w:rsidRDefault="004C3E07" w:rsidP="004C3E07">
      <w:pPr>
        <w:keepNext/>
        <w:widowControl w:val="0"/>
        <w:jc w:val="both"/>
        <w:outlineLvl w:val="0"/>
        <w:rPr>
          <w:b/>
          <w:i/>
          <w:iCs/>
        </w:rPr>
      </w:pPr>
      <w:r w:rsidRPr="003660E3">
        <w:rPr>
          <w:b/>
          <w:i/>
          <w:iCs/>
        </w:rPr>
        <w:t>usnesení č. 21</w:t>
      </w:r>
      <w:r w:rsidR="004A5754" w:rsidRPr="003660E3">
        <w:rPr>
          <w:b/>
          <w:i/>
          <w:iCs/>
        </w:rPr>
        <w:t>2</w:t>
      </w:r>
      <w:r w:rsidRPr="003660E3">
        <w:rPr>
          <w:b/>
          <w:i/>
          <w:iCs/>
        </w:rPr>
        <w:t>/11/23</w:t>
      </w:r>
    </w:p>
    <w:p w14:paraId="1368179A" w14:textId="77777777" w:rsidR="004C3E07" w:rsidRPr="003660E3" w:rsidRDefault="004C3E07" w:rsidP="004C3E07">
      <w:pPr>
        <w:jc w:val="both"/>
        <w:outlineLvl w:val="0"/>
      </w:pPr>
      <w:r w:rsidRPr="003660E3">
        <w:rPr>
          <w:bCs/>
          <w:iCs/>
          <w:snapToGrid w:val="0"/>
        </w:rPr>
        <w:t>Výbor pro zdravotnictví při Zastupitelstvu Karlovarského kraje</w:t>
      </w:r>
    </w:p>
    <w:p w14:paraId="180DBE60" w14:textId="77777777" w:rsidR="007205D6" w:rsidRPr="003660E3" w:rsidRDefault="007205D6" w:rsidP="00D16970">
      <w:pPr>
        <w:jc w:val="both"/>
        <w:outlineLvl w:val="0"/>
      </w:pPr>
    </w:p>
    <w:p w14:paraId="4616F9E8" w14:textId="77777777" w:rsidR="007205D6" w:rsidRPr="003660E3" w:rsidRDefault="007205D6" w:rsidP="00D16970">
      <w:pPr>
        <w:jc w:val="both"/>
        <w:outlineLvl w:val="0"/>
      </w:pPr>
    </w:p>
    <w:tbl>
      <w:tblPr>
        <w:tblW w:w="9180" w:type="dxa"/>
        <w:tblLook w:val="04A0" w:firstRow="1" w:lastRow="0" w:firstColumn="1" w:lastColumn="0" w:noHBand="0" w:noVBand="1"/>
      </w:tblPr>
      <w:tblGrid>
        <w:gridCol w:w="959"/>
        <w:gridCol w:w="8221"/>
      </w:tblGrid>
      <w:tr w:rsidR="004A5754" w:rsidRPr="003660E3" w14:paraId="4C14AE90" w14:textId="77777777" w:rsidTr="00C8200E">
        <w:tc>
          <w:tcPr>
            <w:tcW w:w="959" w:type="dxa"/>
          </w:tcPr>
          <w:p w14:paraId="765ABE4E" w14:textId="77777777" w:rsidR="004A5754" w:rsidRPr="003660E3" w:rsidRDefault="004A5754" w:rsidP="00C8200E">
            <w:pPr>
              <w:spacing w:after="240"/>
            </w:pPr>
          </w:p>
        </w:tc>
        <w:tc>
          <w:tcPr>
            <w:tcW w:w="8221" w:type="dxa"/>
          </w:tcPr>
          <w:p w14:paraId="1243BF75" w14:textId="77777777" w:rsidR="004A5754" w:rsidRPr="003660E3" w:rsidRDefault="004A5754" w:rsidP="004A5754">
            <w:pPr>
              <w:numPr>
                <w:ilvl w:val="0"/>
                <w:numId w:val="1"/>
              </w:numPr>
              <w:ind w:left="317"/>
              <w:rPr>
                <w:b/>
              </w:rPr>
            </w:pPr>
            <w:r w:rsidRPr="003660E3">
              <w:rPr>
                <w:b/>
              </w:rPr>
              <w:t>souhlasí a doporučuje Zastupitelstvu Karlovarského kraje ke schválení</w:t>
            </w:r>
          </w:p>
        </w:tc>
      </w:tr>
      <w:tr w:rsidR="004A5754" w:rsidRPr="003660E3" w14:paraId="68DFB834" w14:textId="77777777" w:rsidTr="00C8200E">
        <w:tc>
          <w:tcPr>
            <w:tcW w:w="9180" w:type="dxa"/>
            <w:gridSpan w:val="2"/>
          </w:tcPr>
          <w:p w14:paraId="5079B9F4" w14:textId="77777777" w:rsidR="004A5754" w:rsidRPr="003660E3" w:rsidRDefault="004A5754"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podmínky pro poskytování motivačních příspěvků Karlovarským krajem určených na podporu zvýšení počtu dětských lékařů v nemocnicích na území Karlovarského kraje dle návrhu</w:t>
            </w:r>
          </w:p>
        </w:tc>
      </w:tr>
    </w:tbl>
    <w:p w14:paraId="69AA98AD" w14:textId="77777777" w:rsidR="004A5754" w:rsidRPr="003660E3" w:rsidRDefault="004A5754" w:rsidP="004A5754">
      <w:pPr>
        <w:rPr>
          <w:b/>
          <w:iCs/>
          <w:snapToGrid w:val="0"/>
        </w:rPr>
      </w:pPr>
    </w:p>
    <w:tbl>
      <w:tblPr>
        <w:tblW w:w="9180" w:type="dxa"/>
        <w:tblLook w:val="04A0" w:firstRow="1" w:lastRow="0" w:firstColumn="1" w:lastColumn="0" w:noHBand="0" w:noVBand="1"/>
      </w:tblPr>
      <w:tblGrid>
        <w:gridCol w:w="959"/>
        <w:gridCol w:w="8221"/>
      </w:tblGrid>
      <w:tr w:rsidR="004A5754" w:rsidRPr="003660E3" w14:paraId="78459EE2" w14:textId="77777777" w:rsidTr="00C8200E">
        <w:tc>
          <w:tcPr>
            <w:tcW w:w="959" w:type="dxa"/>
          </w:tcPr>
          <w:p w14:paraId="50B0135E" w14:textId="77777777" w:rsidR="004A5754" w:rsidRPr="003660E3" w:rsidRDefault="004A5754" w:rsidP="00C8200E">
            <w:pPr>
              <w:spacing w:after="240"/>
            </w:pPr>
          </w:p>
        </w:tc>
        <w:tc>
          <w:tcPr>
            <w:tcW w:w="8221" w:type="dxa"/>
          </w:tcPr>
          <w:p w14:paraId="0DE3D3EB" w14:textId="77777777" w:rsidR="004A5754" w:rsidRPr="003660E3" w:rsidRDefault="004A5754" w:rsidP="004A5754">
            <w:pPr>
              <w:numPr>
                <w:ilvl w:val="0"/>
                <w:numId w:val="1"/>
              </w:numPr>
              <w:ind w:left="317"/>
              <w:rPr>
                <w:b/>
              </w:rPr>
            </w:pPr>
            <w:r w:rsidRPr="003660E3">
              <w:rPr>
                <w:b/>
              </w:rPr>
              <w:t>souhlasí a doporučuje Zastupitelstvu Karlovarského kraje ke schválení</w:t>
            </w:r>
          </w:p>
        </w:tc>
      </w:tr>
      <w:tr w:rsidR="004A5754" w:rsidRPr="003660E3" w14:paraId="22E43E3B" w14:textId="77777777" w:rsidTr="00C8200E">
        <w:tc>
          <w:tcPr>
            <w:tcW w:w="9180" w:type="dxa"/>
            <w:gridSpan w:val="2"/>
          </w:tcPr>
          <w:p w14:paraId="21ED2D01" w14:textId="77777777" w:rsidR="004A5754" w:rsidRPr="003660E3" w:rsidRDefault="004A5754"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podmínky pro poskytování motivačních příspěvků Karlovarským krajem určených pro podporu specializačního vzdělávání k výkonu zdravotnického povolání lékaře v oborech všeobecné praktické lékařství a praktické lékařství pro děti a dorost/pediatrie dle návrhu</w:t>
            </w:r>
          </w:p>
        </w:tc>
      </w:tr>
    </w:tbl>
    <w:p w14:paraId="2934201F" w14:textId="77777777" w:rsidR="004A5754" w:rsidRPr="003660E3" w:rsidRDefault="004A5754" w:rsidP="004A5754">
      <w:pPr>
        <w:rPr>
          <w:b/>
          <w:iCs/>
          <w:snapToGrid w:val="0"/>
        </w:rPr>
      </w:pPr>
    </w:p>
    <w:tbl>
      <w:tblPr>
        <w:tblW w:w="9180" w:type="dxa"/>
        <w:tblLook w:val="04A0" w:firstRow="1" w:lastRow="0" w:firstColumn="1" w:lastColumn="0" w:noHBand="0" w:noVBand="1"/>
      </w:tblPr>
      <w:tblGrid>
        <w:gridCol w:w="959"/>
        <w:gridCol w:w="8221"/>
      </w:tblGrid>
      <w:tr w:rsidR="004A5754" w:rsidRPr="003660E3" w14:paraId="4AF63150" w14:textId="77777777" w:rsidTr="00C8200E">
        <w:tc>
          <w:tcPr>
            <w:tcW w:w="959" w:type="dxa"/>
          </w:tcPr>
          <w:p w14:paraId="4FC11210" w14:textId="77777777" w:rsidR="004A5754" w:rsidRPr="003660E3" w:rsidRDefault="004A5754" w:rsidP="00C8200E">
            <w:pPr>
              <w:spacing w:after="240"/>
            </w:pPr>
          </w:p>
        </w:tc>
        <w:tc>
          <w:tcPr>
            <w:tcW w:w="8221" w:type="dxa"/>
          </w:tcPr>
          <w:p w14:paraId="3CDED09F" w14:textId="77777777" w:rsidR="004A5754" w:rsidRPr="003660E3" w:rsidRDefault="004A5754" w:rsidP="004A5754">
            <w:pPr>
              <w:numPr>
                <w:ilvl w:val="0"/>
                <w:numId w:val="1"/>
              </w:numPr>
              <w:ind w:left="317"/>
              <w:rPr>
                <w:b/>
              </w:rPr>
            </w:pPr>
            <w:r w:rsidRPr="003660E3">
              <w:rPr>
                <w:b/>
              </w:rPr>
              <w:t>souhlasí a doporučuje Zastupitelstvu Karlovarského kraje ke schválení</w:t>
            </w:r>
          </w:p>
        </w:tc>
      </w:tr>
      <w:tr w:rsidR="004A5754" w:rsidRPr="003660E3" w14:paraId="4F6FC6B8" w14:textId="77777777" w:rsidTr="00C8200E">
        <w:tc>
          <w:tcPr>
            <w:tcW w:w="9180" w:type="dxa"/>
            <w:gridSpan w:val="2"/>
          </w:tcPr>
          <w:p w14:paraId="61CEA3D3" w14:textId="77777777" w:rsidR="004A5754" w:rsidRPr="003660E3" w:rsidRDefault="004A5754"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vzorovou smlouvu o poskytnutí motivačního příspěvku na podporu zvýšení počtu dětských lékařů v nemocnicích na území Karlovarského kraje dle návrhu</w:t>
            </w:r>
          </w:p>
        </w:tc>
      </w:tr>
    </w:tbl>
    <w:p w14:paraId="0E275E5C" w14:textId="77777777" w:rsidR="004A5754" w:rsidRPr="003660E3" w:rsidRDefault="004A5754" w:rsidP="004A5754">
      <w:pPr>
        <w:rPr>
          <w:b/>
          <w:iCs/>
          <w:snapToGrid w:val="0"/>
        </w:rPr>
      </w:pPr>
    </w:p>
    <w:tbl>
      <w:tblPr>
        <w:tblW w:w="9180" w:type="dxa"/>
        <w:tblLook w:val="04A0" w:firstRow="1" w:lastRow="0" w:firstColumn="1" w:lastColumn="0" w:noHBand="0" w:noVBand="1"/>
      </w:tblPr>
      <w:tblGrid>
        <w:gridCol w:w="959"/>
        <w:gridCol w:w="8221"/>
      </w:tblGrid>
      <w:tr w:rsidR="004A5754" w:rsidRPr="003660E3" w14:paraId="6FA312F3" w14:textId="77777777" w:rsidTr="00C8200E">
        <w:tc>
          <w:tcPr>
            <w:tcW w:w="959" w:type="dxa"/>
          </w:tcPr>
          <w:p w14:paraId="175B96E9" w14:textId="77777777" w:rsidR="004A5754" w:rsidRPr="003660E3" w:rsidRDefault="004A5754" w:rsidP="00C8200E">
            <w:pPr>
              <w:spacing w:after="240"/>
            </w:pPr>
          </w:p>
        </w:tc>
        <w:tc>
          <w:tcPr>
            <w:tcW w:w="8221" w:type="dxa"/>
          </w:tcPr>
          <w:p w14:paraId="2FB937EC" w14:textId="77777777" w:rsidR="004A5754" w:rsidRPr="003660E3" w:rsidRDefault="004A5754" w:rsidP="004A5754">
            <w:pPr>
              <w:numPr>
                <w:ilvl w:val="0"/>
                <w:numId w:val="1"/>
              </w:numPr>
              <w:ind w:left="317"/>
              <w:rPr>
                <w:b/>
              </w:rPr>
            </w:pPr>
            <w:r w:rsidRPr="003660E3">
              <w:rPr>
                <w:b/>
              </w:rPr>
              <w:t>souhlasí a doporučuje Zastupitelstvu Karlovarského kraje ke schválení</w:t>
            </w:r>
          </w:p>
        </w:tc>
      </w:tr>
      <w:tr w:rsidR="004A5754" w:rsidRPr="003660E3" w14:paraId="4BE83B6E" w14:textId="77777777" w:rsidTr="00C8200E">
        <w:tc>
          <w:tcPr>
            <w:tcW w:w="9180" w:type="dxa"/>
            <w:gridSpan w:val="2"/>
          </w:tcPr>
          <w:p w14:paraId="5E1AF9A6" w14:textId="77777777" w:rsidR="004A5754" w:rsidRPr="003660E3" w:rsidRDefault="004A5754" w:rsidP="00C8200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660E3">
              <w:rPr>
                <w:rFonts w:ascii="Times New Roman" w:hAnsi="Times New Roman" w:cs="Times New Roman"/>
              </w:rPr>
              <w:t>vzorovou smlouvu o poskytnutí motivačního příspěvku na podporu specializačního vzdělávání k výkonu zdravotnického povolání lékaře v oboru všeobecné praktické lékařství/praktické lékařství pro děti a dorost/pediatrie dle návrhu</w:t>
            </w:r>
          </w:p>
        </w:tc>
      </w:tr>
    </w:tbl>
    <w:p w14:paraId="51D5BC40" w14:textId="70165C92" w:rsidR="007205D6" w:rsidRPr="003660E3" w:rsidRDefault="007205D6" w:rsidP="00D16970">
      <w:pPr>
        <w:jc w:val="both"/>
        <w:outlineLvl w:val="0"/>
      </w:pPr>
    </w:p>
    <w:p w14:paraId="24EA4AC5" w14:textId="4B43399D" w:rsidR="004A5754" w:rsidRPr="003660E3" w:rsidRDefault="004A5754" w:rsidP="00D16970">
      <w:pPr>
        <w:jc w:val="both"/>
        <w:outlineLvl w:val="0"/>
      </w:pPr>
    </w:p>
    <w:tbl>
      <w:tblPr>
        <w:tblW w:w="0" w:type="auto"/>
        <w:tblLayout w:type="fixed"/>
        <w:tblLook w:val="00A0" w:firstRow="1" w:lastRow="0" w:firstColumn="1" w:lastColumn="0" w:noHBand="0" w:noVBand="0"/>
      </w:tblPr>
      <w:tblGrid>
        <w:gridCol w:w="851"/>
        <w:gridCol w:w="236"/>
        <w:gridCol w:w="695"/>
        <w:gridCol w:w="916"/>
        <w:gridCol w:w="695"/>
        <w:gridCol w:w="1309"/>
      </w:tblGrid>
      <w:tr w:rsidR="004A5754" w:rsidRPr="003660E3" w14:paraId="3110B5D3" w14:textId="77777777" w:rsidTr="00C8200E">
        <w:tc>
          <w:tcPr>
            <w:tcW w:w="851" w:type="dxa"/>
            <w:shd w:val="clear" w:color="auto" w:fill="auto"/>
            <w:vAlign w:val="center"/>
          </w:tcPr>
          <w:p w14:paraId="15CEFADD" w14:textId="7BC4FDB5" w:rsidR="004A5754" w:rsidRPr="003660E3" w:rsidRDefault="004A5754" w:rsidP="00C8200E">
            <w:pPr>
              <w:jc w:val="both"/>
            </w:pPr>
            <w:r w:rsidRPr="003660E3">
              <w:t xml:space="preserve">pro: </w:t>
            </w:r>
            <w:r w:rsidRPr="003660E3">
              <w:t>7</w:t>
            </w:r>
          </w:p>
        </w:tc>
        <w:tc>
          <w:tcPr>
            <w:tcW w:w="236" w:type="dxa"/>
          </w:tcPr>
          <w:p w14:paraId="407AA855" w14:textId="77777777" w:rsidR="004A5754" w:rsidRPr="003660E3" w:rsidRDefault="004A5754" w:rsidP="00C8200E">
            <w:pPr>
              <w:jc w:val="both"/>
            </w:pPr>
          </w:p>
        </w:tc>
        <w:tc>
          <w:tcPr>
            <w:tcW w:w="695" w:type="dxa"/>
            <w:shd w:val="clear" w:color="auto" w:fill="auto"/>
            <w:tcMar>
              <w:right w:w="567" w:type="dxa"/>
            </w:tcMar>
            <w:vAlign w:val="center"/>
          </w:tcPr>
          <w:p w14:paraId="3C9899A0" w14:textId="77777777" w:rsidR="004A5754" w:rsidRPr="003660E3" w:rsidRDefault="004A5754" w:rsidP="00C8200E">
            <w:pPr>
              <w:jc w:val="both"/>
            </w:pPr>
          </w:p>
        </w:tc>
        <w:tc>
          <w:tcPr>
            <w:tcW w:w="916" w:type="dxa"/>
            <w:shd w:val="clear" w:color="auto" w:fill="auto"/>
            <w:vAlign w:val="center"/>
          </w:tcPr>
          <w:p w14:paraId="454A534F" w14:textId="4D3CCBE4" w:rsidR="004A5754" w:rsidRPr="003660E3" w:rsidRDefault="004A5754" w:rsidP="00C8200E">
            <w:pPr>
              <w:jc w:val="both"/>
            </w:pPr>
            <w:r w:rsidRPr="003660E3">
              <w:t xml:space="preserve">proti: </w:t>
            </w:r>
            <w:r w:rsidRPr="003660E3">
              <w:t>1</w:t>
            </w:r>
          </w:p>
        </w:tc>
        <w:tc>
          <w:tcPr>
            <w:tcW w:w="695" w:type="dxa"/>
            <w:shd w:val="clear" w:color="auto" w:fill="auto"/>
            <w:tcMar>
              <w:right w:w="567" w:type="dxa"/>
            </w:tcMar>
            <w:vAlign w:val="center"/>
          </w:tcPr>
          <w:p w14:paraId="4F6AE2C7" w14:textId="77777777" w:rsidR="004A5754" w:rsidRPr="003660E3" w:rsidRDefault="004A5754" w:rsidP="00C8200E">
            <w:pPr>
              <w:jc w:val="both"/>
            </w:pPr>
          </w:p>
        </w:tc>
        <w:tc>
          <w:tcPr>
            <w:tcW w:w="1309" w:type="dxa"/>
            <w:shd w:val="clear" w:color="auto" w:fill="auto"/>
            <w:vAlign w:val="center"/>
          </w:tcPr>
          <w:p w14:paraId="528AC768" w14:textId="77777777" w:rsidR="004A5754" w:rsidRPr="003660E3" w:rsidRDefault="004A5754" w:rsidP="00C8200E">
            <w:pPr>
              <w:jc w:val="both"/>
            </w:pPr>
            <w:r w:rsidRPr="003660E3">
              <w:t>zdržel se: 0</w:t>
            </w:r>
          </w:p>
        </w:tc>
      </w:tr>
    </w:tbl>
    <w:p w14:paraId="6D0611E7" w14:textId="1CE9AAE7" w:rsidR="004A5754" w:rsidRPr="003660E3" w:rsidRDefault="004A5754" w:rsidP="00D16970">
      <w:pPr>
        <w:jc w:val="both"/>
        <w:outlineLvl w:val="0"/>
      </w:pPr>
    </w:p>
    <w:p w14:paraId="4B4E2D9E" w14:textId="1138EE1A" w:rsidR="004A5754" w:rsidRPr="003660E3" w:rsidRDefault="004A5754" w:rsidP="00D16970">
      <w:pPr>
        <w:jc w:val="both"/>
        <w:outlineLvl w:val="0"/>
      </w:pPr>
    </w:p>
    <w:p w14:paraId="4047375C" w14:textId="49E8E7FF" w:rsidR="004A5754" w:rsidRPr="003660E3" w:rsidRDefault="004A5754" w:rsidP="004A5754">
      <w:pPr>
        <w:pStyle w:val="Odstavecseseznamem"/>
        <w:numPr>
          <w:ilvl w:val="0"/>
          <w:numId w:val="34"/>
        </w:numPr>
        <w:rPr>
          <w:b/>
        </w:rPr>
      </w:pPr>
      <w:r w:rsidRPr="003660E3">
        <w:rPr>
          <w:b/>
        </w:rPr>
        <w:t>Návrh termínů jednání pro rok 2024</w:t>
      </w:r>
    </w:p>
    <w:p w14:paraId="0718F3E9" w14:textId="78C8E7A2" w:rsidR="00AF7F4A" w:rsidRPr="003660E3" w:rsidRDefault="00AF7F4A" w:rsidP="00AF7F4A">
      <w:pPr>
        <w:rPr>
          <w:b/>
        </w:rPr>
      </w:pPr>
    </w:p>
    <w:p w14:paraId="7DF99C75" w14:textId="6CDF47A9" w:rsidR="00AF7F4A" w:rsidRPr="003660E3" w:rsidRDefault="00AF7F4A" w:rsidP="00AF7F4A">
      <w:pPr>
        <w:keepNext/>
        <w:widowControl w:val="0"/>
        <w:jc w:val="both"/>
        <w:outlineLvl w:val="0"/>
        <w:rPr>
          <w:b/>
          <w:i/>
          <w:iCs/>
        </w:rPr>
      </w:pPr>
      <w:r w:rsidRPr="003660E3">
        <w:rPr>
          <w:b/>
          <w:i/>
          <w:iCs/>
        </w:rPr>
        <w:t>usnesení č. 21</w:t>
      </w:r>
      <w:r w:rsidRPr="003660E3">
        <w:rPr>
          <w:b/>
          <w:i/>
          <w:iCs/>
        </w:rPr>
        <w:t>3</w:t>
      </w:r>
      <w:r w:rsidRPr="003660E3">
        <w:rPr>
          <w:b/>
          <w:i/>
          <w:iCs/>
        </w:rPr>
        <w:t>/11/23</w:t>
      </w:r>
    </w:p>
    <w:p w14:paraId="6BF4336E" w14:textId="77777777" w:rsidR="00AF7F4A" w:rsidRPr="003660E3" w:rsidRDefault="00AF7F4A" w:rsidP="00AF7F4A">
      <w:pPr>
        <w:jc w:val="both"/>
        <w:outlineLvl w:val="0"/>
      </w:pPr>
      <w:r w:rsidRPr="003660E3">
        <w:rPr>
          <w:bCs/>
          <w:iCs/>
          <w:snapToGrid w:val="0"/>
        </w:rPr>
        <w:t>Výbor pro zdravotnictví při Zastupitelstvu Karlovarského kraje</w:t>
      </w:r>
    </w:p>
    <w:p w14:paraId="50131DE8" w14:textId="086F2B8B" w:rsidR="004A5754" w:rsidRPr="003660E3" w:rsidRDefault="004A5754" w:rsidP="00EB5611">
      <w:pPr>
        <w:jc w:val="both"/>
        <w:outlineLvl w:val="0"/>
      </w:pPr>
    </w:p>
    <w:p w14:paraId="2BE63A4E" w14:textId="3A578EC3" w:rsidR="004A5754" w:rsidRPr="003660E3" w:rsidRDefault="004A5754" w:rsidP="00D16970">
      <w:pPr>
        <w:jc w:val="both"/>
        <w:outlineLvl w:val="0"/>
      </w:pPr>
    </w:p>
    <w:p w14:paraId="4C0CB32B" w14:textId="2A2A6B56" w:rsidR="004A5754" w:rsidRPr="003660E3" w:rsidRDefault="00287F01" w:rsidP="007F15C6">
      <w:pPr>
        <w:pStyle w:val="Odstavecseseznamem"/>
        <w:numPr>
          <w:ilvl w:val="0"/>
          <w:numId w:val="1"/>
        </w:numPr>
        <w:jc w:val="both"/>
        <w:outlineLvl w:val="0"/>
      </w:pPr>
      <w:r w:rsidRPr="003660E3">
        <w:rPr>
          <w:b/>
        </w:rPr>
        <w:t>schvaluje</w:t>
      </w:r>
    </w:p>
    <w:p w14:paraId="38648FA5" w14:textId="6FEBBCA7" w:rsidR="00287F01" w:rsidRPr="003660E3" w:rsidRDefault="00287F01" w:rsidP="00287F01">
      <w:pPr>
        <w:jc w:val="both"/>
        <w:outlineLvl w:val="0"/>
      </w:pPr>
    </w:p>
    <w:p w14:paraId="41B154F8" w14:textId="43024CF1" w:rsidR="00287F01" w:rsidRPr="003660E3" w:rsidRDefault="00287F01" w:rsidP="00287F01">
      <w:pPr>
        <w:jc w:val="both"/>
        <w:outlineLvl w:val="0"/>
      </w:pPr>
      <w:r w:rsidRPr="003660E3">
        <w:t>termín příštího jednání výboru pro zdravotnictví 04.01.2024</w:t>
      </w:r>
    </w:p>
    <w:p w14:paraId="72A15C2E" w14:textId="335A5363" w:rsidR="004A5754" w:rsidRPr="003660E3" w:rsidRDefault="004A5754" w:rsidP="00D16970">
      <w:pPr>
        <w:jc w:val="both"/>
        <w:outlineLvl w:val="0"/>
      </w:pPr>
    </w:p>
    <w:p w14:paraId="2B3DCE6A" w14:textId="7D247CFD" w:rsidR="004A5754" w:rsidRPr="003660E3" w:rsidRDefault="004A5754" w:rsidP="00D16970">
      <w:pPr>
        <w:jc w:val="both"/>
        <w:outlineLvl w:val="0"/>
      </w:pPr>
    </w:p>
    <w:tbl>
      <w:tblPr>
        <w:tblW w:w="0" w:type="auto"/>
        <w:tblLayout w:type="fixed"/>
        <w:tblLook w:val="00A0" w:firstRow="1" w:lastRow="0" w:firstColumn="1" w:lastColumn="0" w:noHBand="0" w:noVBand="0"/>
      </w:tblPr>
      <w:tblGrid>
        <w:gridCol w:w="851"/>
        <w:gridCol w:w="236"/>
        <w:gridCol w:w="695"/>
        <w:gridCol w:w="916"/>
        <w:gridCol w:w="695"/>
        <w:gridCol w:w="1309"/>
      </w:tblGrid>
      <w:tr w:rsidR="00287F01" w:rsidRPr="003660E3" w14:paraId="1C0F5805" w14:textId="77777777" w:rsidTr="00C8200E">
        <w:tc>
          <w:tcPr>
            <w:tcW w:w="851" w:type="dxa"/>
            <w:shd w:val="clear" w:color="auto" w:fill="auto"/>
            <w:vAlign w:val="center"/>
          </w:tcPr>
          <w:p w14:paraId="7C05DE20" w14:textId="77777777" w:rsidR="00287F01" w:rsidRPr="003660E3" w:rsidRDefault="00287F01" w:rsidP="00C8200E">
            <w:pPr>
              <w:jc w:val="both"/>
            </w:pPr>
            <w:r w:rsidRPr="003660E3">
              <w:t>pro: 7</w:t>
            </w:r>
          </w:p>
        </w:tc>
        <w:tc>
          <w:tcPr>
            <w:tcW w:w="236" w:type="dxa"/>
          </w:tcPr>
          <w:p w14:paraId="082765EB" w14:textId="77777777" w:rsidR="00287F01" w:rsidRPr="003660E3" w:rsidRDefault="00287F01" w:rsidP="00C8200E">
            <w:pPr>
              <w:jc w:val="both"/>
            </w:pPr>
          </w:p>
        </w:tc>
        <w:tc>
          <w:tcPr>
            <w:tcW w:w="695" w:type="dxa"/>
            <w:shd w:val="clear" w:color="auto" w:fill="auto"/>
            <w:tcMar>
              <w:right w:w="567" w:type="dxa"/>
            </w:tcMar>
            <w:vAlign w:val="center"/>
          </w:tcPr>
          <w:p w14:paraId="6A7D983F" w14:textId="77777777" w:rsidR="00287F01" w:rsidRPr="003660E3" w:rsidRDefault="00287F01" w:rsidP="00C8200E">
            <w:pPr>
              <w:jc w:val="both"/>
            </w:pPr>
          </w:p>
        </w:tc>
        <w:tc>
          <w:tcPr>
            <w:tcW w:w="916" w:type="dxa"/>
            <w:shd w:val="clear" w:color="auto" w:fill="auto"/>
            <w:vAlign w:val="center"/>
          </w:tcPr>
          <w:p w14:paraId="6F46ABB5" w14:textId="73DCD939" w:rsidR="00287F01" w:rsidRPr="003660E3" w:rsidRDefault="00287F01" w:rsidP="00C8200E">
            <w:pPr>
              <w:jc w:val="both"/>
            </w:pPr>
            <w:r w:rsidRPr="003660E3">
              <w:t xml:space="preserve">proti: </w:t>
            </w:r>
            <w:r w:rsidRPr="003660E3">
              <w:t>0</w:t>
            </w:r>
          </w:p>
        </w:tc>
        <w:tc>
          <w:tcPr>
            <w:tcW w:w="695" w:type="dxa"/>
            <w:shd w:val="clear" w:color="auto" w:fill="auto"/>
            <w:tcMar>
              <w:right w:w="567" w:type="dxa"/>
            </w:tcMar>
            <w:vAlign w:val="center"/>
          </w:tcPr>
          <w:p w14:paraId="05364481" w14:textId="77777777" w:rsidR="00287F01" w:rsidRPr="003660E3" w:rsidRDefault="00287F01" w:rsidP="00C8200E">
            <w:pPr>
              <w:jc w:val="both"/>
            </w:pPr>
          </w:p>
        </w:tc>
        <w:tc>
          <w:tcPr>
            <w:tcW w:w="1309" w:type="dxa"/>
            <w:shd w:val="clear" w:color="auto" w:fill="auto"/>
            <w:vAlign w:val="center"/>
          </w:tcPr>
          <w:p w14:paraId="0DEEC52F" w14:textId="77777777" w:rsidR="00287F01" w:rsidRPr="003660E3" w:rsidRDefault="00287F01" w:rsidP="00C8200E">
            <w:pPr>
              <w:jc w:val="both"/>
            </w:pPr>
            <w:r w:rsidRPr="003660E3">
              <w:t>zdržel se: 0</w:t>
            </w:r>
          </w:p>
        </w:tc>
      </w:tr>
    </w:tbl>
    <w:p w14:paraId="7BDBF6DC" w14:textId="409A46FD" w:rsidR="004A5754" w:rsidRPr="003660E3" w:rsidRDefault="004A5754" w:rsidP="00D16970">
      <w:pPr>
        <w:jc w:val="both"/>
        <w:outlineLvl w:val="0"/>
      </w:pPr>
    </w:p>
    <w:p w14:paraId="7CE90B27" w14:textId="135DDE7E" w:rsidR="004A5754" w:rsidRPr="003660E3" w:rsidRDefault="004A5754" w:rsidP="00D16970">
      <w:pPr>
        <w:jc w:val="both"/>
        <w:outlineLvl w:val="0"/>
      </w:pPr>
    </w:p>
    <w:p w14:paraId="132D3D0D" w14:textId="77777777" w:rsidR="004A5754" w:rsidRPr="003660E3" w:rsidRDefault="004A5754" w:rsidP="00D16970">
      <w:pPr>
        <w:jc w:val="both"/>
        <w:outlineLvl w:val="0"/>
      </w:pPr>
    </w:p>
    <w:p w14:paraId="13AECA90" w14:textId="76A1E2D6" w:rsidR="0023427B" w:rsidRPr="003660E3" w:rsidRDefault="0023427B" w:rsidP="00D16970">
      <w:pPr>
        <w:jc w:val="both"/>
        <w:outlineLvl w:val="0"/>
      </w:pPr>
      <w:r w:rsidRPr="003660E3">
        <w:t xml:space="preserve">V Karlových Varech </w:t>
      </w:r>
      <w:r w:rsidR="006165B4" w:rsidRPr="003660E3">
        <w:t xml:space="preserve">dne </w:t>
      </w:r>
      <w:r w:rsidR="00EB5611" w:rsidRPr="003660E3">
        <w:t>22</w:t>
      </w:r>
      <w:r w:rsidRPr="003660E3">
        <w:t>.</w:t>
      </w:r>
      <w:r w:rsidR="00755F04" w:rsidRPr="003660E3">
        <w:t>1</w:t>
      </w:r>
      <w:r w:rsidR="00193030" w:rsidRPr="003660E3">
        <w:t>1</w:t>
      </w:r>
      <w:r w:rsidR="00743838" w:rsidRPr="003660E3">
        <w:t>.</w:t>
      </w:r>
      <w:r w:rsidR="00547C11" w:rsidRPr="003660E3">
        <w:t>20</w:t>
      </w:r>
      <w:r w:rsidR="00FD5B74" w:rsidRPr="003660E3">
        <w:t>2</w:t>
      </w:r>
      <w:r w:rsidR="001A4A70" w:rsidRPr="003660E3">
        <w:t>3</w:t>
      </w:r>
    </w:p>
    <w:p w14:paraId="0BD8821D" w14:textId="6194AEBD" w:rsidR="00743838" w:rsidRPr="003660E3" w:rsidRDefault="0023427B" w:rsidP="00D16970">
      <w:pPr>
        <w:pStyle w:val="Zkladntext"/>
        <w:jc w:val="both"/>
      </w:pPr>
      <w:r w:rsidRPr="003660E3">
        <w:rPr>
          <w:b w:val="0"/>
        </w:rPr>
        <w:t>Zapisovatelka:</w:t>
      </w:r>
      <w:r w:rsidR="00A93779" w:rsidRPr="003660E3">
        <w:rPr>
          <w:b w:val="0"/>
        </w:rPr>
        <w:t xml:space="preserve"> </w:t>
      </w:r>
      <w:r w:rsidR="001A4A70" w:rsidRPr="003660E3">
        <w:rPr>
          <w:b w:val="0"/>
        </w:rPr>
        <w:t>Lucie Radová</w:t>
      </w:r>
      <w:r w:rsidR="00C32862" w:rsidRPr="003660E3">
        <w:t xml:space="preserve">           </w:t>
      </w:r>
      <w:r w:rsidR="000D2192" w:rsidRPr="003660E3">
        <w:t xml:space="preserve">      </w:t>
      </w:r>
      <w:r w:rsidR="005D3B2F" w:rsidRPr="003660E3">
        <w:t xml:space="preserve">    </w:t>
      </w:r>
      <w:r w:rsidRPr="003660E3">
        <w:tab/>
      </w:r>
      <w:r w:rsidR="005977FF" w:rsidRPr="003660E3">
        <w:t xml:space="preserve">         </w:t>
      </w:r>
      <w:r w:rsidR="00743838" w:rsidRPr="003660E3">
        <w:t xml:space="preserve">  </w:t>
      </w:r>
      <w:r w:rsidR="0091621A" w:rsidRPr="003660E3">
        <w:tab/>
      </w:r>
      <w:r w:rsidR="0091621A" w:rsidRPr="003660E3">
        <w:tab/>
      </w:r>
      <w:r w:rsidR="0091621A" w:rsidRPr="003660E3">
        <w:tab/>
      </w:r>
      <w:r w:rsidR="0091621A" w:rsidRPr="003660E3">
        <w:tab/>
      </w:r>
      <w:r w:rsidR="0091621A" w:rsidRPr="003660E3">
        <w:tab/>
      </w:r>
    </w:p>
    <w:p w14:paraId="22BEC6FB" w14:textId="77777777" w:rsidR="00743838" w:rsidRPr="003660E3" w:rsidRDefault="00743838" w:rsidP="00D16970">
      <w:pPr>
        <w:pStyle w:val="Zkladntext"/>
        <w:jc w:val="both"/>
      </w:pPr>
    </w:p>
    <w:p w14:paraId="339DB195" w14:textId="02FC4406" w:rsidR="0023427B" w:rsidRPr="003660E3" w:rsidRDefault="00743838" w:rsidP="00D16970">
      <w:pPr>
        <w:pStyle w:val="Zkladntext"/>
        <w:jc w:val="both"/>
        <w:rPr>
          <w:b w:val="0"/>
        </w:rPr>
      </w:pPr>
      <w:r w:rsidRPr="003660E3">
        <w:tab/>
      </w:r>
      <w:r w:rsidRPr="003660E3">
        <w:tab/>
      </w:r>
      <w:r w:rsidRPr="003660E3">
        <w:tab/>
      </w:r>
      <w:r w:rsidRPr="003660E3">
        <w:tab/>
      </w:r>
      <w:r w:rsidRPr="003660E3">
        <w:tab/>
      </w:r>
      <w:r w:rsidRPr="003660E3">
        <w:tab/>
      </w:r>
      <w:r w:rsidRPr="003660E3">
        <w:tab/>
      </w:r>
      <w:r w:rsidRPr="003660E3">
        <w:tab/>
      </w:r>
      <w:r w:rsidRPr="003660E3">
        <w:tab/>
      </w:r>
      <w:r w:rsidR="00755F04" w:rsidRPr="003660E3">
        <w:rPr>
          <w:b w:val="0"/>
        </w:rPr>
        <w:t>Mgr. Petr Kubis</w:t>
      </w:r>
      <w:r w:rsidR="00BB7FF1" w:rsidRPr="003660E3">
        <w:rPr>
          <w:b w:val="0"/>
        </w:rPr>
        <w:t xml:space="preserve"> </w:t>
      </w:r>
    </w:p>
    <w:p w14:paraId="43B26E9B" w14:textId="3F268E56" w:rsidR="0023427B" w:rsidRPr="003660E3" w:rsidRDefault="0023427B" w:rsidP="00D16970">
      <w:pPr>
        <w:pStyle w:val="Zkladntext"/>
        <w:tabs>
          <w:tab w:val="center" w:pos="7200"/>
        </w:tabs>
        <w:jc w:val="both"/>
        <w:rPr>
          <w:b w:val="0"/>
          <w:bCs w:val="0"/>
        </w:rPr>
      </w:pPr>
      <w:r w:rsidRPr="003660E3">
        <w:rPr>
          <w:b w:val="0"/>
          <w:bCs w:val="0"/>
        </w:rPr>
        <w:tab/>
      </w:r>
      <w:r w:rsidR="0084326E" w:rsidRPr="003660E3">
        <w:rPr>
          <w:b w:val="0"/>
          <w:bCs w:val="0"/>
        </w:rPr>
        <w:t>předsed</w:t>
      </w:r>
      <w:r w:rsidR="00124C4B" w:rsidRPr="003660E3">
        <w:rPr>
          <w:b w:val="0"/>
          <w:bCs w:val="0"/>
        </w:rPr>
        <w:t>a</w:t>
      </w:r>
      <w:r w:rsidRPr="003660E3">
        <w:rPr>
          <w:b w:val="0"/>
          <w:bCs w:val="0"/>
        </w:rPr>
        <w:t xml:space="preserve"> Výboru pro zdravotnictví </w:t>
      </w:r>
    </w:p>
    <w:p w14:paraId="583E9626" w14:textId="582733F0" w:rsidR="00F97D5A" w:rsidRPr="003660E3" w:rsidRDefault="0023427B" w:rsidP="00D16970">
      <w:pPr>
        <w:pStyle w:val="Zkladntext"/>
        <w:tabs>
          <w:tab w:val="center" w:pos="7200"/>
        </w:tabs>
        <w:jc w:val="both"/>
        <w:rPr>
          <w:b w:val="0"/>
          <w:bCs w:val="0"/>
        </w:rPr>
      </w:pPr>
      <w:r w:rsidRPr="003660E3">
        <w:rPr>
          <w:b w:val="0"/>
          <w:bCs w:val="0"/>
        </w:rPr>
        <w:tab/>
        <w:t>Zastupitelstva Karlovarského kraje</w:t>
      </w:r>
    </w:p>
    <w:sectPr w:rsidR="00F97D5A" w:rsidRPr="003660E3" w:rsidSect="00701F5A">
      <w:footerReference w:type="even" r:id="rId8"/>
      <w:footerReference w:type="default" r:id="rId9"/>
      <w:headerReference w:type="first" r:id="rId10"/>
      <w:pgSz w:w="11906" w:h="16838"/>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EACC5" w14:textId="77777777" w:rsidR="00780052" w:rsidRDefault="00780052" w:rsidP="00DE09CB">
      <w:r>
        <w:separator/>
      </w:r>
    </w:p>
  </w:endnote>
  <w:endnote w:type="continuationSeparator" w:id="0">
    <w:p w14:paraId="296DA194" w14:textId="77777777" w:rsidR="00780052" w:rsidRDefault="00780052" w:rsidP="00DE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454A7" w14:textId="77777777" w:rsidR="00E30F98" w:rsidRDefault="00E30F98" w:rsidP="00091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C105718" w14:textId="77777777" w:rsidR="00E30F98" w:rsidRDefault="00E30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96684" w14:textId="0FDFE5A4" w:rsidR="00E30F98" w:rsidRDefault="00E30F98" w:rsidP="00091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64207">
      <w:rPr>
        <w:rStyle w:val="slostrnky"/>
        <w:noProof/>
      </w:rPr>
      <w:t>9</w:t>
    </w:r>
    <w:r>
      <w:rPr>
        <w:rStyle w:val="slostrnky"/>
      </w:rPr>
      <w:fldChar w:fldCharType="end"/>
    </w:r>
  </w:p>
  <w:p w14:paraId="11CEADFF" w14:textId="77777777" w:rsidR="00E30F98" w:rsidRDefault="00E30F98" w:rsidP="00091C3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DF7B2" w14:textId="77777777" w:rsidR="00780052" w:rsidRDefault="00780052" w:rsidP="00DE09CB">
      <w:r>
        <w:separator/>
      </w:r>
    </w:p>
  </w:footnote>
  <w:footnote w:type="continuationSeparator" w:id="0">
    <w:p w14:paraId="15E85AA6" w14:textId="77777777" w:rsidR="00780052" w:rsidRDefault="00780052" w:rsidP="00DE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84E3" w14:textId="77777777" w:rsidR="00E30F98" w:rsidRDefault="00E30F98" w:rsidP="00091C35">
    <w:pPr>
      <w:pStyle w:val="Nadpis2"/>
    </w:pPr>
    <w:r>
      <w:rPr>
        <w:noProof/>
      </w:rPr>
      <mc:AlternateContent>
        <mc:Choice Requires="wps">
          <w:drawing>
            <wp:anchor distT="0" distB="0" distL="114300" distR="114300" simplePos="0" relativeHeight="251660288" behindDoc="0" locked="0" layoutInCell="1" allowOverlap="1" wp14:anchorId="6F380FF1" wp14:editId="54C88776">
              <wp:simplePos x="0" y="0"/>
              <wp:positionH relativeFrom="column">
                <wp:posOffset>-114300</wp:posOffset>
              </wp:positionH>
              <wp:positionV relativeFrom="paragraph">
                <wp:posOffset>-33655</wp:posOffset>
              </wp:positionV>
              <wp:extent cx="651510" cy="622935"/>
              <wp:effectExtent l="9525" t="13970" r="5715"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14:paraId="5F91681E" w14:textId="77777777" w:rsidR="00E30F98" w:rsidRDefault="00E30F98" w:rsidP="00091C35">
                          <w:r>
                            <w:rPr>
                              <w:noProof/>
                              <w:sz w:val="20"/>
                              <w:szCs w:val="20"/>
                            </w:rPr>
                            <w:drawing>
                              <wp:inline distT="0" distB="0" distL="0" distR="0" wp14:anchorId="13A42ADA" wp14:editId="1C0C9A14">
                                <wp:extent cx="438785" cy="541020"/>
                                <wp:effectExtent l="0" t="0" r="0" b="0"/>
                                <wp:docPr id="7"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410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80FF1"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14:paraId="5F91681E" w14:textId="77777777" w:rsidR="00E30F98" w:rsidRDefault="00E30F98" w:rsidP="00091C35">
                    <w:r>
                      <w:rPr>
                        <w:noProof/>
                        <w:sz w:val="20"/>
                        <w:szCs w:val="20"/>
                      </w:rPr>
                      <w:drawing>
                        <wp:inline distT="0" distB="0" distL="0" distR="0" wp14:anchorId="13A42ADA" wp14:editId="1C0C9A14">
                          <wp:extent cx="438785" cy="541020"/>
                          <wp:effectExtent l="0" t="0" r="0" b="0"/>
                          <wp:docPr id="7"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41020"/>
                                  </a:xfrm>
                                  <a:prstGeom prst="rect">
                                    <a:avLst/>
                                  </a:prstGeom>
                                  <a:noFill/>
                                  <a:ln>
                                    <a:noFill/>
                                  </a:ln>
                                </pic:spPr>
                              </pic:pic>
                            </a:graphicData>
                          </a:graphic>
                        </wp:inline>
                      </w:drawing>
                    </w:r>
                  </w:p>
                </w:txbxContent>
              </v:textbox>
            </v:shape>
          </w:pict>
        </mc:Fallback>
      </mc:AlternateContent>
    </w:r>
    <w:r>
      <w:t>KARLOVARSKÝ KRAJ</w:t>
    </w:r>
  </w:p>
  <w:p w14:paraId="41B6BDB3" w14:textId="77777777" w:rsidR="00E30F98" w:rsidRPr="003D5A49" w:rsidRDefault="00E30F98" w:rsidP="00091C35">
    <w:pPr>
      <w:spacing w:line="360" w:lineRule="auto"/>
      <w:jc w:val="center"/>
      <w:rPr>
        <w:rFonts w:ascii="Arial Black" w:hAnsi="Arial Black"/>
      </w:rPr>
    </w:pPr>
    <w:r w:rsidRPr="003D5A49">
      <w:rPr>
        <w:rFonts w:ascii="Arial Black" w:hAnsi="Arial Black"/>
      </w:rPr>
      <w:t xml:space="preserve">Výbor pro zdravotnictví </w:t>
    </w:r>
  </w:p>
  <w:p w14:paraId="1A984F93" w14:textId="77777777" w:rsidR="00E30F98" w:rsidRDefault="00E30F98" w:rsidP="00091C35">
    <w:pPr>
      <w:spacing w:line="360" w:lineRule="auto"/>
      <w:jc w:val="center"/>
      <w:rPr>
        <w:rFonts w:ascii="Arial Black" w:hAnsi="Arial Black"/>
        <w:i/>
        <w:iCs/>
      </w:rPr>
    </w:pPr>
    <w:r>
      <w:rPr>
        <w:rFonts w:ascii="Arial Black" w:hAnsi="Arial Black"/>
      </w:rPr>
      <w:t xml:space="preserve"> Zastupitelstva Karlovarského kraje</w:t>
    </w:r>
  </w:p>
  <w:p w14:paraId="6031822F" w14:textId="77777777" w:rsidR="00E30F98" w:rsidRDefault="00E30F98" w:rsidP="00091C35">
    <w:r>
      <w:rPr>
        <w:noProof/>
      </w:rPr>
      <mc:AlternateContent>
        <mc:Choice Requires="wps">
          <w:drawing>
            <wp:anchor distT="0" distB="0" distL="114300" distR="114300" simplePos="0" relativeHeight="251661312" behindDoc="0" locked="0" layoutInCell="1" allowOverlap="1" wp14:anchorId="2C019DE6" wp14:editId="551346D6">
              <wp:simplePos x="0" y="0"/>
              <wp:positionH relativeFrom="column">
                <wp:posOffset>0</wp:posOffset>
              </wp:positionH>
              <wp:positionV relativeFrom="paragraph">
                <wp:posOffset>27305</wp:posOffset>
              </wp:positionV>
              <wp:extent cx="58293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BB2E5B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rPr>
        <w:rFonts w:ascii="Symbol" w:hAnsi="Symbol" w:cs="Symbol" w:hint="default"/>
        <w:b w:val="0"/>
        <w:bCs w:val="0"/>
        <w:i w:val="0"/>
        <w:iCs w:val="0"/>
        <w:strike w:val="0"/>
        <w:color w:val="auto"/>
        <w:sz w:val="22"/>
        <w:szCs w:val="22"/>
        <w:u w:val="none"/>
      </w:rPr>
    </w:lvl>
    <w:lvl w:ilvl="1">
      <w:start w:val="1"/>
      <w:numFmt w:val="bullet"/>
      <w:lvlText w:val=""/>
      <w:lvlJc w:val="left"/>
      <w:rPr>
        <w:rFonts w:ascii="Symbol" w:hAnsi="Symbol" w:cs="Symbol" w:hint="default"/>
        <w:b w:val="0"/>
        <w:bCs w:val="0"/>
        <w:i w:val="0"/>
        <w:iCs w:val="0"/>
        <w:strike w:val="0"/>
        <w:color w:val="auto"/>
        <w:sz w:val="22"/>
        <w:szCs w:val="22"/>
        <w:u w:val="none"/>
      </w:rPr>
    </w:lvl>
    <w:lvl w:ilvl="2">
      <w:start w:val="1"/>
      <w:numFmt w:val="bullet"/>
      <w:lvlText w:val=""/>
      <w:lvlJc w:val="left"/>
      <w:rPr>
        <w:rFonts w:ascii="Symbol" w:hAnsi="Symbol" w:cs="Symbol" w:hint="default"/>
        <w:b w:val="0"/>
        <w:bCs w:val="0"/>
        <w:i w:val="0"/>
        <w:iCs w:val="0"/>
        <w:strike w:val="0"/>
        <w:color w:val="auto"/>
        <w:sz w:val="22"/>
        <w:szCs w:val="22"/>
        <w:u w:val="none"/>
      </w:rPr>
    </w:lvl>
    <w:lvl w:ilvl="3">
      <w:start w:val="1"/>
      <w:numFmt w:val="bullet"/>
      <w:lvlText w:val=""/>
      <w:lvlJc w:val="left"/>
      <w:rPr>
        <w:rFonts w:ascii="Symbol" w:hAnsi="Symbol" w:cs="Symbol" w:hint="default"/>
        <w:b w:val="0"/>
        <w:bCs w:val="0"/>
        <w:i w:val="0"/>
        <w:iCs w:val="0"/>
        <w:strike w:val="0"/>
        <w:color w:val="auto"/>
        <w:sz w:val="22"/>
        <w:szCs w:val="22"/>
        <w:u w:val="none"/>
      </w:rPr>
    </w:lvl>
    <w:lvl w:ilvl="4">
      <w:start w:val="1"/>
      <w:numFmt w:val="bullet"/>
      <w:lvlText w:val=""/>
      <w:lvlJc w:val="left"/>
      <w:rPr>
        <w:rFonts w:ascii="Symbol" w:hAnsi="Symbol" w:cs="Symbol" w:hint="default"/>
        <w:b w:val="0"/>
        <w:bCs w:val="0"/>
        <w:i w:val="0"/>
        <w:iCs w:val="0"/>
        <w:strike w:val="0"/>
        <w:color w:val="auto"/>
        <w:sz w:val="22"/>
        <w:szCs w:val="22"/>
        <w:u w:val="none"/>
      </w:rPr>
    </w:lvl>
    <w:lvl w:ilvl="5">
      <w:start w:val="1"/>
      <w:numFmt w:val="bullet"/>
      <w:lvlText w:val=""/>
      <w:lvlJc w:val="left"/>
      <w:rPr>
        <w:rFonts w:ascii="Symbol" w:hAnsi="Symbol" w:cs="Symbol" w:hint="default"/>
        <w:b w:val="0"/>
        <w:bCs w:val="0"/>
        <w:i w:val="0"/>
        <w:iCs w:val="0"/>
        <w:strike w:val="0"/>
        <w:color w:val="auto"/>
        <w:sz w:val="22"/>
        <w:szCs w:val="22"/>
        <w:u w:val="none"/>
      </w:rPr>
    </w:lvl>
    <w:lvl w:ilvl="6">
      <w:start w:val="1"/>
      <w:numFmt w:val="bullet"/>
      <w:lvlText w:val=""/>
      <w:lvlJc w:val="left"/>
      <w:rPr>
        <w:rFonts w:ascii="Symbol" w:hAnsi="Symbol" w:cs="Symbol" w:hint="default"/>
        <w:b w:val="0"/>
        <w:bCs w:val="0"/>
        <w:i w:val="0"/>
        <w:iCs w:val="0"/>
        <w:strike w:val="0"/>
        <w:color w:val="auto"/>
        <w:sz w:val="22"/>
        <w:szCs w:val="22"/>
        <w:u w:val="none"/>
      </w:rPr>
    </w:lvl>
    <w:lvl w:ilvl="7">
      <w:start w:val="1"/>
      <w:numFmt w:val="bullet"/>
      <w:lvlText w:val=""/>
      <w:lvlJc w:val="left"/>
      <w:rPr>
        <w:rFonts w:ascii="Symbol" w:hAnsi="Symbol" w:cs="Symbol" w:hint="default"/>
        <w:b w:val="0"/>
        <w:bCs w:val="0"/>
        <w:i w:val="0"/>
        <w:iCs w:val="0"/>
        <w:strike w:val="0"/>
        <w:color w:val="auto"/>
        <w:sz w:val="22"/>
        <w:szCs w:val="22"/>
        <w:u w:val="none"/>
      </w:rPr>
    </w:lvl>
    <w:lvl w:ilvl="8">
      <w:start w:val="1"/>
      <w:numFmt w:val="bullet"/>
      <w:lvlText w:val=""/>
      <w:lvlJc w:val="left"/>
      <w:rPr>
        <w:rFonts w:ascii="Symbol" w:hAnsi="Symbol" w:cs="Symbol" w:hint="default"/>
        <w:b w:val="0"/>
        <w:bCs w:val="0"/>
        <w:i w:val="0"/>
        <w:iCs w:val="0"/>
        <w:strike w:val="0"/>
        <w:color w:val="auto"/>
        <w:sz w:val="22"/>
        <w:szCs w:val="22"/>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highlight w:val="green"/>
      </w:rPr>
    </w:lvl>
  </w:abstractNum>
  <w:abstractNum w:abstractNumId="2" w15:restartNumberingAfterBreak="0">
    <w:nsid w:val="01C803DE"/>
    <w:multiLevelType w:val="hybridMultilevel"/>
    <w:tmpl w:val="A07A0762"/>
    <w:lvl w:ilvl="0" w:tplc="A6A69B5C">
      <w:start w:val="6"/>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FC6ACC"/>
    <w:multiLevelType w:val="hybridMultilevel"/>
    <w:tmpl w:val="AE441B44"/>
    <w:lvl w:ilvl="0" w:tplc="FB3825E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D347B"/>
    <w:multiLevelType w:val="hybridMultilevel"/>
    <w:tmpl w:val="42AE67C8"/>
    <w:lvl w:ilvl="0" w:tplc="AFB4155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B159CC"/>
    <w:multiLevelType w:val="hybridMultilevel"/>
    <w:tmpl w:val="540A7444"/>
    <w:lvl w:ilvl="0" w:tplc="FB3825E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B5863"/>
    <w:multiLevelType w:val="hybridMultilevel"/>
    <w:tmpl w:val="496AF8DC"/>
    <w:lvl w:ilvl="0" w:tplc="FB3825E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2563B6"/>
    <w:multiLevelType w:val="hybridMultilevel"/>
    <w:tmpl w:val="9AA65652"/>
    <w:lvl w:ilvl="0" w:tplc="46A8F70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965DCD"/>
    <w:multiLevelType w:val="hybridMultilevel"/>
    <w:tmpl w:val="4964FD0E"/>
    <w:lvl w:ilvl="0" w:tplc="E4C4E47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232DBE"/>
    <w:multiLevelType w:val="hybridMultilevel"/>
    <w:tmpl w:val="2ED29590"/>
    <w:lvl w:ilvl="0" w:tplc="A5E02834">
      <w:start w:val="6"/>
      <w:numFmt w:val="decimal"/>
      <w:lvlText w:val="%1."/>
      <w:lvlJc w:val="left"/>
      <w:pPr>
        <w:ind w:left="862" w:hanging="360"/>
      </w:pPr>
      <w:rPr>
        <w:rFonts w:hint="default"/>
        <w:b/>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0" w15:restartNumberingAfterBreak="0">
    <w:nsid w:val="23680C85"/>
    <w:multiLevelType w:val="hybridMultilevel"/>
    <w:tmpl w:val="E9F850EC"/>
    <w:lvl w:ilvl="0" w:tplc="FB3825E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F0540B"/>
    <w:multiLevelType w:val="hybridMultilevel"/>
    <w:tmpl w:val="8C54061E"/>
    <w:lvl w:ilvl="0" w:tplc="A5E02834">
      <w:start w:val="6"/>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FB4C55"/>
    <w:multiLevelType w:val="hybridMultilevel"/>
    <w:tmpl w:val="3594EDB2"/>
    <w:lvl w:ilvl="0" w:tplc="FB3825E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C02FD9"/>
    <w:multiLevelType w:val="hybridMultilevel"/>
    <w:tmpl w:val="7AAEE3FA"/>
    <w:lvl w:ilvl="0" w:tplc="1DEAF1A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B75541"/>
    <w:multiLevelType w:val="hybridMultilevel"/>
    <w:tmpl w:val="A31CF8BE"/>
    <w:lvl w:ilvl="0" w:tplc="7C404974">
      <w:start w:val="4"/>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7C4BAE"/>
    <w:multiLevelType w:val="hybridMultilevel"/>
    <w:tmpl w:val="1D92E8A2"/>
    <w:lvl w:ilvl="0" w:tplc="F162DA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E855F8"/>
    <w:multiLevelType w:val="hybridMultilevel"/>
    <w:tmpl w:val="65F03634"/>
    <w:lvl w:ilvl="0" w:tplc="7BAE3C6A">
      <w:start w:val="1"/>
      <w:numFmt w:val="bullet"/>
      <w:lvlText w:val=""/>
      <w:lvlJc w:val="left"/>
      <w:pPr>
        <w:ind w:left="1494" w:hanging="360"/>
      </w:pPr>
      <w:rPr>
        <w:rFonts w:ascii="Symbol" w:hAnsi="Symbol" w:hint="default"/>
        <w:color w:val="auto"/>
        <w:sz w:val="24"/>
        <w:szCs w:val="24"/>
      </w:rPr>
    </w:lvl>
    <w:lvl w:ilvl="1" w:tplc="7BAE3C6A">
      <w:start w:val="1"/>
      <w:numFmt w:val="bullet"/>
      <w:lvlText w:val=""/>
      <w:lvlJc w:val="left"/>
      <w:pPr>
        <w:tabs>
          <w:tab w:val="num" w:pos="1440"/>
        </w:tabs>
        <w:ind w:left="1440" w:hanging="360"/>
      </w:pPr>
      <w:rPr>
        <w:rFonts w:ascii="Symbol" w:hAnsi="Symbol" w:hint="default"/>
        <w:color w:val="auto"/>
        <w:sz w:val="24"/>
        <w:szCs w:val="24"/>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18A1C29"/>
    <w:multiLevelType w:val="hybridMultilevel"/>
    <w:tmpl w:val="77F2DC5C"/>
    <w:lvl w:ilvl="0" w:tplc="0218BDA4">
      <w:start w:val="2"/>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EB6D2D"/>
    <w:multiLevelType w:val="hybridMultilevel"/>
    <w:tmpl w:val="466058A2"/>
    <w:lvl w:ilvl="0" w:tplc="A5E02834">
      <w:start w:val="6"/>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F7317A"/>
    <w:multiLevelType w:val="hybridMultilevel"/>
    <w:tmpl w:val="B694EF20"/>
    <w:lvl w:ilvl="0" w:tplc="FB3825E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F470B5"/>
    <w:multiLevelType w:val="hybridMultilevel"/>
    <w:tmpl w:val="376A691E"/>
    <w:lvl w:ilvl="0" w:tplc="A5E02834">
      <w:start w:val="6"/>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22174F"/>
    <w:multiLevelType w:val="hybridMultilevel"/>
    <w:tmpl w:val="CD6E9564"/>
    <w:lvl w:ilvl="0" w:tplc="FB3825E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B161A7"/>
    <w:multiLevelType w:val="hybridMultilevel"/>
    <w:tmpl w:val="FB463E04"/>
    <w:lvl w:ilvl="0" w:tplc="FB3825E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A75A18"/>
    <w:multiLevelType w:val="hybridMultilevel"/>
    <w:tmpl w:val="A8542786"/>
    <w:lvl w:ilvl="0" w:tplc="16481AA8">
      <w:start w:val="1"/>
      <w:numFmt w:val="decimal"/>
      <w:lvlText w:val="%1."/>
      <w:lvlJc w:val="left"/>
      <w:pPr>
        <w:ind w:left="36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9E5A2D"/>
    <w:multiLevelType w:val="hybridMultilevel"/>
    <w:tmpl w:val="91F6F1DE"/>
    <w:lvl w:ilvl="0" w:tplc="F162DA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3B75C7"/>
    <w:multiLevelType w:val="hybridMultilevel"/>
    <w:tmpl w:val="51FED594"/>
    <w:lvl w:ilvl="0" w:tplc="F162DA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C20D2F"/>
    <w:multiLevelType w:val="hybridMultilevel"/>
    <w:tmpl w:val="E74C03FA"/>
    <w:lvl w:ilvl="0" w:tplc="FB3825E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8267DA"/>
    <w:multiLevelType w:val="hybridMultilevel"/>
    <w:tmpl w:val="F6A0F2DC"/>
    <w:lvl w:ilvl="0" w:tplc="8A1CE0A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A21B5C"/>
    <w:multiLevelType w:val="hybridMultilevel"/>
    <w:tmpl w:val="4094F926"/>
    <w:lvl w:ilvl="0" w:tplc="FB3825E4">
      <w:start w:val="2"/>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D5410D"/>
    <w:multiLevelType w:val="hybridMultilevel"/>
    <w:tmpl w:val="D4EE6FE4"/>
    <w:lvl w:ilvl="0" w:tplc="9E62B1D2">
      <w:start w:val="2"/>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C2558E"/>
    <w:multiLevelType w:val="hybridMultilevel"/>
    <w:tmpl w:val="7AAEE3FA"/>
    <w:lvl w:ilvl="0" w:tplc="1DEAF1A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0C443D"/>
    <w:multiLevelType w:val="hybridMultilevel"/>
    <w:tmpl w:val="4EEC1156"/>
    <w:lvl w:ilvl="0" w:tplc="5454AE40">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D95974"/>
    <w:multiLevelType w:val="hybridMultilevel"/>
    <w:tmpl w:val="1CFAF6E8"/>
    <w:lvl w:ilvl="0" w:tplc="FB3825E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2B6913"/>
    <w:multiLevelType w:val="hybridMultilevel"/>
    <w:tmpl w:val="82D0D120"/>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6B42A4"/>
    <w:multiLevelType w:val="hybridMultilevel"/>
    <w:tmpl w:val="A5089A86"/>
    <w:lvl w:ilvl="0" w:tplc="FB3825E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31"/>
  </w:num>
  <w:num w:numId="3">
    <w:abstractNumId w:val="14"/>
  </w:num>
  <w:num w:numId="4">
    <w:abstractNumId w:val="28"/>
  </w:num>
  <w:num w:numId="5">
    <w:abstractNumId w:val="24"/>
  </w:num>
  <w:num w:numId="6">
    <w:abstractNumId w:val="15"/>
  </w:num>
  <w:num w:numId="7">
    <w:abstractNumId w:val="25"/>
  </w:num>
  <w:num w:numId="8">
    <w:abstractNumId w:val="18"/>
  </w:num>
  <w:num w:numId="9">
    <w:abstractNumId w:val="23"/>
  </w:num>
  <w:num w:numId="10">
    <w:abstractNumId w:val="21"/>
  </w:num>
  <w:num w:numId="11">
    <w:abstractNumId w:val="6"/>
  </w:num>
  <w:num w:numId="12">
    <w:abstractNumId w:val="34"/>
  </w:num>
  <w:num w:numId="13">
    <w:abstractNumId w:val="5"/>
  </w:num>
  <w:num w:numId="14">
    <w:abstractNumId w:val="12"/>
  </w:num>
  <w:num w:numId="15">
    <w:abstractNumId w:val="0"/>
  </w:num>
  <w:num w:numId="16">
    <w:abstractNumId w:val="3"/>
  </w:num>
  <w:num w:numId="17">
    <w:abstractNumId w:val="19"/>
  </w:num>
  <w:num w:numId="18">
    <w:abstractNumId w:val="32"/>
  </w:num>
  <w:num w:numId="19">
    <w:abstractNumId w:val="33"/>
  </w:num>
  <w:num w:numId="20">
    <w:abstractNumId w:val="17"/>
  </w:num>
  <w:num w:numId="21">
    <w:abstractNumId w:val="10"/>
  </w:num>
  <w:num w:numId="22">
    <w:abstractNumId w:val="20"/>
  </w:num>
  <w:num w:numId="23">
    <w:abstractNumId w:val="11"/>
  </w:num>
  <w:num w:numId="24">
    <w:abstractNumId w:val="27"/>
  </w:num>
  <w:num w:numId="25">
    <w:abstractNumId w:val="7"/>
  </w:num>
  <w:num w:numId="26">
    <w:abstractNumId w:val="8"/>
  </w:num>
  <w:num w:numId="27">
    <w:abstractNumId w:val="4"/>
  </w:num>
  <w:num w:numId="28">
    <w:abstractNumId w:val="2"/>
  </w:num>
  <w:num w:numId="29">
    <w:abstractNumId w:val="30"/>
  </w:num>
  <w:num w:numId="30">
    <w:abstractNumId w:val="13"/>
  </w:num>
  <w:num w:numId="31">
    <w:abstractNumId w:val="29"/>
  </w:num>
  <w:num w:numId="32">
    <w:abstractNumId w:val="26"/>
  </w:num>
  <w:num w:numId="33">
    <w:abstractNumId w:val="22"/>
  </w:num>
  <w:num w:numId="3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B0"/>
    <w:rsid w:val="00000256"/>
    <w:rsid w:val="00000950"/>
    <w:rsid w:val="00000E14"/>
    <w:rsid w:val="000014E6"/>
    <w:rsid w:val="00001AB4"/>
    <w:rsid w:val="00001BA3"/>
    <w:rsid w:val="00002364"/>
    <w:rsid w:val="000023AA"/>
    <w:rsid w:val="000039E0"/>
    <w:rsid w:val="0000447C"/>
    <w:rsid w:val="00005408"/>
    <w:rsid w:val="00005DC9"/>
    <w:rsid w:val="00006961"/>
    <w:rsid w:val="000076DE"/>
    <w:rsid w:val="00010BC2"/>
    <w:rsid w:val="00011E2B"/>
    <w:rsid w:val="00012182"/>
    <w:rsid w:val="00012468"/>
    <w:rsid w:val="00012AC3"/>
    <w:rsid w:val="00012DCD"/>
    <w:rsid w:val="00013538"/>
    <w:rsid w:val="00014394"/>
    <w:rsid w:val="00014E46"/>
    <w:rsid w:val="000178BB"/>
    <w:rsid w:val="00017CA4"/>
    <w:rsid w:val="000206C8"/>
    <w:rsid w:val="00020DAD"/>
    <w:rsid w:val="000211ED"/>
    <w:rsid w:val="00021214"/>
    <w:rsid w:val="00021C04"/>
    <w:rsid w:val="00022083"/>
    <w:rsid w:val="00022EF8"/>
    <w:rsid w:val="0002410A"/>
    <w:rsid w:val="00026C0F"/>
    <w:rsid w:val="00030FCB"/>
    <w:rsid w:val="00033664"/>
    <w:rsid w:val="00034131"/>
    <w:rsid w:val="00034A99"/>
    <w:rsid w:val="00034F73"/>
    <w:rsid w:val="000353FA"/>
    <w:rsid w:val="000372D3"/>
    <w:rsid w:val="00037CC8"/>
    <w:rsid w:val="000401F8"/>
    <w:rsid w:val="00040C15"/>
    <w:rsid w:val="00040F51"/>
    <w:rsid w:val="00041F65"/>
    <w:rsid w:val="00042DCB"/>
    <w:rsid w:val="0004583C"/>
    <w:rsid w:val="00045D22"/>
    <w:rsid w:val="00046F73"/>
    <w:rsid w:val="000475CC"/>
    <w:rsid w:val="0005117B"/>
    <w:rsid w:val="0005164B"/>
    <w:rsid w:val="00054382"/>
    <w:rsid w:val="00054C6B"/>
    <w:rsid w:val="00055526"/>
    <w:rsid w:val="00057385"/>
    <w:rsid w:val="0006015B"/>
    <w:rsid w:val="00060499"/>
    <w:rsid w:val="00061020"/>
    <w:rsid w:val="000611A1"/>
    <w:rsid w:val="0006168D"/>
    <w:rsid w:val="00061A7B"/>
    <w:rsid w:val="00063D07"/>
    <w:rsid w:val="000640A4"/>
    <w:rsid w:val="00065C2C"/>
    <w:rsid w:val="0006666B"/>
    <w:rsid w:val="000678B8"/>
    <w:rsid w:val="00070CED"/>
    <w:rsid w:val="00070F10"/>
    <w:rsid w:val="00071260"/>
    <w:rsid w:val="00071E87"/>
    <w:rsid w:val="000729B3"/>
    <w:rsid w:val="0007311A"/>
    <w:rsid w:val="000739AC"/>
    <w:rsid w:val="00074B1D"/>
    <w:rsid w:val="00074BED"/>
    <w:rsid w:val="0007521C"/>
    <w:rsid w:val="00075529"/>
    <w:rsid w:val="000759B0"/>
    <w:rsid w:val="00076608"/>
    <w:rsid w:val="00077B54"/>
    <w:rsid w:val="00077CBC"/>
    <w:rsid w:val="00080102"/>
    <w:rsid w:val="000809AA"/>
    <w:rsid w:val="00081042"/>
    <w:rsid w:val="00081173"/>
    <w:rsid w:val="0008159E"/>
    <w:rsid w:val="00081AB3"/>
    <w:rsid w:val="00082305"/>
    <w:rsid w:val="00083778"/>
    <w:rsid w:val="00083BA3"/>
    <w:rsid w:val="00085651"/>
    <w:rsid w:val="00085D88"/>
    <w:rsid w:val="000864B7"/>
    <w:rsid w:val="000865C6"/>
    <w:rsid w:val="00086EF3"/>
    <w:rsid w:val="00087822"/>
    <w:rsid w:val="00087FD8"/>
    <w:rsid w:val="000919DA"/>
    <w:rsid w:val="00091A20"/>
    <w:rsid w:val="00091C35"/>
    <w:rsid w:val="000923A5"/>
    <w:rsid w:val="00092A1B"/>
    <w:rsid w:val="00093F51"/>
    <w:rsid w:val="00094383"/>
    <w:rsid w:val="00094698"/>
    <w:rsid w:val="00097806"/>
    <w:rsid w:val="000A064E"/>
    <w:rsid w:val="000A0B9C"/>
    <w:rsid w:val="000A157E"/>
    <w:rsid w:val="000A18DA"/>
    <w:rsid w:val="000A2A69"/>
    <w:rsid w:val="000A3CED"/>
    <w:rsid w:val="000A58E0"/>
    <w:rsid w:val="000A7C71"/>
    <w:rsid w:val="000A7E65"/>
    <w:rsid w:val="000B032A"/>
    <w:rsid w:val="000B19B0"/>
    <w:rsid w:val="000B1DE4"/>
    <w:rsid w:val="000B2189"/>
    <w:rsid w:val="000B24BD"/>
    <w:rsid w:val="000B2BC5"/>
    <w:rsid w:val="000B35FE"/>
    <w:rsid w:val="000B4705"/>
    <w:rsid w:val="000B487E"/>
    <w:rsid w:val="000B4B47"/>
    <w:rsid w:val="000B4B71"/>
    <w:rsid w:val="000B53F4"/>
    <w:rsid w:val="000B6C96"/>
    <w:rsid w:val="000B6EAA"/>
    <w:rsid w:val="000C064C"/>
    <w:rsid w:val="000C265A"/>
    <w:rsid w:val="000C3AAB"/>
    <w:rsid w:val="000C5C4D"/>
    <w:rsid w:val="000C65AE"/>
    <w:rsid w:val="000C6C45"/>
    <w:rsid w:val="000C7198"/>
    <w:rsid w:val="000C744B"/>
    <w:rsid w:val="000D0115"/>
    <w:rsid w:val="000D0D3D"/>
    <w:rsid w:val="000D1EE6"/>
    <w:rsid w:val="000D2192"/>
    <w:rsid w:val="000D3668"/>
    <w:rsid w:val="000D3FA8"/>
    <w:rsid w:val="000D42DE"/>
    <w:rsid w:val="000D5390"/>
    <w:rsid w:val="000D5805"/>
    <w:rsid w:val="000D6438"/>
    <w:rsid w:val="000D6F37"/>
    <w:rsid w:val="000D7796"/>
    <w:rsid w:val="000E0067"/>
    <w:rsid w:val="000E006A"/>
    <w:rsid w:val="000E1565"/>
    <w:rsid w:val="000E2D8B"/>
    <w:rsid w:val="000E48AB"/>
    <w:rsid w:val="000E57EA"/>
    <w:rsid w:val="000E6FCF"/>
    <w:rsid w:val="000E7124"/>
    <w:rsid w:val="000E75DB"/>
    <w:rsid w:val="000F0142"/>
    <w:rsid w:val="000F198C"/>
    <w:rsid w:val="000F237C"/>
    <w:rsid w:val="000F3317"/>
    <w:rsid w:val="000F3BF7"/>
    <w:rsid w:val="000F3EA4"/>
    <w:rsid w:val="000F521B"/>
    <w:rsid w:val="000F5F9F"/>
    <w:rsid w:val="000F6132"/>
    <w:rsid w:val="000F6C3A"/>
    <w:rsid w:val="0010034C"/>
    <w:rsid w:val="00100CCC"/>
    <w:rsid w:val="00103995"/>
    <w:rsid w:val="00103FED"/>
    <w:rsid w:val="001044F5"/>
    <w:rsid w:val="00104EF8"/>
    <w:rsid w:val="00105206"/>
    <w:rsid w:val="00105CF7"/>
    <w:rsid w:val="00107886"/>
    <w:rsid w:val="0010789C"/>
    <w:rsid w:val="00110D82"/>
    <w:rsid w:val="00111E1D"/>
    <w:rsid w:val="0011285B"/>
    <w:rsid w:val="001136F0"/>
    <w:rsid w:val="0011434E"/>
    <w:rsid w:val="001147A8"/>
    <w:rsid w:val="00114967"/>
    <w:rsid w:val="00115043"/>
    <w:rsid w:val="00116244"/>
    <w:rsid w:val="00116E99"/>
    <w:rsid w:val="00120E0A"/>
    <w:rsid w:val="00121904"/>
    <w:rsid w:val="00121A48"/>
    <w:rsid w:val="001222A7"/>
    <w:rsid w:val="00122334"/>
    <w:rsid w:val="00124621"/>
    <w:rsid w:val="0012498F"/>
    <w:rsid w:val="00124C4B"/>
    <w:rsid w:val="00124F7B"/>
    <w:rsid w:val="00126183"/>
    <w:rsid w:val="00130A11"/>
    <w:rsid w:val="00130C52"/>
    <w:rsid w:val="00130D8D"/>
    <w:rsid w:val="00131FF1"/>
    <w:rsid w:val="00132D37"/>
    <w:rsid w:val="00134704"/>
    <w:rsid w:val="00135968"/>
    <w:rsid w:val="00141339"/>
    <w:rsid w:val="001427F4"/>
    <w:rsid w:val="00142F27"/>
    <w:rsid w:val="001438ED"/>
    <w:rsid w:val="00143E9A"/>
    <w:rsid w:val="00144FBA"/>
    <w:rsid w:val="00145757"/>
    <w:rsid w:val="0014670D"/>
    <w:rsid w:val="001475E4"/>
    <w:rsid w:val="00152672"/>
    <w:rsid w:val="00152785"/>
    <w:rsid w:val="00153752"/>
    <w:rsid w:val="001538B0"/>
    <w:rsid w:val="00153907"/>
    <w:rsid w:val="00155B97"/>
    <w:rsid w:val="00155CB9"/>
    <w:rsid w:val="00157184"/>
    <w:rsid w:val="001579DD"/>
    <w:rsid w:val="00160882"/>
    <w:rsid w:val="001611B8"/>
    <w:rsid w:val="0016143C"/>
    <w:rsid w:val="0016153B"/>
    <w:rsid w:val="0016210E"/>
    <w:rsid w:val="0016285F"/>
    <w:rsid w:val="00163BEF"/>
    <w:rsid w:val="001645BB"/>
    <w:rsid w:val="0016619E"/>
    <w:rsid w:val="00167400"/>
    <w:rsid w:val="0017010A"/>
    <w:rsid w:val="00172F65"/>
    <w:rsid w:val="001733B0"/>
    <w:rsid w:val="00173795"/>
    <w:rsid w:val="0017384A"/>
    <w:rsid w:val="001742D4"/>
    <w:rsid w:val="0017481B"/>
    <w:rsid w:val="00175652"/>
    <w:rsid w:val="001801B3"/>
    <w:rsid w:val="00181809"/>
    <w:rsid w:val="00182903"/>
    <w:rsid w:val="00182C68"/>
    <w:rsid w:val="00182E62"/>
    <w:rsid w:val="00184DBF"/>
    <w:rsid w:val="0018516B"/>
    <w:rsid w:val="00186BF4"/>
    <w:rsid w:val="00187546"/>
    <w:rsid w:val="00187B58"/>
    <w:rsid w:val="00192333"/>
    <w:rsid w:val="00193030"/>
    <w:rsid w:val="001938A1"/>
    <w:rsid w:val="001953F2"/>
    <w:rsid w:val="00197438"/>
    <w:rsid w:val="001A011C"/>
    <w:rsid w:val="001A01A1"/>
    <w:rsid w:val="001A043E"/>
    <w:rsid w:val="001A0C63"/>
    <w:rsid w:val="001A1E6A"/>
    <w:rsid w:val="001A22AC"/>
    <w:rsid w:val="001A269B"/>
    <w:rsid w:val="001A36F1"/>
    <w:rsid w:val="001A38E0"/>
    <w:rsid w:val="001A3BF8"/>
    <w:rsid w:val="001A4A70"/>
    <w:rsid w:val="001A4A87"/>
    <w:rsid w:val="001A66E9"/>
    <w:rsid w:val="001A77D2"/>
    <w:rsid w:val="001A7CF2"/>
    <w:rsid w:val="001B0362"/>
    <w:rsid w:val="001B3264"/>
    <w:rsid w:val="001B397D"/>
    <w:rsid w:val="001B46D9"/>
    <w:rsid w:val="001B4BDE"/>
    <w:rsid w:val="001B50DE"/>
    <w:rsid w:val="001B5374"/>
    <w:rsid w:val="001B53A8"/>
    <w:rsid w:val="001B57B7"/>
    <w:rsid w:val="001B5DDD"/>
    <w:rsid w:val="001B6371"/>
    <w:rsid w:val="001B6F22"/>
    <w:rsid w:val="001B7329"/>
    <w:rsid w:val="001B7EAD"/>
    <w:rsid w:val="001C015D"/>
    <w:rsid w:val="001C01C8"/>
    <w:rsid w:val="001C27B4"/>
    <w:rsid w:val="001C3C09"/>
    <w:rsid w:val="001C420A"/>
    <w:rsid w:val="001C4600"/>
    <w:rsid w:val="001C4660"/>
    <w:rsid w:val="001C4676"/>
    <w:rsid w:val="001C4FB0"/>
    <w:rsid w:val="001C5694"/>
    <w:rsid w:val="001C588F"/>
    <w:rsid w:val="001C645B"/>
    <w:rsid w:val="001C6C20"/>
    <w:rsid w:val="001C6CAE"/>
    <w:rsid w:val="001C7335"/>
    <w:rsid w:val="001C73C4"/>
    <w:rsid w:val="001C78F8"/>
    <w:rsid w:val="001D0AA1"/>
    <w:rsid w:val="001D1540"/>
    <w:rsid w:val="001D15C2"/>
    <w:rsid w:val="001D276C"/>
    <w:rsid w:val="001D66F0"/>
    <w:rsid w:val="001E036A"/>
    <w:rsid w:val="001E05FD"/>
    <w:rsid w:val="001E09E3"/>
    <w:rsid w:val="001E1122"/>
    <w:rsid w:val="001E2522"/>
    <w:rsid w:val="001E3BF7"/>
    <w:rsid w:val="001E4AAB"/>
    <w:rsid w:val="001E4C18"/>
    <w:rsid w:val="001E63BF"/>
    <w:rsid w:val="001E7032"/>
    <w:rsid w:val="001E72FA"/>
    <w:rsid w:val="001F046B"/>
    <w:rsid w:val="001F0EB3"/>
    <w:rsid w:val="001F0F3C"/>
    <w:rsid w:val="001F121D"/>
    <w:rsid w:val="001F2BF1"/>
    <w:rsid w:val="001F2F38"/>
    <w:rsid w:val="001F3512"/>
    <w:rsid w:val="001F374A"/>
    <w:rsid w:val="001F3ECA"/>
    <w:rsid w:val="001F4A27"/>
    <w:rsid w:val="001F4D97"/>
    <w:rsid w:val="001F50C7"/>
    <w:rsid w:val="001F6A6F"/>
    <w:rsid w:val="001F7AD4"/>
    <w:rsid w:val="001F7B27"/>
    <w:rsid w:val="0020012A"/>
    <w:rsid w:val="002008B4"/>
    <w:rsid w:val="00201A05"/>
    <w:rsid w:val="00202114"/>
    <w:rsid w:val="002026A2"/>
    <w:rsid w:val="00202BAC"/>
    <w:rsid w:val="00204BAF"/>
    <w:rsid w:val="00206321"/>
    <w:rsid w:val="00207F4E"/>
    <w:rsid w:val="00210F1F"/>
    <w:rsid w:val="00211B17"/>
    <w:rsid w:val="002128E3"/>
    <w:rsid w:val="00215F81"/>
    <w:rsid w:val="002167C3"/>
    <w:rsid w:val="0022253F"/>
    <w:rsid w:val="00223345"/>
    <w:rsid w:val="0022359E"/>
    <w:rsid w:val="00223D2C"/>
    <w:rsid w:val="00226A49"/>
    <w:rsid w:val="00230376"/>
    <w:rsid w:val="00230C4A"/>
    <w:rsid w:val="00231982"/>
    <w:rsid w:val="00232EDA"/>
    <w:rsid w:val="0023427B"/>
    <w:rsid w:val="00234839"/>
    <w:rsid w:val="0023601D"/>
    <w:rsid w:val="00236324"/>
    <w:rsid w:val="00237B96"/>
    <w:rsid w:val="00237DF8"/>
    <w:rsid w:val="0024109F"/>
    <w:rsid w:val="00241841"/>
    <w:rsid w:val="002431FF"/>
    <w:rsid w:val="00244D3B"/>
    <w:rsid w:val="002452CD"/>
    <w:rsid w:val="00245379"/>
    <w:rsid w:val="00247015"/>
    <w:rsid w:val="00247803"/>
    <w:rsid w:val="00252619"/>
    <w:rsid w:val="00252694"/>
    <w:rsid w:val="00252E88"/>
    <w:rsid w:val="00253902"/>
    <w:rsid w:val="00253F7A"/>
    <w:rsid w:val="002541D1"/>
    <w:rsid w:val="00256972"/>
    <w:rsid w:val="00257FDF"/>
    <w:rsid w:val="00260423"/>
    <w:rsid w:val="00261933"/>
    <w:rsid w:val="0026292A"/>
    <w:rsid w:val="00264207"/>
    <w:rsid w:val="00264AD2"/>
    <w:rsid w:val="002655C0"/>
    <w:rsid w:val="00267043"/>
    <w:rsid w:val="00270A5A"/>
    <w:rsid w:val="00271C00"/>
    <w:rsid w:val="00271F1F"/>
    <w:rsid w:val="0027204C"/>
    <w:rsid w:val="0027458A"/>
    <w:rsid w:val="00277F48"/>
    <w:rsid w:val="002804F5"/>
    <w:rsid w:val="00280BA7"/>
    <w:rsid w:val="00280CA8"/>
    <w:rsid w:val="002827E4"/>
    <w:rsid w:val="002833A3"/>
    <w:rsid w:val="00283AC8"/>
    <w:rsid w:val="00284AEC"/>
    <w:rsid w:val="00286A38"/>
    <w:rsid w:val="002871CC"/>
    <w:rsid w:val="002874F8"/>
    <w:rsid w:val="00287F01"/>
    <w:rsid w:val="00290E5C"/>
    <w:rsid w:val="0029203F"/>
    <w:rsid w:val="00292EE6"/>
    <w:rsid w:val="00293668"/>
    <w:rsid w:val="0029393E"/>
    <w:rsid w:val="00293CDC"/>
    <w:rsid w:val="0029425B"/>
    <w:rsid w:val="002946CC"/>
    <w:rsid w:val="00294ECA"/>
    <w:rsid w:val="0029559B"/>
    <w:rsid w:val="002967F0"/>
    <w:rsid w:val="00296B6D"/>
    <w:rsid w:val="00296B7C"/>
    <w:rsid w:val="002973DB"/>
    <w:rsid w:val="00297766"/>
    <w:rsid w:val="0029782F"/>
    <w:rsid w:val="00297C20"/>
    <w:rsid w:val="002A0122"/>
    <w:rsid w:val="002A13A8"/>
    <w:rsid w:val="002A1A6C"/>
    <w:rsid w:val="002A299A"/>
    <w:rsid w:val="002A49EA"/>
    <w:rsid w:val="002A6B9D"/>
    <w:rsid w:val="002A7572"/>
    <w:rsid w:val="002B07E8"/>
    <w:rsid w:val="002B0A86"/>
    <w:rsid w:val="002B1431"/>
    <w:rsid w:val="002B1FF6"/>
    <w:rsid w:val="002B2BD3"/>
    <w:rsid w:val="002B2EFD"/>
    <w:rsid w:val="002B35CF"/>
    <w:rsid w:val="002B3FF3"/>
    <w:rsid w:val="002B4707"/>
    <w:rsid w:val="002B6BF4"/>
    <w:rsid w:val="002C0640"/>
    <w:rsid w:val="002C06C4"/>
    <w:rsid w:val="002C0785"/>
    <w:rsid w:val="002C31F6"/>
    <w:rsid w:val="002C3E9F"/>
    <w:rsid w:val="002C4B9D"/>
    <w:rsid w:val="002C585D"/>
    <w:rsid w:val="002C6AAE"/>
    <w:rsid w:val="002C6BF1"/>
    <w:rsid w:val="002D0360"/>
    <w:rsid w:val="002D06C0"/>
    <w:rsid w:val="002D081F"/>
    <w:rsid w:val="002D0CCA"/>
    <w:rsid w:val="002D1C7D"/>
    <w:rsid w:val="002D2B00"/>
    <w:rsid w:val="002D476D"/>
    <w:rsid w:val="002D4FFE"/>
    <w:rsid w:val="002D5294"/>
    <w:rsid w:val="002D7020"/>
    <w:rsid w:val="002D7170"/>
    <w:rsid w:val="002D75ED"/>
    <w:rsid w:val="002D7673"/>
    <w:rsid w:val="002D7FE1"/>
    <w:rsid w:val="002E0638"/>
    <w:rsid w:val="002E4845"/>
    <w:rsid w:val="002E4B14"/>
    <w:rsid w:val="002E4F8C"/>
    <w:rsid w:val="002E6CE2"/>
    <w:rsid w:val="002F0DAD"/>
    <w:rsid w:val="002F1E9D"/>
    <w:rsid w:val="002F2B27"/>
    <w:rsid w:val="002F31C9"/>
    <w:rsid w:val="002F435D"/>
    <w:rsid w:val="002F54E3"/>
    <w:rsid w:val="002F7190"/>
    <w:rsid w:val="00300F97"/>
    <w:rsid w:val="003033C5"/>
    <w:rsid w:val="00303517"/>
    <w:rsid w:val="00303C53"/>
    <w:rsid w:val="0030488B"/>
    <w:rsid w:val="00305B64"/>
    <w:rsid w:val="00305BF6"/>
    <w:rsid w:val="0031081A"/>
    <w:rsid w:val="003111A3"/>
    <w:rsid w:val="003112AA"/>
    <w:rsid w:val="003117AB"/>
    <w:rsid w:val="003117D5"/>
    <w:rsid w:val="00312B7C"/>
    <w:rsid w:val="00313123"/>
    <w:rsid w:val="0031383A"/>
    <w:rsid w:val="003142B3"/>
    <w:rsid w:val="00314535"/>
    <w:rsid w:val="003169F8"/>
    <w:rsid w:val="00316A16"/>
    <w:rsid w:val="00316DBD"/>
    <w:rsid w:val="00316EFF"/>
    <w:rsid w:val="003173DD"/>
    <w:rsid w:val="003203B3"/>
    <w:rsid w:val="003203BF"/>
    <w:rsid w:val="00321B66"/>
    <w:rsid w:val="00322824"/>
    <w:rsid w:val="003239B3"/>
    <w:rsid w:val="00325661"/>
    <w:rsid w:val="00325CEC"/>
    <w:rsid w:val="003275B4"/>
    <w:rsid w:val="00327773"/>
    <w:rsid w:val="00331D75"/>
    <w:rsid w:val="003327E8"/>
    <w:rsid w:val="003336E1"/>
    <w:rsid w:val="00333846"/>
    <w:rsid w:val="00333E19"/>
    <w:rsid w:val="00335A0C"/>
    <w:rsid w:val="00335B8C"/>
    <w:rsid w:val="00336537"/>
    <w:rsid w:val="00342299"/>
    <w:rsid w:val="0034303F"/>
    <w:rsid w:val="0034388A"/>
    <w:rsid w:val="0034563A"/>
    <w:rsid w:val="00346963"/>
    <w:rsid w:val="00346F42"/>
    <w:rsid w:val="0035044F"/>
    <w:rsid w:val="00352579"/>
    <w:rsid w:val="003534A8"/>
    <w:rsid w:val="00353514"/>
    <w:rsid w:val="003535B9"/>
    <w:rsid w:val="003557CF"/>
    <w:rsid w:val="00356723"/>
    <w:rsid w:val="003569FC"/>
    <w:rsid w:val="00356D3A"/>
    <w:rsid w:val="00357C8A"/>
    <w:rsid w:val="003611D4"/>
    <w:rsid w:val="003614AE"/>
    <w:rsid w:val="003620F3"/>
    <w:rsid w:val="003621E2"/>
    <w:rsid w:val="0036255F"/>
    <w:rsid w:val="00363665"/>
    <w:rsid w:val="00363964"/>
    <w:rsid w:val="00363AE1"/>
    <w:rsid w:val="003649B5"/>
    <w:rsid w:val="003652E9"/>
    <w:rsid w:val="0036604B"/>
    <w:rsid w:val="003660E3"/>
    <w:rsid w:val="00367F7E"/>
    <w:rsid w:val="00370605"/>
    <w:rsid w:val="00370AB8"/>
    <w:rsid w:val="003717F3"/>
    <w:rsid w:val="0037186C"/>
    <w:rsid w:val="0037288F"/>
    <w:rsid w:val="00372CB3"/>
    <w:rsid w:val="00373284"/>
    <w:rsid w:val="00373387"/>
    <w:rsid w:val="0037376D"/>
    <w:rsid w:val="0037408F"/>
    <w:rsid w:val="0037520C"/>
    <w:rsid w:val="003753A0"/>
    <w:rsid w:val="00376290"/>
    <w:rsid w:val="00377257"/>
    <w:rsid w:val="003775B4"/>
    <w:rsid w:val="00377A6D"/>
    <w:rsid w:val="00377E72"/>
    <w:rsid w:val="003810AB"/>
    <w:rsid w:val="003817B4"/>
    <w:rsid w:val="003823B3"/>
    <w:rsid w:val="00382712"/>
    <w:rsid w:val="00382ACB"/>
    <w:rsid w:val="003867B6"/>
    <w:rsid w:val="00387611"/>
    <w:rsid w:val="00387683"/>
    <w:rsid w:val="00390F2F"/>
    <w:rsid w:val="00390F8C"/>
    <w:rsid w:val="0039116D"/>
    <w:rsid w:val="00391D2D"/>
    <w:rsid w:val="003932E4"/>
    <w:rsid w:val="003939B3"/>
    <w:rsid w:val="00393EA5"/>
    <w:rsid w:val="00394279"/>
    <w:rsid w:val="00395B6D"/>
    <w:rsid w:val="0039773A"/>
    <w:rsid w:val="003A0AB2"/>
    <w:rsid w:val="003A0AED"/>
    <w:rsid w:val="003A14F1"/>
    <w:rsid w:val="003A1F7F"/>
    <w:rsid w:val="003A255B"/>
    <w:rsid w:val="003A27D4"/>
    <w:rsid w:val="003A2838"/>
    <w:rsid w:val="003A390C"/>
    <w:rsid w:val="003A41B4"/>
    <w:rsid w:val="003A45F9"/>
    <w:rsid w:val="003A4601"/>
    <w:rsid w:val="003A539A"/>
    <w:rsid w:val="003A546D"/>
    <w:rsid w:val="003A5748"/>
    <w:rsid w:val="003A6C6B"/>
    <w:rsid w:val="003A72B4"/>
    <w:rsid w:val="003B0156"/>
    <w:rsid w:val="003B1D6D"/>
    <w:rsid w:val="003B382A"/>
    <w:rsid w:val="003B404D"/>
    <w:rsid w:val="003B4D5C"/>
    <w:rsid w:val="003B54C4"/>
    <w:rsid w:val="003B585B"/>
    <w:rsid w:val="003B5A45"/>
    <w:rsid w:val="003B5FEE"/>
    <w:rsid w:val="003B61F9"/>
    <w:rsid w:val="003B6547"/>
    <w:rsid w:val="003B6987"/>
    <w:rsid w:val="003B711A"/>
    <w:rsid w:val="003C0BC8"/>
    <w:rsid w:val="003C1D0F"/>
    <w:rsid w:val="003C214D"/>
    <w:rsid w:val="003C3109"/>
    <w:rsid w:val="003C349C"/>
    <w:rsid w:val="003C35D6"/>
    <w:rsid w:val="003C37E5"/>
    <w:rsid w:val="003C575F"/>
    <w:rsid w:val="003C68F6"/>
    <w:rsid w:val="003D2119"/>
    <w:rsid w:val="003D3C62"/>
    <w:rsid w:val="003D4363"/>
    <w:rsid w:val="003D49B2"/>
    <w:rsid w:val="003D4EA6"/>
    <w:rsid w:val="003D61A5"/>
    <w:rsid w:val="003D70C1"/>
    <w:rsid w:val="003D7C41"/>
    <w:rsid w:val="003E079D"/>
    <w:rsid w:val="003E0987"/>
    <w:rsid w:val="003E4B85"/>
    <w:rsid w:val="003E6828"/>
    <w:rsid w:val="003E710D"/>
    <w:rsid w:val="003E78D3"/>
    <w:rsid w:val="003F0B2A"/>
    <w:rsid w:val="003F106B"/>
    <w:rsid w:val="003F15F1"/>
    <w:rsid w:val="003F28BA"/>
    <w:rsid w:val="003F31F9"/>
    <w:rsid w:val="003F3FE1"/>
    <w:rsid w:val="003F537A"/>
    <w:rsid w:val="003F65E1"/>
    <w:rsid w:val="003F6890"/>
    <w:rsid w:val="003F6B27"/>
    <w:rsid w:val="003F6BE8"/>
    <w:rsid w:val="003F71B4"/>
    <w:rsid w:val="003F71B9"/>
    <w:rsid w:val="003F7AB9"/>
    <w:rsid w:val="0040004B"/>
    <w:rsid w:val="00400276"/>
    <w:rsid w:val="00400626"/>
    <w:rsid w:val="004008F9"/>
    <w:rsid w:val="00400D7B"/>
    <w:rsid w:val="00401FDC"/>
    <w:rsid w:val="00403E8E"/>
    <w:rsid w:val="004043DD"/>
    <w:rsid w:val="00405742"/>
    <w:rsid w:val="00405762"/>
    <w:rsid w:val="004058E2"/>
    <w:rsid w:val="00406D83"/>
    <w:rsid w:val="00407FE3"/>
    <w:rsid w:val="004109E8"/>
    <w:rsid w:val="00411098"/>
    <w:rsid w:val="004115B6"/>
    <w:rsid w:val="004116F6"/>
    <w:rsid w:val="00411D7B"/>
    <w:rsid w:val="004129C7"/>
    <w:rsid w:val="00413FD1"/>
    <w:rsid w:val="0041444C"/>
    <w:rsid w:val="004146AA"/>
    <w:rsid w:val="00417912"/>
    <w:rsid w:val="00420035"/>
    <w:rsid w:val="0042048C"/>
    <w:rsid w:val="00421A8C"/>
    <w:rsid w:val="00423003"/>
    <w:rsid w:val="00423A39"/>
    <w:rsid w:val="004251F0"/>
    <w:rsid w:val="00426D25"/>
    <w:rsid w:val="00427184"/>
    <w:rsid w:val="00427EBD"/>
    <w:rsid w:val="0043076E"/>
    <w:rsid w:val="00432512"/>
    <w:rsid w:val="00433B38"/>
    <w:rsid w:val="00433BEB"/>
    <w:rsid w:val="00434274"/>
    <w:rsid w:val="00434C63"/>
    <w:rsid w:val="004359D9"/>
    <w:rsid w:val="00436092"/>
    <w:rsid w:val="0043746E"/>
    <w:rsid w:val="00437D3B"/>
    <w:rsid w:val="00440122"/>
    <w:rsid w:val="00440BA1"/>
    <w:rsid w:val="00441550"/>
    <w:rsid w:val="00441705"/>
    <w:rsid w:val="00444417"/>
    <w:rsid w:val="00444D14"/>
    <w:rsid w:val="00445779"/>
    <w:rsid w:val="004508FA"/>
    <w:rsid w:val="00451409"/>
    <w:rsid w:val="00451BDA"/>
    <w:rsid w:val="0045278D"/>
    <w:rsid w:val="00453ABF"/>
    <w:rsid w:val="004551EC"/>
    <w:rsid w:val="0045641E"/>
    <w:rsid w:val="00457C48"/>
    <w:rsid w:val="00461928"/>
    <w:rsid w:val="00461B70"/>
    <w:rsid w:val="00463449"/>
    <w:rsid w:val="004634B8"/>
    <w:rsid w:val="00464EF7"/>
    <w:rsid w:val="0046541F"/>
    <w:rsid w:val="004663C5"/>
    <w:rsid w:val="00466A8C"/>
    <w:rsid w:val="00467D45"/>
    <w:rsid w:val="00470404"/>
    <w:rsid w:val="00470788"/>
    <w:rsid w:val="0047084E"/>
    <w:rsid w:val="00472A1E"/>
    <w:rsid w:val="004732BA"/>
    <w:rsid w:val="004753E1"/>
    <w:rsid w:val="0047544C"/>
    <w:rsid w:val="00476788"/>
    <w:rsid w:val="004770BC"/>
    <w:rsid w:val="00477B38"/>
    <w:rsid w:val="0048060B"/>
    <w:rsid w:val="00480C5A"/>
    <w:rsid w:val="00481068"/>
    <w:rsid w:val="00481BF9"/>
    <w:rsid w:val="0048602C"/>
    <w:rsid w:val="00490DB9"/>
    <w:rsid w:val="00491832"/>
    <w:rsid w:val="0049220B"/>
    <w:rsid w:val="00492A33"/>
    <w:rsid w:val="00492F2A"/>
    <w:rsid w:val="004939A3"/>
    <w:rsid w:val="0049487B"/>
    <w:rsid w:val="0049492F"/>
    <w:rsid w:val="004950C2"/>
    <w:rsid w:val="00496C98"/>
    <w:rsid w:val="0049774F"/>
    <w:rsid w:val="004A00D0"/>
    <w:rsid w:val="004A08F0"/>
    <w:rsid w:val="004A10CA"/>
    <w:rsid w:val="004A1AF8"/>
    <w:rsid w:val="004A1EBA"/>
    <w:rsid w:val="004A276B"/>
    <w:rsid w:val="004A31D1"/>
    <w:rsid w:val="004A45CC"/>
    <w:rsid w:val="004A522F"/>
    <w:rsid w:val="004A5754"/>
    <w:rsid w:val="004A6F73"/>
    <w:rsid w:val="004B16A2"/>
    <w:rsid w:val="004B18D3"/>
    <w:rsid w:val="004B1AE7"/>
    <w:rsid w:val="004B1EB2"/>
    <w:rsid w:val="004B278E"/>
    <w:rsid w:val="004B3020"/>
    <w:rsid w:val="004B3152"/>
    <w:rsid w:val="004B3989"/>
    <w:rsid w:val="004B62EE"/>
    <w:rsid w:val="004B6D57"/>
    <w:rsid w:val="004B7950"/>
    <w:rsid w:val="004B7C1B"/>
    <w:rsid w:val="004B7E41"/>
    <w:rsid w:val="004C26BD"/>
    <w:rsid w:val="004C3148"/>
    <w:rsid w:val="004C33CD"/>
    <w:rsid w:val="004C3C88"/>
    <w:rsid w:val="004C3E07"/>
    <w:rsid w:val="004C4EA0"/>
    <w:rsid w:val="004C61CD"/>
    <w:rsid w:val="004C7B61"/>
    <w:rsid w:val="004D0189"/>
    <w:rsid w:val="004D1EF9"/>
    <w:rsid w:val="004D2A34"/>
    <w:rsid w:val="004D32B8"/>
    <w:rsid w:val="004D34B9"/>
    <w:rsid w:val="004D354B"/>
    <w:rsid w:val="004D4704"/>
    <w:rsid w:val="004D6940"/>
    <w:rsid w:val="004D7452"/>
    <w:rsid w:val="004D792A"/>
    <w:rsid w:val="004D7D46"/>
    <w:rsid w:val="004D7F2A"/>
    <w:rsid w:val="004E0623"/>
    <w:rsid w:val="004E0A66"/>
    <w:rsid w:val="004E1A72"/>
    <w:rsid w:val="004E1F39"/>
    <w:rsid w:val="004E403B"/>
    <w:rsid w:val="004E7193"/>
    <w:rsid w:val="004E77CC"/>
    <w:rsid w:val="004E77F1"/>
    <w:rsid w:val="004F10FA"/>
    <w:rsid w:val="004F1467"/>
    <w:rsid w:val="004F183F"/>
    <w:rsid w:val="004F18A1"/>
    <w:rsid w:val="004F1C38"/>
    <w:rsid w:val="004F46A9"/>
    <w:rsid w:val="004F5530"/>
    <w:rsid w:val="004F5E60"/>
    <w:rsid w:val="004F632E"/>
    <w:rsid w:val="004F6D0A"/>
    <w:rsid w:val="004F715A"/>
    <w:rsid w:val="00500080"/>
    <w:rsid w:val="00500415"/>
    <w:rsid w:val="005023EC"/>
    <w:rsid w:val="005025BD"/>
    <w:rsid w:val="005026C9"/>
    <w:rsid w:val="00502906"/>
    <w:rsid w:val="005034FC"/>
    <w:rsid w:val="00503DEE"/>
    <w:rsid w:val="00504480"/>
    <w:rsid w:val="00504663"/>
    <w:rsid w:val="0050528C"/>
    <w:rsid w:val="0050572B"/>
    <w:rsid w:val="00507391"/>
    <w:rsid w:val="005075AF"/>
    <w:rsid w:val="00510772"/>
    <w:rsid w:val="00510FBF"/>
    <w:rsid w:val="005110DF"/>
    <w:rsid w:val="00511524"/>
    <w:rsid w:val="00511B88"/>
    <w:rsid w:val="00513391"/>
    <w:rsid w:val="0051342E"/>
    <w:rsid w:val="0051354B"/>
    <w:rsid w:val="00514546"/>
    <w:rsid w:val="00514DA0"/>
    <w:rsid w:val="00516729"/>
    <w:rsid w:val="00520D0A"/>
    <w:rsid w:val="00521C0F"/>
    <w:rsid w:val="00522D81"/>
    <w:rsid w:val="00522E1D"/>
    <w:rsid w:val="005240E2"/>
    <w:rsid w:val="00524E02"/>
    <w:rsid w:val="0052770F"/>
    <w:rsid w:val="0052771C"/>
    <w:rsid w:val="00530259"/>
    <w:rsid w:val="005302DC"/>
    <w:rsid w:val="005318D7"/>
    <w:rsid w:val="0053236A"/>
    <w:rsid w:val="005324D0"/>
    <w:rsid w:val="00532D1E"/>
    <w:rsid w:val="00532E4D"/>
    <w:rsid w:val="0053445B"/>
    <w:rsid w:val="005353B3"/>
    <w:rsid w:val="00535539"/>
    <w:rsid w:val="00536979"/>
    <w:rsid w:val="00545754"/>
    <w:rsid w:val="00545857"/>
    <w:rsid w:val="005459B5"/>
    <w:rsid w:val="005472FE"/>
    <w:rsid w:val="00547C11"/>
    <w:rsid w:val="00547EA1"/>
    <w:rsid w:val="00550188"/>
    <w:rsid w:val="005519B4"/>
    <w:rsid w:val="0055255D"/>
    <w:rsid w:val="005529BF"/>
    <w:rsid w:val="005529D1"/>
    <w:rsid w:val="00552A9F"/>
    <w:rsid w:val="00553CCE"/>
    <w:rsid w:val="0055462E"/>
    <w:rsid w:val="0055699B"/>
    <w:rsid w:val="0055753E"/>
    <w:rsid w:val="005578DB"/>
    <w:rsid w:val="0056098E"/>
    <w:rsid w:val="00561698"/>
    <w:rsid w:val="005619E1"/>
    <w:rsid w:val="00562C7B"/>
    <w:rsid w:val="005632CF"/>
    <w:rsid w:val="00563D4A"/>
    <w:rsid w:val="00566072"/>
    <w:rsid w:val="00566F1A"/>
    <w:rsid w:val="00567991"/>
    <w:rsid w:val="00571255"/>
    <w:rsid w:val="00573C44"/>
    <w:rsid w:val="00576123"/>
    <w:rsid w:val="005761FD"/>
    <w:rsid w:val="00577340"/>
    <w:rsid w:val="00580345"/>
    <w:rsid w:val="005803BC"/>
    <w:rsid w:val="00580512"/>
    <w:rsid w:val="00581504"/>
    <w:rsid w:val="005836E5"/>
    <w:rsid w:val="00584DE7"/>
    <w:rsid w:val="00585148"/>
    <w:rsid w:val="00585596"/>
    <w:rsid w:val="005859C6"/>
    <w:rsid w:val="005863A5"/>
    <w:rsid w:val="005900E9"/>
    <w:rsid w:val="0059098D"/>
    <w:rsid w:val="005919E6"/>
    <w:rsid w:val="00591A38"/>
    <w:rsid w:val="005921F1"/>
    <w:rsid w:val="00592977"/>
    <w:rsid w:val="00593F68"/>
    <w:rsid w:val="00594282"/>
    <w:rsid w:val="005942F2"/>
    <w:rsid w:val="005951A0"/>
    <w:rsid w:val="00595507"/>
    <w:rsid w:val="005958B9"/>
    <w:rsid w:val="005977FF"/>
    <w:rsid w:val="005A0DBD"/>
    <w:rsid w:val="005A19B9"/>
    <w:rsid w:val="005A1C05"/>
    <w:rsid w:val="005A20AC"/>
    <w:rsid w:val="005A3798"/>
    <w:rsid w:val="005A4244"/>
    <w:rsid w:val="005A58A9"/>
    <w:rsid w:val="005A6A38"/>
    <w:rsid w:val="005A7330"/>
    <w:rsid w:val="005A7D59"/>
    <w:rsid w:val="005B0443"/>
    <w:rsid w:val="005B14E3"/>
    <w:rsid w:val="005B173E"/>
    <w:rsid w:val="005B1FAB"/>
    <w:rsid w:val="005B3024"/>
    <w:rsid w:val="005B38A3"/>
    <w:rsid w:val="005B5187"/>
    <w:rsid w:val="005B52E0"/>
    <w:rsid w:val="005B533C"/>
    <w:rsid w:val="005B56B9"/>
    <w:rsid w:val="005B5D81"/>
    <w:rsid w:val="005B6D08"/>
    <w:rsid w:val="005B7346"/>
    <w:rsid w:val="005C261A"/>
    <w:rsid w:val="005C4184"/>
    <w:rsid w:val="005C5180"/>
    <w:rsid w:val="005C54F6"/>
    <w:rsid w:val="005C55A9"/>
    <w:rsid w:val="005C5936"/>
    <w:rsid w:val="005C6457"/>
    <w:rsid w:val="005C6BF4"/>
    <w:rsid w:val="005C76A5"/>
    <w:rsid w:val="005D02AF"/>
    <w:rsid w:val="005D046F"/>
    <w:rsid w:val="005D0C3E"/>
    <w:rsid w:val="005D32A7"/>
    <w:rsid w:val="005D3B2F"/>
    <w:rsid w:val="005D4F8F"/>
    <w:rsid w:val="005D4FD7"/>
    <w:rsid w:val="005D518A"/>
    <w:rsid w:val="005D59E8"/>
    <w:rsid w:val="005D5B17"/>
    <w:rsid w:val="005D600D"/>
    <w:rsid w:val="005D66F1"/>
    <w:rsid w:val="005D70A7"/>
    <w:rsid w:val="005D76CF"/>
    <w:rsid w:val="005D78DA"/>
    <w:rsid w:val="005E0254"/>
    <w:rsid w:val="005E0C20"/>
    <w:rsid w:val="005E0CC2"/>
    <w:rsid w:val="005E2B32"/>
    <w:rsid w:val="005E2CF0"/>
    <w:rsid w:val="005E4553"/>
    <w:rsid w:val="005E4AC3"/>
    <w:rsid w:val="005E4C99"/>
    <w:rsid w:val="005E5F19"/>
    <w:rsid w:val="005E7ADF"/>
    <w:rsid w:val="005F208C"/>
    <w:rsid w:val="005F22CC"/>
    <w:rsid w:val="005F2999"/>
    <w:rsid w:val="005F6E14"/>
    <w:rsid w:val="005F733B"/>
    <w:rsid w:val="00600234"/>
    <w:rsid w:val="006006A9"/>
    <w:rsid w:val="00600735"/>
    <w:rsid w:val="00601CA3"/>
    <w:rsid w:val="0060314D"/>
    <w:rsid w:val="00603ECD"/>
    <w:rsid w:val="006070C8"/>
    <w:rsid w:val="00607555"/>
    <w:rsid w:val="00610689"/>
    <w:rsid w:val="00610C2E"/>
    <w:rsid w:val="00610E90"/>
    <w:rsid w:val="0061226F"/>
    <w:rsid w:val="00612BE9"/>
    <w:rsid w:val="00613BF6"/>
    <w:rsid w:val="00613C2B"/>
    <w:rsid w:val="00615553"/>
    <w:rsid w:val="006157A8"/>
    <w:rsid w:val="006165B4"/>
    <w:rsid w:val="006177AA"/>
    <w:rsid w:val="006178B7"/>
    <w:rsid w:val="00617F46"/>
    <w:rsid w:val="00620F3C"/>
    <w:rsid w:val="0062175C"/>
    <w:rsid w:val="00622CE7"/>
    <w:rsid w:val="00622E61"/>
    <w:rsid w:val="00623693"/>
    <w:rsid w:val="00624C06"/>
    <w:rsid w:val="006259E4"/>
    <w:rsid w:val="00625A5C"/>
    <w:rsid w:val="00625EBC"/>
    <w:rsid w:val="006268A7"/>
    <w:rsid w:val="006270E6"/>
    <w:rsid w:val="00627410"/>
    <w:rsid w:val="00627483"/>
    <w:rsid w:val="006310AA"/>
    <w:rsid w:val="00632C58"/>
    <w:rsid w:val="006337D2"/>
    <w:rsid w:val="00634570"/>
    <w:rsid w:val="00637271"/>
    <w:rsid w:val="00637BD7"/>
    <w:rsid w:val="00640CF1"/>
    <w:rsid w:val="00640DD8"/>
    <w:rsid w:val="0064127B"/>
    <w:rsid w:val="006421EC"/>
    <w:rsid w:val="00643BBD"/>
    <w:rsid w:val="00644A74"/>
    <w:rsid w:val="00645B7A"/>
    <w:rsid w:val="006462F0"/>
    <w:rsid w:val="00646A3F"/>
    <w:rsid w:val="00647BC0"/>
    <w:rsid w:val="00651912"/>
    <w:rsid w:val="00651EB2"/>
    <w:rsid w:val="0065280C"/>
    <w:rsid w:val="00652EB3"/>
    <w:rsid w:val="00655523"/>
    <w:rsid w:val="0065774F"/>
    <w:rsid w:val="00657A59"/>
    <w:rsid w:val="00660C1E"/>
    <w:rsid w:val="00660E1C"/>
    <w:rsid w:val="006612D8"/>
    <w:rsid w:val="00662012"/>
    <w:rsid w:val="00662985"/>
    <w:rsid w:val="00663A11"/>
    <w:rsid w:val="00664491"/>
    <w:rsid w:val="00664CCB"/>
    <w:rsid w:val="00665AB4"/>
    <w:rsid w:val="00665B3B"/>
    <w:rsid w:val="00667EF2"/>
    <w:rsid w:val="00670066"/>
    <w:rsid w:val="006711AC"/>
    <w:rsid w:val="0067186E"/>
    <w:rsid w:val="00671BF0"/>
    <w:rsid w:val="006731B4"/>
    <w:rsid w:val="006734B9"/>
    <w:rsid w:val="00673C74"/>
    <w:rsid w:val="00677246"/>
    <w:rsid w:val="00680E97"/>
    <w:rsid w:val="006816C0"/>
    <w:rsid w:val="006821E5"/>
    <w:rsid w:val="00683E5C"/>
    <w:rsid w:val="00684CC7"/>
    <w:rsid w:val="00684DCF"/>
    <w:rsid w:val="00686391"/>
    <w:rsid w:val="00686548"/>
    <w:rsid w:val="00686E1B"/>
    <w:rsid w:val="00686EF5"/>
    <w:rsid w:val="006870A0"/>
    <w:rsid w:val="006871A9"/>
    <w:rsid w:val="00687F16"/>
    <w:rsid w:val="006903C3"/>
    <w:rsid w:val="0069086E"/>
    <w:rsid w:val="00691030"/>
    <w:rsid w:val="00692007"/>
    <w:rsid w:val="006930FB"/>
    <w:rsid w:val="00693F00"/>
    <w:rsid w:val="00693FCD"/>
    <w:rsid w:val="0069598C"/>
    <w:rsid w:val="0069632F"/>
    <w:rsid w:val="006963A3"/>
    <w:rsid w:val="006965AC"/>
    <w:rsid w:val="00697D78"/>
    <w:rsid w:val="006A0299"/>
    <w:rsid w:val="006A07BA"/>
    <w:rsid w:val="006A11A0"/>
    <w:rsid w:val="006A163F"/>
    <w:rsid w:val="006A1881"/>
    <w:rsid w:val="006A1C76"/>
    <w:rsid w:val="006A271C"/>
    <w:rsid w:val="006A2E72"/>
    <w:rsid w:val="006A2F4D"/>
    <w:rsid w:val="006A5D9D"/>
    <w:rsid w:val="006A6FD9"/>
    <w:rsid w:val="006A7DBE"/>
    <w:rsid w:val="006B3E25"/>
    <w:rsid w:val="006B3F16"/>
    <w:rsid w:val="006B422A"/>
    <w:rsid w:val="006B4BAE"/>
    <w:rsid w:val="006B653B"/>
    <w:rsid w:val="006B7836"/>
    <w:rsid w:val="006B7D2C"/>
    <w:rsid w:val="006B7F54"/>
    <w:rsid w:val="006C0637"/>
    <w:rsid w:val="006C1048"/>
    <w:rsid w:val="006C20A9"/>
    <w:rsid w:val="006C2484"/>
    <w:rsid w:val="006C31AA"/>
    <w:rsid w:val="006C32FF"/>
    <w:rsid w:val="006C3E73"/>
    <w:rsid w:val="006C5286"/>
    <w:rsid w:val="006C5F2C"/>
    <w:rsid w:val="006C6706"/>
    <w:rsid w:val="006C7E5E"/>
    <w:rsid w:val="006D048F"/>
    <w:rsid w:val="006D05CF"/>
    <w:rsid w:val="006D0785"/>
    <w:rsid w:val="006D16EB"/>
    <w:rsid w:val="006D17AD"/>
    <w:rsid w:val="006D222E"/>
    <w:rsid w:val="006D27BC"/>
    <w:rsid w:val="006D3D97"/>
    <w:rsid w:val="006D5B26"/>
    <w:rsid w:val="006D5B47"/>
    <w:rsid w:val="006D69EB"/>
    <w:rsid w:val="006D7613"/>
    <w:rsid w:val="006D7747"/>
    <w:rsid w:val="006D79E7"/>
    <w:rsid w:val="006E0196"/>
    <w:rsid w:val="006E033C"/>
    <w:rsid w:val="006E0712"/>
    <w:rsid w:val="006E07C1"/>
    <w:rsid w:val="006E1D2E"/>
    <w:rsid w:val="006E2356"/>
    <w:rsid w:val="006E26F0"/>
    <w:rsid w:val="006E3835"/>
    <w:rsid w:val="006E3B42"/>
    <w:rsid w:val="006E3DEF"/>
    <w:rsid w:val="006E4550"/>
    <w:rsid w:val="006E70A6"/>
    <w:rsid w:val="006E73DF"/>
    <w:rsid w:val="006E79B8"/>
    <w:rsid w:val="006E7B38"/>
    <w:rsid w:val="006F12C2"/>
    <w:rsid w:val="006F1488"/>
    <w:rsid w:val="006F1C59"/>
    <w:rsid w:val="006F2378"/>
    <w:rsid w:val="006F2574"/>
    <w:rsid w:val="006F2C28"/>
    <w:rsid w:val="006F39A5"/>
    <w:rsid w:val="006F47E1"/>
    <w:rsid w:val="006F4BF8"/>
    <w:rsid w:val="006F4C3F"/>
    <w:rsid w:val="006F4C47"/>
    <w:rsid w:val="006F5041"/>
    <w:rsid w:val="006F5074"/>
    <w:rsid w:val="006F54A1"/>
    <w:rsid w:val="006F5871"/>
    <w:rsid w:val="006F58B9"/>
    <w:rsid w:val="006F61D0"/>
    <w:rsid w:val="006F655E"/>
    <w:rsid w:val="006F7DFA"/>
    <w:rsid w:val="0070166A"/>
    <w:rsid w:val="00701DA4"/>
    <w:rsid w:val="00701F0A"/>
    <w:rsid w:val="00701F5A"/>
    <w:rsid w:val="007023BF"/>
    <w:rsid w:val="00704A38"/>
    <w:rsid w:val="0070510A"/>
    <w:rsid w:val="00705F05"/>
    <w:rsid w:val="00706114"/>
    <w:rsid w:val="00707D43"/>
    <w:rsid w:val="00710EF1"/>
    <w:rsid w:val="00710FAF"/>
    <w:rsid w:val="007112B4"/>
    <w:rsid w:val="00711478"/>
    <w:rsid w:val="00711799"/>
    <w:rsid w:val="0071234D"/>
    <w:rsid w:val="0071236A"/>
    <w:rsid w:val="00712653"/>
    <w:rsid w:val="00712908"/>
    <w:rsid w:val="00713931"/>
    <w:rsid w:val="00715DC5"/>
    <w:rsid w:val="00716388"/>
    <w:rsid w:val="007174B9"/>
    <w:rsid w:val="007205D6"/>
    <w:rsid w:val="00720B02"/>
    <w:rsid w:val="00720BA1"/>
    <w:rsid w:val="0072169B"/>
    <w:rsid w:val="007222E6"/>
    <w:rsid w:val="00722788"/>
    <w:rsid w:val="0072320E"/>
    <w:rsid w:val="007241DB"/>
    <w:rsid w:val="00727B39"/>
    <w:rsid w:val="00727C1A"/>
    <w:rsid w:val="00727C53"/>
    <w:rsid w:val="007302DF"/>
    <w:rsid w:val="007304C9"/>
    <w:rsid w:val="00731D99"/>
    <w:rsid w:val="00736EB4"/>
    <w:rsid w:val="0073722F"/>
    <w:rsid w:val="007372C9"/>
    <w:rsid w:val="007378E4"/>
    <w:rsid w:val="00740297"/>
    <w:rsid w:val="00740907"/>
    <w:rsid w:val="00740D93"/>
    <w:rsid w:val="00740F47"/>
    <w:rsid w:val="00741D2A"/>
    <w:rsid w:val="0074230D"/>
    <w:rsid w:val="00743838"/>
    <w:rsid w:val="00743DE3"/>
    <w:rsid w:val="0074423F"/>
    <w:rsid w:val="00744CD8"/>
    <w:rsid w:val="00744E15"/>
    <w:rsid w:val="00744E2C"/>
    <w:rsid w:val="00745CA6"/>
    <w:rsid w:val="00746931"/>
    <w:rsid w:val="00746BE5"/>
    <w:rsid w:val="007470FA"/>
    <w:rsid w:val="00747755"/>
    <w:rsid w:val="00747A3B"/>
    <w:rsid w:val="0075031A"/>
    <w:rsid w:val="00751F4B"/>
    <w:rsid w:val="00752934"/>
    <w:rsid w:val="00754ADF"/>
    <w:rsid w:val="00755F04"/>
    <w:rsid w:val="0075656C"/>
    <w:rsid w:val="007568EE"/>
    <w:rsid w:val="00757EC8"/>
    <w:rsid w:val="007605A1"/>
    <w:rsid w:val="007612BB"/>
    <w:rsid w:val="007624D7"/>
    <w:rsid w:val="00762CE8"/>
    <w:rsid w:val="0076409C"/>
    <w:rsid w:val="00764A2E"/>
    <w:rsid w:val="00764B04"/>
    <w:rsid w:val="00766105"/>
    <w:rsid w:val="007727C4"/>
    <w:rsid w:val="0077287E"/>
    <w:rsid w:val="0077355E"/>
    <w:rsid w:val="007740A3"/>
    <w:rsid w:val="0077462B"/>
    <w:rsid w:val="007755EC"/>
    <w:rsid w:val="007758BC"/>
    <w:rsid w:val="0077605E"/>
    <w:rsid w:val="0077609C"/>
    <w:rsid w:val="00776234"/>
    <w:rsid w:val="00776851"/>
    <w:rsid w:val="00776BC7"/>
    <w:rsid w:val="007779B8"/>
    <w:rsid w:val="00777E8F"/>
    <w:rsid w:val="00780052"/>
    <w:rsid w:val="00782013"/>
    <w:rsid w:val="0078211D"/>
    <w:rsid w:val="00782A0E"/>
    <w:rsid w:val="007830D9"/>
    <w:rsid w:val="00783A22"/>
    <w:rsid w:val="00784134"/>
    <w:rsid w:val="0078413E"/>
    <w:rsid w:val="00786107"/>
    <w:rsid w:val="00787FCF"/>
    <w:rsid w:val="007912A4"/>
    <w:rsid w:val="00791371"/>
    <w:rsid w:val="0079144E"/>
    <w:rsid w:val="00791992"/>
    <w:rsid w:val="00792D18"/>
    <w:rsid w:val="00794505"/>
    <w:rsid w:val="00794CFE"/>
    <w:rsid w:val="007954D2"/>
    <w:rsid w:val="00795590"/>
    <w:rsid w:val="007957E3"/>
    <w:rsid w:val="00795DE6"/>
    <w:rsid w:val="007972AC"/>
    <w:rsid w:val="007A0B77"/>
    <w:rsid w:val="007A2F84"/>
    <w:rsid w:val="007A2F9B"/>
    <w:rsid w:val="007A4664"/>
    <w:rsid w:val="007A5B1F"/>
    <w:rsid w:val="007A5E72"/>
    <w:rsid w:val="007B0F6B"/>
    <w:rsid w:val="007B0FB5"/>
    <w:rsid w:val="007B140E"/>
    <w:rsid w:val="007B14E3"/>
    <w:rsid w:val="007B1C6C"/>
    <w:rsid w:val="007B1F4B"/>
    <w:rsid w:val="007B306D"/>
    <w:rsid w:val="007B30A5"/>
    <w:rsid w:val="007B367F"/>
    <w:rsid w:val="007B3B0F"/>
    <w:rsid w:val="007B47EF"/>
    <w:rsid w:val="007B5234"/>
    <w:rsid w:val="007B69F7"/>
    <w:rsid w:val="007B7439"/>
    <w:rsid w:val="007B7A32"/>
    <w:rsid w:val="007C0539"/>
    <w:rsid w:val="007C0704"/>
    <w:rsid w:val="007C141B"/>
    <w:rsid w:val="007C20FA"/>
    <w:rsid w:val="007C215E"/>
    <w:rsid w:val="007C2A60"/>
    <w:rsid w:val="007C4068"/>
    <w:rsid w:val="007C42E6"/>
    <w:rsid w:val="007C4D3E"/>
    <w:rsid w:val="007C54E2"/>
    <w:rsid w:val="007C6746"/>
    <w:rsid w:val="007C6B96"/>
    <w:rsid w:val="007D032A"/>
    <w:rsid w:val="007D0560"/>
    <w:rsid w:val="007D0649"/>
    <w:rsid w:val="007D09A5"/>
    <w:rsid w:val="007D1430"/>
    <w:rsid w:val="007D240E"/>
    <w:rsid w:val="007D38D9"/>
    <w:rsid w:val="007D3F84"/>
    <w:rsid w:val="007D490F"/>
    <w:rsid w:val="007D4AF0"/>
    <w:rsid w:val="007D5DCE"/>
    <w:rsid w:val="007D7704"/>
    <w:rsid w:val="007E186D"/>
    <w:rsid w:val="007E2626"/>
    <w:rsid w:val="007E36FF"/>
    <w:rsid w:val="007E38C9"/>
    <w:rsid w:val="007E3949"/>
    <w:rsid w:val="007E40A2"/>
    <w:rsid w:val="007E619A"/>
    <w:rsid w:val="007E6ED1"/>
    <w:rsid w:val="007E70D4"/>
    <w:rsid w:val="007E7421"/>
    <w:rsid w:val="007E7B68"/>
    <w:rsid w:val="007F08E3"/>
    <w:rsid w:val="007F0B4D"/>
    <w:rsid w:val="007F15C6"/>
    <w:rsid w:val="007F18BF"/>
    <w:rsid w:val="007F235D"/>
    <w:rsid w:val="007F2444"/>
    <w:rsid w:val="007F2E2A"/>
    <w:rsid w:val="007F31F8"/>
    <w:rsid w:val="007F34C6"/>
    <w:rsid w:val="007F45DE"/>
    <w:rsid w:val="007F4843"/>
    <w:rsid w:val="007F50D8"/>
    <w:rsid w:val="007F5142"/>
    <w:rsid w:val="007F6916"/>
    <w:rsid w:val="007F757C"/>
    <w:rsid w:val="008012E2"/>
    <w:rsid w:val="00801696"/>
    <w:rsid w:val="00802CFB"/>
    <w:rsid w:val="008034E8"/>
    <w:rsid w:val="00805865"/>
    <w:rsid w:val="00806A27"/>
    <w:rsid w:val="00807260"/>
    <w:rsid w:val="00812612"/>
    <w:rsid w:val="00812B2A"/>
    <w:rsid w:val="008133EA"/>
    <w:rsid w:val="00813D60"/>
    <w:rsid w:val="008141DF"/>
    <w:rsid w:val="00817D44"/>
    <w:rsid w:val="00817DA4"/>
    <w:rsid w:val="008205AB"/>
    <w:rsid w:val="008211CA"/>
    <w:rsid w:val="00821472"/>
    <w:rsid w:val="00824660"/>
    <w:rsid w:val="008255DC"/>
    <w:rsid w:val="00826D3F"/>
    <w:rsid w:val="00826FB6"/>
    <w:rsid w:val="008272CF"/>
    <w:rsid w:val="00830653"/>
    <w:rsid w:val="00830B83"/>
    <w:rsid w:val="00831FEC"/>
    <w:rsid w:val="00835511"/>
    <w:rsid w:val="0083726B"/>
    <w:rsid w:val="00837419"/>
    <w:rsid w:val="00837EE5"/>
    <w:rsid w:val="008421C2"/>
    <w:rsid w:val="0084326E"/>
    <w:rsid w:val="00843ACF"/>
    <w:rsid w:val="00844173"/>
    <w:rsid w:val="0084576E"/>
    <w:rsid w:val="00846434"/>
    <w:rsid w:val="00846C30"/>
    <w:rsid w:val="00846FF4"/>
    <w:rsid w:val="00847B74"/>
    <w:rsid w:val="00850AEC"/>
    <w:rsid w:val="00850CB0"/>
    <w:rsid w:val="008510B9"/>
    <w:rsid w:val="0085136B"/>
    <w:rsid w:val="00854119"/>
    <w:rsid w:val="00855CF6"/>
    <w:rsid w:val="00857830"/>
    <w:rsid w:val="008578AA"/>
    <w:rsid w:val="00857B45"/>
    <w:rsid w:val="008609EF"/>
    <w:rsid w:val="00861549"/>
    <w:rsid w:val="008643D9"/>
    <w:rsid w:val="00864408"/>
    <w:rsid w:val="0086443E"/>
    <w:rsid w:val="00864B2E"/>
    <w:rsid w:val="00865625"/>
    <w:rsid w:val="00865E72"/>
    <w:rsid w:val="00867210"/>
    <w:rsid w:val="00867E45"/>
    <w:rsid w:val="0087034C"/>
    <w:rsid w:val="00871FBA"/>
    <w:rsid w:val="008729B4"/>
    <w:rsid w:val="00874317"/>
    <w:rsid w:val="0087431D"/>
    <w:rsid w:val="00874E21"/>
    <w:rsid w:val="00874F31"/>
    <w:rsid w:val="00875E00"/>
    <w:rsid w:val="008768F9"/>
    <w:rsid w:val="008769E7"/>
    <w:rsid w:val="00877075"/>
    <w:rsid w:val="008775A8"/>
    <w:rsid w:val="008776ED"/>
    <w:rsid w:val="008804F5"/>
    <w:rsid w:val="00880594"/>
    <w:rsid w:val="00881381"/>
    <w:rsid w:val="0088275E"/>
    <w:rsid w:val="008847BD"/>
    <w:rsid w:val="008852C2"/>
    <w:rsid w:val="008861A4"/>
    <w:rsid w:val="00886CF8"/>
    <w:rsid w:val="008876D6"/>
    <w:rsid w:val="008878EC"/>
    <w:rsid w:val="008901A4"/>
    <w:rsid w:val="00892126"/>
    <w:rsid w:val="00893542"/>
    <w:rsid w:val="008939E2"/>
    <w:rsid w:val="00895C26"/>
    <w:rsid w:val="0089643E"/>
    <w:rsid w:val="00896A9E"/>
    <w:rsid w:val="00897686"/>
    <w:rsid w:val="008A319E"/>
    <w:rsid w:val="008A3A14"/>
    <w:rsid w:val="008A455C"/>
    <w:rsid w:val="008A4F22"/>
    <w:rsid w:val="008A5138"/>
    <w:rsid w:val="008A55CA"/>
    <w:rsid w:val="008A7215"/>
    <w:rsid w:val="008B0FCC"/>
    <w:rsid w:val="008B1147"/>
    <w:rsid w:val="008B1495"/>
    <w:rsid w:val="008B1EE0"/>
    <w:rsid w:val="008B2045"/>
    <w:rsid w:val="008B22D5"/>
    <w:rsid w:val="008B3374"/>
    <w:rsid w:val="008B4EB7"/>
    <w:rsid w:val="008B5240"/>
    <w:rsid w:val="008B5A55"/>
    <w:rsid w:val="008B5E78"/>
    <w:rsid w:val="008C0C09"/>
    <w:rsid w:val="008C136D"/>
    <w:rsid w:val="008C2441"/>
    <w:rsid w:val="008C49E6"/>
    <w:rsid w:val="008D2A41"/>
    <w:rsid w:val="008D30BF"/>
    <w:rsid w:val="008D5985"/>
    <w:rsid w:val="008D6AD1"/>
    <w:rsid w:val="008D7137"/>
    <w:rsid w:val="008E039D"/>
    <w:rsid w:val="008E2D1C"/>
    <w:rsid w:val="008E3B31"/>
    <w:rsid w:val="008E5CC2"/>
    <w:rsid w:val="008E5F1F"/>
    <w:rsid w:val="008E6094"/>
    <w:rsid w:val="008E670E"/>
    <w:rsid w:val="008E67F2"/>
    <w:rsid w:val="008E717C"/>
    <w:rsid w:val="008E7F45"/>
    <w:rsid w:val="008F30CA"/>
    <w:rsid w:val="008F3660"/>
    <w:rsid w:val="008F3B8C"/>
    <w:rsid w:val="008F45B9"/>
    <w:rsid w:val="008F4889"/>
    <w:rsid w:val="008F6F77"/>
    <w:rsid w:val="008F76E4"/>
    <w:rsid w:val="008F7FD1"/>
    <w:rsid w:val="00900382"/>
    <w:rsid w:val="00900D9D"/>
    <w:rsid w:val="00900F37"/>
    <w:rsid w:val="009011BF"/>
    <w:rsid w:val="00901313"/>
    <w:rsid w:val="00901513"/>
    <w:rsid w:val="0090174F"/>
    <w:rsid w:val="0090190B"/>
    <w:rsid w:val="00901CCB"/>
    <w:rsid w:val="009028FA"/>
    <w:rsid w:val="00905F16"/>
    <w:rsid w:val="009062E4"/>
    <w:rsid w:val="009066B2"/>
    <w:rsid w:val="00910CC3"/>
    <w:rsid w:val="0091294C"/>
    <w:rsid w:val="00912F9E"/>
    <w:rsid w:val="00914FB2"/>
    <w:rsid w:val="00915F0D"/>
    <w:rsid w:val="0091621A"/>
    <w:rsid w:val="00920BA0"/>
    <w:rsid w:val="00920E2B"/>
    <w:rsid w:val="00921447"/>
    <w:rsid w:val="00922332"/>
    <w:rsid w:val="00922D32"/>
    <w:rsid w:val="00923E2B"/>
    <w:rsid w:val="00924B89"/>
    <w:rsid w:val="00926FBD"/>
    <w:rsid w:val="00927972"/>
    <w:rsid w:val="00930ACB"/>
    <w:rsid w:val="00930CDC"/>
    <w:rsid w:val="00931B29"/>
    <w:rsid w:val="00931ED3"/>
    <w:rsid w:val="0093233C"/>
    <w:rsid w:val="00932856"/>
    <w:rsid w:val="00933CD3"/>
    <w:rsid w:val="00934572"/>
    <w:rsid w:val="009346E0"/>
    <w:rsid w:val="00934B8E"/>
    <w:rsid w:val="009368F5"/>
    <w:rsid w:val="00937D15"/>
    <w:rsid w:val="00937F04"/>
    <w:rsid w:val="00940E34"/>
    <w:rsid w:val="00941CCE"/>
    <w:rsid w:val="00942772"/>
    <w:rsid w:val="009427FD"/>
    <w:rsid w:val="00943B09"/>
    <w:rsid w:val="00944176"/>
    <w:rsid w:val="0094587D"/>
    <w:rsid w:val="009463C0"/>
    <w:rsid w:val="009506D2"/>
    <w:rsid w:val="00950BAC"/>
    <w:rsid w:val="00951637"/>
    <w:rsid w:val="009516AC"/>
    <w:rsid w:val="0095218D"/>
    <w:rsid w:val="009532D0"/>
    <w:rsid w:val="00953B29"/>
    <w:rsid w:val="00955648"/>
    <w:rsid w:val="00956298"/>
    <w:rsid w:val="00956390"/>
    <w:rsid w:val="009564CD"/>
    <w:rsid w:val="00957B2A"/>
    <w:rsid w:val="00957CA7"/>
    <w:rsid w:val="00960B8F"/>
    <w:rsid w:val="00961BDB"/>
    <w:rsid w:val="00963BCC"/>
    <w:rsid w:val="0096467E"/>
    <w:rsid w:val="00966370"/>
    <w:rsid w:val="00966B50"/>
    <w:rsid w:val="0096705C"/>
    <w:rsid w:val="0097028C"/>
    <w:rsid w:val="0097064D"/>
    <w:rsid w:val="00971D43"/>
    <w:rsid w:val="00971DB8"/>
    <w:rsid w:val="0097208A"/>
    <w:rsid w:val="00972CC1"/>
    <w:rsid w:val="009738AB"/>
    <w:rsid w:val="00974C21"/>
    <w:rsid w:val="009755D9"/>
    <w:rsid w:val="00975899"/>
    <w:rsid w:val="00976750"/>
    <w:rsid w:val="009805B2"/>
    <w:rsid w:val="009812D0"/>
    <w:rsid w:val="00981436"/>
    <w:rsid w:val="00982117"/>
    <w:rsid w:val="00982E92"/>
    <w:rsid w:val="00984380"/>
    <w:rsid w:val="0098477D"/>
    <w:rsid w:val="009850F9"/>
    <w:rsid w:val="009854A7"/>
    <w:rsid w:val="009856C9"/>
    <w:rsid w:val="00987B7B"/>
    <w:rsid w:val="009904A4"/>
    <w:rsid w:val="00991A13"/>
    <w:rsid w:val="00991A48"/>
    <w:rsid w:val="0099271E"/>
    <w:rsid w:val="00992F8A"/>
    <w:rsid w:val="00993A6D"/>
    <w:rsid w:val="00993DA7"/>
    <w:rsid w:val="009940C8"/>
    <w:rsid w:val="009948DA"/>
    <w:rsid w:val="00994C09"/>
    <w:rsid w:val="00995B48"/>
    <w:rsid w:val="00995EA2"/>
    <w:rsid w:val="00997728"/>
    <w:rsid w:val="009A1B66"/>
    <w:rsid w:val="009A22C0"/>
    <w:rsid w:val="009A254E"/>
    <w:rsid w:val="009A35D9"/>
    <w:rsid w:val="009A3A4C"/>
    <w:rsid w:val="009A62AB"/>
    <w:rsid w:val="009A6AC9"/>
    <w:rsid w:val="009A737A"/>
    <w:rsid w:val="009A7D33"/>
    <w:rsid w:val="009B0BFD"/>
    <w:rsid w:val="009B0F9D"/>
    <w:rsid w:val="009B1CAF"/>
    <w:rsid w:val="009B29D0"/>
    <w:rsid w:val="009B2AE6"/>
    <w:rsid w:val="009B34CD"/>
    <w:rsid w:val="009B39B9"/>
    <w:rsid w:val="009B3B24"/>
    <w:rsid w:val="009B4628"/>
    <w:rsid w:val="009B54E7"/>
    <w:rsid w:val="009B5E4E"/>
    <w:rsid w:val="009B62A8"/>
    <w:rsid w:val="009C02C9"/>
    <w:rsid w:val="009C04EA"/>
    <w:rsid w:val="009C15E2"/>
    <w:rsid w:val="009C32DD"/>
    <w:rsid w:val="009C3999"/>
    <w:rsid w:val="009C3CF9"/>
    <w:rsid w:val="009C4CF5"/>
    <w:rsid w:val="009C4E90"/>
    <w:rsid w:val="009C59D2"/>
    <w:rsid w:val="009C604F"/>
    <w:rsid w:val="009C60E5"/>
    <w:rsid w:val="009C6F53"/>
    <w:rsid w:val="009D0657"/>
    <w:rsid w:val="009D0F96"/>
    <w:rsid w:val="009D1800"/>
    <w:rsid w:val="009D1A3C"/>
    <w:rsid w:val="009D1C8F"/>
    <w:rsid w:val="009D1FAF"/>
    <w:rsid w:val="009D3101"/>
    <w:rsid w:val="009D3239"/>
    <w:rsid w:val="009D4260"/>
    <w:rsid w:val="009D4807"/>
    <w:rsid w:val="009D4A55"/>
    <w:rsid w:val="009D4BB3"/>
    <w:rsid w:val="009D5983"/>
    <w:rsid w:val="009E1697"/>
    <w:rsid w:val="009E1AFA"/>
    <w:rsid w:val="009E1C32"/>
    <w:rsid w:val="009E27CF"/>
    <w:rsid w:val="009E3593"/>
    <w:rsid w:val="009E50A0"/>
    <w:rsid w:val="009E55A8"/>
    <w:rsid w:val="009E56A5"/>
    <w:rsid w:val="009E6090"/>
    <w:rsid w:val="009E6B2D"/>
    <w:rsid w:val="009E78B3"/>
    <w:rsid w:val="009F0487"/>
    <w:rsid w:val="009F0703"/>
    <w:rsid w:val="009F0ED9"/>
    <w:rsid w:val="009F1584"/>
    <w:rsid w:val="009F23C8"/>
    <w:rsid w:val="009F2F04"/>
    <w:rsid w:val="009F3308"/>
    <w:rsid w:val="009F3987"/>
    <w:rsid w:val="009F3B94"/>
    <w:rsid w:val="009F4015"/>
    <w:rsid w:val="009F5071"/>
    <w:rsid w:val="009F5244"/>
    <w:rsid w:val="00A0043F"/>
    <w:rsid w:val="00A0049F"/>
    <w:rsid w:val="00A01A3A"/>
    <w:rsid w:val="00A01ECA"/>
    <w:rsid w:val="00A0243D"/>
    <w:rsid w:val="00A027D1"/>
    <w:rsid w:val="00A02A56"/>
    <w:rsid w:val="00A0363B"/>
    <w:rsid w:val="00A04119"/>
    <w:rsid w:val="00A04383"/>
    <w:rsid w:val="00A05058"/>
    <w:rsid w:val="00A05253"/>
    <w:rsid w:val="00A052DC"/>
    <w:rsid w:val="00A058A9"/>
    <w:rsid w:val="00A06431"/>
    <w:rsid w:val="00A06645"/>
    <w:rsid w:val="00A066E6"/>
    <w:rsid w:val="00A11326"/>
    <w:rsid w:val="00A12446"/>
    <w:rsid w:val="00A131B7"/>
    <w:rsid w:val="00A13225"/>
    <w:rsid w:val="00A1381B"/>
    <w:rsid w:val="00A14000"/>
    <w:rsid w:val="00A147E7"/>
    <w:rsid w:val="00A148D0"/>
    <w:rsid w:val="00A14EAC"/>
    <w:rsid w:val="00A15E28"/>
    <w:rsid w:val="00A16250"/>
    <w:rsid w:val="00A16EFB"/>
    <w:rsid w:val="00A17C76"/>
    <w:rsid w:val="00A22706"/>
    <w:rsid w:val="00A227F3"/>
    <w:rsid w:val="00A23712"/>
    <w:rsid w:val="00A239B4"/>
    <w:rsid w:val="00A2423C"/>
    <w:rsid w:val="00A245FF"/>
    <w:rsid w:val="00A250C6"/>
    <w:rsid w:val="00A25A84"/>
    <w:rsid w:val="00A25B78"/>
    <w:rsid w:val="00A26B98"/>
    <w:rsid w:val="00A27B2C"/>
    <w:rsid w:val="00A27F13"/>
    <w:rsid w:val="00A30F87"/>
    <w:rsid w:val="00A3241A"/>
    <w:rsid w:val="00A33651"/>
    <w:rsid w:val="00A360BA"/>
    <w:rsid w:val="00A36A62"/>
    <w:rsid w:val="00A42BED"/>
    <w:rsid w:val="00A42E59"/>
    <w:rsid w:val="00A43F33"/>
    <w:rsid w:val="00A44927"/>
    <w:rsid w:val="00A4542C"/>
    <w:rsid w:val="00A45689"/>
    <w:rsid w:val="00A460B2"/>
    <w:rsid w:val="00A47CE5"/>
    <w:rsid w:val="00A51402"/>
    <w:rsid w:val="00A5258E"/>
    <w:rsid w:val="00A527C0"/>
    <w:rsid w:val="00A52B36"/>
    <w:rsid w:val="00A541FF"/>
    <w:rsid w:val="00A5663D"/>
    <w:rsid w:val="00A5738E"/>
    <w:rsid w:val="00A57E0D"/>
    <w:rsid w:val="00A626B4"/>
    <w:rsid w:val="00A64836"/>
    <w:rsid w:val="00A65691"/>
    <w:rsid w:val="00A658AF"/>
    <w:rsid w:val="00A65D28"/>
    <w:rsid w:val="00A65DCC"/>
    <w:rsid w:val="00A65F20"/>
    <w:rsid w:val="00A66DEE"/>
    <w:rsid w:val="00A71464"/>
    <w:rsid w:val="00A73B9B"/>
    <w:rsid w:val="00A7498C"/>
    <w:rsid w:val="00A75166"/>
    <w:rsid w:val="00A759B5"/>
    <w:rsid w:val="00A76E74"/>
    <w:rsid w:val="00A803CF"/>
    <w:rsid w:val="00A81C91"/>
    <w:rsid w:val="00A81F5C"/>
    <w:rsid w:val="00A82A6F"/>
    <w:rsid w:val="00A84393"/>
    <w:rsid w:val="00A84DD9"/>
    <w:rsid w:val="00A91167"/>
    <w:rsid w:val="00A911E5"/>
    <w:rsid w:val="00A92766"/>
    <w:rsid w:val="00A928A9"/>
    <w:rsid w:val="00A93779"/>
    <w:rsid w:val="00A93EF4"/>
    <w:rsid w:val="00A945E1"/>
    <w:rsid w:val="00A95BEC"/>
    <w:rsid w:val="00A95D55"/>
    <w:rsid w:val="00A96DAA"/>
    <w:rsid w:val="00A97318"/>
    <w:rsid w:val="00A974B0"/>
    <w:rsid w:val="00A97F0D"/>
    <w:rsid w:val="00AA03B2"/>
    <w:rsid w:val="00AA1CB8"/>
    <w:rsid w:val="00AA263C"/>
    <w:rsid w:val="00AA379C"/>
    <w:rsid w:val="00AA6AE1"/>
    <w:rsid w:val="00AA6BBD"/>
    <w:rsid w:val="00AB171A"/>
    <w:rsid w:val="00AB19E3"/>
    <w:rsid w:val="00AB2144"/>
    <w:rsid w:val="00AB2300"/>
    <w:rsid w:val="00AB234F"/>
    <w:rsid w:val="00AB277D"/>
    <w:rsid w:val="00AB50F8"/>
    <w:rsid w:val="00AB596C"/>
    <w:rsid w:val="00AB614E"/>
    <w:rsid w:val="00AB63F9"/>
    <w:rsid w:val="00AC2977"/>
    <w:rsid w:val="00AC38AE"/>
    <w:rsid w:val="00AC3923"/>
    <w:rsid w:val="00AC396D"/>
    <w:rsid w:val="00AC4F44"/>
    <w:rsid w:val="00AC56E6"/>
    <w:rsid w:val="00AD03CF"/>
    <w:rsid w:val="00AD1764"/>
    <w:rsid w:val="00AD1B18"/>
    <w:rsid w:val="00AD1DEA"/>
    <w:rsid w:val="00AD27CF"/>
    <w:rsid w:val="00AD2878"/>
    <w:rsid w:val="00AD33CA"/>
    <w:rsid w:val="00AD40BE"/>
    <w:rsid w:val="00AD5416"/>
    <w:rsid w:val="00AD74A3"/>
    <w:rsid w:val="00AD7708"/>
    <w:rsid w:val="00AD7E39"/>
    <w:rsid w:val="00AE198A"/>
    <w:rsid w:val="00AE29F8"/>
    <w:rsid w:val="00AE2A1A"/>
    <w:rsid w:val="00AE397F"/>
    <w:rsid w:val="00AE5AD3"/>
    <w:rsid w:val="00AE5B55"/>
    <w:rsid w:val="00AE6863"/>
    <w:rsid w:val="00AE7007"/>
    <w:rsid w:val="00AE7A6D"/>
    <w:rsid w:val="00AF0D24"/>
    <w:rsid w:val="00AF1007"/>
    <w:rsid w:val="00AF14A0"/>
    <w:rsid w:val="00AF1A2B"/>
    <w:rsid w:val="00AF1EF8"/>
    <w:rsid w:val="00AF2331"/>
    <w:rsid w:val="00AF29E9"/>
    <w:rsid w:val="00AF2FC7"/>
    <w:rsid w:val="00AF318D"/>
    <w:rsid w:val="00AF3442"/>
    <w:rsid w:val="00AF37A5"/>
    <w:rsid w:val="00AF420F"/>
    <w:rsid w:val="00AF47AE"/>
    <w:rsid w:val="00AF48C9"/>
    <w:rsid w:val="00AF5CCB"/>
    <w:rsid w:val="00AF6D2B"/>
    <w:rsid w:val="00AF71B8"/>
    <w:rsid w:val="00AF7DA8"/>
    <w:rsid w:val="00AF7F4A"/>
    <w:rsid w:val="00B00E85"/>
    <w:rsid w:val="00B01725"/>
    <w:rsid w:val="00B03C58"/>
    <w:rsid w:val="00B0432C"/>
    <w:rsid w:val="00B064FF"/>
    <w:rsid w:val="00B066E0"/>
    <w:rsid w:val="00B067D3"/>
    <w:rsid w:val="00B076E1"/>
    <w:rsid w:val="00B10E1F"/>
    <w:rsid w:val="00B125C3"/>
    <w:rsid w:val="00B12F6E"/>
    <w:rsid w:val="00B133E3"/>
    <w:rsid w:val="00B13AA7"/>
    <w:rsid w:val="00B13B50"/>
    <w:rsid w:val="00B13E7D"/>
    <w:rsid w:val="00B14192"/>
    <w:rsid w:val="00B1509D"/>
    <w:rsid w:val="00B15CFD"/>
    <w:rsid w:val="00B161D8"/>
    <w:rsid w:val="00B162AC"/>
    <w:rsid w:val="00B171A7"/>
    <w:rsid w:val="00B177F0"/>
    <w:rsid w:val="00B21EA1"/>
    <w:rsid w:val="00B2370E"/>
    <w:rsid w:val="00B24381"/>
    <w:rsid w:val="00B24513"/>
    <w:rsid w:val="00B266F8"/>
    <w:rsid w:val="00B27966"/>
    <w:rsid w:val="00B27D8D"/>
    <w:rsid w:val="00B325A9"/>
    <w:rsid w:val="00B326F9"/>
    <w:rsid w:val="00B338F9"/>
    <w:rsid w:val="00B345CA"/>
    <w:rsid w:val="00B34A91"/>
    <w:rsid w:val="00B34E5E"/>
    <w:rsid w:val="00B35774"/>
    <w:rsid w:val="00B40466"/>
    <w:rsid w:val="00B40BF1"/>
    <w:rsid w:val="00B419E9"/>
    <w:rsid w:val="00B41F61"/>
    <w:rsid w:val="00B42667"/>
    <w:rsid w:val="00B444C5"/>
    <w:rsid w:val="00B44B92"/>
    <w:rsid w:val="00B45274"/>
    <w:rsid w:val="00B45355"/>
    <w:rsid w:val="00B46C88"/>
    <w:rsid w:val="00B46E48"/>
    <w:rsid w:val="00B507F7"/>
    <w:rsid w:val="00B51628"/>
    <w:rsid w:val="00B517AD"/>
    <w:rsid w:val="00B52A4D"/>
    <w:rsid w:val="00B53554"/>
    <w:rsid w:val="00B53631"/>
    <w:rsid w:val="00B56C25"/>
    <w:rsid w:val="00B57514"/>
    <w:rsid w:val="00B577B8"/>
    <w:rsid w:val="00B6102A"/>
    <w:rsid w:val="00B618B8"/>
    <w:rsid w:val="00B61E99"/>
    <w:rsid w:val="00B62A37"/>
    <w:rsid w:val="00B635C4"/>
    <w:rsid w:val="00B6582B"/>
    <w:rsid w:val="00B65934"/>
    <w:rsid w:val="00B65EE1"/>
    <w:rsid w:val="00B662E9"/>
    <w:rsid w:val="00B66CA9"/>
    <w:rsid w:val="00B677A8"/>
    <w:rsid w:val="00B67E2F"/>
    <w:rsid w:val="00B71060"/>
    <w:rsid w:val="00B710A2"/>
    <w:rsid w:val="00B7188C"/>
    <w:rsid w:val="00B73666"/>
    <w:rsid w:val="00B74612"/>
    <w:rsid w:val="00B746D8"/>
    <w:rsid w:val="00B74FF3"/>
    <w:rsid w:val="00B7599A"/>
    <w:rsid w:val="00B771B6"/>
    <w:rsid w:val="00B77636"/>
    <w:rsid w:val="00B77656"/>
    <w:rsid w:val="00B77B22"/>
    <w:rsid w:val="00B8264E"/>
    <w:rsid w:val="00B83176"/>
    <w:rsid w:val="00B83BBA"/>
    <w:rsid w:val="00B84625"/>
    <w:rsid w:val="00B84BEF"/>
    <w:rsid w:val="00B8602F"/>
    <w:rsid w:val="00B860C8"/>
    <w:rsid w:val="00B860CD"/>
    <w:rsid w:val="00B87DA1"/>
    <w:rsid w:val="00B87E67"/>
    <w:rsid w:val="00B909AE"/>
    <w:rsid w:val="00B90A08"/>
    <w:rsid w:val="00B933FB"/>
    <w:rsid w:val="00B9383E"/>
    <w:rsid w:val="00B93B79"/>
    <w:rsid w:val="00B942DC"/>
    <w:rsid w:val="00B942F5"/>
    <w:rsid w:val="00B94730"/>
    <w:rsid w:val="00B95C8F"/>
    <w:rsid w:val="00B96D48"/>
    <w:rsid w:val="00B97215"/>
    <w:rsid w:val="00B973AA"/>
    <w:rsid w:val="00B97A17"/>
    <w:rsid w:val="00BA0F05"/>
    <w:rsid w:val="00BA12F5"/>
    <w:rsid w:val="00BA1710"/>
    <w:rsid w:val="00BA1A4B"/>
    <w:rsid w:val="00BA22B8"/>
    <w:rsid w:val="00BA2C7F"/>
    <w:rsid w:val="00BA2EF4"/>
    <w:rsid w:val="00BA3D79"/>
    <w:rsid w:val="00BA5D29"/>
    <w:rsid w:val="00BB1260"/>
    <w:rsid w:val="00BB14FC"/>
    <w:rsid w:val="00BB15D8"/>
    <w:rsid w:val="00BB24DD"/>
    <w:rsid w:val="00BB26CC"/>
    <w:rsid w:val="00BB2FEE"/>
    <w:rsid w:val="00BB4311"/>
    <w:rsid w:val="00BB7FF1"/>
    <w:rsid w:val="00BC0343"/>
    <w:rsid w:val="00BC1A64"/>
    <w:rsid w:val="00BC21E3"/>
    <w:rsid w:val="00BC2287"/>
    <w:rsid w:val="00BC22BA"/>
    <w:rsid w:val="00BC2B46"/>
    <w:rsid w:val="00BC3A81"/>
    <w:rsid w:val="00BC5DE8"/>
    <w:rsid w:val="00BC6E2D"/>
    <w:rsid w:val="00BC745D"/>
    <w:rsid w:val="00BC7F48"/>
    <w:rsid w:val="00BD0803"/>
    <w:rsid w:val="00BD123B"/>
    <w:rsid w:val="00BD197F"/>
    <w:rsid w:val="00BD2CA6"/>
    <w:rsid w:val="00BD2D31"/>
    <w:rsid w:val="00BD3531"/>
    <w:rsid w:val="00BD3FA8"/>
    <w:rsid w:val="00BD3FB0"/>
    <w:rsid w:val="00BD42F8"/>
    <w:rsid w:val="00BD4B62"/>
    <w:rsid w:val="00BD5DDF"/>
    <w:rsid w:val="00BD6C40"/>
    <w:rsid w:val="00BD70AA"/>
    <w:rsid w:val="00BD7750"/>
    <w:rsid w:val="00BE149A"/>
    <w:rsid w:val="00BE1DC8"/>
    <w:rsid w:val="00BE2FAA"/>
    <w:rsid w:val="00BE525A"/>
    <w:rsid w:val="00BE5760"/>
    <w:rsid w:val="00BE599F"/>
    <w:rsid w:val="00BE77F5"/>
    <w:rsid w:val="00BE7BA7"/>
    <w:rsid w:val="00BF1515"/>
    <w:rsid w:val="00BF264B"/>
    <w:rsid w:val="00BF27E7"/>
    <w:rsid w:val="00BF35C9"/>
    <w:rsid w:val="00BF3F58"/>
    <w:rsid w:val="00BF5CCD"/>
    <w:rsid w:val="00BF684C"/>
    <w:rsid w:val="00C00B8F"/>
    <w:rsid w:val="00C00E3D"/>
    <w:rsid w:val="00C01393"/>
    <w:rsid w:val="00C025E7"/>
    <w:rsid w:val="00C03291"/>
    <w:rsid w:val="00C04A54"/>
    <w:rsid w:val="00C04FB6"/>
    <w:rsid w:val="00C06AE2"/>
    <w:rsid w:val="00C0760C"/>
    <w:rsid w:val="00C07C2F"/>
    <w:rsid w:val="00C1107E"/>
    <w:rsid w:val="00C1155D"/>
    <w:rsid w:val="00C11B95"/>
    <w:rsid w:val="00C128CC"/>
    <w:rsid w:val="00C13083"/>
    <w:rsid w:val="00C13741"/>
    <w:rsid w:val="00C14411"/>
    <w:rsid w:val="00C145DC"/>
    <w:rsid w:val="00C14B5A"/>
    <w:rsid w:val="00C15824"/>
    <w:rsid w:val="00C162FE"/>
    <w:rsid w:val="00C17487"/>
    <w:rsid w:val="00C21F0A"/>
    <w:rsid w:val="00C22277"/>
    <w:rsid w:val="00C24840"/>
    <w:rsid w:val="00C251BA"/>
    <w:rsid w:val="00C25EB4"/>
    <w:rsid w:val="00C26AE3"/>
    <w:rsid w:val="00C27363"/>
    <w:rsid w:val="00C31C58"/>
    <w:rsid w:val="00C3220F"/>
    <w:rsid w:val="00C32862"/>
    <w:rsid w:val="00C328CB"/>
    <w:rsid w:val="00C32B26"/>
    <w:rsid w:val="00C33058"/>
    <w:rsid w:val="00C33F27"/>
    <w:rsid w:val="00C34822"/>
    <w:rsid w:val="00C40271"/>
    <w:rsid w:val="00C402D8"/>
    <w:rsid w:val="00C41F77"/>
    <w:rsid w:val="00C431E3"/>
    <w:rsid w:val="00C443B6"/>
    <w:rsid w:val="00C4541D"/>
    <w:rsid w:val="00C4561B"/>
    <w:rsid w:val="00C458B1"/>
    <w:rsid w:val="00C45C13"/>
    <w:rsid w:val="00C46309"/>
    <w:rsid w:val="00C47365"/>
    <w:rsid w:val="00C50CBB"/>
    <w:rsid w:val="00C539A4"/>
    <w:rsid w:val="00C54E68"/>
    <w:rsid w:val="00C54E8A"/>
    <w:rsid w:val="00C5502D"/>
    <w:rsid w:val="00C56A62"/>
    <w:rsid w:val="00C57971"/>
    <w:rsid w:val="00C60180"/>
    <w:rsid w:val="00C60B18"/>
    <w:rsid w:val="00C61843"/>
    <w:rsid w:val="00C6188E"/>
    <w:rsid w:val="00C637B8"/>
    <w:rsid w:val="00C63ECA"/>
    <w:rsid w:val="00C6409F"/>
    <w:rsid w:val="00C64A65"/>
    <w:rsid w:val="00C65DAC"/>
    <w:rsid w:val="00C705AA"/>
    <w:rsid w:val="00C70C29"/>
    <w:rsid w:val="00C71C3D"/>
    <w:rsid w:val="00C74ECE"/>
    <w:rsid w:val="00C76649"/>
    <w:rsid w:val="00C77533"/>
    <w:rsid w:val="00C80E3F"/>
    <w:rsid w:val="00C81255"/>
    <w:rsid w:val="00C8414A"/>
    <w:rsid w:val="00C84FE2"/>
    <w:rsid w:val="00C85521"/>
    <w:rsid w:val="00C8595F"/>
    <w:rsid w:val="00C8663D"/>
    <w:rsid w:val="00C86D6B"/>
    <w:rsid w:val="00C87090"/>
    <w:rsid w:val="00C87850"/>
    <w:rsid w:val="00C87E87"/>
    <w:rsid w:val="00C904F4"/>
    <w:rsid w:val="00C919B3"/>
    <w:rsid w:val="00C92045"/>
    <w:rsid w:val="00C921E7"/>
    <w:rsid w:val="00C92558"/>
    <w:rsid w:val="00C93FD8"/>
    <w:rsid w:val="00C94056"/>
    <w:rsid w:val="00C964B7"/>
    <w:rsid w:val="00C96980"/>
    <w:rsid w:val="00C97A70"/>
    <w:rsid w:val="00CA0871"/>
    <w:rsid w:val="00CA0E48"/>
    <w:rsid w:val="00CA1580"/>
    <w:rsid w:val="00CA2D97"/>
    <w:rsid w:val="00CA343F"/>
    <w:rsid w:val="00CA49A0"/>
    <w:rsid w:val="00CA57F7"/>
    <w:rsid w:val="00CA5EF8"/>
    <w:rsid w:val="00CA702A"/>
    <w:rsid w:val="00CA776D"/>
    <w:rsid w:val="00CA7EFC"/>
    <w:rsid w:val="00CB2937"/>
    <w:rsid w:val="00CB3247"/>
    <w:rsid w:val="00CB381E"/>
    <w:rsid w:val="00CB3D12"/>
    <w:rsid w:val="00CB44A5"/>
    <w:rsid w:val="00CB48E9"/>
    <w:rsid w:val="00CB496C"/>
    <w:rsid w:val="00CB578A"/>
    <w:rsid w:val="00CB5FE2"/>
    <w:rsid w:val="00CB66A9"/>
    <w:rsid w:val="00CB7FE4"/>
    <w:rsid w:val="00CC0D6B"/>
    <w:rsid w:val="00CC1753"/>
    <w:rsid w:val="00CC1A9B"/>
    <w:rsid w:val="00CC4079"/>
    <w:rsid w:val="00CC49E2"/>
    <w:rsid w:val="00CC4D00"/>
    <w:rsid w:val="00CC4FD6"/>
    <w:rsid w:val="00CC54C5"/>
    <w:rsid w:val="00CC614C"/>
    <w:rsid w:val="00CC63B8"/>
    <w:rsid w:val="00CC6CE1"/>
    <w:rsid w:val="00CD2982"/>
    <w:rsid w:val="00CD3269"/>
    <w:rsid w:val="00CD521C"/>
    <w:rsid w:val="00CD5452"/>
    <w:rsid w:val="00CD6920"/>
    <w:rsid w:val="00CD6962"/>
    <w:rsid w:val="00CD7465"/>
    <w:rsid w:val="00CD7C48"/>
    <w:rsid w:val="00CD7EA2"/>
    <w:rsid w:val="00CE0A02"/>
    <w:rsid w:val="00CE0D95"/>
    <w:rsid w:val="00CE1032"/>
    <w:rsid w:val="00CE2462"/>
    <w:rsid w:val="00CE2502"/>
    <w:rsid w:val="00CE28B8"/>
    <w:rsid w:val="00CE3EC4"/>
    <w:rsid w:val="00CE50BA"/>
    <w:rsid w:val="00CE5A42"/>
    <w:rsid w:val="00CF032F"/>
    <w:rsid w:val="00CF0438"/>
    <w:rsid w:val="00CF139B"/>
    <w:rsid w:val="00CF24E4"/>
    <w:rsid w:val="00CF296C"/>
    <w:rsid w:val="00CF47F1"/>
    <w:rsid w:val="00CF4F68"/>
    <w:rsid w:val="00CF518C"/>
    <w:rsid w:val="00CF56D0"/>
    <w:rsid w:val="00D01F93"/>
    <w:rsid w:val="00D038F6"/>
    <w:rsid w:val="00D04296"/>
    <w:rsid w:val="00D064F8"/>
    <w:rsid w:val="00D07DB9"/>
    <w:rsid w:val="00D07E57"/>
    <w:rsid w:val="00D11170"/>
    <w:rsid w:val="00D114BB"/>
    <w:rsid w:val="00D11B00"/>
    <w:rsid w:val="00D127F6"/>
    <w:rsid w:val="00D12996"/>
    <w:rsid w:val="00D160A3"/>
    <w:rsid w:val="00D16323"/>
    <w:rsid w:val="00D16970"/>
    <w:rsid w:val="00D17F2F"/>
    <w:rsid w:val="00D17FC0"/>
    <w:rsid w:val="00D206C7"/>
    <w:rsid w:val="00D212EE"/>
    <w:rsid w:val="00D21696"/>
    <w:rsid w:val="00D21F7B"/>
    <w:rsid w:val="00D22FEA"/>
    <w:rsid w:val="00D24561"/>
    <w:rsid w:val="00D24DCB"/>
    <w:rsid w:val="00D25795"/>
    <w:rsid w:val="00D266ED"/>
    <w:rsid w:val="00D27459"/>
    <w:rsid w:val="00D306B2"/>
    <w:rsid w:val="00D34249"/>
    <w:rsid w:val="00D352FF"/>
    <w:rsid w:val="00D3540C"/>
    <w:rsid w:val="00D35E55"/>
    <w:rsid w:val="00D36876"/>
    <w:rsid w:val="00D36AB5"/>
    <w:rsid w:val="00D36F41"/>
    <w:rsid w:val="00D373F4"/>
    <w:rsid w:val="00D4164F"/>
    <w:rsid w:val="00D417E2"/>
    <w:rsid w:val="00D44A8F"/>
    <w:rsid w:val="00D47DCE"/>
    <w:rsid w:val="00D51857"/>
    <w:rsid w:val="00D52566"/>
    <w:rsid w:val="00D5488F"/>
    <w:rsid w:val="00D55F46"/>
    <w:rsid w:val="00D57790"/>
    <w:rsid w:val="00D57955"/>
    <w:rsid w:val="00D57FE7"/>
    <w:rsid w:val="00D60A49"/>
    <w:rsid w:val="00D63BDC"/>
    <w:rsid w:val="00D6494A"/>
    <w:rsid w:val="00D65F65"/>
    <w:rsid w:val="00D664EE"/>
    <w:rsid w:val="00D66794"/>
    <w:rsid w:val="00D71317"/>
    <w:rsid w:val="00D7150C"/>
    <w:rsid w:val="00D71A9C"/>
    <w:rsid w:val="00D72224"/>
    <w:rsid w:val="00D73101"/>
    <w:rsid w:val="00D7510D"/>
    <w:rsid w:val="00D752C9"/>
    <w:rsid w:val="00D778AD"/>
    <w:rsid w:val="00D81E11"/>
    <w:rsid w:val="00D81E33"/>
    <w:rsid w:val="00D8214E"/>
    <w:rsid w:val="00D83A16"/>
    <w:rsid w:val="00D9100A"/>
    <w:rsid w:val="00D9137C"/>
    <w:rsid w:val="00D91766"/>
    <w:rsid w:val="00D938CD"/>
    <w:rsid w:val="00D93E95"/>
    <w:rsid w:val="00D93F55"/>
    <w:rsid w:val="00D943FD"/>
    <w:rsid w:val="00D94C55"/>
    <w:rsid w:val="00D955E2"/>
    <w:rsid w:val="00D96279"/>
    <w:rsid w:val="00D96459"/>
    <w:rsid w:val="00D96FEE"/>
    <w:rsid w:val="00D97603"/>
    <w:rsid w:val="00D97B43"/>
    <w:rsid w:val="00DA1753"/>
    <w:rsid w:val="00DA1E2B"/>
    <w:rsid w:val="00DA1E73"/>
    <w:rsid w:val="00DA24C5"/>
    <w:rsid w:val="00DA46E1"/>
    <w:rsid w:val="00DA514F"/>
    <w:rsid w:val="00DA6057"/>
    <w:rsid w:val="00DA7311"/>
    <w:rsid w:val="00DB11A6"/>
    <w:rsid w:val="00DB19F7"/>
    <w:rsid w:val="00DB4343"/>
    <w:rsid w:val="00DB4EAD"/>
    <w:rsid w:val="00DB5DBD"/>
    <w:rsid w:val="00DB5E51"/>
    <w:rsid w:val="00DB610A"/>
    <w:rsid w:val="00DB628F"/>
    <w:rsid w:val="00DB6D6B"/>
    <w:rsid w:val="00DB7D0C"/>
    <w:rsid w:val="00DC1206"/>
    <w:rsid w:val="00DC1740"/>
    <w:rsid w:val="00DC17EC"/>
    <w:rsid w:val="00DC34CB"/>
    <w:rsid w:val="00DC3613"/>
    <w:rsid w:val="00DC3792"/>
    <w:rsid w:val="00DC3A95"/>
    <w:rsid w:val="00DC3E65"/>
    <w:rsid w:val="00DC47F1"/>
    <w:rsid w:val="00DC59D2"/>
    <w:rsid w:val="00DC602E"/>
    <w:rsid w:val="00DC61BD"/>
    <w:rsid w:val="00DC6351"/>
    <w:rsid w:val="00DC78B6"/>
    <w:rsid w:val="00DC7B51"/>
    <w:rsid w:val="00DC7D14"/>
    <w:rsid w:val="00DD148C"/>
    <w:rsid w:val="00DD33AA"/>
    <w:rsid w:val="00DD4D29"/>
    <w:rsid w:val="00DD651A"/>
    <w:rsid w:val="00DD6D36"/>
    <w:rsid w:val="00DD702F"/>
    <w:rsid w:val="00DD7877"/>
    <w:rsid w:val="00DD7CE2"/>
    <w:rsid w:val="00DE01E7"/>
    <w:rsid w:val="00DE09CB"/>
    <w:rsid w:val="00DE0DE3"/>
    <w:rsid w:val="00DE2870"/>
    <w:rsid w:val="00DE31A2"/>
    <w:rsid w:val="00DE402C"/>
    <w:rsid w:val="00DE4C63"/>
    <w:rsid w:val="00DE4D68"/>
    <w:rsid w:val="00DE5233"/>
    <w:rsid w:val="00DE5CE1"/>
    <w:rsid w:val="00DE7328"/>
    <w:rsid w:val="00DE7C7D"/>
    <w:rsid w:val="00DF0643"/>
    <w:rsid w:val="00DF1203"/>
    <w:rsid w:val="00DF12AC"/>
    <w:rsid w:val="00DF1439"/>
    <w:rsid w:val="00DF1B06"/>
    <w:rsid w:val="00DF2510"/>
    <w:rsid w:val="00DF287F"/>
    <w:rsid w:val="00DF2985"/>
    <w:rsid w:val="00DF36E1"/>
    <w:rsid w:val="00DF4A52"/>
    <w:rsid w:val="00DF638D"/>
    <w:rsid w:val="00DF7ED7"/>
    <w:rsid w:val="00E01BBE"/>
    <w:rsid w:val="00E05974"/>
    <w:rsid w:val="00E06015"/>
    <w:rsid w:val="00E06C57"/>
    <w:rsid w:val="00E07CC3"/>
    <w:rsid w:val="00E07E9B"/>
    <w:rsid w:val="00E10DD9"/>
    <w:rsid w:val="00E11863"/>
    <w:rsid w:val="00E12A5E"/>
    <w:rsid w:val="00E13941"/>
    <w:rsid w:val="00E1699B"/>
    <w:rsid w:val="00E17C9D"/>
    <w:rsid w:val="00E20463"/>
    <w:rsid w:val="00E216B1"/>
    <w:rsid w:val="00E21D0E"/>
    <w:rsid w:val="00E23C1C"/>
    <w:rsid w:val="00E245B0"/>
    <w:rsid w:val="00E256CF"/>
    <w:rsid w:val="00E2580D"/>
    <w:rsid w:val="00E27CF2"/>
    <w:rsid w:val="00E3049B"/>
    <w:rsid w:val="00E30701"/>
    <w:rsid w:val="00E30F98"/>
    <w:rsid w:val="00E31CB2"/>
    <w:rsid w:val="00E3253B"/>
    <w:rsid w:val="00E3261D"/>
    <w:rsid w:val="00E33EDB"/>
    <w:rsid w:val="00E3507D"/>
    <w:rsid w:val="00E35A67"/>
    <w:rsid w:val="00E35C35"/>
    <w:rsid w:val="00E365BC"/>
    <w:rsid w:val="00E365CE"/>
    <w:rsid w:val="00E36E7A"/>
    <w:rsid w:val="00E374CE"/>
    <w:rsid w:val="00E37A02"/>
    <w:rsid w:val="00E37AF9"/>
    <w:rsid w:val="00E40248"/>
    <w:rsid w:val="00E4127B"/>
    <w:rsid w:val="00E41B81"/>
    <w:rsid w:val="00E42E89"/>
    <w:rsid w:val="00E44536"/>
    <w:rsid w:val="00E45337"/>
    <w:rsid w:val="00E47246"/>
    <w:rsid w:val="00E47E1C"/>
    <w:rsid w:val="00E47F57"/>
    <w:rsid w:val="00E518FE"/>
    <w:rsid w:val="00E527CC"/>
    <w:rsid w:val="00E52A90"/>
    <w:rsid w:val="00E52F97"/>
    <w:rsid w:val="00E5393F"/>
    <w:rsid w:val="00E54031"/>
    <w:rsid w:val="00E5442E"/>
    <w:rsid w:val="00E5799C"/>
    <w:rsid w:val="00E57D13"/>
    <w:rsid w:val="00E6131E"/>
    <w:rsid w:val="00E622A8"/>
    <w:rsid w:val="00E624BA"/>
    <w:rsid w:val="00E62941"/>
    <w:rsid w:val="00E6313E"/>
    <w:rsid w:val="00E648CA"/>
    <w:rsid w:val="00E64A47"/>
    <w:rsid w:val="00E64D33"/>
    <w:rsid w:val="00E64E2F"/>
    <w:rsid w:val="00E65A7B"/>
    <w:rsid w:val="00E65C01"/>
    <w:rsid w:val="00E663A3"/>
    <w:rsid w:val="00E66400"/>
    <w:rsid w:val="00E66905"/>
    <w:rsid w:val="00E66B3F"/>
    <w:rsid w:val="00E679DE"/>
    <w:rsid w:val="00E7061E"/>
    <w:rsid w:val="00E716C8"/>
    <w:rsid w:val="00E723BD"/>
    <w:rsid w:val="00E73FDA"/>
    <w:rsid w:val="00E74770"/>
    <w:rsid w:val="00E75331"/>
    <w:rsid w:val="00E7684C"/>
    <w:rsid w:val="00E76E20"/>
    <w:rsid w:val="00E7772E"/>
    <w:rsid w:val="00E8003F"/>
    <w:rsid w:val="00E80BAF"/>
    <w:rsid w:val="00E8170B"/>
    <w:rsid w:val="00E81BA1"/>
    <w:rsid w:val="00E82667"/>
    <w:rsid w:val="00E82AEB"/>
    <w:rsid w:val="00E839B8"/>
    <w:rsid w:val="00E83C16"/>
    <w:rsid w:val="00E8453B"/>
    <w:rsid w:val="00E8510F"/>
    <w:rsid w:val="00E8532E"/>
    <w:rsid w:val="00E855BC"/>
    <w:rsid w:val="00E8660A"/>
    <w:rsid w:val="00E86B66"/>
    <w:rsid w:val="00E86B72"/>
    <w:rsid w:val="00E86ED5"/>
    <w:rsid w:val="00E87141"/>
    <w:rsid w:val="00E91912"/>
    <w:rsid w:val="00E93630"/>
    <w:rsid w:val="00E94BED"/>
    <w:rsid w:val="00E95875"/>
    <w:rsid w:val="00E95A2E"/>
    <w:rsid w:val="00E95C11"/>
    <w:rsid w:val="00EA0206"/>
    <w:rsid w:val="00EA4206"/>
    <w:rsid w:val="00EA4533"/>
    <w:rsid w:val="00EA50B8"/>
    <w:rsid w:val="00EA52A7"/>
    <w:rsid w:val="00EA5594"/>
    <w:rsid w:val="00EA6355"/>
    <w:rsid w:val="00EA7E95"/>
    <w:rsid w:val="00EB025C"/>
    <w:rsid w:val="00EB0FF9"/>
    <w:rsid w:val="00EB2B4A"/>
    <w:rsid w:val="00EB3027"/>
    <w:rsid w:val="00EB374E"/>
    <w:rsid w:val="00EB39E5"/>
    <w:rsid w:val="00EB406D"/>
    <w:rsid w:val="00EB5611"/>
    <w:rsid w:val="00EB581C"/>
    <w:rsid w:val="00EB7020"/>
    <w:rsid w:val="00EB7DF5"/>
    <w:rsid w:val="00EC04C9"/>
    <w:rsid w:val="00EC05E3"/>
    <w:rsid w:val="00EC15D6"/>
    <w:rsid w:val="00EC1B40"/>
    <w:rsid w:val="00EC35DA"/>
    <w:rsid w:val="00EC47B9"/>
    <w:rsid w:val="00EC4888"/>
    <w:rsid w:val="00EC50B9"/>
    <w:rsid w:val="00EC5510"/>
    <w:rsid w:val="00EC6182"/>
    <w:rsid w:val="00EC64E3"/>
    <w:rsid w:val="00EC6D7D"/>
    <w:rsid w:val="00ED2558"/>
    <w:rsid w:val="00ED2AB0"/>
    <w:rsid w:val="00ED2D48"/>
    <w:rsid w:val="00ED3BCF"/>
    <w:rsid w:val="00ED46A3"/>
    <w:rsid w:val="00ED49F3"/>
    <w:rsid w:val="00ED4C35"/>
    <w:rsid w:val="00ED616D"/>
    <w:rsid w:val="00ED68C8"/>
    <w:rsid w:val="00ED6DCE"/>
    <w:rsid w:val="00ED6E4B"/>
    <w:rsid w:val="00ED7173"/>
    <w:rsid w:val="00EE1A20"/>
    <w:rsid w:val="00EE2744"/>
    <w:rsid w:val="00EE3CB2"/>
    <w:rsid w:val="00EE3F58"/>
    <w:rsid w:val="00EE5EDA"/>
    <w:rsid w:val="00EF0B1F"/>
    <w:rsid w:val="00EF0BBE"/>
    <w:rsid w:val="00EF18F0"/>
    <w:rsid w:val="00EF24E7"/>
    <w:rsid w:val="00EF40B5"/>
    <w:rsid w:val="00EF42BB"/>
    <w:rsid w:val="00EF5009"/>
    <w:rsid w:val="00EF5143"/>
    <w:rsid w:val="00EF5235"/>
    <w:rsid w:val="00EF696F"/>
    <w:rsid w:val="00EF7603"/>
    <w:rsid w:val="00EF7C9D"/>
    <w:rsid w:val="00F004C0"/>
    <w:rsid w:val="00F00D67"/>
    <w:rsid w:val="00F01B73"/>
    <w:rsid w:val="00F023DC"/>
    <w:rsid w:val="00F02AEE"/>
    <w:rsid w:val="00F02BA5"/>
    <w:rsid w:val="00F035B6"/>
    <w:rsid w:val="00F04619"/>
    <w:rsid w:val="00F04E4B"/>
    <w:rsid w:val="00F061B5"/>
    <w:rsid w:val="00F078B5"/>
    <w:rsid w:val="00F07DC1"/>
    <w:rsid w:val="00F11B83"/>
    <w:rsid w:val="00F12147"/>
    <w:rsid w:val="00F1310B"/>
    <w:rsid w:val="00F133F0"/>
    <w:rsid w:val="00F14682"/>
    <w:rsid w:val="00F14C28"/>
    <w:rsid w:val="00F14E71"/>
    <w:rsid w:val="00F15394"/>
    <w:rsid w:val="00F1579A"/>
    <w:rsid w:val="00F16A17"/>
    <w:rsid w:val="00F174F8"/>
    <w:rsid w:val="00F17987"/>
    <w:rsid w:val="00F20196"/>
    <w:rsid w:val="00F20DE8"/>
    <w:rsid w:val="00F21601"/>
    <w:rsid w:val="00F221D9"/>
    <w:rsid w:val="00F23123"/>
    <w:rsid w:val="00F2383B"/>
    <w:rsid w:val="00F2387B"/>
    <w:rsid w:val="00F23BA2"/>
    <w:rsid w:val="00F251FA"/>
    <w:rsid w:val="00F2646C"/>
    <w:rsid w:val="00F2654D"/>
    <w:rsid w:val="00F268F1"/>
    <w:rsid w:val="00F27304"/>
    <w:rsid w:val="00F27F44"/>
    <w:rsid w:val="00F30D5C"/>
    <w:rsid w:val="00F339B9"/>
    <w:rsid w:val="00F33FEC"/>
    <w:rsid w:val="00F35647"/>
    <w:rsid w:val="00F37783"/>
    <w:rsid w:val="00F37ED6"/>
    <w:rsid w:val="00F42AE3"/>
    <w:rsid w:val="00F44849"/>
    <w:rsid w:val="00F513DA"/>
    <w:rsid w:val="00F513E6"/>
    <w:rsid w:val="00F51A39"/>
    <w:rsid w:val="00F52921"/>
    <w:rsid w:val="00F5379F"/>
    <w:rsid w:val="00F53F83"/>
    <w:rsid w:val="00F55214"/>
    <w:rsid w:val="00F55480"/>
    <w:rsid w:val="00F55BDD"/>
    <w:rsid w:val="00F563D8"/>
    <w:rsid w:val="00F57483"/>
    <w:rsid w:val="00F577E3"/>
    <w:rsid w:val="00F5792F"/>
    <w:rsid w:val="00F60271"/>
    <w:rsid w:val="00F60DE7"/>
    <w:rsid w:val="00F612ED"/>
    <w:rsid w:val="00F62A77"/>
    <w:rsid w:val="00F638AA"/>
    <w:rsid w:val="00F63B46"/>
    <w:rsid w:val="00F6471A"/>
    <w:rsid w:val="00F64944"/>
    <w:rsid w:val="00F64A89"/>
    <w:rsid w:val="00F64DC2"/>
    <w:rsid w:val="00F654F5"/>
    <w:rsid w:val="00F657EF"/>
    <w:rsid w:val="00F67541"/>
    <w:rsid w:val="00F67642"/>
    <w:rsid w:val="00F700E4"/>
    <w:rsid w:val="00F70227"/>
    <w:rsid w:val="00F70354"/>
    <w:rsid w:val="00F71A52"/>
    <w:rsid w:val="00F71BD8"/>
    <w:rsid w:val="00F71F1F"/>
    <w:rsid w:val="00F720D8"/>
    <w:rsid w:val="00F72401"/>
    <w:rsid w:val="00F74556"/>
    <w:rsid w:val="00F750D3"/>
    <w:rsid w:val="00F76BFE"/>
    <w:rsid w:val="00F777FE"/>
    <w:rsid w:val="00F803BC"/>
    <w:rsid w:val="00F810BF"/>
    <w:rsid w:val="00F8257C"/>
    <w:rsid w:val="00F82D52"/>
    <w:rsid w:val="00F83504"/>
    <w:rsid w:val="00F83802"/>
    <w:rsid w:val="00F84699"/>
    <w:rsid w:val="00F86FF1"/>
    <w:rsid w:val="00F9052C"/>
    <w:rsid w:val="00F923DB"/>
    <w:rsid w:val="00F93177"/>
    <w:rsid w:val="00F93B1F"/>
    <w:rsid w:val="00F93BAB"/>
    <w:rsid w:val="00F93E5D"/>
    <w:rsid w:val="00F95FE4"/>
    <w:rsid w:val="00F9689F"/>
    <w:rsid w:val="00F97B37"/>
    <w:rsid w:val="00F97D5A"/>
    <w:rsid w:val="00FA1A96"/>
    <w:rsid w:val="00FA1C84"/>
    <w:rsid w:val="00FA2C72"/>
    <w:rsid w:val="00FA3892"/>
    <w:rsid w:val="00FA40AB"/>
    <w:rsid w:val="00FA4889"/>
    <w:rsid w:val="00FA4D70"/>
    <w:rsid w:val="00FA56EC"/>
    <w:rsid w:val="00FA65F7"/>
    <w:rsid w:val="00FA67C4"/>
    <w:rsid w:val="00FB1F15"/>
    <w:rsid w:val="00FB3C9B"/>
    <w:rsid w:val="00FB4983"/>
    <w:rsid w:val="00FB51F5"/>
    <w:rsid w:val="00FB78D5"/>
    <w:rsid w:val="00FC0F86"/>
    <w:rsid w:val="00FC118C"/>
    <w:rsid w:val="00FC1202"/>
    <w:rsid w:val="00FC1B1A"/>
    <w:rsid w:val="00FC1CC0"/>
    <w:rsid w:val="00FC27B5"/>
    <w:rsid w:val="00FC2DCA"/>
    <w:rsid w:val="00FC4223"/>
    <w:rsid w:val="00FC438A"/>
    <w:rsid w:val="00FC60BB"/>
    <w:rsid w:val="00FC6242"/>
    <w:rsid w:val="00FC7250"/>
    <w:rsid w:val="00FC7679"/>
    <w:rsid w:val="00FD0388"/>
    <w:rsid w:val="00FD04AF"/>
    <w:rsid w:val="00FD4E82"/>
    <w:rsid w:val="00FD5B74"/>
    <w:rsid w:val="00FD629D"/>
    <w:rsid w:val="00FD64B9"/>
    <w:rsid w:val="00FD6878"/>
    <w:rsid w:val="00FE2390"/>
    <w:rsid w:val="00FE2FFD"/>
    <w:rsid w:val="00FE31E7"/>
    <w:rsid w:val="00FE4444"/>
    <w:rsid w:val="00FE4553"/>
    <w:rsid w:val="00FE4DFC"/>
    <w:rsid w:val="00FE6600"/>
    <w:rsid w:val="00FE66DB"/>
    <w:rsid w:val="00FF0472"/>
    <w:rsid w:val="00FF1483"/>
    <w:rsid w:val="00FF2EA4"/>
    <w:rsid w:val="00FF3822"/>
    <w:rsid w:val="00FF3FCF"/>
    <w:rsid w:val="00FF423A"/>
    <w:rsid w:val="00FF4624"/>
    <w:rsid w:val="00FF5442"/>
    <w:rsid w:val="00FF555C"/>
    <w:rsid w:val="00FF73BB"/>
    <w:rsid w:val="00FF7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027D498C"/>
  <w15:docId w15:val="{7AA4B3D4-42B5-469D-B45F-CCD72099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622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C0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E245B0"/>
    <w:pPr>
      <w:keepNext/>
      <w:jc w:val="center"/>
      <w:outlineLvl w:val="1"/>
    </w:pPr>
    <w:rPr>
      <w:rFonts w:ascii="Arial Black" w:hAnsi="Arial Black"/>
      <w:sz w:val="36"/>
    </w:rPr>
  </w:style>
  <w:style w:type="paragraph" w:styleId="Nadpis3">
    <w:name w:val="heading 3"/>
    <w:basedOn w:val="Normln"/>
    <w:next w:val="Normln"/>
    <w:link w:val="Nadpis3Char"/>
    <w:uiPriority w:val="9"/>
    <w:semiHidden/>
    <w:unhideWhenUsed/>
    <w:qFormat/>
    <w:rsid w:val="002452CD"/>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245B0"/>
    <w:rPr>
      <w:rFonts w:ascii="Arial Black" w:eastAsia="Times New Roman" w:hAnsi="Arial Black" w:cs="Times New Roman"/>
      <w:sz w:val="36"/>
      <w:szCs w:val="24"/>
      <w:lang w:eastAsia="cs-CZ"/>
    </w:rPr>
  </w:style>
  <w:style w:type="paragraph" w:styleId="Zkladntext">
    <w:name w:val="Body Text"/>
    <w:basedOn w:val="Normln"/>
    <w:link w:val="ZkladntextChar"/>
    <w:rsid w:val="00E245B0"/>
    <w:pPr>
      <w:jc w:val="center"/>
    </w:pPr>
    <w:rPr>
      <w:b/>
      <w:bCs/>
    </w:rPr>
  </w:style>
  <w:style w:type="character" w:customStyle="1" w:styleId="ZkladntextChar">
    <w:name w:val="Základní text Char"/>
    <w:basedOn w:val="Standardnpsmoodstavce"/>
    <w:link w:val="Zkladntext"/>
    <w:rsid w:val="00E245B0"/>
    <w:rPr>
      <w:rFonts w:ascii="Times New Roman" w:eastAsia="Times New Roman" w:hAnsi="Times New Roman" w:cs="Times New Roman"/>
      <w:b/>
      <w:bCs/>
      <w:sz w:val="24"/>
      <w:szCs w:val="24"/>
      <w:lang w:eastAsia="cs-CZ"/>
    </w:rPr>
  </w:style>
  <w:style w:type="paragraph" w:styleId="Zpat">
    <w:name w:val="footer"/>
    <w:basedOn w:val="Normln"/>
    <w:link w:val="ZpatChar"/>
    <w:rsid w:val="00E245B0"/>
    <w:pPr>
      <w:tabs>
        <w:tab w:val="center" w:pos="4536"/>
        <w:tab w:val="right" w:pos="9072"/>
      </w:tabs>
    </w:pPr>
  </w:style>
  <w:style w:type="character" w:customStyle="1" w:styleId="ZpatChar">
    <w:name w:val="Zápatí Char"/>
    <w:basedOn w:val="Standardnpsmoodstavce"/>
    <w:link w:val="Zpat"/>
    <w:rsid w:val="00E245B0"/>
    <w:rPr>
      <w:rFonts w:ascii="Times New Roman" w:eastAsia="Times New Roman" w:hAnsi="Times New Roman" w:cs="Times New Roman"/>
      <w:sz w:val="24"/>
      <w:szCs w:val="24"/>
      <w:lang w:eastAsia="cs-CZ"/>
    </w:rPr>
  </w:style>
  <w:style w:type="character" w:styleId="slostrnky">
    <w:name w:val="page number"/>
    <w:basedOn w:val="Standardnpsmoodstavce"/>
    <w:rsid w:val="00E245B0"/>
  </w:style>
  <w:style w:type="character" w:styleId="Odkaznakoment">
    <w:name w:val="annotation reference"/>
    <w:rsid w:val="00E245B0"/>
    <w:rPr>
      <w:sz w:val="16"/>
      <w:szCs w:val="16"/>
    </w:rPr>
  </w:style>
  <w:style w:type="paragraph" w:styleId="Textkomente">
    <w:name w:val="annotation text"/>
    <w:basedOn w:val="Normln"/>
    <w:link w:val="TextkomenteChar"/>
    <w:rsid w:val="00E245B0"/>
    <w:rPr>
      <w:sz w:val="20"/>
      <w:szCs w:val="20"/>
    </w:rPr>
  </w:style>
  <w:style w:type="character" w:customStyle="1" w:styleId="TextkomenteChar">
    <w:name w:val="Text komentáře Char"/>
    <w:basedOn w:val="Standardnpsmoodstavce"/>
    <w:link w:val="Textkomente"/>
    <w:uiPriority w:val="99"/>
    <w:rsid w:val="00E245B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245B0"/>
    <w:rPr>
      <w:rFonts w:ascii="Tahoma" w:hAnsi="Tahoma" w:cs="Tahoma"/>
      <w:sz w:val="16"/>
      <w:szCs w:val="16"/>
    </w:rPr>
  </w:style>
  <w:style w:type="character" w:customStyle="1" w:styleId="TextbublinyChar">
    <w:name w:val="Text bubliny Char"/>
    <w:basedOn w:val="Standardnpsmoodstavce"/>
    <w:link w:val="Textbubliny"/>
    <w:uiPriority w:val="99"/>
    <w:semiHidden/>
    <w:rsid w:val="00E245B0"/>
    <w:rPr>
      <w:rFonts w:ascii="Tahoma" w:eastAsia="Times New Roman" w:hAnsi="Tahoma" w:cs="Tahoma"/>
      <w:sz w:val="16"/>
      <w:szCs w:val="16"/>
      <w:lang w:eastAsia="cs-CZ"/>
    </w:rPr>
  </w:style>
  <w:style w:type="paragraph" w:styleId="Zhlav">
    <w:name w:val="header"/>
    <w:basedOn w:val="Normln"/>
    <w:link w:val="ZhlavChar"/>
    <w:rsid w:val="00F5792F"/>
    <w:pPr>
      <w:tabs>
        <w:tab w:val="center" w:pos="4536"/>
        <w:tab w:val="right" w:pos="9072"/>
      </w:tabs>
    </w:pPr>
  </w:style>
  <w:style w:type="character" w:customStyle="1" w:styleId="ZhlavChar">
    <w:name w:val="Záhlaví Char"/>
    <w:basedOn w:val="Standardnpsmoodstavce"/>
    <w:link w:val="Zhlav"/>
    <w:rsid w:val="00F5792F"/>
    <w:rPr>
      <w:rFonts w:ascii="Times New Roman" w:eastAsia="Times New Roman" w:hAnsi="Times New Roman" w:cs="Times New Roman"/>
      <w:sz w:val="24"/>
      <w:szCs w:val="24"/>
    </w:rPr>
  </w:style>
  <w:style w:type="paragraph" w:styleId="Odstavecseseznamem">
    <w:name w:val="List Paragraph"/>
    <w:aliases w:val="Nad,Odstavec cíl se seznamem,Odstavec se seznamem5,Odstavec_muj,List Paragraph"/>
    <w:basedOn w:val="Normln"/>
    <w:link w:val="OdstavecseseznamemChar"/>
    <w:uiPriority w:val="34"/>
    <w:qFormat/>
    <w:rsid w:val="00F5792F"/>
    <w:pPr>
      <w:ind w:left="720"/>
      <w:contextualSpacing/>
    </w:pPr>
  </w:style>
  <w:style w:type="character" w:customStyle="1" w:styleId="Nadpis1Char">
    <w:name w:val="Nadpis 1 Char"/>
    <w:basedOn w:val="Standardnpsmoodstavce"/>
    <w:link w:val="Nadpis1"/>
    <w:uiPriority w:val="9"/>
    <w:rsid w:val="007C0539"/>
    <w:rPr>
      <w:rFonts w:asciiTheme="majorHAnsi" w:eastAsiaTheme="majorEastAsia" w:hAnsiTheme="majorHAnsi" w:cstheme="majorBidi"/>
      <w:b/>
      <w:bCs/>
      <w:color w:val="365F91" w:themeColor="accent1" w:themeShade="BF"/>
      <w:sz w:val="28"/>
      <w:szCs w:val="28"/>
      <w:lang w:eastAsia="cs-CZ"/>
    </w:rPr>
  </w:style>
  <w:style w:type="character" w:customStyle="1" w:styleId="ZhlavChar1">
    <w:name w:val="Záhlaví Char1"/>
    <w:uiPriority w:val="99"/>
    <w:locked/>
    <w:rsid w:val="00511B88"/>
    <w:rPr>
      <w:sz w:val="24"/>
      <w:szCs w:val="24"/>
    </w:rPr>
  </w:style>
  <w:style w:type="paragraph" w:customStyle="1" w:styleId="Normal">
    <w:name w:val="[Normal]"/>
    <w:qFormat/>
    <w:rsid w:val="00236324"/>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Zkladntext3">
    <w:name w:val="Body Text 3"/>
    <w:basedOn w:val="Normln"/>
    <w:link w:val="Zkladntext3Char"/>
    <w:uiPriority w:val="99"/>
    <w:semiHidden/>
    <w:unhideWhenUsed/>
    <w:rsid w:val="00EC47B9"/>
    <w:pPr>
      <w:spacing w:after="120"/>
    </w:pPr>
    <w:rPr>
      <w:sz w:val="16"/>
      <w:szCs w:val="16"/>
    </w:rPr>
  </w:style>
  <w:style w:type="character" w:customStyle="1" w:styleId="Zkladntext3Char">
    <w:name w:val="Základní text 3 Char"/>
    <w:basedOn w:val="Standardnpsmoodstavce"/>
    <w:link w:val="Zkladntext3"/>
    <w:uiPriority w:val="99"/>
    <w:semiHidden/>
    <w:rsid w:val="00EC47B9"/>
    <w:rPr>
      <w:rFonts w:ascii="Times New Roman" w:eastAsia="Times New Roman" w:hAnsi="Times New Roman" w:cs="Times New Roman"/>
      <w:sz w:val="16"/>
      <w:szCs w:val="16"/>
      <w:lang w:eastAsia="cs-CZ"/>
    </w:rPr>
  </w:style>
  <w:style w:type="paragraph" w:customStyle="1" w:styleId="Default">
    <w:name w:val="Default"/>
    <w:rsid w:val="007470FA"/>
    <w:pPr>
      <w:autoSpaceDE w:val="0"/>
      <w:autoSpaceDN w:val="0"/>
      <w:adjustRightInd w:val="0"/>
      <w:spacing w:after="0" w:line="240" w:lineRule="auto"/>
    </w:pPr>
    <w:rPr>
      <w:rFonts w:ascii="Cambria" w:eastAsia="Times New Roman" w:hAnsi="Cambria" w:cs="Cambria"/>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A45689"/>
    <w:rPr>
      <w:b/>
      <w:bCs/>
    </w:rPr>
  </w:style>
  <w:style w:type="character" w:customStyle="1" w:styleId="PedmtkomenteChar">
    <w:name w:val="Předmět komentáře Char"/>
    <w:basedOn w:val="TextkomenteChar"/>
    <w:link w:val="Pedmtkomente"/>
    <w:uiPriority w:val="99"/>
    <w:semiHidden/>
    <w:rsid w:val="00A45689"/>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uiPriority w:val="9"/>
    <w:semiHidden/>
    <w:rsid w:val="002452CD"/>
    <w:rPr>
      <w:rFonts w:asciiTheme="majorHAnsi" w:eastAsiaTheme="majorEastAsia" w:hAnsiTheme="majorHAnsi" w:cstheme="majorBidi"/>
      <w:b/>
      <w:bCs/>
      <w:color w:val="4F81BD" w:themeColor="accent1"/>
      <w:sz w:val="24"/>
      <w:szCs w:val="24"/>
      <w:lang w:eastAsia="cs-CZ"/>
    </w:rPr>
  </w:style>
  <w:style w:type="character" w:customStyle="1" w:styleId="OdstavecseseznamemChar">
    <w:name w:val="Odstavec se seznamem Char"/>
    <w:aliases w:val="Nad Char,Odstavec cíl se seznamem Char,Odstavec se seznamem5 Char,Odstavec_muj Char,List Paragraph Char"/>
    <w:link w:val="Odstavecseseznamem"/>
    <w:uiPriority w:val="34"/>
    <w:locked/>
    <w:rsid w:val="003A41B4"/>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DF2985"/>
    <w:pPr>
      <w:spacing w:before="100" w:beforeAutospacing="1" w:after="100" w:afterAutospacing="1"/>
    </w:pPr>
    <w:rPr>
      <w:rFonts w:eastAsia="Calibri"/>
    </w:rPr>
  </w:style>
  <w:style w:type="paragraph" w:styleId="Prosttext">
    <w:name w:val="Plain Text"/>
    <w:basedOn w:val="Normln"/>
    <w:link w:val="ProsttextChar"/>
    <w:uiPriority w:val="99"/>
    <w:unhideWhenUsed/>
    <w:rsid w:val="00647BC0"/>
    <w:rPr>
      <w:rFonts w:ascii="Consolas" w:hAnsi="Consolas"/>
      <w:sz w:val="21"/>
      <w:szCs w:val="21"/>
      <w:lang w:val="x-none" w:eastAsia="en-US"/>
    </w:rPr>
  </w:style>
  <w:style w:type="character" w:customStyle="1" w:styleId="ProsttextChar">
    <w:name w:val="Prostý text Char"/>
    <w:basedOn w:val="Standardnpsmoodstavce"/>
    <w:link w:val="Prosttext"/>
    <w:uiPriority w:val="99"/>
    <w:rsid w:val="00647BC0"/>
    <w:rPr>
      <w:rFonts w:ascii="Consolas" w:eastAsia="Times New Roman" w:hAnsi="Consolas" w:cs="Times New Roman"/>
      <w:sz w:val="21"/>
      <w:szCs w:val="21"/>
      <w:lang w:val="x-none"/>
    </w:rPr>
  </w:style>
  <w:style w:type="character" w:styleId="Hypertextovodkaz">
    <w:name w:val="Hyperlink"/>
    <w:basedOn w:val="Standardnpsmoodstavce"/>
    <w:uiPriority w:val="99"/>
    <w:unhideWhenUsed/>
    <w:rsid w:val="000F6132"/>
    <w:rPr>
      <w:color w:val="0000FF" w:themeColor="hyperlink"/>
      <w:u w:val="single"/>
    </w:rPr>
  </w:style>
  <w:style w:type="paragraph" w:customStyle="1" w:styleId="WW-Zkladntext2">
    <w:name w:val="WW-Základní text 2"/>
    <w:basedOn w:val="Normln"/>
    <w:rsid w:val="00CE5A42"/>
    <w:pPr>
      <w:widowControl w:val="0"/>
      <w:suppressAutoHyphens/>
      <w:jc w:val="center"/>
    </w:pPr>
    <w:rPr>
      <w:rFonts w:eastAsia="Lucida Sans Unicode"/>
      <w:b/>
      <w:szCs w:val="20"/>
    </w:rPr>
  </w:style>
  <w:style w:type="character" w:styleId="Siln">
    <w:name w:val="Strong"/>
    <w:uiPriority w:val="22"/>
    <w:qFormat/>
    <w:rsid w:val="00097806"/>
    <w:rPr>
      <w:b/>
      <w:bCs/>
    </w:rPr>
  </w:style>
  <w:style w:type="character" w:styleId="Sledovanodkaz">
    <w:name w:val="FollowedHyperlink"/>
    <w:basedOn w:val="Standardnpsmoodstavce"/>
    <w:uiPriority w:val="99"/>
    <w:semiHidden/>
    <w:unhideWhenUsed/>
    <w:rsid w:val="00D114BB"/>
    <w:rPr>
      <w:color w:val="800080" w:themeColor="followedHyperlink"/>
      <w:u w:val="single"/>
    </w:rPr>
  </w:style>
  <w:style w:type="paragraph" w:customStyle="1" w:styleId="Style9">
    <w:name w:val="Style9"/>
    <w:basedOn w:val="Normln"/>
    <w:rsid w:val="00B93B79"/>
    <w:pPr>
      <w:widowControl w:val="0"/>
      <w:suppressAutoHyphens/>
      <w:autoSpaceDE w:val="0"/>
      <w:spacing w:line="252" w:lineRule="exact"/>
      <w:ind w:hanging="425"/>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1645">
      <w:bodyDiv w:val="1"/>
      <w:marLeft w:val="0"/>
      <w:marRight w:val="0"/>
      <w:marTop w:val="0"/>
      <w:marBottom w:val="0"/>
      <w:divBdr>
        <w:top w:val="none" w:sz="0" w:space="0" w:color="auto"/>
        <w:left w:val="none" w:sz="0" w:space="0" w:color="auto"/>
        <w:bottom w:val="none" w:sz="0" w:space="0" w:color="auto"/>
        <w:right w:val="none" w:sz="0" w:space="0" w:color="auto"/>
      </w:divBdr>
    </w:div>
    <w:div w:id="231896182">
      <w:bodyDiv w:val="1"/>
      <w:marLeft w:val="0"/>
      <w:marRight w:val="0"/>
      <w:marTop w:val="0"/>
      <w:marBottom w:val="0"/>
      <w:divBdr>
        <w:top w:val="none" w:sz="0" w:space="0" w:color="auto"/>
        <w:left w:val="none" w:sz="0" w:space="0" w:color="auto"/>
        <w:bottom w:val="none" w:sz="0" w:space="0" w:color="auto"/>
        <w:right w:val="none" w:sz="0" w:space="0" w:color="auto"/>
      </w:divBdr>
    </w:div>
    <w:div w:id="298149356">
      <w:bodyDiv w:val="1"/>
      <w:marLeft w:val="0"/>
      <w:marRight w:val="0"/>
      <w:marTop w:val="0"/>
      <w:marBottom w:val="0"/>
      <w:divBdr>
        <w:top w:val="none" w:sz="0" w:space="0" w:color="auto"/>
        <w:left w:val="none" w:sz="0" w:space="0" w:color="auto"/>
        <w:bottom w:val="none" w:sz="0" w:space="0" w:color="auto"/>
        <w:right w:val="none" w:sz="0" w:space="0" w:color="auto"/>
      </w:divBdr>
    </w:div>
    <w:div w:id="371734725">
      <w:bodyDiv w:val="1"/>
      <w:marLeft w:val="0"/>
      <w:marRight w:val="0"/>
      <w:marTop w:val="0"/>
      <w:marBottom w:val="0"/>
      <w:divBdr>
        <w:top w:val="none" w:sz="0" w:space="0" w:color="auto"/>
        <w:left w:val="none" w:sz="0" w:space="0" w:color="auto"/>
        <w:bottom w:val="none" w:sz="0" w:space="0" w:color="auto"/>
        <w:right w:val="none" w:sz="0" w:space="0" w:color="auto"/>
      </w:divBdr>
    </w:div>
    <w:div w:id="374045916">
      <w:bodyDiv w:val="1"/>
      <w:marLeft w:val="0"/>
      <w:marRight w:val="0"/>
      <w:marTop w:val="0"/>
      <w:marBottom w:val="0"/>
      <w:divBdr>
        <w:top w:val="none" w:sz="0" w:space="0" w:color="auto"/>
        <w:left w:val="none" w:sz="0" w:space="0" w:color="auto"/>
        <w:bottom w:val="none" w:sz="0" w:space="0" w:color="auto"/>
        <w:right w:val="none" w:sz="0" w:space="0" w:color="auto"/>
      </w:divBdr>
      <w:divsChild>
        <w:div w:id="1694913402">
          <w:marLeft w:val="0"/>
          <w:marRight w:val="0"/>
          <w:marTop w:val="225"/>
          <w:marBottom w:val="225"/>
          <w:divBdr>
            <w:top w:val="single" w:sz="6" w:space="0" w:color="000000"/>
            <w:left w:val="single" w:sz="6" w:space="0" w:color="000000"/>
            <w:bottom w:val="single" w:sz="6" w:space="0" w:color="000000"/>
            <w:right w:val="single" w:sz="6" w:space="0" w:color="000000"/>
          </w:divBdr>
          <w:divsChild>
            <w:div w:id="494344320">
              <w:marLeft w:val="0"/>
              <w:marRight w:val="0"/>
              <w:marTop w:val="0"/>
              <w:marBottom w:val="0"/>
              <w:divBdr>
                <w:top w:val="none" w:sz="0" w:space="0" w:color="auto"/>
                <w:left w:val="none" w:sz="0" w:space="0" w:color="auto"/>
                <w:bottom w:val="none" w:sz="0" w:space="0" w:color="auto"/>
                <w:right w:val="none" w:sz="0" w:space="0" w:color="auto"/>
              </w:divBdr>
              <w:divsChild>
                <w:div w:id="1818375916">
                  <w:marLeft w:val="0"/>
                  <w:marRight w:val="0"/>
                  <w:marTop w:val="0"/>
                  <w:marBottom w:val="0"/>
                  <w:divBdr>
                    <w:top w:val="none" w:sz="0" w:space="0" w:color="auto"/>
                    <w:left w:val="none" w:sz="0" w:space="0" w:color="auto"/>
                    <w:bottom w:val="none" w:sz="0" w:space="0" w:color="auto"/>
                    <w:right w:val="none" w:sz="0" w:space="0" w:color="auto"/>
                  </w:divBdr>
                  <w:divsChild>
                    <w:div w:id="1979722134">
                      <w:marLeft w:val="0"/>
                      <w:marRight w:val="0"/>
                      <w:marTop w:val="0"/>
                      <w:marBottom w:val="0"/>
                      <w:divBdr>
                        <w:top w:val="none" w:sz="0" w:space="0" w:color="auto"/>
                        <w:left w:val="none" w:sz="0" w:space="0" w:color="auto"/>
                        <w:bottom w:val="none" w:sz="0" w:space="0" w:color="auto"/>
                        <w:right w:val="none" w:sz="0" w:space="0" w:color="auto"/>
                      </w:divBdr>
                      <w:divsChild>
                        <w:div w:id="1049574858">
                          <w:marLeft w:val="0"/>
                          <w:marRight w:val="0"/>
                          <w:marTop w:val="0"/>
                          <w:marBottom w:val="225"/>
                          <w:divBdr>
                            <w:top w:val="none" w:sz="0" w:space="0" w:color="auto"/>
                            <w:left w:val="none" w:sz="0" w:space="0" w:color="auto"/>
                            <w:bottom w:val="none" w:sz="0" w:space="0" w:color="auto"/>
                            <w:right w:val="none" w:sz="0" w:space="0" w:color="auto"/>
                          </w:divBdr>
                          <w:divsChild>
                            <w:div w:id="1244993079">
                              <w:marLeft w:val="0"/>
                              <w:marRight w:val="0"/>
                              <w:marTop w:val="0"/>
                              <w:marBottom w:val="0"/>
                              <w:divBdr>
                                <w:top w:val="none" w:sz="0" w:space="0" w:color="auto"/>
                                <w:left w:val="none" w:sz="0" w:space="0" w:color="auto"/>
                                <w:bottom w:val="none" w:sz="0" w:space="0" w:color="auto"/>
                                <w:right w:val="none" w:sz="0" w:space="0" w:color="auto"/>
                              </w:divBdr>
                              <w:divsChild>
                                <w:div w:id="556161502">
                                  <w:marLeft w:val="0"/>
                                  <w:marRight w:val="0"/>
                                  <w:marTop w:val="0"/>
                                  <w:marBottom w:val="0"/>
                                  <w:divBdr>
                                    <w:top w:val="none" w:sz="0" w:space="0" w:color="auto"/>
                                    <w:left w:val="none" w:sz="0" w:space="0" w:color="auto"/>
                                    <w:bottom w:val="none" w:sz="0" w:space="0" w:color="auto"/>
                                    <w:right w:val="none" w:sz="0" w:space="0" w:color="auto"/>
                                  </w:divBdr>
                                  <w:divsChild>
                                    <w:div w:id="1836797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999931">
      <w:bodyDiv w:val="1"/>
      <w:marLeft w:val="0"/>
      <w:marRight w:val="0"/>
      <w:marTop w:val="0"/>
      <w:marBottom w:val="0"/>
      <w:divBdr>
        <w:top w:val="none" w:sz="0" w:space="0" w:color="auto"/>
        <w:left w:val="none" w:sz="0" w:space="0" w:color="auto"/>
        <w:bottom w:val="none" w:sz="0" w:space="0" w:color="auto"/>
        <w:right w:val="none" w:sz="0" w:space="0" w:color="auto"/>
      </w:divBdr>
    </w:div>
    <w:div w:id="586229865">
      <w:bodyDiv w:val="1"/>
      <w:marLeft w:val="0"/>
      <w:marRight w:val="0"/>
      <w:marTop w:val="0"/>
      <w:marBottom w:val="0"/>
      <w:divBdr>
        <w:top w:val="none" w:sz="0" w:space="0" w:color="auto"/>
        <w:left w:val="none" w:sz="0" w:space="0" w:color="auto"/>
        <w:bottom w:val="none" w:sz="0" w:space="0" w:color="auto"/>
        <w:right w:val="none" w:sz="0" w:space="0" w:color="auto"/>
      </w:divBdr>
    </w:div>
    <w:div w:id="702629081">
      <w:bodyDiv w:val="1"/>
      <w:marLeft w:val="0"/>
      <w:marRight w:val="0"/>
      <w:marTop w:val="0"/>
      <w:marBottom w:val="0"/>
      <w:divBdr>
        <w:top w:val="none" w:sz="0" w:space="0" w:color="auto"/>
        <w:left w:val="none" w:sz="0" w:space="0" w:color="auto"/>
        <w:bottom w:val="none" w:sz="0" w:space="0" w:color="auto"/>
        <w:right w:val="none" w:sz="0" w:space="0" w:color="auto"/>
      </w:divBdr>
    </w:div>
    <w:div w:id="717389204">
      <w:bodyDiv w:val="1"/>
      <w:marLeft w:val="0"/>
      <w:marRight w:val="0"/>
      <w:marTop w:val="0"/>
      <w:marBottom w:val="0"/>
      <w:divBdr>
        <w:top w:val="none" w:sz="0" w:space="0" w:color="auto"/>
        <w:left w:val="none" w:sz="0" w:space="0" w:color="auto"/>
        <w:bottom w:val="none" w:sz="0" w:space="0" w:color="auto"/>
        <w:right w:val="none" w:sz="0" w:space="0" w:color="auto"/>
      </w:divBdr>
    </w:div>
    <w:div w:id="864515424">
      <w:bodyDiv w:val="1"/>
      <w:marLeft w:val="0"/>
      <w:marRight w:val="0"/>
      <w:marTop w:val="0"/>
      <w:marBottom w:val="0"/>
      <w:divBdr>
        <w:top w:val="none" w:sz="0" w:space="0" w:color="auto"/>
        <w:left w:val="none" w:sz="0" w:space="0" w:color="auto"/>
        <w:bottom w:val="none" w:sz="0" w:space="0" w:color="auto"/>
        <w:right w:val="none" w:sz="0" w:space="0" w:color="auto"/>
      </w:divBdr>
    </w:div>
    <w:div w:id="1105225456">
      <w:bodyDiv w:val="1"/>
      <w:marLeft w:val="0"/>
      <w:marRight w:val="0"/>
      <w:marTop w:val="0"/>
      <w:marBottom w:val="0"/>
      <w:divBdr>
        <w:top w:val="none" w:sz="0" w:space="0" w:color="auto"/>
        <w:left w:val="none" w:sz="0" w:space="0" w:color="auto"/>
        <w:bottom w:val="none" w:sz="0" w:space="0" w:color="auto"/>
        <w:right w:val="none" w:sz="0" w:space="0" w:color="auto"/>
      </w:divBdr>
    </w:div>
    <w:div w:id="1403943231">
      <w:bodyDiv w:val="1"/>
      <w:marLeft w:val="0"/>
      <w:marRight w:val="0"/>
      <w:marTop w:val="0"/>
      <w:marBottom w:val="0"/>
      <w:divBdr>
        <w:top w:val="none" w:sz="0" w:space="0" w:color="auto"/>
        <w:left w:val="none" w:sz="0" w:space="0" w:color="auto"/>
        <w:bottom w:val="none" w:sz="0" w:space="0" w:color="auto"/>
        <w:right w:val="none" w:sz="0" w:space="0" w:color="auto"/>
      </w:divBdr>
    </w:div>
    <w:div w:id="1413547381">
      <w:bodyDiv w:val="1"/>
      <w:marLeft w:val="0"/>
      <w:marRight w:val="0"/>
      <w:marTop w:val="0"/>
      <w:marBottom w:val="0"/>
      <w:divBdr>
        <w:top w:val="none" w:sz="0" w:space="0" w:color="auto"/>
        <w:left w:val="none" w:sz="0" w:space="0" w:color="auto"/>
        <w:bottom w:val="none" w:sz="0" w:space="0" w:color="auto"/>
        <w:right w:val="none" w:sz="0" w:space="0" w:color="auto"/>
      </w:divBdr>
    </w:div>
    <w:div w:id="1488397495">
      <w:bodyDiv w:val="1"/>
      <w:marLeft w:val="0"/>
      <w:marRight w:val="0"/>
      <w:marTop w:val="0"/>
      <w:marBottom w:val="0"/>
      <w:divBdr>
        <w:top w:val="none" w:sz="0" w:space="0" w:color="auto"/>
        <w:left w:val="none" w:sz="0" w:space="0" w:color="auto"/>
        <w:bottom w:val="none" w:sz="0" w:space="0" w:color="auto"/>
        <w:right w:val="none" w:sz="0" w:space="0" w:color="auto"/>
      </w:divBdr>
    </w:div>
    <w:div w:id="1509364225">
      <w:bodyDiv w:val="1"/>
      <w:marLeft w:val="0"/>
      <w:marRight w:val="0"/>
      <w:marTop w:val="0"/>
      <w:marBottom w:val="0"/>
      <w:divBdr>
        <w:top w:val="none" w:sz="0" w:space="0" w:color="auto"/>
        <w:left w:val="none" w:sz="0" w:space="0" w:color="auto"/>
        <w:bottom w:val="none" w:sz="0" w:space="0" w:color="auto"/>
        <w:right w:val="none" w:sz="0" w:space="0" w:color="auto"/>
      </w:divBdr>
    </w:div>
    <w:div w:id="1616063788">
      <w:bodyDiv w:val="1"/>
      <w:marLeft w:val="0"/>
      <w:marRight w:val="0"/>
      <w:marTop w:val="0"/>
      <w:marBottom w:val="0"/>
      <w:divBdr>
        <w:top w:val="none" w:sz="0" w:space="0" w:color="auto"/>
        <w:left w:val="none" w:sz="0" w:space="0" w:color="auto"/>
        <w:bottom w:val="none" w:sz="0" w:space="0" w:color="auto"/>
        <w:right w:val="none" w:sz="0" w:space="0" w:color="auto"/>
      </w:divBdr>
    </w:div>
    <w:div w:id="1647078567">
      <w:bodyDiv w:val="1"/>
      <w:marLeft w:val="0"/>
      <w:marRight w:val="0"/>
      <w:marTop w:val="0"/>
      <w:marBottom w:val="0"/>
      <w:divBdr>
        <w:top w:val="none" w:sz="0" w:space="0" w:color="auto"/>
        <w:left w:val="none" w:sz="0" w:space="0" w:color="auto"/>
        <w:bottom w:val="none" w:sz="0" w:space="0" w:color="auto"/>
        <w:right w:val="none" w:sz="0" w:space="0" w:color="auto"/>
      </w:divBdr>
    </w:div>
    <w:div w:id="1709723774">
      <w:bodyDiv w:val="1"/>
      <w:marLeft w:val="0"/>
      <w:marRight w:val="0"/>
      <w:marTop w:val="0"/>
      <w:marBottom w:val="0"/>
      <w:divBdr>
        <w:top w:val="none" w:sz="0" w:space="0" w:color="auto"/>
        <w:left w:val="none" w:sz="0" w:space="0" w:color="auto"/>
        <w:bottom w:val="none" w:sz="0" w:space="0" w:color="auto"/>
        <w:right w:val="none" w:sz="0" w:space="0" w:color="auto"/>
      </w:divBdr>
    </w:div>
    <w:div w:id="19846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32BCE-59B8-439A-BB27-2B7AE6E1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8023</TotalTime>
  <Pages>9</Pages>
  <Words>3171</Words>
  <Characters>18715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Karlovarský kraj</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lucie.salingova</dc:creator>
  <cp:keywords/>
  <dc:description/>
  <cp:lastModifiedBy>Radová Lucie</cp:lastModifiedBy>
  <cp:revision>1217</cp:revision>
  <cp:lastPrinted>2022-08-31T07:19:00Z</cp:lastPrinted>
  <dcterms:created xsi:type="dcterms:W3CDTF">2020-09-02T09:21:00Z</dcterms:created>
  <dcterms:modified xsi:type="dcterms:W3CDTF">2023-11-23T12:27:00Z</dcterms:modified>
</cp:coreProperties>
</file>