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04BAC" w14:textId="77777777" w:rsidR="004E76C4" w:rsidRP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72A49830" w14:textId="77777777" w:rsidR="00A46865" w:rsidRDefault="00A83CC8" w:rsidP="00300C76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1168818A" w14:textId="77777777" w:rsidR="00A46865" w:rsidRDefault="00A46865" w:rsidP="00300C76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</w:p>
    <w:p w14:paraId="7C8C242A" w14:textId="0CA7D50A" w:rsidR="00F656A7" w:rsidRPr="00AB449D" w:rsidRDefault="00BB6727" w:rsidP="00300C76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NA PODPORU RODINY</w:t>
      </w:r>
    </w:p>
    <w:p w14:paraId="672A6659" w14:textId="77777777" w:rsidR="009812E9" w:rsidRPr="006F5263" w:rsidRDefault="009812E9" w:rsidP="00300C76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52764143" w:rsidR="001657F4" w:rsidRPr="00854F33" w:rsidRDefault="00FB2791" w:rsidP="00300C7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 xml:space="preserve"> </w:t>
      </w:r>
      <w:r w:rsidR="001657F4"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300C76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300C7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300C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0B1F4241" w:rsidR="003C06AF" w:rsidRPr="00FB2791" w:rsidRDefault="0087434E" w:rsidP="0030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</w:t>
      </w:r>
      <w:r w:rsidR="003C06AF" w:rsidRPr="00FB2791">
        <w:rPr>
          <w:rFonts w:ascii="Times New Roman" w:hAnsi="Times New Roman"/>
        </w:rPr>
        <w:t xml:space="preserve">účelem </w:t>
      </w:r>
      <w:r w:rsidR="00FB2791" w:rsidRPr="00FB2791">
        <w:rPr>
          <w:rFonts w:ascii="Times New Roman" w:hAnsi="Times New Roman"/>
        </w:rPr>
        <w:t>realizace aktivit v oblasti podpory rodiny na území Karlovarského kraje</w:t>
      </w:r>
      <w:r w:rsidR="003C06AF" w:rsidRPr="00FB2791">
        <w:rPr>
          <w:rFonts w:ascii="Times New Roman" w:hAnsi="Times New Roman"/>
        </w:rPr>
        <w:t>.</w:t>
      </w:r>
    </w:p>
    <w:p w14:paraId="6A05A809" w14:textId="77777777" w:rsidR="0091214C" w:rsidRPr="006870D9" w:rsidRDefault="0091214C" w:rsidP="00300C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251EEF22" w:rsidR="00A83CC8" w:rsidRPr="00FB2791" w:rsidRDefault="00FB2791" w:rsidP="00300C7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B2791">
        <w:rPr>
          <w:rFonts w:ascii="Times New Roman" w:hAnsi="Times New Roman"/>
        </w:rPr>
        <w:t>Důvodem vyhlášení dotačního programu je podpora subjektů neziskového sektoru při realizaci aktivit zaměřených na podporu rodiny.</w:t>
      </w:r>
    </w:p>
    <w:p w14:paraId="5A39BBE3" w14:textId="77777777" w:rsidR="00F656A7" w:rsidRPr="006870D9" w:rsidRDefault="00F656A7" w:rsidP="00300C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BFB1A0A" w14:textId="38025FE8" w:rsidR="00CB1808" w:rsidRPr="00FB2791" w:rsidRDefault="00996F1E" w:rsidP="00300C7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FB2791"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FB2791" w:rsidRPr="00FB2791">
        <w:rPr>
          <w:rFonts w:ascii="Times New Roman" w:hAnsi="Times New Roman"/>
        </w:rPr>
        <w:t>610</w:t>
      </w:r>
      <w:r w:rsidR="00CC7887">
        <w:rPr>
          <w:rFonts w:ascii="Times New Roman" w:hAnsi="Times New Roman"/>
        </w:rPr>
        <w:t> </w:t>
      </w:r>
      <w:r w:rsidR="00FB2791" w:rsidRPr="00FB2791">
        <w:rPr>
          <w:rFonts w:ascii="Times New Roman" w:hAnsi="Times New Roman"/>
        </w:rPr>
        <w:t>000</w:t>
      </w:r>
      <w:r w:rsidR="00CC7887">
        <w:rPr>
          <w:rFonts w:ascii="Times New Roman" w:hAnsi="Times New Roman"/>
        </w:rPr>
        <w:t> </w:t>
      </w:r>
      <w:r w:rsidR="00AD1F19" w:rsidRPr="00FB2791">
        <w:rPr>
          <w:rFonts w:ascii="Times New Roman" w:hAnsi="Times New Roman"/>
        </w:rPr>
        <w:t>Kč</w:t>
      </w:r>
      <w:r w:rsidR="00F656A7" w:rsidRPr="00FB2791">
        <w:rPr>
          <w:rFonts w:ascii="Times New Roman" w:hAnsi="Times New Roman"/>
        </w:rPr>
        <w:t xml:space="preserve"> </w:t>
      </w:r>
      <w:r w:rsidR="00B6431F" w:rsidRPr="00FB2791">
        <w:rPr>
          <w:rFonts w:ascii="Times New Roman" w:hAnsi="Times New Roman"/>
        </w:rPr>
        <w:t xml:space="preserve">pro rok </w:t>
      </w:r>
      <w:r w:rsidR="007B7583" w:rsidRPr="00FB2791">
        <w:rPr>
          <w:rFonts w:ascii="Times New Roman" w:hAnsi="Times New Roman"/>
        </w:rPr>
        <w:t>202</w:t>
      </w:r>
      <w:r w:rsidR="00467D17">
        <w:rPr>
          <w:rFonts w:ascii="Times New Roman" w:hAnsi="Times New Roman"/>
        </w:rPr>
        <w:t>4</w:t>
      </w:r>
      <w:r w:rsidR="00F656A7" w:rsidRPr="00FB2791">
        <w:rPr>
          <w:rFonts w:ascii="Times New Roman" w:hAnsi="Times New Roman"/>
        </w:rPr>
        <w:t>.</w:t>
      </w:r>
    </w:p>
    <w:p w14:paraId="41C8F396" w14:textId="273CDF57" w:rsidR="00F656A7" w:rsidRPr="006870D9" w:rsidRDefault="00F656A7" w:rsidP="00300C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7F46DDB7" w:rsidR="00636813" w:rsidRPr="006870D9" w:rsidRDefault="00CB1808" w:rsidP="00300C7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že </w:t>
      </w:r>
      <w:r w:rsidR="000E10B1" w:rsidRPr="006870D9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6870D9">
        <w:rPr>
          <w:rFonts w:ascii="Times New Roman" w:hAnsi="Times New Roman"/>
        </w:rPr>
        <w:t>pro</w:t>
      </w:r>
      <w:r w:rsidR="000A6EB8" w:rsidRPr="006870D9">
        <w:rPr>
          <w:rFonts w:ascii="Times New Roman" w:hAnsi="Times New Roman"/>
        </w:rPr>
        <w:t> </w:t>
      </w:r>
      <w:r w:rsidR="000E10B1" w:rsidRPr="00FB2791">
        <w:rPr>
          <w:rFonts w:ascii="Times New Roman" w:hAnsi="Times New Roman"/>
        </w:rPr>
        <w:t xml:space="preserve">rok </w:t>
      </w:r>
      <w:r w:rsidR="007B7583" w:rsidRPr="00FB2791">
        <w:rPr>
          <w:rFonts w:ascii="Times New Roman" w:hAnsi="Times New Roman"/>
        </w:rPr>
        <w:t>202</w:t>
      </w:r>
      <w:r w:rsidR="00467D17">
        <w:rPr>
          <w:rFonts w:ascii="Times New Roman" w:hAnsi="Times New Roman"/>
        </w:rPr>
        <w:t>4</w:t>
      </w:r>
      <w:r w:rsidR="000E10B1" w:rsidRPr="00FB2791">
        <w:rPr>
          <w:rFonts w:ascii="Times New Roman" w:hAnsi="Times New Roman"/>
        </w:rPr>
        <w:t xml:space="preserve"> nižší </w:t>
      </w:r>
      <w:r w:rsidR="000E10B1" w:rsidRPr="006870D9">
        <w:rPr>
          <w:rFonts w:ascii="Times New Roman" w:hAnsi="Times New Roman"/>
        </w:rPr>
        <w:t>částku</w:t>
      </w:r>
      <w:r w:rsidR="061FD11D" w:rsidRPr="006870D9">
        <w:rPr>
          <w:rFonts w:ascii="Times New Roman" w:hAnsi="Times New Roman"/>
        </w:rPr>
        <w:t>,</w:t>
      </w:r>
      <w:r w:rsidR="000E10B1" w:rsidRPr="006870D9">
        <w:rPr>
          <w:rFonts w:ascii="Times New Roman" w:hAnsi="Times New Roman"/>
        </w:rPr>
        <w:t xml:space="preserve"> než je </w:t>
      </w:r>
      <w:r w:rsidR="00636813" w:rsidRPr="006870D9">
        <w:rPr>
          <w:rFonts w:ascii="Times New Roman" w:hAnsi="Times New Roman"/>
        </w:rPr>
        <w:t xml:space="preserve">výše </w:t>
      </w:r>
      <w:r w:rsidR="000E10B1"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="000E10B1" w:rsidRPr="006870D9">
        <w:rPr>
          <w:rFonts w:ascii="Times New Roman" w:hAnsi="Times New Roman"/>
        </w:rPr>
        <w:t xml:space="preserve">, poměrově </w:t>
      </w:r>
      <w:r w:rsidR="00F13BED" w:rsidRPr="006870D9">
        <w:rPr>
          <w:rFonts w:ascii="Times New Roman" w:hAnsi="Times New Roman"/>
        </w:rPr>
        <w:t>se</w:t>
      </w:r>
      <w:r w:rsidR="006103A2">
        <w:rPr>
          <w:rFonts w:ascii="Times New Roman" w:hAnsi="Times New Roman"/>
        </w:rPr>
        <w:t> </w:t>
      </w:r>
      <w:r w:rsidR="000E10B1" w:rsidRPr="006870D9">
        <w:rPr>
          <w:rFonts w:ascii="Times New Roman" w:hAnsi="Times New Roman"/>
        </w:rPr>
        <w:t xml:space="preserve">pokrátí </w:t>
      </w:r>
      <w:r w:rsidR="00636813" w:rsidRPr="006870D9">
        <w:rPr>
          <w:rFonts w:ascii="Times New Roman" w:hAnsi="Times New Roman"/>
        </w:rPr>
        <w:t>částka</w:t>
      </w:r>
      <w:r w:rsidR="007328D2" w:rsidRPr="006870D9">
        <w:rPr>
          <w:rFonts w:ascii="Times New Roman" w:hAnsi="Times New Roman"/>
        </w:rPr>
        <w:t xml:space="preserve"> poskytnuté</w:t>
      </w:r>
      <w:r w:rsidR="00636813" w:rsidRPr="006870D9">
        <w:rPr>
          <w:rFonts w:ascii="Times New Roman" w:hAnsi="Times New Roman"/>
        </w:rPr>
        <w:t xml:space="preserve"> </w:t>
      </w:r>
      <w:r w:rsidR="000E10B1" w:rsidRPr="006870D9">
        <w:rPr>
          <w:rFonts w:ascii="Times New Roman" w:hAnsi="Times New Roman"/>
        </w:rPr>
        <w:t>dotace u všech žádostí.</w:t>
      </w:r>
    </w:p>
    <w:p w14:paraId="72A3D3EC" w14:textId="77777777" w:rsidR="00636813" w:rsidRPr="006870D9" w:rsidRDefault="00636813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1D7C775F" w:rsidR="00636813" w:rsidRDefault="00636813" w:rsidP="00300C7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6870D9">
        <w:rPr>
          <w:rFonts w:ascii="Times New Roman" w:hAnsi="Times New Roman"/>
        </w:rPr>
        <w:t>pro</w:t>
      </w:r>
      <w:r w:rsidR="000A6EB8" w:rsidRPr="006870D9">
        <w:rPr>
          <w:rFonts w:ascii="Times New Roman" w:hAnsi="Times New Roman"/>
        </w:rPr>
        <w:t> </w:t>
      </w:r>
      <w:r w:rsidRPr="00FB2791">
        <w:rPr>
          <w:rFonts w:ascii="Times New Roman" w:hAnsi="Times New Roman"/>
        </w:rPr>
        <w:t>rok 202</w:t>
      </w:r>
      <w:r w:rsidR="00467D17">
        <w:rPr>
          <w:rFonts w:ascii="Times New Roman" w:hAnsi="Times New Roman"/>
        </w:rPr>
        <w:t>4</w:t>
      </w:r>
      <w:r w:rsidRPr="00FB2791">
        <w:rPr>
          <w:rFonts w:ascii="Times New Roman" w:hAnsi="Times New Roman"/>
        </w:rPr>
        <w:t xml:space="preserve"> </w:t>
      </w:r>
      <w:r w:rsidR="00610324" w:rsidRPr="00FB2791">
        <w:rPr>
          <w:rFonts w:ascii="Times New Roman" w:hAnsi="Times New Roman"/>
        </w:rPr>
        <w:t>jinou</w:t>
      </w:r>
      <w:r w:rsidRPr="00FB2791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částku</w:t>
      </w:r>
      <w:r w:rsidR="00632764">
        <w:rPr>
          <w:rFonts w:ascii="Times New Roman" w:hAnsi="Times New Roman"/>
        </w:rPr>
        <w:t>,</w:t>
      </w:r>
      <w:r w:rsidRPr="006870D9">
        <w:rPr>
          <w:rFonts w:ascii="Times New Roman" w:hAnsi="Times New Roman"/>
        </w:rPr>
        <w:t xml:space="preserve"> než je </w:t>
      </w:r>
      <w:r w:rsidR="007328D2" w:rsidRPr="006870D9">
        <w:rPr>
          <w:rFonts w:ascii="Times New Roman" w:hAnsi="Times New Roman"/>
        </w:rPr>
        <w:t xml:space="preserve">výše </w:t>
      </w:r>
      <w:r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Pr="006870D9">
        <w:rPr>
          <w:rFonts w:ascii="Times New Roman" w:hAnsi="Times New Roman"/>
        </w:rPr>
        <w:t>, zveřejní se</w:t>
      </w:r>
      <w:r w:rsidR="006103A2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tato skutečnost </w:t>
      </w:r>
      <w:r w:rsidR="006859B1" w:rsidRPr="006870D9">
        <w:rPr>
          <w:rFonts w:ascii="Times New Roman" w:hAnsi="Times New Roman"/>
        </w:rPr>
        <w:t>na úřední desce způsobem umožňující dálkový přístup</w:t>
      </w:r>
      <w:r w:rsidRPr="006870D9">
        <w:rPr>
          <w:rFonts w:ascii="Times New Roman" w:hAnsi="Times New Roman"/>
        </w:rPr>
        <w:t>.</w:t>
      </w:r>
    </w:p>
    <w:p w14:paraId="1ED3BC63" w14:textId="77777777" w:rsidR="006870D9" w:rsidRPr="006870D9" w:rsidRDefault="006870D9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12AC4BD1" w14:textId="77777777" w:rsidR="00D15DF1" w:rsidRPr="006870D9" w:rsidRDefault="00D15DF1" w:rsidP="00300C76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IV.</w:t>
      </w:r>
    </w:p>
    <w:p w14:paraId="7E2662E2" w14:textId="740CD369" w:rsidR="004879D9" w:rsidRPr="00523079" w:rsidRDefault="00F45029" w:rsidP="00523079">
      <w:pPr>
        <w:spacing w:after="0" w:line="240" w:lineRule="auto"/>
        <w:jc w:val="center"/>
        <w:rPr>
          <w:rFonts w:ascii="Times New Roman" w:hAnsi="Times New Roman"/>
          <w:b/>
        </w:rPr>
      </w:pPr>
      <w:r w:rsidRPr="00523079">
        <w:rPr>
          <w:rFonts w:ascii="Times New Roman" w:hAnsi="Times New Roman"/>
          <w:b/>
        </w:rPr>
        <w:t>M</w:t>
      </w:r>
      <w:r w:rsidR="00867FF0">
        <w:rPr>
          <w:rFonts w:ascii="Times New Roman" w:hAnsi="Times New Roman"/>
          <w:b/>
        </w:rPr>
        <w:t>inimální a m</w:t>
      </w:r>
      <w:r w:rsidRPr="00523079">
        <w:rPr>
          <w:rFonts w:ascii="Times New Roman" w:hAnsi="Times New Roman"/>
          <w:b/>
        </w:rPr>
        <w:t>aximální výše dotace v jednotlivém případě</w:t>
      </w:r>
      <w:r w:rsidR="00FB2791">
        <w:rPr>
          <w:rStyle w:val="Znakapoznpodarou"/>
          <w:rFonts w:ascii="Times New Roman" w:hAnsi="Times New Roman"/>
          <w:b/>
        </w:rPr>
        <w:footnoteReference w:id="5"/>
      </w:r>
    </w:p>
    <w:p w14:paraId="46C88712" w14:textId="6156A3B2" w:rsidR="00523079" w:rsidRPr="00CC7887" w:rsidRDefault="00523079" w:rsidP="00300C76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7887">
        <w:rPr>
          <w:rFonts w:ascii="Times New Roman" w:hAnsi="Times New Roman" w:cs="Times New Roman"/>
          <w:color w:val="auto"/>
          <w:sz w:val="22"/>
          <w:szCs w:val="22"/>
        </w:rPr>
        <w:t>Výše dotace v jednotlivém případě (rozumí se jedna žádost) smí činit maximálně 100</w:t>
      </w:r>
      <w:r w:rsidR="00CC7887" w:rsidRPr="00CC788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CC7887">
        <w:rPr>
          <w:rFonts w:ascii="Times New Roman" w:hAnsi="Times New Roman" w:cs="Times New Roman"/>
          <w:color w:val="auto"/>
          <w:sz w:val="22"/>
          <w:szCs w:val="22"/>
        </w:rPr>
        <w:t>000</w:t>
      </w:r>
      <w:r w:rsidR="00CC7887" w:rsidRPr="00CC788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CC7887">
        <w:rPr>
          <w:rFonts w:ascii="Times New Roman" w:hAnsi="Times New Roman" w:cs="Times New Roman"/>
          <w:color w:val="auto"/>
          <w:sz w:val="22"/>
          <w:szCs w:val="22"/>
        </w:rPr>
        <w:t>Kč, v</w:t>
      </w:r>
      <w:r w:rsidR="00CC788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CC7887">
        <w:rPr>
          <w:rFonts w:ascii="Times New Roman" w:hAnsi="Times New Roman" w:cs="Times New Roman"/>
          <w:color w:val="auto"/>
          <w:sz w:val="22"/>
          <w:szCs w:val="22"/>
        </w:rPr>
        <w:t>případě edukačně-terapeutických aktivit či pobytových akcí pro rodiny s dětmi s</w:t>
      </w:r>
      <w:r w:rsidR="00CC7887" w:rsidRPr="00CC788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CC7887">
        <w:rPr>
          <w:rFonts w:ascii="Times New Roman" w:hAnsi="Times New Roman" w:cs="Times New Roman"/>
          <w:color w:val="auto"/>
          <w:sz w:val="22"/>
          <w:szCs w:val="22"/>
        </w:rPr>
        <w:t>poruchou autistického spektra 70 000 Kč.</w:t>
      </w:r>
    </w:p>
    <w:p w14:paraId="2ABA32E9" w14:textId="77777777" w:rsidR="00523079" w:rsidRPr="00523079" w:rsidRDefault="00523079" w:rsidP="00523079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0711FC2" w14:textId="15F28732" w:rsidR="004879D9" w:rsidRDefault="00A83CC8" w:rsidP="00300C76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</w:t>
      </w:r>
      <w:r w:rsidRPr="00FB2791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FB2791" w:rsidRPr="00FB2791">
        <w:rPr>
          <w:rFonts w:ascii="Times New Roman" w:hAnsi="Times New Roman" w:cs="Times New Roman"/>
          <w:color w:val="auto"/>
          <w:sz w:val="22"/>
          <w:szCs w:val="22"/>
        </w:rPr>
        <w:t xml:space="preserve">1 žádost </w:t>
      </w:r>
      <w:r w:rsidR="004879D9" w:rsidRPr="00FB2791">
        <w:rPr>
          <w:rFonts w:ascii="Times New Roman" w:hAnsi="Times New Roman" w:cs="Times New Roman"/>
          <w:color w:val="auto"/>
          <w:sz w:val="22"/>
          <w:szCs w:val="22"/>
        </w:rPr>
        <w:t>v </w:t>
      </w:r>
      <w:r w:rsidR="004879D9">
        <w:rPr>
          <w:rFonts w:ascii="Times New Roman" w:hAnsi="Times New Roman" w:cs="Times New Roman"/>
          <w:sz w:val="22"/>
          <w:szCs w:val="22"/>
        </w:rPr>
        <w:t>rámci dotačního programu.</w:t>
      </w:r>
    </w:p>
    <w:p w14:paraId="5BAD96A1" w14:textId="77777777" w:rsidR="00CC7887" w:rsidRDefault="00CC7887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 w:type="page"/>
      </w:r>
    </w:p>
    <w:p w14:paraId="5066A7C6" w14:textId="53D2DE78" w:rsidR="00F656A7" w:rsidRPr="006870D9" w:rsidRDefault="00F656A7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77777777" w:rsidR="004879D9" w:rsidRDefault="00A83CC8" w:rsidP="00300C7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51A8FFEE" w14:textId="310B7EFB" w:rsidR="009B60EC" w:rsidRPr="009B60EC" w:rsidRDefault="009B60EC" w:rsidP="00300C76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B60EC">
        <w:rPr>
          <w:rFonts w:ascii="Times New Roman" w:hAnsi="Times New Roman"/>
          <w:bCs/>
        </w:rPr>
        <w:t>církevní právnická osoba podle zákona č. 3/2002 Sb., o svobodě náboženského vyznání a postavení církví a náboženských společností a o změně některých zákonů (zákon o církvích a náboženských společnostech), ve znění pozdějších předpisů,</w:t>
      </w:r>
    </w:p>
    <w:p w14:paraId="5B6F2F17" w14:textId="06D3BD10" w:rsidR="009B60EC" w:rsidRDefault="009B60EC" w:rsidP="00300C76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B60EC">
        <w:rPr>
          <w:rFonts w:ascii="Times New Roman" w:hAnsi="Times New Roman"/>
          <w:bCs/>
        </w:rPr>
        <w:t>spolek podle zákona č. 89/2012 Sb., občanský zákoní</w:t>
      </w:r>
      <w:r>
        <w:rPr>
          <w:rFonts w:ascii="Times New Roman" w:hAnsi="Times New Roman"/>
          <w:bCs/>
        </w:rPr>
        <w:t>k, ve znění pozdějších předpisů</w:t>
      </w:r>
      <w:r w:rsidRPr="009B60EC">
        <w:rPr>
          <w:rFonts w:ascii="Times New Roman" w:hAnsi="Times New Roman"/>
          <w:bCs/>
        </w:rPr>
        <w:t>,</w:t>
      </w:r>
    </w:p>
    <w:p w14:paraId="23B0391C" w14:textId="3B5475F7" w:rsidR="00F74196" w:rsidRPr="009B60EC" w:rsidRDefault="00F74196" w:rsidP="00300C76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občanské sdružení podle zákona č. 83/1990 Sb., o sdružování občanů, ve znění účinném do</w:t>
      </w:r>
      <w:r w:rsidR="00A46865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31.</w:t>
      </w:r>
      <w:r w:rsidR="00A46865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12.</w:t>
      </w:r>
      <w:r w:rsidR="00A46865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2013,</w:t>
      </w:r>
    </w:p>
    <w:p w14:paraId="536E7932" w14:textId="0408C896" w:rsidR="009B60EC" w:rsidRDefault="009B60EC" w:rsidP="00300C76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B60EC">
        <w:rPr>
          <w:rFonts w:ascii="Times New Roman" w:hAnsi="Times New Roman"/>
          <w:bCs/>
        </w:rPr>
        <w:t>ústav podle zákona č. 89/2012 Sb., občanský zákoní</w:t>
      </w:r>
      <w:r>
        <w:rPr>
          <w:rFonts w:ascii="Times New Roman" w:hAnsi="Times New Roman"/>
          <w:bCs/>
        </w:rPr>
        <w:t>k, ve znění pozdějších předpisů</w:t>
      </w:r>
      <w:r w:rsidR="00F74196">
        <w:rPr>
          <w:rFonts w:ascii="Times New Roman" w:hAnsi="Times New Roman"/>
          <w:bCs/>
        </w:rPr>
        <w:t>,</w:t>
      </w:r>
    </w:p>
    <w:p w14:paraId="7118F0DF" w14:textId="323E4BC3" w:rsidR="00F74196" w:rsidRPr="00EC7586" w:rsidRDefault="00F74196" w:rsidP="00300C76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obecně prospěšná společnost podle zákona č. 248/1995 Sb., o obecně prospěšných společnostech a</w:t>
      </w:r>
      <w:r w:rsidR="00A46865">
        <w:rPr>
          <w:rFonts w:ascii="Times New Roman" w:hAnsi="Times New Roman"/>
          <w:bCs/>
        </w:rPr>
        <w:t> </w:t>
      </w:r>
      <w:r w:rsidRPr="00EC7586">
        <w:rPr>
          <w:rFonts w:ascii="Times New Roman" w:hAnsi="Times New Roman"/>
          <w:bCs/>
        </w:rPr>
        <w:t>o změně a doplnění některých zákonů, ve znění účinném do 31. 12. 2013.</w:t>
      </w:r>
    </w:p>
    <w:p w14:paraId="502C45F6" w14:textId="77777777" w:rsidR="009B60EC" w:rsidRPr="00EC7586" w:rsidRDefault="009B60EC" w:rsidP="0030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C7586">
        <w:rPr>
          <w:rFonts w:ascii="Times New Roman" w:hAnsi="Times New Roman"/>
          <w:bCs/>
        </w:rPr>
        <w:t>Žadatelem o dotaci nemůže být organizace, jejímž zřizovatelem nebo zakladatelem je stát.</w:t>
      </w:r>
    </w:p>
    <w:p w14:paraId="057A28E2" w14:textId="77777777" w:rsidR="009B60EC" w:rsidRPr="006870D9" w:rsidRDefault="009B60EC" w:rsidP="0030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300C7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300C7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1F8E8AB1" w:rsidR="00004DEB" w:rsidRPr="005A0905" w:rsidRDefault="0076620A" w:rsidP="00300C7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5A0905">
        <w:rPr>
          <w:rFonts w:ascii="Times New Roman" w:hAnsi="Times New Roman"/>
        </w:rPr>
        <w:t xml:space="preserve">od </w:t>
      </w:r>
      <w:r w:rsidR="00A35E43">
        <w:rPr>
          <w:rFonts w:ascii="Times New Roman" w:hAnsi="Times New Roman"/>
        </w:rPr>
        <w:t>28</w:t>
      </w:r>
      <w:r w:rsidR="005A0905" w:rsidRPr="005A0905">
        <w:rPr>
          <w:rFonts w:ascii="Times New Roman" w:hAnsi="Times New Roman"/>
        </w:rPr>
        <w:t>. 1</w:t>
      </w:r>
      <w:r w:rsidR="00A35E43">
        <w:rPr>
          <w:rFonts w:ascii="Times New Roman" w:hAnsi="Times New Roman"/>
        </w:rPr>
        <w:t>1</w:t>
      </w:r>
      <w:r w:rsidR="005A0905" w:rsidRPr="005A0905">
        <w:rPr>
          <w:rFonts w:ascii="Times New Roman" w:hAnsi="Times New Roman"/>
        </w:rPr>
        <w:t>. 202</w:t>
      </w:r>
      <w:r w:rsidR="00A35E43">
        <w:rPr>
          <w:rFonts w:ascii="Times New Roman" w:hAnsi="Times New Roman"/>
        </w:rPr>
        <w:t>3</w:t>
      </w:r>
      <w:r w:rsidR="005A0905" w:rsidRPr="005A0905">
        <w:rPr>
          <w:rFonts w:ascii="Times New Roman" w:hAnsi="Times New Roman"/>
        </w:rPr>
        <w:t>, 9.00 hodin</w:t>
      </w:r>
    </w:p>
    <w:p w14:paraId="73EC7B77" w14:textId="2CD11BED" w:rsidR="00B5704D" w:rsidRPr="005A0905" w:rsidRDefault="0076620A" w:rsidP="00300C7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5A0905">
        <w:rPr>
          <w:rFonts w:ascii="Times New Roman" w:hAnsi="Times New Roman"/>
        </w:rPr>
        <w:t>do</w:t>
      </w:r>
      <w:r w:rsidR="00DF0A7F" w:rsidRPr="005A0905">
        <w:rPr>
          <w:rFonts w:ascii="Times New Roman" w:hAnsi="Times New Roman"/>
        </w:rPr>
        <w:t> </w:t>
      </w:r>
      <w:r w:rsidR="00806474">
        <w:rPr>
          <w:rFonts w:ascii="Times New Roman" w:hAnsi="Times New Roman"/>
        </w:rPr>
        <w:t>4</w:t>
      </w:r>
      <w:r w:rsidR="005A0905" w:rsidRPr="005A0905">
        <w:rPr>
          <w:rFonts w:ascii="Times New Roman" w:hAnsi="Times New Roman"/>
        </w:rPr>
        <w:t>. 12. 202</w:t>
      </w:r>
      <w:r w:rsidR="00806474">
        <w:rPr>
          <w:rFonts w:ascii="Times New Roman" w:hAnsi="Times New Roman"/>
        </w:rPr>
        <w:t>3</w:t>
      </w:r>
      <w:r w:rsidR="005A0905" w:rsidRPr="005A0905">
        <w:rPr>
          <w:rFonts w:ascii="Times New Roman" w:hAnsi="Times New Roman"/>
        </w:rPr>
        <w:t>, 16.00 hodin.</w:t>
      </w:r>
    </w:p>
    <w:p w14:paraId="1953C385" w14:textId="77777777" w:rsidR="004E2142" w:rsidRPr="000B1DBE" w:rsidRDefault="004E2142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300C7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226CB437" w:rsidR="00853F88" w:rsidRPr="006870D9" w:rsidRDefault="00853F88" w:rsidP="00300C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CC7887">
        <w:rPr>
          <w:rFonts w:ascii="Times New Roman" w:hAnsi="Times New Roman"/>
        </w:rPr>
        <w:t>V případě závažných technických obtíží při příjmu elektronických žádostí si poskytovatel</w:t>
      </w:r>
      <w:r w:rsidRPr="00CC7887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CC7887">
        <w:rPr>
          <w:rStyle w:val="FontStyle49"/>
          <w:rFonts w:ascii="Times New Roman" w:hAnsi="Times New Roman"/>
          <w:b w:val="0"/>
        </w:rPr>
        <w:t xml:space="preserve"> </w:t>
      </w:r>
      <w:bookmarkStart w:id="0" w:name="_Hlk144375071"/>
      <w:r w:rsidR="00CC7887" w:rsidRPr="00CC7887">
        <w:fldChar w:fldCharType="begin"/>
      </w:r>
      <w:r w:rsidR="00CC7887" w:rsidRPr="00CC7887">
        <w:rPr>
          <w:rFonts w:ascii="Times New Roman" w:hAnsi="Times New Roman"/>
        </w:rPr>
        <w:instrText>HYPERLINK "https://www.kr-karlovarsky.cz/dotace/dulezite-informace-pro-zadatele-o-dotace-z-rozpoctu-karlovarskeho-kraje"</w:instrText>
      </w:r>
      <w:r w:rsidR="00CC7887" w:rsidRPr="00CC7887">
        <w:fldChar w:fldCharType="separate"/>
      </w:r>
      <w:r w:rsidR="00CC7887" w:rsidRPr="00CC7887">
        <w:rPr>
          <w:rStyle w:val="Hypertextovodkaz"/>
          <w:rFonts w:ascii="Times New Roman" w:hAnsi="Times New Roman"/>
        </w:rPr>
        <w:t>https://www.kr-karlovarsky.cz/dotace/dulezite-informace-pro-zadatele-o-dotace-z-rozpoctu-karlovarskeho-kraje</w:t>
      </w:r>
      <w:r w:rsidR="00CC7887" w:rsidRPr="00CC7887">
        <w:rPr>
          <w:rStyle w:val="Hypertextovodkaz"/>
          <w:rFonts w:ascii="Times New Roman" w:hAnsi="Times New Roman"/>
        </w:rPr>
        <w:fldChar w:fldCharType="end"/>
      </w:r>
      <w:bookmarkEnd w:id="0"/>
      <w:r w:rsidR="00F067FB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300C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300C7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77777777" w:rsidR="00E13B58" w:rsidRPr="006870D9" w:rsidRDefault="00E13B58" w:rsidP="00300C76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2F810D40" w14:textId="31028A79" w:rsidR="00E13B58" w:rsidRPr="00806474" w:rsidRDefault="00E13B58" w:rsidP="00300C76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="00806474">
        <w:rPr>
          <w:rFonts w:ascii="Times New Roman" w:hAnsi="Times New Roman"/>
        </w:rPr>
        <w:t>,</w:t>
      </w:r>
    </w:p>
    <w:p w14:paraId="20D632B8" w14:textId="01130166" w:rsidR="003E6499" w:rsidRPr="006870D9" w:rsidRDefault="003E6499" w:rsidP="003E6499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se nepřihlásí do dotačního portálu Karlovarského kraje </w:t>
      </w:r>
      <w:r>
        <w:rPr>
          <w:rFonts w:ascii="Times New Roman" w:hAnsi="Times New Roman"/>
        </w:rPr>
        <w:t>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300C76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300C76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300C76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300C76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300C76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37291DE0" w:rsidR="0081433C" w:rsidRPr="005A0905" w:rsidRDefault="00ED69E1" w:rsidP="00300C76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5A0905">
        <w:rPr>
          <w:rFonts w:ascii="Times New Roman" w:hAnsi="Times New Roman"/>
        </w:rPr>
        <w:t xml:space="preserve">listinnou žádost </w:t>
      </w:r>
      <w:r w:rsidR="00E13B58" w:rsidRPr="005A0905">
        <w:rPr>
          <w:rFonts w:ascii="Times New Roman" w:hAnsi="Times New Roman"/>
        </w:rPr>
        <w:t>s případnými</w:t>
      </w:r>
      <w:r w:rsidRPr="005A0905">
        <w:rPr>
          <w:rFonts w:ascii="Times New Roman" w:hAnsi="Times New Roman"/>
        </w:rPr>
        <w:t xml:space="preserve"> přílohami </w:t>
      </w:r>
      <w:r w:rsidR="00F40AC8" w:rsidRPr="005A0905">
        <w:rPr>
          <w:rFonts w:ascii="Times New Roman" w:hAnsi="Times New Roman"/>
        </w:rPr>
        <w:t xml:space="preserve">doručit ve lhůtě </w:t>
      </w:r>
      <w:r w:rsidR="001532A7" w:rsidRPr="005A0905">
        <w:rPr>
          <w:rFonts w:ascii="Times New Roman" w:hAnsi="Times New Roman"/>
        </w:rPr>
        <w:t xml:space="preserve">nejpozději do </w:t>
      </w:r>
      <w:r w:rsidR="005A0905" w:rsidRPr="005A0905">
        <w:rPr>
          <w:rFonts w:ascii="Times New Roman" w:hAnsi="Times New Roman"/>
        </w:rPr>
        <w:t xml:space="preserve">5 pracovních dnů </w:t>
      </w:r>
      <w:r w:rsidR="001532A7" w:rsidRPr="005A0905">
        <w:rPr>
          <w:rFonts w:ascii="Times New Roman" w:hAnsi="Times New Roman"/>
        </w:rPr>
        <w:t>po ukončení příjmu elektronických žádostí</w:t>
      </w:r>
      <w:r w:rsidR="005A0905" w:rsidRPr="005A0905">
        <w:rPr>
          <w:rFonts w:ascii="Times New Roman" w:hAnsi="Times New Roman"/>
        </w:rPr>
        <w:t>, tj. do 1</w:t>
      </w:r>
      <w:r w:rsidR="00806474">
        <w:rPr>
          <w:rFonts w:ascii="Times New Roman" w:hAnsi="Times New Roman"/>
        </w:rPr>
        <w:t>1</w:t>
      </w:r>
      <w:r w:rsidR="005A0905" w:rsidRPr="005A0905">
        <w:rPr>
          <w:rFonts w:ascii="Times New Roman" w:hAnsi="Times New Roman"/>
        </w:rPr>
        <w:t>. 12. 202</w:t>
      </w:r>
      <w:r w:rsidR="00806474">
        <w:rPr>
          <w:rFonts w:ascii="Times New Roman" w:hAnsi="Times New Roman"/>
        </w:rPr>
        <w:t>3</w:t>
      </w:r>
    </w:p>
    <w:p w14:paraId="62486C05" w14:textId="77777777" w:rsidR="0081433C" w:rsidRPr="006870D9" w:rsidRDefault="0081433C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300C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300C76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300C76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7600F560" w:rsidR="005D59F6" w:rsidRPr="006870D9" w:rsidRDefault="007156D4" w:rsidP="00300C76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</w:t>
      </w:r>
      <w:r w:rsidR="00806474">
        <w:rPr>
          <w:rFonts w:ascii="Times New Roman" w:hAnsi="Times New Roman"/>
        </w:rPr>
        <w:t>dodržení výše uvedené lhůty</w:t>
      </w:r>
      <w:r w:rsidRPr="006870D9">
        <w:rPr>
          <w:rFonts w:ascii="Times New Roman" w:hAnsi="Times New Roman"/>
        </w:rPr>
        <w:t xml:space="preserve">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300C76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300C7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6870D9" w:rsidRDefault="00483812" w:rsidP="00300C7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6870D9" w:rsidRDefault="00996F1E" w:rsidP="00300C76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199E7880" w14:textId="57121F09" w:rsidR="00996F1E" w:rsidRPr="005A0905" w:rsidRDefault="00996F1E" w:rsidP="00300C76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21659">
        <w:rPr>
          <w:rFonts w:ascii="Times New Roman" w:hAnsi="Times New Roman"/>
        </w:rPr>
        <w:t xml:space="preserve">úplný výpis </w:t>
      </w:r>
      <w:r w:rsidRPr="005A0905">
        <w:rPr>
          <w:rFonts w:ascii="Times New Roman" w:hAnsi="Times New Roman"/>
        </w:rPr>
        <w:t>z Evidence skutečných majitelů</w:t>
      </w:r>
      <w:r w:rsidRPr="005A0905">
        <w:rPr>
          <w:rStyle w:val="Znakapoznpodarou"/>
          <w:rFonts w:ascii="Times New Roman" w:hAnsi="Times New Roman"/>
        </w:rPr>
        <w:footnoteReference w:id="11"/>
      </w:r>
      <w:r w:rsidR="005A0905" w:rsidRPr="005A0905">
        <w:rPr>
          <w:rFonts w:ascii="Times New Roman" w:hAnsi="Times New Roman"/>
        </w:rPr>
        <w:t>,</w:t>
      </w:r>
      <w:r w:rsidR="7CDD6B33" w:rsidRPr="005A0905">
        <w:rPr>
          <w:rFonts w:ascii="Times New Roman" w:hAnsi="Times New Roman"/>
        </w:rPr>
        <w:t xml:space="preserve"> je-li žadatel právnickou osobou</w:t>
      </w:r>
    </w:p>
    <w:p w14:paraId="172A0622" w14:textId="6D958100" w:rsidR="00AB449D" w:rsidRPr="005A0905" w:rsidRDefault="00015D98" w:rsidP="00300C76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</w:t>
      </w:r>
      <w:r w:rsidR="005A0905" w:rsidRPr="005A0905">
        <w:rPr>
          <w:rFonts w:ascii="Times New Roman" w:hAnsi="Times New Roman"/>
        </w:rPr>
        <w:t xml:space="preserve"> o volbě nebo jmenování statutárního zástupce žadatele</w:t>
      </w:r>
    </w:p>
    <w:p w14:paraId="37864964" w14:textId="77777777" w:rsidR="000A0013" w:rsidRPr="00EC7586" w:rsidRDefault="005A0905" w:rsidP="00300C76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C7586">
        <w:rPr>
          <w:rFonts w:ascii="Times New Roman" w:hAnsi="Times New Roman"/>
        </w:rPr>
        <w:t>formulář Specifikace projektu</w:t>
      </w:r>
    </w:p>
    <w:p w14:paraId="3BE6AC55" w14:textId="464E9E17" w:rsidR="000A0013" w:rsidRPr="00EC7586" w:rsidRDefault="00627F1A" w:rsidP="00300C7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C7586">
        <w:rPr>
          <w:rFonts w:ascii="Times New Roman" w:hAnsi="Times New Roman"/>
          <w:bCs/>
        </w:rPr>
        <w:t xml:space="preserve">rozhodnutí o vydaném </w:t>
      </w:r>
      <w:r w:rsidR="000A0013" w:rsidRPr="00EC7586">
        <w:rPr>
          <w:rFonts w:ascii="Times New Roman" w:hAnsi="Times New Roman"/>
          <w:bCs/>
        </w:rPr>
        <w:t>pověření k výkonu sociálně-právní ochrany dle zákona č. 359/1999 Sb. o sociálně-právní ochraně dětí, ve znění pozdějších předpisů</w:t>
      </w:r>
      <w:r w:rsidR="0018361B">
        <w:rPr>
          <w:rFonts w:ascii="Times New Roman" w:hAnsi="Times New Roman"/>
          <w:bCs/>
        </w:rPr>
        <w:t xml:space="preserve"> (dále jen „zákona o sociálně-právní ochraně“)</w:t>
      </w:r>
      <w:r w:rsidR="000A0013" w:rsidRPr="00EC7586">
        <w:rPr>
          <w:rFonts w:ascii="Times New Roman" w:hAnsi="Times New Roman"/>
          <w:bCs/>
        </w:rPr>
        <w:t xml:space="preserve"> – pouze u projektů dle čl. IX. odst. 3 </w:t>
      </w:r>
      <w:r w:rsidR="00AF4233">
        <w:rPr>
          <w:rFonts w:ascii="Times New Roman" w:hAnsi="Times New Roman"/>
          <w:bCs/>
        </w:rPr>
        <w:t xml:space="preserve">písm. </w:t>
      </w:r>
      <w:r w:rsidR="000A0013" w:rsidRPr="00EC7586">
        <w:rPr>
          <w:rFonts w:ascii="Times New Roman" w:hAnsi="Times New Roman"/>
          <w:bCs/>
        </w:rPr>
        <w:t>a)</w:t>
      </w:r>
      <w:r w:rsidR="00AF4233">
        <w:rPr>
          <w:rFonts w:ascii="Times New Roman" w:hAnsi="Times New Roman"/>
          <w:bCs/>
        </w:rPr>
        <w:t xml:space="preserve"> bodu i</w:t>
      </w:r>
      <w:r w:rsidR="00300C76">
        <w:rPr>
          <w:rFonts w:ascii="Times New Roman" w:hAnsi="Times New Roman"/>
          <w:bCs/>
        </w:rPr>
        <w:t>.</w:t>
      </w:r>
    </w:p>
    <w:p w14:paraId="4DDBEF00" w14:textId="77777777" w:rsidR="005F360C" w:rsidRPr="006870D9" w:rsidRDefault="005F360C" w:rsidP="00300C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5F6AD2A5" w:rsidR="005F360C" w:rsidRDefault="005F360C" w:rsidP="00300C7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</w:t>
      </w:r>
      <w:r w:rsidRPr="005A0905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5A0905" w:rsidRPr="005A0905">
        <w:rPr>
          <w:rFonts w:ascii="Times New Roman" w:hAnsi="Times New Roman" w:cs="Times New Roman"/>
          <w:color w:val="auto"/>
          <w:sz w:val="22"/>
          <w:szCs w:val="22"/>
        </w:rPr>
        <w:t>120</w:t>
      </w:r>
      <w:r w:rsidRPr="005A0905">
        <w:rPr>
          <w:rFonts w:ascii="Times New Roman" w:hAnsi="Times New Roman" w:cs="Times New Roman"/>
          <w:color w:val="auto"/>
          <w:sz w:val="22"/>
          <w:szCs w:val="22"/>
        </w:rPr>
        <w:t xml:space="preserve"> pracovních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dnů ode dne přijetí elektronické žádosti v informačním systému Karlovarského kraje.</w:t>
      </w:r>
    </w:p>
    <w:p w14:paraId="201FE893" w14:textId="77777777" w:rsidR="00523079" w:rsidRPr="006870D9" w:rsidRDefault="00523079" w:rsidP="00300C7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41C4C0" w14:textId="453A0F54" w:rsidR="00523079" w:rsidRPr="00523079" w:rsidRDefault="00523079" w:rsidP="00300C7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2307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VIII. </w:t>
      </w:r>
    </w:p>
    <w:p w14:paraId="74B2AB37" w14:textId="43B001CC" w:rsidR="00F656A7" w:rsidRPr="006870D9" w:rsidRDefault="00F656A7" w:rsidP="00300C7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6870D9" w:rsidRDefault="00B72D2C" w:rsidP="00300C7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300C7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08CB8898" w:rsidR="00B72D2C" w:rsidRPr="006870D9" w:rsidRDefault="00B72D2C" w:rsidP="00300C7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</w:t>
      </w:r>
      <w:r w:rsidRPr="005A0905">
        <w:rPr>
          <w:rFonts w:ascii="Times New Roman" w:eastAsia="Times New Roman" w:hAnsi="Times New Roman"/>
          <w:lang w:eastAsia="cs-CZ"/>
        </w:rPr>
        <w:t xml:space="preserve">do </w:t>
      </w:r>
      <w:r w:rsidR="00A12F63" w:rsidRPr="005A0905">
        <w:rPr>
          <w:rFonts w:ascii="Times New Roman" w:eastAsia="Times New Roman" w:hAnsi="Times New Roman"/>
          <w:lang w:eastAsia="cs-CZ"/>
        </w:rPr>
        <w:t xml:space="preserve">5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300C76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6870D9" w:rsidRDefault="00B72D2C" w:rsidP="00300C7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6870D9" w:rsidRDefault="00B72D2C" w:rsidP="00300C7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18A7164D" w:rsidR="00B72D2C" w:rsidRPr="00EC7586" w:rsidRDefault="00B72D2C" w:rsidP="00300C7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Neúplná žádost </w:t>
      </w:r>
      <w:r w:rsidRPr="00EC7586">
        <w:rPr>
          <w:rFonts w:ascii="Times New Roman" w:eastAsia="Times New Roman" w:hAnsi="Times New Roman"/>
          <w:lang w:eastAsia="cs-CZ"/>
        </w:rPr>
        <w:t>je žádost, která i po provedené výzvě</w:t>
      </w:r>
      <w:r w:rsidR="00306219">
        <w:rPr>
          <w:rFonts w:ascii="Times New Roman" w:eastAsia="Times New Roman" w:hAnsi="Times New Roman"/>
          <w:lang w:eastAsia="cs-CZ"/>
        </w:rPr>
        <w:t xml:space="preserve"> a</w:t>
      </w:r>
      <w:r w:rsidRPr="00EC7586">
        <w:rPr>
          <w:rFonts w:ascii="Times New Roman" w:eastAsia="Times New Roman" w:hAnsi="Times New Roman"/>
          <w:lang w:eastAsia="cs-CZ"/>
        </w:rPr>
        <w:t xml:space="preserve"> po uplynutí lhůty neobsahuje všechny povinné přílohy.</w:t>
      </w:r>
      <w:r w:rsidR="000A6EB8" w:rsidRPr="00EC7586">
        <w:rPr>
          <w:rFonts w:ascii="Times New Roman" w:eastAsia="Times New Roman" w:hAnsi="Times New Roman"/>
          <w:lang w:eastAsia="cs-CZ"/>
        </w:rPr>
        <w:t xml:space="preserve"> </w:t>
      </w:r>
      <w:r w:rsidRPr="00EC7586">
        <w:rPr>
          <w:rFonts w:ascii="Times New Roman" w:eastAsia="Times New Roman" w:hAnsi="Times New Roman"/>
          <w:lang w:eastAsia="cs-CZ"/>
        </w:rPr>
        <w:t xml:space="preserve">Žádost s vadami je žádost, která obsahuje vady i po provedené výzvě </w:t>
      </w:r>
      <w:r w:rsidR="00306219">
        <w:rPr>
          <w:rFonts w:ascii="Times New Roman" w:eastAsia="Times New Roman" w:hAnsi="Times New Roman"/>
          <w:lang w:eastAsia="cs-CZ"/>
        </w:rPr>
        <w:t>a</w:t>
      </w:r>
      <w:r w:rsidRPr="00EC7586">
        <w:rPr>
          <w:rFonts w:ascii="Times New Roman" w:eastAsia="Times New Roman" w:hAnsi="Times New Roman"/>
          <w:lang w:eastAsia="cs-CZ"/>
        </w:rPr>
        <w:t xml:space="preserve"> po uplynutí lhůty.</w:t>
      </w:r>
      <w:r w:rsidR="000A6EB8" w:rsidRPr="00EC7586">
        <w:rPr>
          <w:rFonts w:ascii="Times New Roman" w:eastAsia="Times New Roman" w:hAnsi="Times New Roman"/>
          <w:lang w:eastAsia="cs-CZ"/>
        </w:rPr>
        <w:t xml:space="preserve"> U neúplných žádostí </w:t>
      </w:r>
      <w:r w:rsidR="00306219">
        <w:rPr>
          <w:rFonts w:ascii="Times New Roman" w:eastAsia="Times New Roman" w:hAnsi="Times New Roman"/>
          <w:lang w:eastAsia="cs-CZ"/>
        </w:rPr>
        <w:t>nebo</w:t>
      </w:r>
      <w:r w:rsidR="000A6EB8" w:rsidRPr="00EC7586">
        <w:rPr>
          <w:rFonts w:ascii="Times New Roman" w:eastAsia="Times New Roman" w:hAnsi="Times New Roman"/>
          <w:lang w:eastAsia="cs-CZ"/>
        </w:rPr>
        <w:t xml:space="preserve"> žádostí s vadami bude podán návrh na neposkytnutí dotace.</w:t>
      </w:r>
    </w:p>
    <w:p w14:paraId="34CE0A41" w14:textId="77777777" w:rsidR="00B72D2C" w:rsidRPr="00EC7586" w:rsidRDefault="00B72D2C" w:rsidP="00300C7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891A88" w14:textId="1BB0BDDF" w:rsidR="00B7233E" w:rsidRPr="00EC7586" w:rsidRDefault="005A0905" w:rsidP="00300C7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C7586">
        <w:rPr>
          <w:rFonts w:ascii="Times New Roman" w:eastAsia="Times New Roman" w:hAnsi="Times New Roman"/>
          <w:lang w:eastAsia="cs-CZ"/>
        </w:rPr>
        <w:t xml:space="preserve">Oddělení grantových schémat odboru investic </w:t>
      </w:r>
      <w:r w:rsidR="00780BED">
        <w:rPr>
          <w:rFonts w:ascii="Times New Roman" w:eastAsia="Times New Roman" w:hAnsi="Times New Roman"/>
          <w:lang w:eastAsia="cs-CZ"/>
        </w:rPr>
        <w:t xml:space="preserve">(dále jen „OGS“) </w:t>
      </w:r>
      <w:r w:rsidRPr="00EC7586">
        <w:rPr>
          <w:rFonts w:ascii="Times New Roman" w:eastAsia="Times New Roman" w:hAnsi="Times New Roman"/>
          <w:lang w:eastAsia="cs-CZ"/>
        </w:rPr>
        <w:t>předložené žádosti posoudí na</w:t>
      </w:r>
      <w:r w:rsidR="00780BED">
        <w:rPr>
          <w:rFonts w:ascii="Times New Roman" w:eastAsia="Times New Roman" w:hAnsi="Times New Roman"/>
          <w:lang w:eastAsia="cs-CZ"/>
        </w:rPr>
        <w:t> </w:t>
      </w:r>
      <w:r w:rsidRPr="00EC7586">
        <w:rPr>
          <w:rFonts w:ascii="Times New Roman" w:eastAsia="Times New Roman" w:hAnsi="Times New Roman"/>
          <w:lang w:eastAsia="cs-CZ"/>
        </w:rPr>
        <w:t>základě následujících kritérií:</w:t>
      </w:r>
    </w:p>
    <w:p w14:paraId="09BF0A15" w14:textId="3B313F9C" w:rsidR="005A0905" w:rsidRPr="00EC7586" w:rsidRDefault="005A0905" w:rsidP="00300C76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C7586">
        <w:rPr>
          <w:rFonts w:ascii="Times New Roman" w:eastAsia="Times New Roman" w:hAnsi="Times New Roman"/>
          <w:lang w:eastAsia="cs-CZ"/>
        </w:rPr>
        <w:t>Soulad s účelem programu uvedeným v čl. I. dotačního programu, tj. posouzení, zda aktivity projektu spadají do oblasti podpory rodiny</w:t>
      </w:r>
    </w:p>
    <w:p w14:paraId="6B621EEF" w14:textId="75600A36" w:rsidR="005A0905" w:rsidRPr="00EC7586" w:rsidRDefault="005A0905" w:rsidP="00300C76">
      <w:pPr>
        <w:spacing w:after="0" w:line="240" w:lineRule="auto"/>
        <w:ind w:left="1068"/>
        <w:jc w:val="both"/>
        <w:rPr>
          <w:rFonts w:ascii="Times New Roman" w:eastAsia="Times New Roman" w:hAnsi="Times New Roman"/>
          <w:lang w:eastAsia="cs-CZ"/>
        </w:rPr>
      </w:pPr>
      <w:r w:rsidRPr="00EC7586">
        <w:rPr>
          <w:rFonts w:ascii="Times New Roman" w:eastAsia="Times New Roman" w:hAnsi="Times New Roman"/>
          <w:lang w:eastAsia="cs-CZ"/>
        </w:rPr>
        <w:t>Splňuje – 3 body/Nesplňuje – 0 bodů</w:t>
      </w:r>
    </w:p>
    <w:p w14:paraId="0074A8E4" w14:textId="10F6D05A" w:rsidR="005A0905" w:rsidRPr="00EC7586" w:rsidRDefault="005A0905" w:rsidP="00300C76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C7586">
        <w:rPr>
          <w:rFonts w:ascii="Times New Roman" w:eastAsia="Times New Roman" w:hAnsi="Times New Roman"/>
          <w:lang w:eastAsia="cs-CZ"/>
        </w:rPr>
        <w:t>Soulad s čl. IX. odst. 3 dotačního programu, tj. posouzení, zda se jedná o aktivity směřující k předcházení negativních jevů v rodině uvedené v čl. IX. odst. 3 dotačního programu. Přednost mají projekty s vysokou prioritou dle čl. IX. odst. 3</w:t>
      </w:r>
      <w:r w:rsidR="008A5DE6" w:rsidRPr="00EC7586">
        <w:rPr>
          <w:rFonts w:ascii="Times New Roman" w:eastAsia="Times New Roman" w:hAnsi="Times New Roman"/>
          <w:lang w:eastAsia="cs-CZ"/>
        </w:rPr>
        <w:t xml:space="preserve"> </w:t>
      </w:r>
      <w:r w:rsidR="00AF4233">
        <w:rPr>
          <w:rFonts w:ascii="Times New Roman" w:eastAsia="Times New Roman" w:hAnsi="Times New Roman"/>
          <w:lang w:eastAsia="cs-CZ"/>
        </w:rPr>
        <w:t>písm.</w:t>
      </w:r>
      <w:r w:rsidR="008A5DE6" w:rsidRPr="00EC7586">
        <w:rPr>
          <w:rFonts w:ascii="Times New Roman" w:eastAsia="Times New Roman" w:hAnsi="Times New Roman"/>
          <w:lang w:eastAsia="cs-CZ"/>
        </w:rPr>
        <w:t xml:space="preserve"> </w:t>
      </w:r>
      <w:r w:rsidR="00A515B9">
        <w:rPr>
          <w:rFonts w:ascii="Times New Roman" w:eastAsia="Times New Roman" w:hAnsi="Times New Roman"/>
          <w:lang w:eastAsia="cs-CZ"/>
        </w:rPr>
        <w:t>a</w:t>
      </w:r>
      <w:r w:rsidR="008A5DE6" w:rsidRPr="00EC7586">
        <w:rPr>
          <w:rFonts w:ascii="Times New Roman" w:eastAsia="Times New Roman" w:hAnsi="Times New Roman"/>
          <w:lang w:eastAsia="cs-CZ"/>
        </w:rPr>
        <w:t>)</w:t>
      </w:r>
      <w:r w:rsidRPr="00EC7586">
        <w:rPr>
          <w:rFonts w:ascii="Times New Roman" w:eastAsia="Times New Roman" w:hAnsi="Times New Roman"/>
          <w:lang w:eastAsia="cs-CZ"/>
        </w:rPr>
        <w:t xml:space="preserve"> dotačního programu.</w:t>
      </w:r>
    </w:p>
    <w:p w14:paraId="392E36F8" w14:textId="04DFE729" w:rsidR="005A0905" w:rsidRPr="00EC7586" w:rsidRDefault="005A0905" w:rsidP="00300C76">
      <w:pPr>
        <w:spacing w:after="0" w:line="240" w:lineRule="auto"/>
        <w:ind w:left="1068"/>
        <w:jc w:val="both"/>
        <w:rPr>
          <w:rFonts w:ascii="Times New Roman" w:eastAsia="Times New Roman" w:hAnsi="Times New Roman"/>
          <w:lang w:eastAsia="cs-CZ"/>
        </w:rPr>
      </w:pPr>
      <w:r w:rsidRPr="00EC7586">
        <w:rPr>
          <w:rFonts w:ascii="Times New Roman" w:eastAsia="Times New Roman" w:hAnsi="Times New Roman"/>
          <w:lang w:eastAsia="cs-CZ"/>
        </w:rPr>
        <w:t>Splňuje – 3 body/Nesplňuje – 0 bodů</w:t>
      </w:r>
    </w:p>
    <w:p w14:paraId="32857137" w14:textId="583BB8A1" w:rsidR="000A0013" w:rsidRPr="00EC7586" w:rsidRDefault="000A0013" w:rsidP="00300C76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C7586">
        <w:rPr>
          <w:rFonts w:ascii="Times New Roman" w:eastAsia="Times New Roman" w:hAnsi="Times New Roman"/>
          <w:lang w:eastAsia="cs-CZ"/>
        </w:rPr>
        <w:t xml:space="preserve">Soulad s čl. IX. odst. 3 </w:t>
      </w:r>
      <w:r w:rsidR="00AF4233">
        <w:rPr>
          <w:rFonts w:ascii="Times New Roman" w:eastAsia="Times New Roman" w:hAnsi="Times New Roman"/>
          <w:lang w:eastAsia="cs-CZ"/>
        </w:rPr>
        <w:t>písm.</w:t>
      </w:r>
      <w:r w:rsidRPr="00EC7586">
        <w:rPr>
          <w:rFonts w:ascii="Times New Roman" w:eastAsia="Times New Roman" w:hAnsi="Times New Roman"/>
          <w:lang w:eastAsia="cs-CZ"/>
        </w:rPr>
        <w:t xml:space="preserve"> a)</w:t>
      </w:r>
      <w:r w:rsidR="00AF4233">
        <w:rPr>
          <w:rFonts w:ascii="Times New Roman" w:eastAsia="Times New Roman" w:hAnsi="Times New Roman"/>
          <w:lang w:eastAsia="cs-CZ"/>
        </w:rPr>
        <w:t xml:space="preserve"> bodem i.</w:t>
      </w:r>
      <w:r w:rsidRPr="00EC7586">
        <w:rPr>
          <w:rFonts w:ascii="Times New Roman" w:eastAsia="Times New Roman" w:hAnsi="Times New Roman"/>
          <w:lang w:eastAsia="cs-CZ"/>
        </w:rPr>
        <w:t xml:space="preserve"> dotačního programu, tj. posouzení, zda </w:t>
      </w:r>
      <w:r w:rsidR="00627F1A" w:rsidRPr="00EC7586">
        <w:rPr>
          <w:rFonts w:ascii="Times New Roman" w:eastAsia="Times New Roman" w:hAnsi="Times New Roman"/>
          <w:lang w:eastAsia="cs-CZ"/>
        </w:rPr>
        <w:t>žadatel splňuje podmínku vydaného rozhodnutí o pověření k výkonu sociálně-právní ochrany</w:t>
      </w:r>
      <w:r w:rsidRPr="00EC7586">
        <w:rPr>
          <w:rFonts w:ascii="Times New Roman" w:hAnsi="Times New Roman"/>
          <w:bCs/>
        </w:rPr>
        <w:t xml:space="preserve"> dle</w:t>
      </w:r>
      <w:r w:rsidR="00CC7887">
        <w:rPr>
          <w:rFonts w:ascii="Times New Roman" w:hAnsi="Times New Roman"/>
          <w:bCs/>
        </w:rPr>
        <w:t> </w:t>
      </w:r>
      <w:r w:rsidR="0018361B">
        <w:rPr>
          <w:rFonts w:ascii="Times New Roman" w:hAnsi="Times New Roman"/>
          <w:bCs/>
        </w:rPr>
        <w:t xml:space="preserve">zákona o sociálně-právní ochraně. </w:t>
      </w:r>
    </w:p>
    <w:p w14:paraId="21764BD3" w14:textId="7C71C575" w:rsidR="000A0013" w:rsidRPr="00EC7586" w:rsidRDefault="00AE7A57" w:rsidP="00300C76">
      <w:pPr>
        <w:pStyle w:val="Odstavecseseznamem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</w:rPr>
      </w:pPr>
      <w:r w:rsidRPr="00EC7586">
        <w:rPr>
          <w:rFonts w:ascii="Times New Roman" w:hAnsi="Times New Roman"/>
          <w:bCs/>
        </w:rPr>
        <w:t>Týká se p</w:t>
      </w:r>
      <w:r w:rsidR="000A0013" w:rsidRPr="00EC7586">
        <w:rPr>
          <w:rFonts w:ascii="Times New Roman" w:hAnsi="Times New Roman"/>
          <w:bCs/>
        </w:rPr>
        <w:t xml:space="preserve">ouze </w:t>
      </w:r>
      <w:r w:rsidR="00184877">
        <w:rPr>
          <w:rFonts w:ascii="Times New Roman" w:hAnsi="Times New Roman"/>
          <w:bCs/>
        </w:rPr>
        <w:t>projektů</w:t>
      </w:r>
      <w:r w:rsidR="000A0013" w:rsidRPr="00EC7586">
        <w:rPr>
          <w:rFonts w:ascii="Times New Roman" w:hAnsi="Times New Roman"/>
          <w:bCs/>
        </w:rPr>
        <w:t xml:space="preserve"> dle čl. IX. odst. 3 </w:t>
      </w:r>
      <w:r w:rsidR="00AF4233">
        <w:rPr>
          <w:rFonts w:ascii="Times New Roman" w:hAnsi="Times New Roman"/>
          <w:bCs/>
        </w:rPr>
        <w:t>písm.</w:t>
      </w:r>
      <w:r w:rsidR="000A0013" w:rsidRPr="00EC7586">
        <w:rPr>
          <w:rFonts w:ascii="Times New Roman" w:hAnsi="Times New Roman"/>
          <w:bCs/>
        </w:rPr>
        <w:t xml:space="preserve"> a)</w:t>
      </w:r>
      <w:r w:rsidR="00AF4233">
        <w:rPr>
          <w:rFonts w:ascii="Times New Roman" w:hAnsi="Times New Roman"/>
          <w:bCs/>
        </w:rPr>
        <w:t xml:space="preserve"> bodu i</w:t>
      </w:r>
      <w:r w:rsidR="00E85ED9" w:rsidRPr="00EC7586">
        <w:rPr>
          <w:rFonts w:ascii="Times New Roman" w:hAnsi="Times New Roman"/>
          <w:bCs/>
        </w:rPr>
        <w:t>.</w:t>
      </w:r>
    </w:p>
    <w:p w14:paraId="60640C26" w14:textId="0CC5B765" w:rsidR="000A0013" w:rsidRPr="00EC7586" w:rsidRDefault="000A0013" w:rsidP="00300C76">
      <w:pPr>
        <w:pStyle w:val="Odstavecseseznamem"/>
        <w:spacing w:after="0" w:line="240" w:lineRule="auto"/>
        <w:ind w:left="1068"/>
        <w:jc w:val="both"/>
        <w:rPr>
          <w:rFonts w:ascii="Times New Roman" w:eastAsia="Times New Roman" w:hAnsi="Times New Roman"/>
          <w:lang w:eastAsia="cs-CZ"/>
        </w:rPr>
      </w:pPr>
      <w:r w:rsidRPr="00EC7586">
        <w:rPr>
          <w:rFonts w:ascii="Times New Roman" w:eastAsia="Times New Roman" w:hAnsi="Times New Roman"/>
          <w:lang w:eastAsia="cs-CZ"/>
        </w:rPr>
        <w:t>Splňuje – 3 body/Nesplňuje – 0 bodů.</w:t>
      </w:r>
    </w:p>
    <w:p w14:paraId="793306E3" w14:textId="77777777" w:rsidR="000A0013" w:rsidRPr="00EC7586" w:rsidRDefault="000A0013" w:rsidP="00300C76">
      <w:pPr>
        <w:spacing w:after="0" w:line="240" w:lineRule="auto"/>
        <w:ind w:left="357"/>
        <w:jc w:val="both"/>
        <w:rPr>
          <w:rFonts w:ascii="Times New Roman" w:eastAsia="Times New Roman" w:hAnsi="Times New Roman"/>
          <w:lang w:eastAsia="cs-CZ"/>
        </w:rPr>
      </w:pPr>
    </w:p>
    <w:p w14:paraId="146FAD76" w14:textId="79BFB148" w:rsidR="005A0905" w:rsidRPr="00EC7586" w:rsidRDefault="005A0905" w:rsidP="00AF423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cs-CZ"/>
        </w:rPr>
      </w:pPr>
      <w:r w:rsidRPr="00EC7586">
        <w:rPr>
          <w:rFonts w:ascii="Times New Roman" w:eastAsia="Times New Roman" w:hAnsi="Times New Roman"/>
          <w:lang w:eastAsia="cs-CZ"/>
        </w:rPr>
        <w:t>Žádost, která je v některém z kritérií dle bodu I.</w:t>
      </w:r>
      <w:r w:rsidR="000B1EC1" w:rsidRPr="00EC7586">
        <w:rPr>
          <w:rFonts w:ascii="Times New Roman" w:eastAsia="Times New Roman" w:hAnsi="Times New Roman"/>
          <w:lang w:eastAsia="cs-CZ"/>
        </w:rPr>
        <w:t>, II.</w:t>
      </w:r>
      <w:r w:rsidRPr="00EC7586">
        <w:rPr>
          <w:rFonts w:ascii="Times New Roman" w:eastAsia="Times New Roman" w:hAnsi="Times New Roman"/>
          <w:lang w:eastAsia="cs-CZ"/>
        </w:rPr>
        <w:t xml:space="preserve"> nebo II</w:t>
      </w:r>
      <w:r w:rsidR="000B1EC1" w:rsidRPr="00EC7586">
        <w:rPr>
          <w:rFonts w:ascii="Times New Roman" w:eastAsia="Times New Roman" w:hAnsi="Times New Roman"/>
          <w:lang w:eastAsia="cs-CZ"/>
        </w:rPr>
        <w:t>I</w:t>
      </w:r>
      <w:r w:rsidRPr="00EC7586">
        <w:rPr>
          <w:rFonts w:ascii="Times New Roman" w:eastAsia="Times New Roman" w:hAnsi="Times New Roman"/>
          <w:lang w:eastAsia="cs-CZ"/>
        </w:rPr>
        <w:t>. hodnocena odpovědí „Nesplňuje“, nelze</w:t>
      </w:r>
      <w:r w:rsidR="00CC7887">
        <w:rPr>
          <w:rFonts w:ascii="Times New Roman" w:eastAsia="Times New Roman" w:hAnsi="Times New Roman"/>
          <w:lang w:eastAsia="cs-CZ"/>
        </w:rPr>
        <w:t> </w:t>
      </w:r>
      <w:r w:rsidRPr="00EC7586">
        <w:rPr>
          <w:rFonts w:ascii="Times New Roman" w:eastAsia="Times New Roman" w:hAnsi="Times New Roman"/>
          <w:lang w:eastAsia="cs-CZ"/>
        </w:rPr>
        <w:t>doporučit k finanční podpoře.</w:t>
      </w:r>
    </w:p>
    <w:p w14:paraId="56F48963" w14:textId="77777777" w:rsidR="00EC7586" w:rsidRPr="00EC7586" w:rsidRDefault="00EC7586" w:rsidP="00300C7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CF27D2" w14:textId="77777777" w:rsidR="00F656A7" w:rsidRPr="00EC7586" w:rsidRDefault="00F656A7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C758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EC7586" w:rsidRDefault="00F656A7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C7586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EC7586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EC7586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6BDB5C54" w:rsidR="004264C8" w:rsidRPr="00EC7586" w:rsidRDefault="004264C8" w:rsidP="00300C7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C7586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(tj. jsou účelově určeny) a lze je použít výlučně na </w:t>
      </w:r>
      <w:r w:rsidR="000A4D42" w:rsidRPr="00EC7586">
        <w:rPr>
          <w:rFonts w:ascii="Times New Roman" w:eastAsia="Times New Roman" w:hAnsi="Times New Roman"/>
          <w:lang w:eastAsia="cs-CZ"/>
        </w:rPr>
        <w:t>neinvestiční</w:t>
      </w:r>
      <w:r w:rsidRPr="00EC7586">
        <w:rPr>
          <w:rFonts w:ascii="Times New Roman" w:eastAsia="Times New Roman" w:hAnsi="Times New Roman"/>
          <w:lang w:eastAsia="cs-CZ"/>
        </w:rPr>
        <w:t xml:space="preserve">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EC7586" w:rsidRDefault="00B72D2C" w:rsidP="00300C7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40153117" w:rsidR="00B72D2C" w:rsidRPr="00EC7586" w:rsidRDefault="00B72D2C" w:rsidP="00300C7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C7586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EC7586">
        <w:rPr>
          <w:rFonts w:ascii="Times New Roman" w:eastAsia="Times New Roman" w:hAnsi="Times New Roman"/>
          <w:lang w:eastAsia="cs-CZ"/>
        </w:rPr>
        <w:t>jejichž</w:t>
      </w:r>
      <w:r w:rsidRPr="00EC7586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EC7586">
        <w:rPr>
          <w:rFonts w:ascii="Times New Roman" w:eastAsia="Times New Roman" w:hAnsi="Times New Roman"/>
          <w:lang w:eastAsia="cs-CZ"/>
        </w:rPr>
        <w:t xml:space="preserve">jsou </w:t>
      </w:r>
      <w:r w:rsidRPr="00EC7586">
        <w:rPr>
          <w:rFonts w:ascii="Times New Roman" w:eastAsia="Times New Roman" w:hAnsi="Times New Roman"/>
          <w:lang w:eastAsia="cs-CZ"/>
        </w:rPr>
        <w:t>úplné</w:t>
      </w:r>
      <w:r w:rsidR="001168F7" w:rsidRPr="00EC7586">
        <w:rPr>
          <w:rFonts w:ascii="Times New Roman" w:eastAsia="Times New Roman" w:hAnsi="Times New Roman"/>
          <w:lang w:eastAsia="cs-CZ"/>
        </w:rPr>
        <w:t xml:space="preserve"> a</w:t>
      </w:r>
      <w:r w:rsidRPr="00EC7586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EC7586">
        <w:rPr>
          <w:rFonts w:ascii="Times New Roman" w:eastAsia="Times New Roman" w:hAnsi="Times New Roman"/>
          <w:lang w:eastAsia="cs-CZ"/>
        </w:rPr>
        <w:t xml:space="preserve">byly podány </w:t>
      </w:r>
      <w:r w:rsidRPr="00EC7586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EC7586">
        <w:rPr>
          <w:rFonts w:ascii="Times New Roman" w:eastAsia="Times New Roman" w:hAnsi="Times New Roman"/>
          <w:lang w:eastAsia="cs-CZ"/>
        </w:rPr>
        <w:t xml:space="preserve"> kteří</w:t>
      </w:r>
      <w:r w:rsidRPr="00EC7586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5F2CAF70" w14:textId="77777777" w:rsidR="000A0013" w:rsidRPr="00DE3650" w:rsidRDefault="000A0013" w:rsidP="00300C76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CCA1643" w14:textId="52BC1EFD" w:rsidR="000A0013" w:rsidRPr="00EC7586" w:rsidRDefault="000A0013" w:rsidP="00300C7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C7586">
        <w:rPr>
          <w:rFonts w:ascii="Times New Roman" w:eastAsia="Times New Roman" w:hAnsi="Times New Roman"/>
          <w:lang w:eastAsia="cs-CZ"/>
        </w:rPr>
        <w:t>Dotaci lze použít výhradně na realizaci aktivit v oblasti podpory rodiny na území Karlovarského kraje. Podporovány budou především aktivity směřující k předcházení negativních jevů v rodině.</w:t>
      </w:r>
    </w:p>
    <w:p w14:paraId="729848D4" w14:textId="77777777" w:rsidR="000A0013" w:rsidRPr="00EC7586" w:rsidRDefault="000A0013" w:rsidP="00300C76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14:paraId="11D63A33" w14:textId="48549281" w:rsidR="00523079" w:rsidRDefault="000A0013" w:rsidP="0052307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  <w:r w:rsidRPr="00EC7586">
        <w:rPr>
          <w:rFonts w:ascii="Times New Roman" w:hAnsi="Times New Roman"/>
          <w:bCs/>
        </w:rPr>
        <w:t xml:space="preserve">V případě programů dle čl. IX. odst. 3 </w:t>
      </w:r>
      <w:r w:rsidR="00AF4233">
        <w:rPr>
          <w:rFonts w:ascii="Times New Roman" w:hAnsi="Times New Roman"/>
          <w:bCs/>
        </w:rPr>
        <w:t>písm.</w:t>
      </w:r>
      <w:r w:rsidRPr="00EC7586">
        <w:rPr>
          <w:rFonts w:ascii="Times New Roman" w:hAnsi="Times New Roman"/>
          <w:bCs/>
        </w:rPr>
        <w:t xml:space="preserve"> a)</w:t>
      </w:r>
      <w:r w:rsidR="00AF4233">
        <w:rPr>
          <w:rFonts w:ascii="Times New Roman" w:hAnsi="Times New Roman"/>
          <w:bCs/>
        </w:rPr>
        <w:t xml:space="preserve"> bodu i.</w:t>
      </w:r>
      <w:r w:rsidRPr="00EC7586">
        <w:rPr>
          <w:rFonts w:ascii="Times New Roman" w:hAnsi="Times New Roman"/>
          <w:bCs/>
        </w:rPr>
        <w:t xml:space="preserve"> může být žadatelem o dotaci pouze </w:t>
      </w:r>
      <w:r w:rsidR="00EC7586" w:rsidRPr="00EC7586">
        <w:rPr>
          <w:rFonts w:ascii="Times New Roman" w:hAnsi="Times New Roman"/>
          <w:bCs/>
        </w:rPr>
        <w:t>organizace</w:t>
      </w:r>
      <w:r w:rsidRPr="00EC7586">
        <w:rPr>
          <w:rFonts w:ascii="Times New Roman" w:hAnsi="Times New Roman"/>
          <w:bCs/>
        </w:rPr>
        <w:t>, které bylo vydáno pověření k výkonu sociálně-právní ochrany dle zákona</w:t>
      </w:r>
      <w:r w:rsidR="0018361B">
        <w:rPr>
          <w:rFonts w:ascii="Times New Roman" w:hAnsi="Times New Roman"/>
          <w:bCs/>
        </w:rPr>
        <w:t xml:space="preserve"> o sociálně-právní ochraně.</w:t>
      </w:r>
    </w:p>
    <w:p w14:paraId="560EDB1D" w14:textId="77777777" w:rsidR="0018361B" w:rsidRDefault="0018361B" w:rsidP="0052307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D462C2C" w14:textId="051ADD28" w:rsidR="000A4D42" w:rsidRPr="00EC7586" w:rsidRDefault="00D9437B" w:rsidP="00300C76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EC7586">
        <w:rPr>
          <w:rFonts w:ascii="Times New Roman" w:eastAsia="Times New Roman" w:hAnsi="Times New Roman"/>
          <w:lang w:eastAsia="cs-CZ"/>
        </w:rPr>
        <w:t>D</w:t>
      </w:r>
      <w:r w:rsidR="000A4D42" w:rsidRPr="00EC7586">
        <w:rPr>
          <w:rFonts w:ascii="Times New Roman" w:eastAsia="Times New Roman" w:hAnsi="Times New Roman"/>
          <w:lang w:eastAsia="cs-CZ"/>
        </w:rPr>
        <w:t>otace je určena na podporu následujících skupin projektů:</w:t>
      </w:r>
    </w:p>
    <w:p w14:paraId="740C8849" w14:textId="4B9C4C69" w:rsidR="00D9437B" w:rsidRPr="00EC7586" w:rsidRDefault="000A4D42" w:rsidP="00300C76">
      <w:pPr>
        <w:pStyle w:val="Odstavecseseznamem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C7586">
        <w:rPr>
          <w:rFonts w:ascii="Times New Roman" w:eastAsia="Times New Roman" w:hAnsi="Times New Roman"/>
          <w:lang w:eastAsia="cs-CZ"/>
        </w:rPr>
        <w:t>projekty s vysokou prioritou</w:t>
      </w:r>
    </w:p>
    <w:p w14:paraId="003A1F08" w14:textId="09E5C227" w:rsidR="00D9437B" w:rsidRPr="00EC7586" w:rsidRDefault="00DC0F53" w:rsidP="00CC7887">
      <w:pPr>
        <w:pStyle w:val="Odstavecseseznamem"/>
        <w:numPr>
          <w:ilvl w:val="1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C7586">
        <w:rPr>
          <w:rFonts w:ascii="Times New Roman" w:hAnsi="Times New Roman"/>
        </w:rPr>
        <w:t>projekty zaměřené na</w:t>
      </w:r>
      <w:r w:rsidR="00D9437B" w:rsidRPr="00EC7586">
        <w:rPr>
          <w:rFonts w:ascii="Times New Roman" w:hAnsi="Times New Roman"/>
        </w:rPr>
        <w:t xml:space="preserve"> poradenství včetně asistence při setkávání rodičů s</w:t>
      </w:r>
      <w:r w:rsidRPr="00EC7586">
        <w:rPr>
          <w:rFonts w:ascii="Times New Roman" w:hAnsi="Times New Roman"/>
        </w:rPr>
        <w:t> </w:t>
      </w:r>
      <w:r w:rsidR="00D9437B" w:rsidRPr="00EC7586">
        <w:rPr>
          <w:rFonts w:ascii="Times New Roman" w:hAnsi="Times New Roman"/>
        </w:rPr>
        <w:t>dětmi</w:t>
      </w:r>
      <w:r w:rsidRPr="00EC7586">
        <w:rPr>
          <w:rFonts w:ascii="Times New Roman" w:hAnsi="Times New Roman"/>
        </w:rPr>
        <w:t>, kdy</w:t>
      </w:r>
      <w:r w:rsidR="00CE5B1A">
        <w:rPr>
          <w:rFonts w:ascii="Times New Roman" w:hAnsi="Times New Roman"/>
        </w:rPr>
        <w:t> </w:t>
      </w:r>
      <w:r w:rsidRPr="00EC7586">
        <w:rPr>
          <w:rFonts w:ascii="Times New Roman" w:hAnsi="Times New Roman"/>
        </w:rPr>
        <w:t>rodiče jsou v konfliktní situaci</w:t>
      </w:r>
      <w:r w:rsidR="00D9437B" w:rsidRPr="00EC7586">
        <w:rPr>
          <w:rFonts w:ascii="Times New Roman" w:hAnsi="Times New Roman"/>
        </w:rPr>
        <w:t xml:space="preserve"> (vyjma ustanovení § 47a odst. 2 písm. e) a h) </w:t>
      </w:r>
      <w:r w:rsidR="0018361B">
        <w:rPr>
          <w:rFonts w:ascii="Times New Roman" w:hAnsi="Times New Roman"/>
          <w:bCs/>
        </w:rPr>
        <w:t>zákona o sociálně-právní ochraně</w:t>
      </w:r>
      <w:r w:rsidR="0018361B" w:rsidRPr="00EC7586">
        <w:rPr>
          <w:rFonts w:ascii="Times New Roman" w:hAnsi="Times New Roman"/>
        </w:rPr>
        <w:t xml:space="preserve"> </w:t>
      </w:r>
      <w:r w:rsidR="00D9437B" w:rsidRPr="00EC7586">
        <w:rPr>
          <w:rFonts w:ascii="Times New Roman" w:hAnsi="Times New Roman"/>
        </w:rPr>
        <w:t>vyplývající z</w:t>
      </w:r>
      <w:r w:rsidR="00627F1A" w:rsidRPr="00EC7586">
        <w:rPr>
          <w:rFonts w:ascii="Times New Roman" w:hAnsi="Times New Roman"/>
        </w:rPr>
        <w:t xml:space="preserve"> uzavřené </w:t>
      </w:r>
      <w:r w:rsidR="00D9437B" w:rsidRPr="00EC7586">
        <w:rPr>
          <w:rFonts w:ascii="Times New Roman" w:hAnsi="Times New Roman"/>
        </w:rPr>
        <w:t>dohody </w:t>
      </w:r>
      <w:r w:rsidR="00627F1A" w:rsidRPr="00EC7586">
        <w:rPr>
          <w:rFonts w:ascii="Times New Roman" w:hAnsi="Times New Roman"/>
        </w:rPr>
        <w:t xml:space="preserve">o výkonu pěstounské péče </w:t>
      </w:r>
      <w:r w:rsidR="00D9437B" w:rsidRPr="00EC7586">
        <w:rPr>
          <w:rFonts w:ascii="Times New Roman" w:hAnsi="Times New Roman"/>
        </w:rPr>
        <w:t>dle</w:t>
      </w:r>
      <w:r w:rsidR="006F6312">
        <w:rPr>
          <w:rFonts w:ascii="Times New Roman" w:hAnsi="Times New Roman"/>
        </w:rPr>
        <w:t> </w:t>
      </w:r>
      <w:r w:rsidR="00627F1A" w:rsidRPr="00EC7586">
        <w:rPr>
          <w:rFonts w:ascii="Times New Roman" w:hAnsi="Times New Roman"/>
        </w:rPr>
        <w:t xml:space="preserve">ustanovení § 47b </w:t>
      </w:r>
      <w:r w:rsidR="00AE7A57" w:rsidRPr="00EC7586">
        <w:rPr>
          <w:rFonts w:ascii="Times New Roman" w:hAnsi="Times New Roman"/>
        </w:rPr>
        <w:t>zákona</w:t>
      </w:r>
      <w:r w:rsidR="0018361B">
        <w:rPr>
          <w:rFonts w:ascii="Times New Roman" w:hAnsi="Times New Roman"/>
          <w:bCs/>
        </w:rPr>
        <w:t xml:space="preserve"> o sociálně-právní </w:t>
      </w:r>
      <w:r w:rsidR="006F6312">
        <w:rPr>
          <w:rFonts w:ascii="Times New Roman" w:hAnsi="Times New Roman"/>
          <w:bCs/>
        </w:rPr>
        <w:t>ochraně</w:t>
      </w:r>
      <w:r w:rsidR="006F6312" w:rsidRPr="00EC7586" w:rsidDel="0018361B">
        <w:rPr>
          <w:rFonts w:ascii="Times New Roman" w:hAnsi="Times New Roman"/>
        </w:rPr>
        <w:t>)</w:t>
      </w:r>
      <w:r w:rsidR="00F65438">
        <w:rPr>
          <w:rFonts w:ascii="Times New Roman" w:hAnsi="Times New Roman"/>
        </w:rPr>
        <w:t>;</w:t>
      </w:r>
    </w:p>
    <w:p w14:paraId="33A10B01" w14:textId="2FC8D7EB" w:rsidR="00D9437B" w:rsidRPr="00EC7586" w:rsidRDefault="00D9437B" w:rsidP="00CC7887">
      <w:pPr>
        <w:pStyle w:val="Odstavecseseznamem"/>
        <w:numPr>
          <w:ilvl w:val="1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EC7586">
        <w:rPr>
          <w:rFonts w:ascii="Times New Roman" w:hAnsi="Times New Roman"/>
        </w:rPr>
        <w:t>projekty zaměřené na programy zaměřené na edukaci rodičů k dovednostem potřebným k vybudování zdravých rodinných vztahů, zvládání nevhodného chování dětí a</w:t>
      </w:r>
      <w:r w:rsidR="00CE5B1A">
        <w:rPr>
          <w:rFonts w:ascii="Times New Roman" w:hAnsi="Times New Roman"/>
        </w:rPr>
        <w:t> </w:t>
      </w:r>
      <w:r w:rsidRPr="00EC7586">
        <w:rPr>
          <w:rFonts w:ascii="Times New Roman" w:hAnsi="Times New Roman"/>
        </w:rPr>
        <w:t>předcházení problémům při jejich výchově;</w:t>
      </w:r>
    </w:p>
    <w:p w14:paraId="2EED1E54" w14:textId="3F749DBB" w:rsidR="00D9437B" w:rsidRPr="00EC7586" w:rsidRDefault="00D9437B" w:rsidP="00CC7887">
      <w:pPr>
        <w:pStyle w:val="Odstavecseseznamem"/>
        <w:numPr>
          <w:ilvl w:val="1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EC7586">
        <w:rPr>
          <w:rFonts w:ascii="Times New Roman" w:hAnsi="Times New Roman"/>
        </w:rPr>
        <w:t>programy zaměřené na edukaci rodičů k dovednostem vedoucím k zabránění umístění dětí mimo biologickou rodinu</w:t>
      </w:r>
      <w:r w:rsidR="00F65438">
        <w:rPr>
          <w:rFonts w:ascii="Times New Roman" w:hAnsi="Times New Roman"/>
        </w:rPr>
        <w:t>;</w:t>
      </w:r>
    </w:p>
    <w:p w14:paraId="7FA08818" w14:textId="77D3DCA2" w:rsidR="00D9437B" w:rsidRPr="00EC7586" w:rsidRDefault="00D9437B" w:rsidP="00CC7887">
      <w:pPr>
        <w:pStyle w:val="Odstavecseseznamem"/>
        <w:numPr>
          <w:ilvl w:val="1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EC7586">
        <w:rPr>
          <w:rFonts w:ascii="Times New Roman" w:hAnsi="Times New Roman"/>
        </w:rPr>
        <w:t>programy zaměřené na edukaci rodičů dětí umístěných mimo vlastní rodinu k dovednostem potřebným pro převzetí dětí do vlastní péče</w:t>
      </w:r>
      <w:r w:rsidR="00F65438">
        <w:rPr>
          <w:rFonts w:ascii="Times New Roman" w:hAnsi="Times New Roman"/>
        </w:rPr>
        <w:t>;</w:t>
      </w:r>
    </w:p>
    <w:p w14:paraId="2AA64AFE" w14:textId="10F4B892" w:rsidR="00D9437B" w:rsidRPr="00EC7586" w:rsidRDefault="000A4D42" w:rsidP="00300C76">
      <w:pPr>
        <w:pStyle w:val="Odstavecseseznamem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EC7586">
        <w:rPr>
          <w:rFonts w:ascii="Times New Roman" w:hAnsi="Times New Roman"/>
          <w:lang w:eastAsia="cs-CZ"/>
        </w:rPr>
        <w:t>projekty s nízkou prioritou</w:t>
      </w:r>
      <w:r w:rsidR="00D9437B" w:rsidRPr="00EC7586">
        <w:rPr>
          <w:rFonts w:ascii="Times New Roman" w:hAnsi="Times New Roman"/>
          <w:lang w:eastAsia="cs-CZ"/>
        </w:rPr>
        <w:t xml:space="preserve"> zaměřené na realizaci edukačně-terapeutických aktivit či</w:t>
      </w:r>
      <w:r w:rsidR="00CE5B1A">
        <w:rPr>
          <w:rFonts w:ascii="Times New Roman" w:hAnsi="Times New Roman"/>
          <w:lang w:eastAsia="cs-CZ"/>
        </w:rPr>
        <w:t> </w:t>
      </w:r>
      <w:r w:rsidR="00D9437B" w:rsidRPr="00EC7586">
        <w:rPr>
          <w:rFonts w:ascii="Times New Roman" w:hAnsi="Times New Roman"/>
          <w:lang w:eastAsia="cs-CZ"/>
        </w:rPr>
        <w:t>pobytových akcí pro rodiny s dětmi s poruchou autistického spektra (vzdělávací, terapeutické, aktivizační, relaxační aktivity)</w:t>
      </w:r>
      <w:r w:rsidR="00F65438">
        <w:rPr>
          <w:rFonts w:ascii="Times New Roman" w:hAnsi="Times New Roman"/>
          <w:lang w:eastAsia="cs-CZ"/>
        </w:rPr>
        <w:t>.</w:t>
      </w:r>
    </w:p>
    <w:p w14:paraId="3C9EBFDC" w14:textId="77777777" w:rsidR="00D9437B" w:rsidRPr="00D9437B" w:rsidRDefault="00D9437B" w:rsidP="00300C7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10A1F68" w14:textId="6A403784" w:rsidR="000A4D42" w:rsidRPr="00D9437B" w:rsidRDefault="000A4D42" w:rsidP="00300C76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D9437B">
        <w:rPr>
          <w:rFonts w:ascii="Times New Roman" w:eastAsia="Times New Roman" w:hAnsi="Times New Roman"/>
          <w:lang w:eastAsia="cs-CZ"/>
        </w:rPr>
        <w:t>Součástí projektu může být rovněž krátkodobé hlídání a péče o děti jako doprovodná služba k výše uvedeným aktivitám.</w:t>
      </w:r>
    </w:p>
    <w:p w14:paraId="4C63A429" w14:textId="77777777" w:rsidR="000A4D42" w:rsidRPr="00D9437B" w:rsidRDefault="000A4D42" w:rsidP="00300C7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509DB8C" w14:textId="6BF6EB66" w:rsidR="00200F15" w:rsidRDefault="000A4D42" w:rsidP="00300C76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D9437B">
        <w:rPr>
          <w:rFonts w:ascii="Times New Roman" w:eastAsia="Times New Roman" w:hAnsi="Times New Roman"/>
          <w:lang w:eastAsia="cs-CZ"/>
        </w:rPr>
        <w:t>Dotace se poskytuje výlučně na úhradu nezbytně nutných nákladů (výdajů) na realizaci projektu, tj.</w:t>
      </w:r>
      <w:r w:rsidR="00200F15">
        <w:rPr>
          <w:rFonts w:ascii="Times New Roman" w:eastAsia="Times New Roman" w:hAnsi="Times New Roman"/>
          <w:lang w:eastAsia="cs-CZ"/>
        </w:rPr>
        <w:t> </w:t>
      </w:r>
      <w:r w:rsidRPr="00D9437B">
        <w:rPr>
          <w:rFonts w:ascii="Times New Roman" w:eastAsia="Times New Roman" w:hAnsi="Times New Roman"/>
          <w:lang w:eastAsia="cs-CZ"/>
        </w:rPr>
        <w:t>na osobní a provozní náklady. Osobní náklady tvoří odměny za provedenou práci nutnou k vlastní realizaci projektu formou dohody o provedení práce (dále jen „DPP“) nebo dohody o pracovní činnosti (dále jen „DPČ“) po dobu určitou (po dobu plnění projektu), popř. mzdové náklady na</w:t>
      </w:r>
      <w:r w:rsidR="00200F15">
        <w:rPr>
          <w:rFonts w:ascii="Times New Roman" w:eastAsia="Times New Roman" w:hAnsi="Times New Roman"/>
          <w:lang w:eastAsia="cs-CZ"/>
        </w:rPr>
        <w:t> </w:t>
      </w:r>
      <w:r w:rsidRPr="00D9437B">
        <w:rPr>
          <w:rFonts w:ascii="Times New Roman" w:eastAsia="Times New Roman" w:hAnsi="Times New Roman"/>
          <w:lang w:eastAsia="cs-CZ"/>
        </w:rPr>
        <w:t>zaměstnance, kteří jsou přímo zapojeni do realizace projektu na základě pracovní smlouvy.</w:t>
      </w:r>
    </w:p>
    <w:p w14:paraId="2B922331" w14:textId="77777777" w:rsidR="00200F15" w:rsidRDefault="00200F15" w:rsidP="00300C76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259D8865" w14:textId="0A51D798" w:rsidR="000A4D42" w:rsidRPr="00D9437B" w:rsidRDefault="000A4D42" w:rsidP="00300C76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D9437B">
        <w:rPr>
          <w:rFonts w:ascii="Times New Roman" w:eastAsia="Times New Roman" w:hAnsi="Times New Roman"/>
          <w:lang w:eastAsia="cs-CZ"/>
        </w:rPr>
        <w:t>Při</w:t>
      </w:r>
      <w:r w:rsidR="00200F15">
        <w:rPr>
          <w:rFonts w:ascii="Times New Roman" w:eastAsia="Times New Roman" w:hAnsi="Times New Roman"/>
          <w:lang w:eastAsia="cs-CZ"/>
        </w:rPr>
        <w:t> </w:t>
      </w:r>
      <w:r w:rsidRPr="00D9437B">
        <w:rPr>
          <w:rFonts w:ascii="Times New Roman" w:eastAsia="Times New Roman" w:hAnsi="Times New Roman"/>
          <w:lang w:eastAsia="cs-CZ"/>
        </w:rPr>
        <w:t>uzavírání DPP/DPČ/pracovních smluv se postupuje v souladu se zákonem č. 262/2006 Sb., zákoník práce, ve znění pozdějších předpisů. Náklady na odměny za provedenou práci/pracovní činnost, popř. mzdy se musí řídit podle příslušných právních předpisů, které určují zařazení zaměstnanců do platových tříd podle profesí a katalogu prací, platových a mzdových tarifů.</w:t>
      </w:r>
    </w:p>
    <w:p w14:paraId="4CBEA441" w14:textId="77777777" w:rsidR="00200F15" w:rsidRDefault="00200F15" w:rsidP="00300C76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278659D1" w14:textId="32FDC6C1" w:rsidR="000A4D42" w:rsidRPr="00D9437B" w:rsidRDefault="000A4D42" w:rsidP="00300C76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D9437B">
        <w:rPr>
          <w:rFonts w:ascii="Times New Roman" w:eastAsia="Times New Roman" w:hAnsi="Times New Roman"/>
          <w:lang w:eastAsia="cs-CZ"/>
        </w:rPr>
        <w:t>Dotaci lze použít na úhradu nákladů na odměny za provedenou práci/pracovní činnost, popř. mzdy (jedná se o hrubou výši odměny, popř. mzdy)</w:t>
      </w:r>
    </w:p>
    <w:p w14:paraId="14E770AF" w14:textId="2829B619" w:rsidR="000A4D42" w:rsidRPr="00627F1A" w:rsidRDefault="000A4D42" w:rsidP="00300C76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27F1A">
        <w:rPr>
          <w:rFonts w:ascii="Times New Roman" w:eastAsia="Times New Roman" w:hAnsi="Times New Roman"/>
          <w:lang w:eastAsia="cs-CZ"/>
        </w:rPr>
        <w:t>sociálních, pedagogických, nepedagogických a obdobných profesí ve výši max. 250</w:t>
      </w:r>
      <w:r w:rsidR="00200F15">
        <w:rPr>
          <w:rFonts w:ascii="Times New Roman" w:eastAsia="Times New Roman" w:hAnsi="Times New Roman"/>
          <w:lang w:eastAsia="cs-CZ"/>
        </w:rPr>
        <w:t> </w:t>
      </w:r>
      <w:r w:rsidRPr="00627F1A">
        <w:rPr>
          <w:rFonts w:ascii="Times New Roman" w:eastAsia="Times New Roman" w:hAnsi="Times New Roman"/>
          <w:lang w:eastAsia="cs-CZ"/>
        </w:rPr>
        <w:t>Kč/1</w:t>
      </w:r>
      <w:r w:rsidR="00200F15">
        <w:rPr>
          <w:rFonts w:ascii="Times New Roman" w:eastAsia="Times New Roman" w:hAnsi="Times New Roman"/>
          <w:lang w:eastAsia="cs-CZ"/>
        </w:rPr>
        <w:t> </w:t>
      </w:r>
      <w:r w:rsidRPr="00627F1A">
        <w:rPr>
          <w:rFonts w:ascii="Times New Roman" w:eastAsia="Times New Roman" w:hAnsi="Times New Roman"/>
          <w:lang w:eastAsia="cs-CZ"/>
        </w:rPr>
        <w:t>hodinu vykonané práce,</w:t>
      </w:r>
    </w:p>
    <w:p w14:paraId="26B4BD4B" w14:textId="3938172A" w:rsidR="000A4D42" w:rsidRPr="00627F1A" w:rsidRDefault="000A4D42" w:rsidP="00300C76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27F1A">
        <w:rPr>
          <w:rFonts w:ascii="Times New Roman" w:eastAsia="Times New Roman" w:hAnsi="Times New Roman"/>
          <w:lang w:eastAsia="cs-CZ"/>
        </w:rPr>
        <w:t>psychologů, psychoterapeutů, odborných lektorů, supervize a obdobných vysoce specializovaných činností ve výši max. 500 Kč/1 hodinu vykonané práce.</w:t>
      </w:r>
    </w:p>
    <w:p w14:paraId="7ECEA542" w14:textId="77777777" w:rsidR="000A4D42" w:rsidRPr="000A4D42" w:rsidRDefault="000A4D42" w:rsidP="00300C76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D9437B">
        <w:rPr>
          <w:rFonts w:ascii="Times New Roman" w:eastAsia="Times New Roman" w:hAnsi="Times New Roman"/>
          <w:lang w:eastAsia="cs-CZ"/>
        </w:rPr>
        <w:t>Provozní náklady jsou náklady nezbytné pro realizaci projektu, které jsou identifikovatelné, účetně</w:t>
      </w:r>
      <w:r w:rsidRPr="000A4D42">
        <w:rPr>
          <w:rFonts w:ascii="Times New Roman" w:eastAsia="Times New Roman" w:hAnsi="Times New Roman"/>
          <w:lang w:eastAsia="cs-CZ"/>
        </w:rPr>
        <w:t xml:space="preserve"> evidované, ověřitelné a podložené průkaznými účetními záznamy.</w:t>
      </w:r>
    </w:p>
    <w:p w14:paraId="58A6CBF6" w14:textId="77777777" w:rsidR="000A4D42" w:rsidRPr="000A4D42" w:rsidRDefault="000A4D42" w:rsidP="00300C7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1EB874B" w14:textId="63E3EB8E" w:rsidR="000A4D42" w:rsidRPr="000A4D42" w:rsidRDefault="000A4D42" w:rsidP="00300C76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0A4D42">
        <w:rPr>
          <w:rFonts w:ascii="Times New Roman" w:eastAsia="Times New Roman" w:hAnsi="Times New Roman"/>
          <w:lang w:eastAsia="cs-CZ"/>
        </w:rPr>
        <w:t>Dotace není určena na</w:t>
      </w:r>
    </w:p>
    <w:p w14:paraId="7AF634B6" w14:textId="77777777" w:rsidR="000A4D42" w:rsidRDefault="000A4D42" w:rsidP="00300C76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A4D42">
        <w:rPr>
          <w:rFonts w:ascii="Times New Roman" w:eastAsia="Times New Roman" w:hAnsi="Times New Roman"/>
          <w:lang w:eastAsia="cs-CZ"/>
        </w:rPr>
        <w:t>registrované sociální služby dle zákona č. 108/2006 Sb., o sociálních službách, ve znění pozdějších předpisů,</w:t>
      </w:r>
    </w:p>
    <w:p w14:paraId="52D8C928" w14:textId="3B260BFD" w:rsidR="00D678BB" w:rsidRPr="00D678BB" w:rsidRDefault="000A4D42" w:rsidP="0018361B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A4D42">
        <w:rPr>
          <w:rFonts w:ascii="Times New Roman" w:eastAsia="Times New Roman" w:hAnsi="Times New Roman"/>
          <w:lang w:eastAsia="cs-CZ"/>
        </w:rPr>
        <w:t xml:space="preserve">činnosti vykonávané na základě dohod o výkonu pěstounské péče, které lze hradit ze státního příspěvku na výkon pěstounské péče poskytovaného dle ustanovení § 47d </w:t>
      </w:r>
      <w:r w:rsidR="0018361B">
        <w:rPr>
          <w:rFonts w:ascii="Times New Roman" w:hAnsi="Times New Roman"/>
          <w:bCs/>
        </w:rPr>
        <w:t>zákona o sociálně-právní ochraně.</w:t>
      </w:r>
      <w:r w:rsidR="0018361B" w:rsidRPr="000A4D42" w:rsidDel="0018361B">
        <w:rPr>
          <w:rFonts w:ascii="Times New Roman" w:eastAsia="Times New Roman" w:hAnsi="Times New Roman"/>
          <w:lang w:eastAsia="cs-CZ"/>
        </w:rPr>
        <w:t xml:space="preserve"> </w:t>
      </w:r>
      <w:r w:rsidR="00D678BB" w:rsidRPr="00D678BB">
        <w:rPr>
          <w:rFonts w:ascii="Times New Roman" w:eastAsia="Times New Roman" w:hAnsi="Times New Roman"/>
          <w:lang w:eastAsia="cs-CZ"/>
        </w:rPr>
        <w:t>Žádosti, které nesplní kritéria dle článku VIII. odst. 5, nebudou navrženy k</w:t>
      </w:r>
      <w:r w:rsidR="006F6312">
        <w:rPr>
          <w:rFonts w:ascii="Times New Roman" w:eastAsia="Times New Roman" w:hAnsi="Times New Roman"/>
          <w:lang w:eastAsia="cs-CZ"/>
        </w:rPr>
        <w:t> </w:t>
      </w:r>
      <w:r w:rsidR="00D678BB" w:rsidRPr="00D678BB">
        <w:rPr>
          <w:rFonts w:ascii="Times New Roman" w:eastAsia="Times New Roman" w:hAnsi="Times New Roman"/>
          <w:lang w:eastAsia="cs-CZ"/>
        </w:rPr>
        <w:t>finanční podpoře. Návrh na výši dotace v každém jednotlivém případě bude stanoven v</w:t>
      </w:r>
      <w:r w:rsidR="006F6312">
        <w:rPr>
          <w:rFonts w:ascii="Times New Roman" w:eastAsia="Times New Roman" w:hAnsi="Times New Roman"/>
          <w:lang w:eastAsia="cs-CZ"/>
        </w:rPr>
        <w:t> </w:t>
      </w:r>
      <w:r w:rsidR="00D678BB" w:rsidRPr="00D678BB">
        <w:rPr>
          <w:rFonts w:ascii="Times New Roman" w:eastAsia="Times New Roman" w:hAnsi="Times New Roman"/>
          <w:lang w:eastAsia="cs-CZ"/>
        </w:rPr>
        <w:t>závislosti na celkovém požadavku a</w:t>
      </w:r>
      <w:r w:rsidR="00CC7887">
        <w:rPr>
          <w:rFonts w:ascii="Times New Roman" w:eastAsia="Times New Roman" w:hAnsi="Times New Roman"/>
          <w:lang w:eastAsia="cs-CZ"/>
        </w:rPr>
        <w:t> </w:t>
      </w:r>
      <w:r w:rsidR="00D678BB" w:rsidRPr="00D678BB">
        <w:rPr>
          <w:rFonts w:ascii="Times New Roman" w:eastAsia="Times New Roman" w:hAnsi="Times New Roman"/>
          <w:lang w:eastAsia="cs-CZ"/>
        </w:rPr>
        <w:t xml:space="preserve">na celkovém objemu peněžních prostředků vyčleněných pro dotační program. </w:t>
      </w:r>
    </w:p>
    <w:p w14:paraId="61A9DF64" w14:textId="77777777" w:rsidR="00D678BB" w:rsidRPr="00D678BB" w:rsidRDefault="00D678BB" w:rsidP="00D678B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EBF3B1" w14:textId="24391296" w:rsidR="00D678BB" w:rsidRPr="00D678BB" w:rsidRDefault="00D678BB" w:rsidP="00D678B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D678BB">
        <w:rPr>
          <w:rFonts w:ascii="Times New Roman" w:eastAsia="Times New Roman" w:hAnsi="Times New Roman"/>
          <w:lang w:eastAsia="cs-CZ"/>
        </w:rPr>
        <w:t>Žádosti o podporu projektů s vysokou prioritou budou navrženy k finanční podpoře v případě splnění kritérií dle článku VIII. odst. 5. V případě, že bude celkový požadavek žádostí o podporu projektů s vysokou prioritou vyšší než výše peněžních prostředků vyčleněných na dotační program, budou návrhy na dotace poměrově pokráceny. Výsledné návrhy na dotaci budou zaokrouhleny na</w:t>
      </w:r>
      <w:r w:rsidR="00CC7887">
        <w:rPr>
          <w:rFonts w:ascii="Times New Roman" w:eastAsia="Times New Roman" w:hAnsi="Times New Roman"/>
          <w:lang w:eastAsia="cs-CZ"/>
        </w:rPr>
        <w:t> </w:t>
      </w:r>
      <w:r w:rsidRPr="00D678BB">
        <w:rPr>
          <w:rFonts w:ascii="Times New Roman" w:eastAsia="Times New Roman" w:hAnsi="Times New Roman"/>
          <w:lang w:eastAsia="cs-CZ"/>
        </w:rPr>
        <w:t>celé koruny směrem dolů.</w:t>
      </w:r>
    </w:p>
    <w:p w14:paraId="12F0AA84" w14:textId="77777777" w:rsidR="00D678BB" w:rsidRPr="00D678BB" w:rsidRDefault="00D678BB" w:rsidP="00D678B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821C724" w14:textId="7CA386E4" w:rsidR="00D678BB" w:rsidRDefault="00D678BB" w:rsidP="00D678B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D678BB">
        <w:rPr>
          <w:rFonts w:ascii="Times New Roman" w:eastAsia="Times New Roman" w:hAnsi="Times New Roman"/>
          <w:lang w:eastAsia="cs-CZ"/>
        </w:rPr>
        <w:t>Žádosti o podporu projektů s nízkou prioritou budou navrženy k finanční podpoře v závislosti na</w:t>
      </w:r>
      <w:r w:rsidR="00CC7887">
        <w:rPr>
          <w:rFonts w:ascii="Times New Roman" w:eastAsia="Times New Roman" w:hAnsi="Times New Roman"/>
          <w:lang w:eastAsia="cs-CZ"/>
        </w:rPr>
        <w:t> </w:t>
      </w:r>
      <w:r w:rsidRPr="00D678BB">
        <w:rPr>
          <w:rFonts w:ascii="Times New Roman" w:eastAsia="Times New Roman" w:hAnsi="Times New Roman"/>
          <w:lang w:eastAsia="cs-CZ"/>
        </w:rPr>
        <w:t>výši zůstatku peněžních prostředků vyčleněných pro dotační program po odečtení návrhů na</w:t>
      </w:r>
      <w:r w:rsidR="00CC7887">
        <w:rPr>
          <w:rFonts w:ascii="Times New Roman" w:eastAsia="Times New Roman" w:hAnsi="Times New Roman"/>
          <w:lang w:eastAsia="cs-CZ"/>
        </w:rPr>
        <w:t> </w:t>
      </w:r>
      <w:r w:rsidRPr="00D678BB">
        <w:rPr>
          <w:rFonts w:ascii="Times New Roman" w:eastAsia="Times New Roman" w:hAnsi="Times New Roman"/>
          <w:lang w:eastAsia="cs-CZ"/>
        </w:rPr>
        <w:t>dotaci na podporu projektů s vysokou prioritou. V případě, kdy souhrn požadavků na dotaci na</w:t>
      </w:r>
      <w:r w:rsidR="00CC7887">
        <w:rPr>
          <w:rFonts w:ascii="Times New Roman" w:eastAsia="Times New Roman" w:hAnsi="Times New Roman"/>
          <w:lang w:eastAsia="cs-CZ"/>
        </w:rPr>
        <w:t> </w:t>
      </w:r>
      <w:r w:rsidRPr="00D678BB">
        <w:rPr>
          <w:rFonts w:ascii="Times New Roman" w:eastAsia="Times New Roman" w:hAnsi="Times New Roman"/>
          <w:lang w:eastAsia="cs-CZ"/>
        </w:rPr>
        <w:t>podporu projektů s nízkou prioritou bude vyšší než zůstatek peněžních prostředků vyčleněných pro dotační program, budou návrhy na dotace poměrově pokráceny s ohledem na zůstatek peněžních prostředků vyčleněných na dotační program. Výsledné návrhy na dotaci budou zaokrouhleny na</w:t>
      </w:r>
      <w:r w:rsidR="00CC7887">
        <w:rPr>
          <w:rFonts w:ascii="Times New Roman" w:eastAsia="Times New Roman" w:hAnsi="Times New Roman"/>
          <w:lang w:eastAsia="cs-CZ"/>
        </w:rPr>
        <w:t> </w:t>
      </w:r>
      <w:r w:rsidRPr="00D678BB">
        <w:rPr>
          <w:rFonts w:ascii="Times New Roman" w:eastAsia="Times New Roman" w:hAnsi="Times New Roman"/>
          <w:lang w:eastAsia="cs-CZ"/>
        </w:rPr>
        <w:t>celé koruny směrem dolů</w:t>
      </w:r>
      <w:r>
        <w:rPr>
          <w:rFonts w:ascii="Times New Roman" w:eastAsia="Times New Roman" w:hAnsi="Times New Roman"/>
          <w:lang w:eastAsia="cs-CZ"/>
        </w:rPr>
        <w:t>.</w:t>
      </w:r>
    </w:p>
    <w:p w14:paraId="2A7E7E8F" w14:textId="77777777" w:rsidR="00D678BB" w:rsidRPr="00D678BB" w:rsidRDefault="00D678BB" w:rsidP="00D678B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3E8444FA" w14:textId="6625EDD4" w:rsidR="00B72D2C" w:rsidRPr="00BF7D07" w:rsidRDefault="00B72D2C" w:rsidP="00300C76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F7D07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BF7D07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BF7D07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300C7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16BE991F" w:rsidR="00B72D2C" w:rsidRPr="006870D9" w:rsidRDefault="00B72D2C" w:rsidP="00300C7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CC7887">
        <w:rPr>
          <w:rFonts w:ascii="Times New Roman" w:eastAsia="Times New Roman" w:hAnsi="Times New Roman"/>
          <w:lang w:eastAsia="cs-CZ"/>
        </w:rPr>
        <w:t>č.</w:t>
      </w:r>
      <w:r w:rsidRPr="006870D9">
        <w:rPr>
          <w:rFonts w:ascii="Times New Roman" w:eastAsia="Times New Roman" w:hAnsi="Times New Roman"/>
          <w:lang w:eastAsia="cs-CZ"/>
        </w:rPr>
        <w:t xml:space="preserve">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300C7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4193AD24" w:rsidR="00B72D2C" w:rsidRPr="00BF7D07" w:rsidRDefault="00B72D2C" w:rsidP="00300C76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BF7D07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BF7D07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BF7D07">
        <w:rPr>
          <w:rFonts w:ascii="Times New Roman" w:eastAsia="Arial Unicode MS" w:hAnsi="Times New Roman"/>
          <w:lang w:eastAsia="cs-CZ"/>
        </w:rPr>
        <w:t>v tomto dotačním programu</w:t>
      </w:r>
      <w:r w:rsidRPr="00BF7D07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300C7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696F0DB5" w:rsidR="00B72D2C" w:rsidRPr="006870D9" w:rsidRDefault="00B72D2C" w:rsidP="00300C7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</w:t>
      </w:r>
      <w:r w:rsidRPr="005C4314">
        <w:rPr>
          <w:rFonts w:ascii="Times New Roman" w:eastAsia="Arial Unicode MS" w:hAnsi="Times New Roman"/>
          <w:lang w:eastAsia="cs-CZ"/>
        </w:rPr>
        <w:t xml:space="preserve">realizaci </w:t>
      </w:r>
      <w:r w:rsidR="005C4314" w:rsidRPr="005C4314">
        <w:rPr>
          <w:rFonts w:ascii="Times New Roman" w:eastAsia="Arial Unicode MS" w:hAnsi="Times New Roman"/>
          <w:lang w:eastAsia="cs-CZ"/>
        </w:rPr>
        <w:t>projektu</w:t>
      </w:r>
      <w:r w:rsidRPr="005C4314">
        <w:rPr>
          <w:rFonts w:ascii="Times New Roman" w:eastAsia="Arial Unicode MS" w:hAnsi="Times New Roman"/>
          <w:lang w:eastAsia="cs-CZ"/>
        </w:rPr>
        <w:t xml:space="preserve"> </w:t>
      </w:r>
      <w:r w:rsidR="00B7233E" w:rsidRPr="005C4314">
        <w:rPr>
          <w:rFonts w:ascii="Times New Roman" w:eastAsia="Arial Unicode MS" w:hAnsi="Times New Roman"/>
          <w:lang w:eastAsia="cs-CZ"/>
        </w:rPr>
        <w:t xml:space="preserve">od </w:t>
      </w:r>
      <w:r w:rsidR="005C4314" w:rsidRPr="005C4314">
        <w:rPr>
          <w:rFonts w:ascii="Times New Roman" w:eastAsia="Arial Unicode MS" w:hAnsi="Times New Roman"/>
          <w:lang w:eastAsia="cs-CZ"/>
        </w:rPr>
        <w:t>1. 1. 202</w:t>
      </w:r>
      <w:r w:rsidR="00F65438">
        <w:rPr>
          <w:rFonts w:ascii="Times New Roman" w:eastAsia="Arial Unicode MS" w:hAnsi="Times New Roman"/>
          <w:lang w:eastAsia="cs-CZ"/>
        </w:rPr>
        <w:t>4</w:t>
      </w:r>
      <w:r w:rsidR="00B7233E" w:rsidRPr="005C4314">
        <w:rPr>
          <w:rFonts w:ascii="Times New Roman" w:eastAsia="Arial Unicode MS" w:hAnsi="Times New Roman"/>
          <w:lang w:eastAsia="cs-CZ"/>
        </w:rPr>
        <w:t xml:space="preserve"> do </w:t>
      </w:r>
      <w:r w:rsidR="005C4314" w:rsidRPr="005C4314">
        <w:rPr>
          <w:rFonts w:ascii="Times New Roman" w:eastAsia="Arial Unicode MS" w:hAnsi="Times New Roman"/>
          <w:lang w:eastAsia="cs-CZ"/>
        </w:rPr>
        <w:t>31. 12. 202</w:t>
      </w:r>
      <w:r w:rsidR="00F65438">
        <w:rPr>
          <w:rFonts w:ascii="Times New Roman" w:eastAsia="Arial Unicode MS" w:hAnsi="Times New Roman"/>
          <w:lang w:eastAsia="cs-CZ"/>
        </w:rPr>
        <w:t>4</w:t>
      </w:r>
      <w:r w:rsidRPr="005C4314">
        <w:rPr>
          <w:rFonts w:ascii="Times New Roman" w:eastAsia="Arial Unicode MS" w:hAnsi="Times New Roman"/>
          <w:lang w:eastAsia="cs-CZ"/>
        </w:rPr>
        <w:t>. Doklady o realizaci</w:t>
      </w:r>
      <w:r w:rsidR="00D9437B">
        <w:rPr>
          <w:rFonts w:ascii="Times New Roman" w:eastAsia="Arial Unicode MS" w:hAnsi="Times New Roman"/>
          <w:lang w:eastAsia="cs-CZ"/>
        </w:rPr>
        <w:t xml:space="preserve"> </w:t>
      </w:r>
      <w:r w:rsidR="005C4314" w:rsidRPr="005C4314">
        <w:rPr>
          <w:rFonts w:ascii="Times New Roman" w:eastAsia="Arial Unicode MS" w:hAnsi="Times New Roman"/>
          <w:lang w:eastAsia="cs-CZ"/>
        </w:rPr>
        <w:t>projektu</w:t>
      </w:r>
      <w:r w:rsidRPr="005C4314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5C4314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5C4314">
        <w:rPr>
          <w:rFonts w:ascii="Times New Roman" w:eastAsia="Arial Unicode MS" w:hAnsi="Times New Roman"/>
          <w:lang w:eastAsia="cs-CZ"/>
        </w:rPr>
        <w:t xml:space="preserve"> od </w:t>
      </w:r>
      <w:r w:rsidR="005C4314" w:rsidRPr="005C4314">
        <w:rPr>
          <w:rFonts w:ascii="Times New Roman" w:eastAsia="Arial Unicode MS" w:hAnsi="Times New Roman"/>
          <w:lang w:eastAsia="cs-CZ"/>
        </w:rPr>
        <w:t>1. 1. 202</w:t>
      </w:r>
      <w:r w:rsidR="00F65438">
        <w:rPr>
          <w:rFonts w:ascii="Times New Roman" w:eastAsia="Arial Unicode MS" w:hAnsi="Times New Roman"/>
          <w:lang w:eastAsia="cs-CZ"/>
        </w:rPr>
        <w:t>4</w:t>
      </w:r>
      <w:r w:rsidR="00B7233E" w:rsidRPr="005C4314">
        <w:rPr>
          <w:rFonts w:ascii="Times New Roman" w:eastAsia="Arial Unicode MS" w:hAnsi="Times New Roman"/>
          <w:lang w:eastAsia="cs-CZ"/>
        </w:rPr>
        <w:t xml:space="preserve"> d</w:t>
      </w:r>
      <w:r w:rsidRPr="005C4314">
        <w:rPr>
          <w:rFonts w:ascii="Times New Roman" w:eastAsia="Arial Unicode MS" w:hAnsi="Times New Roman"/>
          <w:lang w:eastAsia="cs-CZ"/>
        </w:rPr>
        <w:t xml:space="preserve">o </w:t>
      </w:r>
      <w:r w:rsidR="005C4314" w:rsidRPr="005C4314">
        <w:rPr>
          <w:rFonts w:ascii="Times New Roman" w:eastAsia="Arial Unicode MS" w:hAnsi="Times New Roman"/>
          <w:lang w:eastAsia="cs-CZ"/>
        </w:rPr>
        <w:t>31. 12. 202</w:t>
      </w:r>
      <w:r w:rsidR="00F65438">
        <w:rPr>
          <w:rFonts w:ascii="Times New Roman" w:eastAsia="Arial Unicode MS" w:hAnsi="Times New Roman"/>
          <w:lang w:eastAsia="cs-CZ"/>
        </w:rPr>
        <w:t>4</w:t>
      </w:r>
      <w:r w:rsidR="00B7233E" w:rsidRPr="005C4314">
        <w:rPr>
          <w:rFonts w:ascii="Times New Roman" w:eastAsia="Arial Unicode MS" w:hAnsi="Times New Roman"/>
          <w:lang w:eastAsia="cs-CZ"/>
        </w:rPr>
        <w:t xml:space="preserve"> a</w:t>
      </w:r>
      <w:r w:rsidRPr="005C4314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5C4314" w:rsidRPr="005C4314">
        <w:rPr>
          <w:rFonts w:ascii="Times New Roman" w:eastAsia="Arial Unicode MS" w:hAnsi="Times New Roman"/>
          <w:lang w:eastAsia="cs-CZ"/>
        </w:rPr>
        <w:t>31. 12. 202</w:t>
      </w:r>
      <w:r w:rsidR="00F65438">
        <w:rPr>
          <w:rFonts w:ascii="Times New Roman" w:eastAsia="Arial Unicode MS" w:hAnsi="Times New Roman"/>
          <w:lang w:eastAsia="cs-CZ"/>
        </w:rPr>
        <w:t>4</w:t>
      </w:r>
      <w:r w:rsidRPr="005C4314">
        <w:rPr>
          <w:rFonts w:ascii="Times New Roman" w:eastAsia="Arial Unicode MS" w:hAnsi="Times New Roman"/>
          <w:lang w:eastAsia="cs-CZ"/>
        </w:rPr>
        <w:t xml:space="preserve"> (datum hotovostní </w:t>
      </w:r>
      <w:r w:rsidRPr="006870D9">
        <w:rPr>
          <w:rFonts w:ascii="Times New Roman" w:eastAsia="Arial Unicode MS" w:hAnsi="Times New Roman"/>
          <w:lang w:eastAsia="cs-CZ"/>
        </w:rPr>
        <w:t>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300C7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0EDB30B9" w:rsidR="00B72D2C" w:rsidRPr="006870D9" w:rsidRDefault="00B72D2C" w:rsidP="00300C7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Podmínkou pro poskytnutí dotace (převedení prostředků na účet žadatele) je vyrovnání veškerých </w:t>
      </w:r>
      <w:r w:rsidR="0054319B">
        <w:rPr>
          <w:rFonts w:ascii="Times New Roman" w:eastAsia="Times New Roman" w:hAnsi="Times New Roman"/>
          <w:lang w:eastAsia="cs-CZ"/>
        </w:rPr>
        <w:t>s</w:t>
      </w:r>
      <w:r w:rsidRPr="006870D9">
        <w:rPr>
          <w:rFonts w:ascii="Times New Roman" w:eastAsia="Times New Roman" w:hAnsi="Times New Roman"/>
          <w:lang w:eastAsia="cs-CZ"/>
        </w:rPr>
        <w:t>platných dluhů žadatele vůči poskytovateli dotace.</w:t>
      </w:r>
    </w:p>
    <w:p w14:paraId="1F72F646" w14:textId="77777777" w:rsidR="00B72D2C" w:rsidRPr="006870D9" w:rsidRDefault="00B72D2C" w:rsidP="00300C7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09E8E60D" w:rsidR="00B72D2C" w:rsidRPr="006870D9" w:rsidRDefault="00B72D2C" w:rsidP="00300C7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O rozhodnutí příslušného orgánu Karlovarského kraje bude žadatel vyrozuměn </w:t>
      </w:r>
      <w:r w:rsidR="00D9437B">
        <w:rPr>
          <w:rFonts w:ascii="Times New Roman" w:eastAsia="Times New Roman" w:hAnsi="Times New Roman"/>
          <w:lang w:eastAsia="cs-CZ"/>
        </w:rPr>
        <w:t>n</w:t>
      </w:r>
      <w:r w:rsidRPr="006870D9">
        <w:rPr>
          <w:rFonts w:ascii="Times New Roman" w:eastAsia="Times New Roman" w:hAnsi="Times New Roman"/>
          <w:lang w:eastAsia="cs-CZ"/>
        </w:rPr>
        <w:t>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300C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6CB38626" w:rsidR="00F656A7" w:rsidRPr="006870D9" w:rsidRDefault="00F656A7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300C7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525614" w:rsidRDefault="00F656A7" w:rsidP="00525614">
      <w:pPr>
        <w:spacing w:after="0" w:line="240" w:lineRule="auto"/>
        <w:jc w:val="both"/>
        <w:rPr>
          <w:rFonts w:ascii="Times New Roman" w:hAnsi="Times New Roman"/>
        </w:rPr>
      </w:pPr>
      <w:r w:rsidRPr="00525614">
        <w:rPr>
          <w:rFonts w:ascii="Times New Roman" w:hAnsi="Times New Roman"/>
        </w:rPr>
        <w:t xml:space="preserve">Vzor </w:t>
      </w:r>
      <w:r w:rsidR="00172624" w:rsidRPr="00525614">
        <w:rPr>
          <w:rFonts w:ascii="Times New Roman" w:hAnsi="Times New Roman"/>
        </w:rPr>
        <w:t>žádosti</w:t>
      </w:r>
      <w:r w:rsidR="005D61C5" w:rsidRPr="00525614">
        <w:rPr>
          <w:rFonts w:ascii="Times New Roman" w:hAnsi="Times New Roman"/>
        </w:rPr>
        <w:t>,</w:t>
      </w:r>
      <w:r w:rsidR="00D01A6E" w:rsidRPr="00525614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525614">
        <w:rPr>
          <w:rFonts w:ascii="Times New Roman" w:hAnsi="Times New Roman"/>
        </w:rPr>
        <w:t>y</w:t>
      </w:r>
      <w:r w:rsidR="00172624" w:rsidRPr="00525614">
        <w:rPr>
          <w:rFonts w:ascii="Times New Roman" w:hAnsi="Times New Roman"/>
        </w:rPr>
        <w:t xml:space="preserve"> </w:t>
      </w:r>
      <w:r w:rsidR="0018179B" w:rsidRPr="00525614">
        <w:rPr>
          <w:rFonts w:ascii="Times New Roman" w:hAnsi="Times New Roman"/>
        </w:rPr>
        <w:t>příloh k</w:t>
      </w:r>
      <w:r w:rsidR="00FA7F15" w:rsidRPr="00525614">
        <w:rPr>
          <w:rFonts w:ascii="Times New Roman" w:hAnsi="Times New Roman"/>
        </w:rPr>
        <w:t> </w:t>
      </w:r>
      <w:r w:rsidR="0018179B" w:rsidRPr="00525614">
        <w:rPr>
          <w:rFonts w:ascii="Times New Roman" w:hAnsi="Times New Roman"/>
        </w:rPr>
        <w:t>žádosti</w:t>
      </w:r>
      <w:r w:rsidR="00FA7F15" w:rsidRPr="00525614">
        <w:rPr>
          <w:rFonts w:ascii="Times New Roman" w:hAnsi="Times New Roman"/>
        </w:rPr>
        <w:t xml:space="preserve"> </w:t>
      </w:r>
      <w:r w:rsidR="00B412E0" w:rsidRPr="00525614">
        <w:rPr>
          <w:rFonts w:ascii="Times New Roman" w:hAnsi="Times New Roman"/>
        </w:rPr>
        <w:t>j</w:t>
      </w:r>
      <w:r w:rsidR="00D01A6E" w:rsidRPr="00525614">
        <w:rPr>
          <w:rFonts w:ascii="Times New Roman" w:hAnsi="Times New Roman"/>
        </w:rPr>
        <w:t xml:space="preserve">sou </w:t>
      </w:r>
      <w:r w:rsidR="003E2C92" w:rsidRPr="00525614">
        <w:rPr>
          <w:rFonts w:ascii="Times New Roman" w:hAnsi="Times New Roman"/>
        </w:rPr>
        <w:t xml:space="preserve">součástí tohoto </w:t>
      </w:r>
      <w:r w:rsidR="00AD111B" w:rsidRPr="00525614">
        <w:rPr>
          <w:rFonts w:ascii="Times New Roman" w:hAnsi="Times New Roman"/>
        </w:rPr>
        <w:t>dokumentu</w:t>
      </w:r>
      <w:r w:rsidR="003E2C92" w:rsidRPr="00525614">
        <w:rPr>
          <w:rFonts w:ascii="Times New Roman" w:hAnsi="Times New Roman"/>
        </w:rPr>
        <w:t>.</w:t>
      </w:r>
    </w:p>
    <w:p w14:paraId="0AE53FCB" w14:textId="77777777" w:rsidR="00F067FB" w:rsidRPr="00F067FB" w:rsidRDefault="00F067FB" w:rsidP="00300C7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870D9" w:rsidRDefault="00B72D2C" w:rsidP="00300C76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300C76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300C7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300C76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DA2B566" w:rsidR="00B72D2C" w:rsidRPr="006870D9" w:rsidRDefault="00025701" w:rsidP="00300C7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zákona </w:t>
      </w:r>
      <w:r w:rsidR="00CC7887">
        <w:rPr>
          <w:rFonts w:ascii="Times New Roman" w:eastAsia="Times New Roman" w:hAnsi="Times New Roman"/>
          <w:lang w:eastAsia="cs-CZ"/>
        </w:rPr>
        <w:t>č.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</w:t>
      </w:r>
      <w:r w:rsidR="00CC7887">
        <w:rPr>
          <w:rFonts w:ascii="Times New Roman" w:eastAsia="Times New Roman" w:hAnsi="Times New Roman"/>
          <w:lang w:eastAsia="cs-CZ"/>
        </w:rPr>
        <w:t>č.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300C76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7C933954" w:rsidR="00B72D2C" w:rsidRPr="005F335F" w:rsidRDefault="00B72D2C" w:rsidP="00300C7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Příjemce je povinen provést a </w:t>
      </w:r>
      <w:r w:rsidRPr="005F335F">
        <w:rPr>
          <w:rFonts w:ascii="Times New Roman" w:eastAsia="Times New Roman" w:hAnsi="Times New Roman"/>
          <w:lang w:eastAsia="cs-CZ"/>
        </w:rPr>
        <w:t xml:space="preserve">předložit </w:t>
      </w:r>
      <w:r w:rsidR="005F335F" w:rsidRPr="005F335F">
        <w:rPr>
          <w:rFonts w:ascii="Times New Roman" w:eastAsia="Times New Roman" w:hAnsi="Times New Roman"/>
          <w:lang w:eastAsia="cs-CZ"/>
        </w:rPr>
        <w:t>OGS</w:t>
      </w:r>
      <w:r w:rsidRPr="005F335F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5F335F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5F335F" w:rsidRPr="005F335F">
        <w:rPr>
          <w:rFonts w:ascii="Times New Roman" w:eastAsia="Times New Roman" w:hAnsi="Times New Roman"/>
          <w:bCs/>
          <w:iCs/>
          <w:lang w:eastAsia="cs-CZ"/>
        </w:rPr>
        <w:t>OGS</w:t>
      </w:r>
      <w:r w:rsidRPr="005F335F">
        <w:rPr>
          <w:rFonts w:ascii="Times New Roman" w:eastAsia="Times New Roman" w:hAnsi="Times New Roman"/>
          <w:bCs/>
          <w:iCs/>
          <w:lang w:eastAsia="cs-CZ"/>
        </w:rPr>
        <w:t xml:space="preserve"> 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5F335F">
        <w:rPr>
          <w:rFonts w:ascii="Times New Roman" w:eastAsia="Times New Roman" w:hAnsi="Times New Roman"/>
          <w:bCs/>
          <w:iCs/>
          <w:lang w:eastAsia="cs-CZ"/>
        </w:rPr>
        <w:t>o</w:t>
      </w:r>
      <w:r w:rsidRPr="005F335F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5F335F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5F335F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6537F28F" w14:textId="77777777" w:rsidR="00B72D2C" w:rsidRPr="005F335F" w:rsidRDefault="00B72D2C" w:rsidP="00300C7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DE06A64" w14:textId="370B4B45" w:rsidR="00FA7F15" w:rsidRPr="005F335F" w:rsidRDefault="00FA7F15" w:rsidP="00300C7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F335F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5F335F" w:rsidRPr="005F335F">
        <w:rPr>
          <w:rFonts w:ascii="Times New Roman" w:eastAsia="Times New Roman" w:hAnsi="Times New Roman"/>
          <w:lang w:eastAsia="cs-CZ"/>
        </w:rPr>
        <w:t>OGS</w:t>
      </w:r>
      <w:r w:rsidRPr="005F335F">
        <w:rPr>
          <w:rFonts w:ascii="Times New Roman" w:eastAsia="Times New Roman" w:hAnsi="Times New Roman"/>
          <w:lang w:eastAsia="cs-CZ"/>
        </w:rPr>
        <w:t>. Pro tento účel příjemce použije formulář Avízo, který</w:t>
      </w:r>
      <w:r w:rsidR="000170CB" w:rsidRPr="005F335F">
        <w:rPr>
          <w:rFonts w:ascii="Times New Roman" w:eastAsia="Times New Roman" w:hAnsi="Times New Roman"/>
          <w:lang w:eastAsia="cs-CZ"/>
        </w:rPr>
        <w:t> </w:t>
      </w:r>
      <w:r w:rsidRPr="005F335F">
        <w:rPr>
          <w:rFonts w:ascii="Times New Roman" w:eastAsia="Times New Roman" w:hAnsi="Times New Roman"/>
          <w:lang w:eastAsia="cs-CZ"/>
        </w:rPr>
        <w:t>je součástí formuláře Finanční</w:t>
      </w:r>
      <w:r w:rsidR="00226BF9" w:rsidRPr="005F335F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40AF401D" w14:textId="77777777" w:rsidR="00523079" w:rsidRDefault="00523079" w:rsidP="0052307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574D78A" w14:textId="77777777" w:rsidR="00660751" w:rsidRPr="006870D9" w:rsidRDefault="00660751" w:rsidP="00300C76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300C76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300C7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6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3F28000A" w:rsidR="00660751" w:rsidRPr="006870D9" w:rsidRDefault="00660751" w:rsidP="00300C7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B40175">
        <w:rPr>
          <w:rFonts w:ascii="Times New Roman" w:hAnsi="Times New Roman"/>
        </w:rPr>
        <w:t xml:space="preserve">od 1. 1. </w:t>
      </w:r>
      <w:r w:rsidR="004E76C4" w:rsidRPr="00B40175">
        <w:rPr>
          <w:rFonts w:ascii="Times New Roman" w:hAnsi="Times New Roman"/>
        </w:rPr>
        <w:t>202</w:t>
      </w:r>
      <w:r w:rsidR="00FF1742">
        <w:rPr>
          <w:rFonts w:ascii="Times New Roman" w:hAnsi="Times New Roman"/>
        </w:rPr>
        <w:t>4</w:t>
      </w:r>
      <w:r w:rsidRPr="00B40175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32ADF183" w:rsidR="00660751" w:rsidRPr="00EC7586" w:rsidRDefault="00660751" w:rsidP="00300C7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C7586">
        <w:rPr>
          <w:rFonts w:ascii="Times New Roman" w:hAnsi="Times New Roman"/>
        </w:rPr>
        <w:t>Dotační program byl schválen usnesením zastupitelstva kraje</w:t>
      </w:r>
      <w:r w:rsidR="00DF78CD" w:rsidRPr="00EC7586">
        <w:rPr>
          <w:rFonts w:ascii="Times New Roman" w:hAnsi="Times New Roman"/>
        </w:rPr>
        <w:t xml:space="preserve"> číslo</w:t>
      </w:r>
      <w:r w:rsidR="004E76C4" w:rsidRPr="00EC7586">
        <w:rPr>
          <w:rFonts w:ascii="Times New Roman" w:hAnsi="Times New Roman"/>
        </w:rPr>
        <w:t xml:space="preserve"> </w:t>
      </w:r>
      <w:bookmarkStart w:id="1" w:name="_GoBack"/>
      <w:r w:rsidR="004E76C4" w:rsidRPr="00B96CE0">
        <w:rPr>
          <w:rFonts w:ascii="Times New Roman" w:hAnsi="Times New Roman"/>
        </w:rPr>
        <w:t>ZK</w:t>
      </w:r>
      <w:r w:rsidRPr="00B96CE0">
        <w:rPr>
          <w:rFonts w:ascii="Times New Roman" w:hAnsi="Times New Roman"/>
        </w:rPr>
        <w:t xml:space="preserve"> </w:t>
      </w:r>
      <w:r w:rsidR="00B96CE0" w:rsidRPr="00B96CE0">
        <w:rPr>
          <w:rFonts w:ascii="Times New Roman" w:hAnsi="Times New Roman"/>
        </w:rPr>
        <w:t>456</w:t>
      </w:r>
      <w:r w:rsidR="00200F15" w:rsidRPr="00B96CE0">
        <w:rPr>
          <w:rFonts w:ascii="Times New Roman" w:hAnsi="Times New Roman"/>
        </w:rPr>
        <w:t>/10</w:t>
      </w:r>
      <w:bookmarkEnd w:id="1"/>
      <w:r w:rsidR="00200F15" w:rsidRPr="00DE3650">
        <w:rPr>
          <w:rFonts w:ascii="Times New Roman" w:hAnsi="Times New Roman"/>
        </w:rPr>
        <w:t>/2</w:t>
      </w:r>
      <w:r w:rsidR="00FF1742">
        <w:rPr>
          <w:rFonts w:ascii="Times New Roman" w:hAnsi="Times New Roman"/>
        </w:rPr>
        <w:t>3</w:t>
      </w:r>
      <w:r w:rsidRPr="00DE3650">
        <w:rPr>
          <w:rFonts w:ascii="Times New Roman" w:hAnsi="Times New Roman"/>
        </w:rPr>
        <w:t xml:space="preserve">, </w:t>
      </w:r>
      <w:r w:rsidRPr="00EC7586">
        <w:rPr>
          <w:rFonts w:ascii="Times New Roman" w:hAnsi="Times New Roman"/>
        </w:rPr>
        <w:t xml:space="preserve">ze dne </w:t>
      </w:r>
      <w:r w:rsidR="00FF1742">
        <w:rPr>
          <w:rFonts w:ascii="Times New Roman" w:hAnsi="Times New Roman"/>
        </w:rPr>
        <w:t>23</w:t>
      </w:r>
      <w:r w:rsidR="00200F15" w:rsidRPr="00DE3650">
        <w:rPr>
          <w:rFonts w:ascii="Times New Roman" w:hAnsi="Times New Roman"/>
        </w:rPr>
        <w:t>.</w:t>
      </w:r>
      <w:r w:rsidR="000170CB" w:rsidRPr="00DE3650">
        <w:rPr>
          <w:rFonts w:ascii="Times New Roman" w:hAnsi="Times New Roman"/>
        </w:rPr>
        <w:t> </w:t>
      </w:r>
      <w:r w:rsidR="00200F15" w:rsidRPr="00DE3650">
        <w:rPr>
          <w:rFonts w:ascii="Times New Roman" w:hAnsi="Times New Roman"/>
        </w:rPr>
        <w:t>10.</w:t>
      </w:r>
      <w:r w:rsidR="000170CB" w:rsidRPr="00DE3650">
        <w:rPr>
          <w:rFonts w:ascii="Times New Roman" w:hAnsi="Times New Roman"/>
        </w:rPr>
        <w:t> </w:t>
      </w:r>
      <w:r w:rsidR="00200F15" w:rsidRPr="00DE3650">
        <w:rPr>
          <w:rFonts w:ascii="Times New Roman" w:hAnsi="Times New Roman"/>
        </w:rPr>
        <w:t>202</w:t>
      </w:r>
      <w:r w:rsidR="00FF1742">
        <w:rPr>
          <w:rFonts w:ascii="Times New Roman" w:hAnsi="Times New Roman"/>
        </w:rPr>
        <w:t>3</w:t>
      </w:r>
      <w:r w:rsidR="00080CF2" w:rsidRPr="00DE3650">
        <w:rPr>
          <w:rFonts w:ascii="Times New Roman" w:hAnsi="Times New Roman"/>
        </w:rPr>
        <w:t xml:space="preserve"> </w:t>
      </w:r>
      <w:r w:rsidR="00080CF2" w:rsidRPr="00EC7586">
        <w:rPr>
          <w:rFonts w:ascii="Times New Roman" w:hAnsi="Times New Roman"/>
        </w:rPr>
        <w:t>a současně se ruší</w:t>
      </w:r>
      <w:r w:rsidR="00B40175" w:rsidRPr="00EC7586">
        <w:rPr>
          <w:rFonts w:ascii="Times New Roman" w:hAnsi="Times New Roman"/>
        </w:rPr>
        <w:t xml:space="preserve"> Program na</w:t>
      </w:r>
      <w:r w:rsidR="00200F15">
        <w:rPr>
          <w:rFonts w:ascii="Times New Roman" w:hAnsi="Times New Roman"/>
        </w:rPr>
        <w:t> </w:t>
      </w:r>
      <w:r w:rsidR="00B40175" w:rsidRPr="00EC7586">
        <w:rPr>
          <w:rFonts w:ascii="Times New Roman" w:hAnsi="Times New Roman"/>
        </w:rPr>
        <w:t>podporu rodiny</w:t>
      </w:r>
      <w:r w:rsidR="00080CF2" w:rsidRPr="00EC7586">
        <w:rPr>
          <w:rFonts w:ascii="Times New Roman" w:hAnsi="Times New Roman"/>
        </w:rPr>
        <w:t>, schválený usnesením zastupitelstva kraje číslo</w:t>
      </w:r>
      <w:r w:rsidR="004E76C4" w:rsidRPr="00EC7586">
        <w:rPr>
          <w:rFonts w:ascii="Times New Roman" w:hAnsi="Times New Roman"/>
        </w:rPr>
        <w:t xml:space="preserve"> ZK</w:t>
      </w:r>
      <w:r w:rsidR="00080CF2" w:rsidRPr="00EC7586">
        <w:rPr>
          <w:rFonts w:ascii="Times New Roman" w:hAnsi="Times New Roman"/>
        </w:rPr>
        <w:t xml:space="preserve"> </w:t>
      </w:r>
      <w:r w:rsidR="00FF1742">
        <w:rPr>
          <w:rFonts w:ascii="Times New Roman" w:hAnsi="Times New Roman"/>
        </w:rPr>
        <w:t>431/10/22</w:t>
      </w:r>
      <w:r w:rsidR="00080CF2" w:rsidRPr="00EC7586">
        <w:rPr>
          <w:rFonts w:ascii="Times New Roman" w:hAnsi="Times New Roman"/>
        </w:rPr>
        <w:t xml:space="preserve">, ze dne </w:t>
      </w:r>
      <w:r w:rsidR="00FF1742">
        <w:rPr>
          <w:rFonts w:ascii="Times New Roman" w:hAnsi="Times New Roman"/>
        </w:rPr>
        <w:t>3</w:t>
      </w:r>
      <w:r w:rsidR="00B40175" w:rsidRPr="00EC7586">
        <w:rPr>
          <w:rFonts w:ascii="Times New Roman" w:hAnsi="Times New Roman"/>
        </w:rPr>
        <w:t>1.</w:t>
      </w:r>
      <w:r w:rsidR="00200F15">
        <w:rPr>
          <w:rFonts w:ascii="Times New Roman" w:hAnsi="Times New Roman"/>
        </w:rPr>
        <w:t> </w:t>
      </w:r>
      <w:r w:rsidR="00B40175" w:rsidRPr="00EC7586">
        <w:rPr>
          <w:rFonts w:ascii="Times New Roman" w:hAnsi="Times New Roman"/>
        </w:rPr>
        <w:t>1</w:t>
      </w:r>
      <w:r w:rsidR="00FF1742">
        <w:rPr>
          <w:rFonts w:ascii="Times New Roman" w:hAnsi="Times New Roman"/>
        </w:rPr>
        <w:t>0</w:t>
      </w:r>
      <w:r w:rsidR="00B40175" w:rsidRPr="00EC7586">
        <w:rPr>
          <w:rFonts w:ascii="Times New Roman" w:hAnsi="Times New Roman"/>
        </w:rPr>
        <w:t>.</w:t>
      </w:r>
      <w:r w:rsidR="00200F15">
        <w:rPr>
          <w:rFonts w:ascii="Times New Roman" w:hAnsi="Times New Roman"/>
        </w:rPr>
        <w:t> </w:t>
      </w:r>
      <w:r w:rsidR="00B40175" w:rsidRPr="00EC7586">
        <w:rPr>
          <w:rFonts w:ascii="Times New Roman" w:hAnsi="Times New Roman"/>
        </w:rPr>
        <w:t>202</w:t>
      </w:r>
      <w:r w:rsidR="00FF1742">
        <w:rPr>
          <w:rFonts w:ascii="Times New Roman" w:hAnsi="Times New Roman"/>
        </w:rPr>
        <w:t>2</w:t>
      </w:r>
      <w:r w:rsidR="00080CF2" w:rsidRPr="00EC7586">
        <w:rPr>
          <w:rFonts w:ascii="Times New Roman" w:hAnsi="Times New Roman"/>
        </w:rPr>
        <w:t>.</w:t>
      </w:r>
    </w:p>
    <w:p w14:paraId="3B7B4B86" w14:textId="77777777" w:rsidR="00660751" w:rsidRPr="00B40175" w:rsidRDefault="00660751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300C7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300C7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300C76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300C76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300C76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300C76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300C76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300C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25CB99A6" w:rsidR="00CB1808" w:rsidRDefault="00CB1808" w:rsidP="00300C7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0ED249E7" w14:textId="6214D03D" w:rsidR="00B40175" w:rsidRDefault="00B40175" w:rsidP="00300C7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Specifikace projektu</w:t>
      </w:r>
    </w:p>
    <w:p w14:paraId="53859BF0" w14:textId="28C292B2" w:rsidR="00B40175" w:rsidRPr="006870D9" w:rsidRDefault="00B40175" w:rsidP="00300C7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Vyhodnocení použití poskytnuté dotace</w:t>
      </w:r>
    </w:p>
    <w:sectPr w:rsidR="00B40175" w:rsidRPr="006870D9" w:rsidSect="005529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DB03A" w14:textId="77777777" w:rsidR="001F77F3" w:rsidRDefault="001F77F3" w:rsidP="00552944">
      <w:pPr>
        <w:spacing w:after="0" w:line="240" w:lineRule="auto"/>
      </w:pPr>
      <w:r>
        <w:separator/>
      </w:r>
    </w:p>
  </w:endnote>
  <w:endnote w:type="continuationSeparator" w:id="0">
    <w:p w14:paraId="69D3B75A" w14:textId="77777777" w:rsidR="001F77F3" w:rsidRDefault="001F77F3" w:rsidP="00552944">
      <w:pPr>
        <w:spacing w:after="0" w:line="240" w:lineRule="auto"/>
      </w:pPr>
      <w:r>
        <w:continuationSeparator/>
      </w:r>
    </w:p>
  </w:endnote>
  <w:endnote w:type="continuationNotice" w:id="1">
    <w:p w14:paraId="4CB7D054" w14:textId="77777777" w:rsidR="001F77F3" w:rsidRDefault="001F77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DA20B" w14:textId="77777777" w:rsidR="001F77F3" w:rsidRDefault="001F77F3" w:rsidP="00552944">
      <w:pPr>
        <w:spacing w:after="0" w:line="240" w:lineRule="auto"/>
      </w:pPr>
      <w:r>
        <w:separator/>
      </w:r>
    </w:p>
  </w:footnote>
  <w:footnote w:type="continuationSeparator" w:id="0">
    <w:p w14:paraId="2E015593" w14:textId="77777777" w:rsidR="001F77F3" w:rsidRDefault="001F77F3" w:rsidP="00552944">
      <w:pPr>
        <w:spacing w:after="0" w:line="240" w:lineRule="auto"/>
      </w:pPr>
      <w:r>
        <w:continuationSeparator/>
      </w:r>
    </w:p>
  </w:footnote>
  <w:footnote w:type="continuationNotice" w:id="1">
    <w:p w14:paraId="25292D6B" w14:textId="77777777" w:rsidR="001F77F3" w:rsidRDefault="001F77F3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1A3925E6" w14:textId="20DE677F" w:rsidR="00FB2791" w:rsidRPr="00FB2791" w:rsidRDefault="00FB2791" w:rsidP="00FB2791">
      <w:pPr>
        <w:pStyle w:val="Textpoznpodarou"/>
        <w:spacing w:after="0" w:line="240" w:lineRule="auto"/>
        <w:rPr>
          <w:rFonts w:ascii="Times New Roman" w:hAnsi="Times New Roman"/>
        </w:rPr>
      </w:pPr>
      <w:r w:rsidRPr="00FB2791">
        <w:rPr>
          <w:rStyle w:val="Znakapoznpodarou"/>
          <w:rFonts w:ascii="Times New Roman" w:hAnsi="Times New Roman"/>
        </w:rPr>
        <w:footnoteRef/>
      </w:r>
      <w:r w:rsidRPr="00FB279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A46865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A46865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DE3650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DE3650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DE3650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DE3650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015A120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F66AD"/>
    <w:multiLevelType w:val="hybridMultilevel"/>
    <w:tmpl w:val="97E013C8"/>
    <w:lvl w:ilvl="0" w:tplc="011E3EE8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6D7C55"/>
    <w:multiLevelType w:val="hybridMultilevel"/>
    <w:tmpl w:val="152ECAE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BE5C00"/>
    <w:multiLevelType w:val="hybridMultilevel"/>
    <w:tmpl w:val="A5CC2222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2B2A71"/>
    <w:multiLevelType w:val="hybridMultilevel"/>
    <w:tmpl w:val="B7A25C14"/>
    <w:lvl w:ilvl="0" w:tplc="FAE8352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4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B6178B"/>
    <w:multiLevelType w:val="hybridMultilevel"/>
    <w:tmpl w:val="A9B61E42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6871E0"/>
    <w:multiLevelType w:val="hybridMultilevel"/>
    <w:tmpl w:val="5A168E5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11E3EE8">
      <w:numFmt w:val="bullet"/>
      <w:lvlText w:val="─"/>
      <w:lvlJc w:val="left"/>
      <w:pPr>
        <w:ind w:left="1800" w:hanging="360"/>
      </w:pPr>
      <w:rPr>
        <w:rFonts w:ascii="Times New Roman" w:eastAsia="Calibri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B072E39"/>
    <w:multiLevelType w:val="hybridMultilevel"/>
    <w:tmpl w:val="A77CC86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435D82"/>
    <w:multiLevelType w:val="hybridMultilevel"/>
    <w:tmpl w:val="BB40046E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5A75266"/>
    <w:multiLevelType w:val="hybridMultilevel"/>
    <w:tmpl w:val="D0F02C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7936824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C64E51"/>
    <w:multiLevelType w:val="hybridMultilevel"/>
    <w:tmpl w:val="ED987FB2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39"/>
  </w:num>
  <w:num w:numId="3">
    <w:abstractNumId w:val="41"/>
  </w:num>
  <w:num w:numId="4">
    <w:abstractNumId w:val="19"/>
  </w:num>
  <w:num w:numId="5">
    <w:abstractNumId w:val="8"/>
  </w:num>
  <w:num w:numId="6">
    <w:abstractNumId w:val="43"/>
  </w:num>
  <w:num w:numId="7">
    <w:abstractNumId w:val="12"/>
  </w:num>
  <w:num w:numId="8">
    <w:abstractNumId w:val="3"/>
  </w:num>
  <w:num w:numId="9">
    <w:abstractNumId w:val="24"/>
  </w:num>
  <w:num w:numId="10">
    <w:abstractNumId w:val="5"/>
  </w:num>
  <w:num w:numId="11">
    <w:abstractNumId w:val="47"/>
  </w:num>
  <w:num w:numId="12">
    <w:abstractNumId w:val="4"/>
  </w:num>
  <w:num w:numId="13">
    <w:abstractNumId w:val="10"/>
  </w:num>
  <w:num w:numId="14">
    <w:abstractNumId w:val="37"/>
  </w:num>
  <w:num w:numId="15">
    <w:abstractNumId w:val="50"/>
  </w:num>
  <w:num w:numId="16">
    <w:abstractNumId w:val="42"/>
  </w:num>
  <w:num w:numId="17">
    <w:abstractNumId w:val="25"/>
  </w:num>
  <w:num w:numId="18">
    <w:abstractNumId w:val="45"/>
  </w:num>
  <w:num w:numId="19">
    <w:abstractNumId w:val="0"/>
  </w:num>
  <w:num w:numId="20">
    <w:abstractNumId w:val="49"/>
  </w:num>
  <w:num w:numId="21">
    <w:abstractNumId w:val="2"/>
  </w:num>
  <w:num w:numId="22">
    <w:abstractNumId w:val="22"/>
  </w:num>
  <w:num w:numId="23">
    <w:abstractNumId w:val="26"/>
  </w:num>
  <w:num w:numId="24">
    <w:abstractNumId w:val="38"/>
  </w:num>
  <w:num w:numId="25">
    <w:abstractNumId w:val="23"/>
  </w:num>
  <w:num w:numId="26">
    <w:abstractNumId w:val="31"/>
  </w:num>
  <w:num w:numId="27">
    <w:abstractNumId w:val="15"/>
  </w:num>
  <w:num w:numId="28">
    <w:abstractNumId w:val="18"/>
  </w:num>
  <w:num w:numId="29">
    <w:abstractNumId w:val="11"/>
  </w:num>
  <w:num w:numId="30">
    <w:abstractNumId w:val="30"/>
  </w:num>
  <w:num w:numId="31">
    <w:abstractNumId w:val="48"/>
  </w:num>
  <w:num w:numId="32">
    <w:abstractNumId w:val="32"/>
  </w:num>
  <w:num w:numId="33">
    <w:abstractNumId w:val="17"/>
  </w:num>
  <w:num w:numId="34">
    <w:abstractNumId w:val="1"/>
  </w:num>
  <w:num w:numId="35">
    <w:abstractNumId w:val="36"/>
  </w:num>
  <w:num w:numId="36">
    <w:abstractNumId w:val="7"/>
  </w:num>
  <w:num w:numId="37">
    <w:abstractNumId w:val="16"/>
  </w:num>
  <w:num w:numId="38">
    <w:abstractNumId w:val="20"/>
  </w:num>
  <w:num w:numId="39">
    <w:abstractNumId w:val="28"/>
  </w:num>
  <w:num w:numId="40">
    <w:abstractNumId w:val="6"/>
  </w:num>
  <w:num w:numId="41">
    <w:abstractNumId w:val="9"/>
  </w:num>
  <w:num w:numId="42">
    <w:abstractNumId w:val="35"/>
  </w:num>
  <w:num w:numId="43">
    <w:abstractNumId w:val="34"/>
  </w:num>
  <w:num w:numId="44">
    <w:abstractNumId w:val="21"/>
  </w:num>
  <w:num w:numId="45">
    <w:abstractNumId w:val="27"/>
  </w:num>
  <w:num w:numId="46">
    <w:abstractNumId w:val="13"/>
  </w:num>
  <w:num w:numId="47">
    <w:abstractNumId w:val="51"/>
  </w:num>
  <w:num w:numId="48">
    <w:abstractNumId w:val="44"/>
  </w:num>
  <w:num w:numId="49">
    <w:abstractNumId w:val="40"/>
  </w:num>
  <w:num w:numId="50">
    <w:abstractNumId w:val="14"/>
  </w:num>
  <w:num w:numId="51">
    <w:abstractNumId w:val="33"/>
  </w:num>
  <w:num w:numId="52">
    <w:abstractNumId w:val="52"/>
  </w:num>
  <w:num w:numId="53">
    <w:abstractNumId w:val="53"/>
  </w:num>
  <w:num w:numId="54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8D5"/>
    <w:rsid w:val="00015D98"/>
    <w:rsid w:val="000170CB"/>
    <w:rsid w:val="00024EC6"/>
    <w:rsid w:val="00025701"/>
    <w:rsid w:val="00037D27"/>
    <w:rsid w:val="00052B48"/>
    <w:rsid w:val="0008001E"/>
    <w:rsid w:val="00080CF2"/>
    <w:rsid w:val="00085E0D"/>
    <w:rsid w:val="000906E8"/>
    <w:rsid w:val="00093D93"/>
    <w:rsid w:val="00094B9B"/>
    <w:rsid w:val="000951B2"/>
    <w:rsid w:val="00095A85"/>
    <w:rsid w:val="00095BAF"/>
    <w:rsid w:val="000A0013"/>
    <w:rsid w:val="000A4D42"/>
    <w:rsid w:val="000A6EB8"/>
    <w:rsid w:val="000B1DBE"/>
    <w:rsid w:val="000B1EC1"/>
    <w:rsid w:val="000B650D"/>
    <w:rsid w:val="000C534C"/>
    <w:rsid w:val="000D1116"/>
    <w:rsid w:val="000D3F3E"/>
    <w:rsid w:val="000D5DA1"/>
    <w:rsid w:val="000E10B1"/>
    <w:rsid w:val="000F76C5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8361B"/>
    <w:rsid w:val="00184877"/>
    <w:rsid w:val="001954B8"/>
    <w:rsid w:val="001A0571"/>
    <w:rsid w:val="001B120D"/>
    <w:rsid w:val="001B2F84"/>
    <w:rsid w:val="001C1BC4"/>
    <w:rsid w:val="001C2606"/>
    <w:rsid w:val="001C68DC"/>
    <w:rsid w:val="001D6AB4"/>
    <w:rsid w:val="001E34CD"/>
    <w:rsid w:val="001E619A"/>
    <w:rsid w:val="001F2073"/>
    <w:rsid w:val="001F28FF"/>
    <w:rsid w:val="001F5831"/>
    <w:rsid w:val="001F77F3"/>
    <w:rsid w:val="00200F15"/>
    <w:rsid w:val="002052B7"/>
    <w:rsid w:val="00211CDF"/>
    <w:rsid w:val="00213DFD"/>
    <w:rsid w:val="002154C9"/>
    <w:rsid w:val="002165C0"/>
    <w:rsid w:val="002177D4"/>
    <w:rsid w:val="00226BF9"/>
    <w:rsid w:val="00226EF2"/>
    <w:rsid w:val="0023330E"/>
    <w:rsid w:val="002468CD"/>
    <w:rsid w:val="00252BC0"/>
    <w:rsid w:val="00257B15"/>
    <w:rsid w:val="002627D8"/>
    <w:rsid w:val="00262F9B"/>
    <w:rsid w:val="002704B6"/>
    <w:rsid w:val="0027767E"/>
    <w:rsid w:val="002811EC"/>
    <w:rsid w:val="00287EC1"/>
    <w:rsid w:val="002A74C7"/>
    <w:rsid w:val="002B1ADE"/>
    <w:rsid w:val="002B6BDF"/>
    <w:rsid w:val="002B730D"/>
    <w:rsid w:val="002C3153"/>
    <w:rsid w:val="002D0AE3"/>
    <w:rsid w:val="002D2585"/>
    <w:rsid w:val="002F3C03"/>
    <w:rsid w:val="00300C76"/>
    <w:rsid w:val="00306219"/>
    <w:rsid w:val="00306F63"/>
    <w:rsid w:val="00307CC6"/>
    <w:rsid w:val="0031162D"/>
    <w:rsid w:val="003233AA"/>
    <w:rsid w:val="00333CA7"/>
    <w:rsid w:val="003348DE"/>
    <w:rsid w:val="003375F5"/>
    <w:rsid w:val="00357FC4"/>
    <w:rsid w:val="003633DC"/>
    <w:rsid w:val="003644C1"/>
    <w:rsid w:val="00364906"/>
    <w:rsid w:val="003701AE"/>
    <w:rsid w:val="00373C7B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3E6499"/>
    <w:rsid w:val="0040174F"/>
    <w:rsid w:val="00403E79"/>
    <w:rsid w:val="00406A3B"/>
    <w:rsid w:val="004264C8"/>
    <w:rsid w:val="00431FB4"/>
    <w:rsid w:val="00442F76"/>
    <w:rsid w:val="004430BF"/>
    <w:rsid w:val="00454B82"/>
    <w:rsid w:val="0046166D"/>
    <w:rsid w:val="00467D17"/>
    <w:rsid w:val="00481E9F"/>
    <w:rsid w:val="00483812"/>
    <w:rsid w:val="004879D9"/>
    <w:rsid w:val="004904F6"/>
    <w:rsid w:val="0049105A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3079"/>
    <w:rsid w:val="00525469"/>
    <w:rsid w:val="00525614"/>
    <w:rsid w:val="0054319B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05"/>
    <w:rsid w:val="005A0924"/>
    <w:rsid w:val="005A477C"/>
    <w:rsid w:val="005B430C"/>
    <w:rsid w:val="005B7E5F"/>
    <w:rsid w:val="005C418E"/>
    <w:rsid w:val="005C4314"/>
    <w:rsid w:val="005C7A9C"/>
    <w:rsid w:val="005D59F6"/>
    <w:rsid w:val="005D61C5"/>
    <w:rsid w:val="005E5AE5"/>
    <w:rsid w:val="005F2214"/>
    <w:rsid w:val="005F335F"/>
    <w:rsid w:val="005F360C"/>
    <w:rsid w:val="005F64FB"/>
    <w:rsid w:val="0060765C"/>
    <w:rsid w:val="00610324"/>
    <w:rsid w:val="006103A2"/>
    <w:rsid w:val="00611AC4"/>
    <w:rsid w:val="00616EAF"/>
    <w:rsid w:val="00616F58"/>
    <w:rsid w:val="00620003"/>
    <w:rsid w:val="00627F1A"/>
    <w:rsid w:val="00632764"/>
    <w:rsid w:val="00635A2F"/>
    <w:rsid w:val="00636813"/>
    <w:rsid w:val="00641826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2D43"/>
    <w:rsid w:val="006E77AB"/>
    <w:rsid w:val="006F5263"/>
    <w:rsid w:val="006F6312"/>
    <w:rsid w:val="006F6E7A"/>
    <w:rsid w:val="007117DA"/>
    <w:rsid w:val="007156D4"/>
    <w:rsid w:val="0072180E"/>
    <w:rsid w:val="007243A7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13D3"/>
    <w:rsid w:val="00774073"/>
    <w:rsid w:val="00775E38"/>
    <w:rsid w:val="0077609E"/>
    <w:rsid w:val="007776D2"/>
    <w:rsid w:val="00780BED"/>
    <w:rsid w:val="0078588E"/>
    <w:rsid w:val="00786DA4"/>
    <w:rsid w:val="0079334A"/>
    <w:rsid w:val="007A5B1F"/>
    <w:rsid w:val="007B7583"/>
    <w:rsid w:val="007C35D5"/>
    <w:rsid w:val="007D3CC1"/>
    <w:rsid w:val="007D7F14"/>
    <w:rsid w:val="007F29A2"/>
    <w:rsid w:val="008054A9"/>
    <w:rsid w:val="008061F7"/>
    <w:rsid w:val="00806474"/>
    <w:rsid w:val="008119AA"/>
    <w:rsid w:val="0081433C"/>
    <w:rsid w:val="00830482"/>
    <w:rsid w:val="0083756E"/>
    <w:rsid w:val="00853F88"/>
    <w:rsid w:val="00854F33"/>
    <w:rsid w:val="008631BE"/>
    <w:rsid w:val="00864A4B"/>
    <w:rsid w:val="00867FF0"/>
    <w:rsid w:val="00873464"/>
    <w:rsid w:val="0087434E"/>
    <w:rsid w:val="0087475D"/>
    <w:rsid w:val="008A05A5"/>
    <w:rsid w:val="008A065F"/>
    <w:rsid w:val="008A5DE6"/>
    <w:rsid w:val="008B5200"/>
    <w:rsid w:val="008B700D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22704"/>
    <w:rsid w:val="009326FB"/>
    <w:rsid w:val="009349F2"/>
    <w:rsid w:val="009457BE"/>
    <w:rsid w:val="00952D1C"/>
    <w:rsid w:val="00953DEA"/>
    <w:rsid w:val="00960C97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B60EC"/>
    <w:rsid w:val="009C3E56"/>
    <w:rsid w:val="009C7084"/>
    <w:rsid w:val="009E0823"/>
    <w:rsid w:val="009F3525"/>
    <w:rsid w:val="009F6B8B"/>
    <w:rsid w:val="00A02FC4"/>
    <w:rsid w:val="00A0376E"/>
    <w:rsid w:val="00A06357"/>
    <w:rsid w:val="00A0776F"/>
    <w:rsid w:val="00A12F63"/>
    <w:rsid w:val="00A348CA"/>
    <w:rsid w:val="00A34FA3"/>
    <w:rsid w:val="00A35E43"/>
    <w:rsid w:val="00A40270"/>
    <w:rsid w:val="00A41E3F"/>
    <w:rsid w:val="00A46865"/>
    <w:rsid w:val="00A515B9"/>
    <w:rsid w:val="00A53103"/>
    <w:rsid w:val="00A63E14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E763B"/>
    <w:rsid w:val="00AE7A57"/>
    <w:rsid w:val="00AF36B1"/>
    <w:rsid w:val="00AF4233"/>
    <w:rsid w:val="00B12821"/>
    <w:rsid w:val="00B178F3"/>
    <w:rsid w:val="00B40175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2BFA"/>
    <w:rsid w:val="00B844C2"/>
    <w:rsid w:val="00B9377A"/>
    <w:rsid w:val="00B96CE0"/>
    <w:rsid w:val="00BA0405"/>
    <w:rsid w:val="00BA2D20"/>
    <w:rsid w:val="00BB13D0"/>
    <w:rsid w:val="00BB1E82"/>
    <w:rsid w:val="00BB32DD"/>
    <w:rsid w:val="00BB6727"/>
    <w:rsid w:val="00BC00D6"/>
    <w:rsid w:val="00BC2F0D"/>
    <w:rsid w:val="00BE4125"/>
    <w:rsid w:val="00BF7D07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859CC"/>
    <w:rsid w:val="00C94804"/>
    <w:rsid w:val="00CA1A5C"/>
    <w:rsid w:val="00CB06AB"/>
    <w:rsid w:val="00CB1808"/>
    <w:rsid w:val="00CB78C3"/>
    <w:rsid w:val="00CC2AC9"/>
    <w:rsid w:val="00CC385A"/>
    <w:rsid w:val="00CC478A"/>
    <w:rsid w:val="00CC487E"/>
    <w:rsid w:val="00CC63B6"/>
    <w:rsid w:val="00CC705D"/>
    <w:rsid w:val="00CC7887"/>
    <w:rsid w:val="00CD1174"/>
    <w:rsid w:val="00CD3AB9"/>
    <w:rsid w:val="00CE3A62"/>
    <w:rsid w:val="00CE5B1A"/>
    <w:rsid w:val="00CE7628"/>
    <w:rsid w:val="00CF4058"/>
    <w:rsid w:val="00CF79D1"/>
    <w:rsid w:val="00D01A6E"/>
    <w:rsid w:val="00D15DF1"/>
    <w:rsid w:val="00D17F23"/>
    <w:rsid w:val="00D303E6"/>
    <w:rsid w:val="00D31D14"/>
    <w:rsid w:val="00D36877"/>
    <w:rsid w:val="00D47265"/>
    <w:rsid w:val="00D64C6E"/>
    <w:rsid w:val="00D678BB"/>
    <w:rsid w:val="00D704B0"/>
    <w:rsid w:val="00D72F10"/>
    <w:rsid w:val="00D734AC"/>
    <w:rsid w:val="00D74EA2"/>
    <w:rsid w:val="00D7592A"/>
    <w:rsid w:val="00D7607E"/>
    <w:rsid w:val="00D80318"/>
    <w:rsid w:val="00D909B1"/>
    <w:rsid w:val="00D9437B"/>
    <w:rsid w:val="00DA2607"/>
    <w:rsid w:val="00DA26EC"/>
    <w:rsid w:val="00DA709C"/>
    <w:rsid w:val="00DB48EB"/>
    <w:rsid w:val="00DB6517"/>
    <w:rsid w:val="00DB7EEC"/>
    <w:rsid w:val="00DC0F53"/>
    <w:rsid w:val="00DC6953"/>
    <w:rsid w:val="00DC78CA"/>
    <w:rsid w:val="00DD1ECD"/>
    <w:rsid w:val="00DD4958"/>
    <w:rsid w:val="00DE257C"/>
    <w:rsid w:val="00DE3650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7454F"/>
    <w:rsid w:val="00E85ED9"/>
    <w:rsid w:val="00E869C4"/>
    <w:rsid w:val="00E95BC5"/>
    <w:rsid w:val="00E9660B"/>
    <w:rsid w:val="00EA50A3"/>
    <w:rsid w:val="00EB17D9"/>
    <w:rsid w:val="00EB5FDA"/>
    <w:rsid w:val="00EC1870"/>
    <w:rsid w:val="00EC7586"/>
    <w:rsid w:val="00ED221B"/>
    <w:rsid w:val="00ED69E1"/>
    <w:rsid w:val="00EF132E"/>
    <w:rsid w:val="00EF71CC"/>
    <w:rsid w:val="00F002BF"/>
    <w:rsid w:val="00F00AEC"/>
    <w:rsid w:val="00F031AB"/>
    <w:rsid w:val="00F067F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45029"/>
    <w:rsid w:val="00F5390F"/>
    <w:rsid w:val="00F54D66"/>
    <w:rsid w:val="00F65438"/>
    <w:rsid w:val="00F656A7"/>
    <w:rsid w:val="00F74196"/>
    <w:rsid w:val="00F8564A"/>
    <w:rsid w:val="00F86A83"/>
    <w:rsid w:val="00FA06A6"/>
    <w:rsid w:val="00FA097B"/>
    <w:rsid w:val="00FA45AD"/>
    <w:rsid w:val="00FA7F15"/>
    <w:rsid w:val="00FB2791"/>
    <w:rsid w:val="00FD3DF8"/>
    <w:rsid w:val="00FD74C4"/>
    <w:rsid w:val="00FE5C1F"/>
    <w:rsid w:val="00FF1742"/>
    <w:rsid w:val="00FF3F23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23079"/>
  </w:style>
  <w:style w:type="character" w:customStyle="1" w:styleId="eop">
    <w:name w:val="eop"/>
    <w:basedOn w:val="Standardnpsmoodstavce"/>
    <w:rsid w:val="0052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06720-407B-4673-9432-66241C008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DEE62-C496-4E87-9302-618EB38DAD27}">
  <ds:schemaRefs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3BBB09-097B-4683-9FC3-3BA9BD31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2479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17075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3</cp:revision>
  <cp:lastPrinted>2017-10-02T23:22:00Z</cp:lastPrinted>
  <dcterms:created xsi:type="dcterms:W3CDTF">2023-10-09T08:25:00Z</dcterms:created>
  <dcterms:modified xsi:type="dcterms:W3CDTF">2023-10-24T12:15:00Z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