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04BAC" w14:textId="77777777" w:rsidR="004E76C4" w:rsidRPr="004E76C4" w:rsidRDefault="004E76C4" w:rsidP="004E76C4">
      <w:pPr>
        <w:spacing w:after="0" w:line="240" w:lineRule="auto"/>
        <w:jc w:val="both"/>
        <w:rPr>
          <w:rFonts w:ascii="Times New Roman" w:hAnsi="Times New Roman"/>
        </w:rPr>
      </w:pPr>
    </w:p>
    <w:p w14:paraId="6AF1CFE7" w14:textId="75B83F1A" w:rsidR="003647E7" w:rsidRDefault="00A83CC8" w:rsidP="00AA4862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program</w:t>
      </w:r>
    </w:p>
    <w:p w14:paraId="2072FF96" w14:textId="77777777" w:rsidR="003647E7" w:rsidRDefault="003647E7" w:rsidP="00AA4862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</w:p>
    <w:p w14:paraId="7C8C242A" w14:textId="7D6ED875" w:rsidR="00F656A7" w:rsidRPr="00AB449D" w:rsidRDefault="00F17D59" w:rsidP="00AA4862">
      <w:pPr>
        <w:pStyle w:val="Zhlav"/>
        <w:tabs>
          <w:tab w:val="clear" w:pos="4536"/>
          <w:tab w:val="clear" w:pos="9072"/>
        </w:tabs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NA PODPORU AKTIVNÍ ČINNOSTI SENIORŮ</w:t>
      </w:r>
    </w:p>
    <w:p w14:paraId="672A6659" w14:textId="77777777" w:rsidR="009812E9" w:rsidRPr="006F5263" w:rsidRDefault="009812E9" w:rsidP="00AA4862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14:paraId="1FC83D7A" w14:textId="1DA6C9DE" w:rsidR="001657F4" w:rsidRDefault="001657F4" w:rsidP="00AA486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54F33">
        <w:rPr>
          <w:rFonts w:ascii="Times New Roman" w:hAnsi="Times New Roman"/>
          <w:bCs/>
          <w:sz w:val="24"/>
          <w:szCs w:val="24"/>
        </w:rPr>
        <w:t>(dále jen „dotační program“)</w:t>
      </w:r>
    </w:p>
    <w:p w14:paraId="229B09F0" w14:textId="77777777" w:rsidR="00103815" w:rsidRPr="00854F33" w:rsidRDefault="00103815" w:rsidP="00AA486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5DAB6C7B" w14:textId="77777777" w:rsidR="003C06AF" w:rsidRPr="003D3D80" w:rsidRDefault="003C06AF" w:rsidP="00AA4862">
      <w:pPr>
        <w:pStyle w:val="Default"/>
        <w:rPr>
          <w:rFonts w:ascii="Times New Roman" w:hAnsi="Times New Roman" w:cs="Times New Roman"/>
        </w:rPr>
      </w:pPr>
    </w:p>
    <w:p w14:paraId="1227C040" w14:textId="77777777" w:rsidR="00F656A7" w:rsidRPr="006870D9" w:rsidRDefault="00A83CC8" w:rsidP="00AA48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Zastupitelstvo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Karlovarského kraje (dále jen „</w:t>
      </w:r>
      <w:r w:rsidR="00E4466C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</w:t>
      </w:r>
      <w:r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astupitelstvo</w:t>
      </w:r>
      <w:r w:rsidR="00306F63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F656A7" w:rsidRPr="006870D9">
        <w:rPr>
          <w:rFonts w:ascii="Times New Roman" w:hAnsi="Times New Roman" w:cs="Times New Roman"/>
          <w:bCs/>
          <w:iCs/>
          <w:color w:val="auto"/>
          <w:sz w:val="22"/>
          <w:szCs w:val="22"/>
        </w:rPr>
        <w:t>kraje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“) </w:t>
      </w:r>
      <w:r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schvaluje a</w:t>
      </w:r>
      <w:r w:rsidR="00616F58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D1F1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vyhlašuje</w:t>
      </w:r>
      <w:r w:rsidR="00F656A7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657F4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shora uvedený d</w:t>
      </w:r>
      <w:r w:rsidR="0087434E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otační program</w:t>
      </w:r>
      <w:r w:rsidR="00AB449D" w:rsidRPr="006870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 přijímá tato </w:t>
      </w:r>
      <w:r w:rsidR="00AB449D" w:rsidRPr="006870D9">
        <w:rPr>
          <w:rFonts w:ascii="Times New Roman" w:hAnsi="Times New Roman" w:cs="Times New Roman"/>
          <w:sz w:val="22"/>
          <w:szCs w:val="22"/>
        </w:rPr>
        <w:t>pravidla pro příjem a hodnocení žádostí, poskytnutí a finanční vypořádání dotace z rozpočtu Karlovarského kraje v rámci shora uvedeného dotačního programu</w:t>
      </w:r>
      <w:r w:rsidR="009812E9" w:rsidRPr="006870D9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124EA64E" w14:textId="77777777" w:rsidR="00103815" w:rsidRPr="006870D9" w:rsidRDefault="00103815" w:rsidP="00AA486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86E89AB" w14:textId="77777777" w:rsidR="00F656A7" w:rsidRPr="006870D9" w:rsidRDefault="00F656A7" w:rsidP="00AA486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I.</w:t>
      </w:r>
    </w:p>
    <w:p w14:paraId="22AF02DE" w14:textId="77777777" w:rsidR="00F656A7" w:rsidRPr="006870D9" w:rsidRDefault="00F656A7" w:rsidP="00AA486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Účel dotace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2"/>
      </w:r>
    </w:p>
    <w:p w14:paraId="1266A436" w14:textId="6D32A021" w:rsidR="003C06AF" w:rsidRPr="006870D9" w:rsidRDefault="0087434E" w:rsidP="00AA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03815">
        <w:rPr>
          <w:rFonts w:ascii="Times New Roman" w:hAnsi="Times New Roman"/>
        </w:rPr>
        <w:t>Dotační</w:t>
      </w:r>
      <w:r w:rsidR="003C06AF" w:rsidRPr="00103815">
        <w:rPr>
          <w:rFonts w:ascii="Times New Roman" w:hAnsi="Times New Roman"/>
        </w:rPr>
        <w:t xml:space="preserve"> program </w:t>
      </w:r>
      <w:r w:rsidR="00A83CC8" w:rsidRPr="00103815">
        <w:rPr>
          <w:rFonts w:ascii="Times New Roman" w:hAnsi="Times New Roman"/>
        </w:rPr>
        <w:t>se zřizuje</w:t>
      </w:r>
      <w:r w:rsidR="00F17D59" w:rsidRPr="00103815">
        <w:rPr>
          <w:rFonts w:ascii="Times New Roman" w:hAnsi="Times New Roman"/>
        </w:rPr>
        <w:t xml:space="preserve"> za účelem realizace aktivit v oblasti aktivní činnosti seniorů z Karlovarského kraje</w:t>
      </w:r>
      <w:r w:rsidR="003C06AF" w:rsidRPr="00103815">
        <w:rPr>
          <w:rFonts w:ascii="Times New Roman" w:hAnsi="Times New Roman"/>
        </w:rPr>
        <w:t>.</w:t>
      </w:r>
    </w:p>
    <w:p w14:paraId="6A05A809" w14:textId="77777777" w:rsidR="0091214C" w:rsidRPr="006870D9" w:rsidRDefault="0091214C" w:rsidP="00AA486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2BFBBA3" w14:textId="77777777" w:rsidR="00F656A7" w:rsidRPr="006870D9" w:rsidRDefault="00F656A7" w:rsidP="00AA486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II.</w:t>
      </w:r>
    </w:p>
    <w:p w14:paraId="4E3C81A4" w14:textId="77777777" w:rsidR="00F656A7" w:rsidRPr="006870D9" w:rsidRDefault="000C534C" w:rsidP="00AA486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Důvody podpory 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stanoveného účelu</w:t>
      </w:r>
      <w:r w:rsidR="006602C9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3"/>
      </w:r>
    </w:p>
    <w:p w14:paraId="4BE41163" w14:textId="4AECF409" w:rsidR="00A83CC8" w:rsidRPr="00F17D59" w:rsidRDefault="00F17D59" w:rsidP="00AA4862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F17D59">
        <w:rPr>
          <w:rFonts w:ascii="Times New Roman" w:hAnsi="Times New Roman"/>
        </w:rPr>
        <w:t>Důvodem vyhlášení dotačního programu je podpora subjektů neziskového sektoru při realizaci aktivit zaměřených na podporu aktivní činnosti seniorů.</w:t>
      </w:r>
    </w:p>
    <w:p w14:paraId="5A39BBE3" w14:textId="77777777" w:rsidR="00F656A7" w:rsidRPr="006870D9" w:rsidRDefault="00F656A7" w:rsidP="00AA486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73A601" w14:textId="77777777" w:rsidR="00F656A7" w:rsidRPr="006870D9" w:rsidRDefault="00F656A7" w:rsidP="00AA486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III.</w:t>
      </w:r>
    </w:p>
    <w:p w14:paraId="22C2E286" w14:textId="0CCB49BB" w:rsidR="00DA2607" w:rsidRPr="00F17D59" w:rsidRDefault="00F656A7" w:rsidP="00AA486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Předpokládaný cel</w:t>
      </w:r>
      <w:r w:rsidR="00EF132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kový objem peněžních prostředků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vyčleněných na podporu stanoveného účelu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4"/>
      </w:r>
    </w:p>
    <w:p w14:paraId="3BFB1A0A" w14:textId="59534925" w:rsidR="00CB1808" w:rsidRPr="00F17D59" w:rsidRDefault="00996F1E" w:rsidP="009056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F17D59">
        <w:rPr>
          <w:rFonts w:ascii="Times New Roman" w:hAnsi="Times New Roman"/>
        </w:rPr>
        <w:t xml:space="preserve">Předpokládaný celkový objem peněžních prostředků vyčleněných pro dotační program činí </w:t>
      </w:r>
      <w:r w:rsidR="006974EC">
        <w:rPr>
          <w:rFonts w:ascii="Times New Roman" w:hAnsi="Times New Roman"/>
        </w:rPr>
        <w:t>6</w:t>
      </w:r>
      <w:r w:rsidR="00F17D59" w:rsidRPr="00F17D59">
        <w:rPr>
          <w:rFonts w:ascii="Times New Roman" w:hAnsi="Times New Roman"/>
        </w:rPr>
        <w:t>00</w:t>
      </w:r>
      <w:r w:rsidR="005A4F2F">
        <w:rPr>
          <w:rFonts w:ascii="Times New Roman" w:hAnsi="Times New Roman"/>
        </w:rPr>
        <w:t> </w:t>
      </w:r>
      <w:r w:rsidR="00F17D59" w:rsidRPr="00F17D59">
        <w:rPr>
          <w:rFonts w:ascii="Times New Roman" w:hAnsi="Times New Roman"/>
        </w:rPr>
        <w:t>000</w:t>
      </w:r>
      <w:r w:rsidR="005A4F2F">
        <w:rPr>
          <w:rFonts w:ascii="Times New Roman" w:hAnsi="Times New Roman"/>
        </w:rPr>
        <w:t> </w:t>
      </w:r>
      <w:r w:rsidR="00AD1F19" w:rsidRPr="00F17D59">
        <w:rPr>
          <w:rFonts w:ascii="Times New Roman" w:hAnsi="Times New Roman"/>
        </w:rPr>
        <w:t>Kč</w:t>
      </w:r>
      <w:r w:rsidR="00F656A7" w:rsidRPr="00F17D59">
        <w:rPr>
          <w:rFonts w:ascii="Times New Roman" w:hAnsi="Times New Roman"/>
        </w:rPr>
        <w:t xml:space="preserve"> </w:t>
      </w:r>
      <w:r w:rsidR="00B6431F" w:rsidRPr="00F17D59">
        <w:rPr>
          <w:rFonts w:ascii="Times New Roman" w:hAnsi="Times New Roman"/>
        </w:rPr>
        <w:t xml:space="preserve">pro rok </w:t>
      </w:r>
      <w:r w:rsidR="007B7583" w:rsidRPr="00F17D59">
        <w:rPr>
          <w:rFonts w:ascii="Times New Roman" w:hAnsi="Times New Roman"/>
        </w:rPr>
        <w:t>202</w:t>
      </w:r>
      <w:r w:rsidR="005D6BB8">
        <w:rPr>
          <w:rFonts w:ascii="Times New Roman" w:hAnsi="Times New Roman"/>
        </w:rPr>
        <w:t>4</w:t>
      </w:r>
      <w:r w:rsidR="00F656A7" w:rsidRPr="00F17D59">
        <w:rPr>
          <w:rFonts w:ascii="Times New Roman" w:hAnsi="Times New Roman"/>
        </w:rPr>
        <w:t>.</w:t>
      </w:r>
    </w:p>
    <w:p w14:paraId="41C8F396" w14:textId="273CDF57" w:rsidR="00F656A7" w:rsidRPr="006870D9" w:rsidRDefault="00F656A7" w:rsidP="00AA486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CD52262" w14:textId="1F1AAD09" w:rsidR="00636813" w:rsidRPr="006870D9" w:rsidRDefault="00CB1808" w:rsidP="009056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případě, že </w:t>
      </w:r>
      <w:r w:rsidR="000E10B1" w:rsidRPr="006870D9">
        <w:rPr>
          <w:rFonts w:ascii="Times New Roman" w:hAnsi="Times New Roman"/>
        </w:rPr>
        <w:t xml:space="preserve">zastupitelstvo kraje pro dotační program schválí v rozpočtu Karlovarského kraje </w:t>
      </w:r>
      <w:r w:rsidR="007328D2" w:rsidRPr="006870D9">
        <w:rPr>
          <w:rFonts w:ascii="Times New Roman" w:hAnsi="Times New Roman"/>
        </w:rPr>
        <w:t>pro</w:t>
      </w:r>
      <w:r w:rsidR="000A6EB8" w:rsidRPr="006870D9">
        <w:rPr>
          <w:rFonts w:ascii="Times New Roman" w:hAnsi="Times New Roman"/>
        </w:rPr>
        <w:t> </w:t>
      </w:r>
      <w:r w:rsidR="000E10B1" w:rsidRPr="00F17D59">
        <w:rPr>
          <w:rFonts w:ascii="Times New Roman" w:hAnsi="Times New Roman"/>
        </w:rPr>
        <w:t xml:space="preserve">rok </w:t>
      </w:r>
      <w:r w:rsidR="007B7583" w:rsidRPr="00F17D59">
        <w:rPr>
          <w:rFonts w:ascii="Times New Roman" w:hAnsi="Times New Roman"/>
        </w:rPr>
        <w:t>202</w:t>
      </w:r>
      <w:r w:rsidR="005D6BB8">
        <w:rPr>
          <w:rFonts w:ascii="Times New Roman" w:hAnsi="Times New Roman"/>
        </w:rPr>
        <w:t>4</w:t>
      </w:r>
      <w:r w:rsidR="000E10B1" w:rsidRPr="00F17D59">
        <w:rPr>
          <w:rFonts w:ascii="Times New Roman" w:hAnsi="Times New Roman"/>
        </w:rPr>
        <w:t xml:space="preserve"> nižší </w:t>
      </w:r>
      <w:r w:rsidR="000E10B1" w:rsidRPr="006870D9">
        <w:rPr>
          <w:rFonts w:ascii="Times New Roman" w:hAnsi="Times New Roman"/>
        </w:rPr>
        <w:t>částku</w:t>
      </w:r>
      <w:r w:rsidR="061FD11D" w:rsidRPr="006870D9">
        <w:rPr>
          <w:rFonts w:ascii="Times New Roman" w:hAnsi="Times New Roman"/>
        </w:rPr>
        <w:t>,</w:t>
      </w:r>
      <w:r w:rsidR="000E10B1" w:rsidRPr="006870D9">
        <w:rPr>
          <w:rFonts w:ascii="Times New Roman" w:hAnsi="Times New Roman"/>
        </w:rPr>
        <w:t xml:space="preserve"> než je </w:t>
      </w:r>
      <w:r w:rsidR="00636813" w:rsidRPr="006870D9">
        <w:rPr>
          <w:rFonts w:ascii="Times New Roman" w:hAnsi="Times New Roman"/>
        </w:rPr>
        <w:t xml:space="preserve">výše </w:t>
      </w:r>
      <w:r w:rsidR="000E10B1" w:rsidRPr="006870D9">
        <w:rPr>
          <w:rFonts w:ascii="Times New Roman" w:hAnsi="Times New Roman"/>
        </w:rPr>
        <w:t xml:space="preserve">uvedená </w:t>
      </w:r>
      <w:r w:rsidR="007328D2" w:rsidRPr="006870D9">
        <w:rPr>
          <w:rFonts w:ascii="Times New Roman" w:hAnsi="Times New Roman"/>
        </w:rPr>
        <w:t>vyčleněná částka pro dotační program</w:t>
      </w:r>
      <w:r w:rsidR="000E10B1" w:rsidRPr="006870D9">
        <w:rPr>
          <w:rFonts w:ascii="Times New Roman" w:hAnsi="Times New Roman"/>
        </w:rPr>
        <w:t xml:space="preserve">, poměrově </w:t>
      </w:r>
      <w:r w:rsidR="00F13BED" w:rsidRPr="006870D9">
        <w:rPr>
          <w:rFonts w:ascii="Times New Roman" w:hAnsi="Times New Roman"/>
        </w:rPr>
        <w:t>se</w:t>
      </w:r>
      <w:r w:rsidR="006103A2">
        <w:rPr>
          <w:rFonts w:ascii="Times New Roman" w:hAnsi="Times New Roman"/>
        </w:rPr>
        <w:t> </w:t>
      </w:r>
      <w:r w:rsidR="000E10B1" w:rsidRPr="006870D9">
        <w:rPr>
          <w:rFonts w:ascii="Times New Roman" w:hAnsi="Times New Roman"/>
        </w:rPr>
        <w:t xml:space="preserve">pokrátí </w:t>
      </w:r>
      <w:r w:rsidR="00636813" w:rsidRPr="006870D9">
        <w:rPr>
          <w:rFonts w:ascii="Times New Roman" w:hAnsi="Times New Roman"/>
        </w:rPr>
        <w:t>částka</w:t>
      </w:r>
      <w:r w:rsidR="007328D2" w:rsidRPr="006870D9">
        <w:rPr>
          <w:rFonts w:ascii="Times New Roman" w:hAnsi="Times New Roman"/>
        </w:rPr>
        <w:t xml:space="preserve"> poskytnuté</w:t>
      </w:r>
      <w:r w:rsidR="00636813" w:rsidRPr="006870D9">
        <w:rPr>
          <w:rFonts w:ascii="Times New Roman" w:hAnsi="Times New Roman"/>
        </w:rPr>
        <w:t xml:space="preserve"> </w:t>
      </w:r>
      <w:r w:rsidR="000E10B1" w:rsidRPr="006870D9">
        <w:rPr>
          <w:rFonts w:ascii="Times New Roman" w:hAnsi="Times New Roman"/>
        </w:rPr>
        <w:t>dotace u všech žádostí.</w:t>
      </w:r>
    </w:p>
    <w:p w14:paraId="72A3D3EC" w14:textId="77777777" w:rsidR="00636813" w:rsidRPr="006870D9" w:rsidRDefault="00636813" w:rsidP="00AA4862">
      <w:pPr>
        <w:spacing w:after="0" w:line="240" w:lineRule="auto"/>
        <w:jc w:val="both"/>
        <w:rPr>
          <w:rFonts w:ascii="Times New Roman" w:hAnsi="Times New Roman"/>
        </w:rPr>
      </w:pPr>
    </w:p>
    <w:p w14:paraId="76A5AFBB" w14:textId="3529C866" w:rsidR="00636813" w:rsidRDefault="00636813" w:rsidP="009056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případě, že zastupitelstvo kraje pro dotační program schválí v rozpočtu Karlovarského kraje </w:t>
      </w:r>
      <w:r w:rsidR="007328D2" w:rsidRPr="006870D9">
        <w:rPr>
          <w:rFonts w:ascii="Times New Roman" w:hAnsi="Times New Roman"/>
        </w:rPr>
        <w:t>pro</w:t>
      </w:r>
      <w:r w:rsidR="000A6EB8" w:rsidRPr="006870D9">
        <w:rPr>
          <w:rFonts w:ascii="Times New Roman" w:hAnsi="Times New Roman"/>
        </w:rPr>
        <w:t> </w:t>
      </w:r>
      <w:r w:rsidRPr="00F17D59">
        <w:rPr>
          <w:rFonts w:ascii="Times New Roman" w:hAnsi="Times New Roman"/>
        </w:rPr>
        <w:t>rok 202</w:t>
      </w:r>
      <w:r w:rsidR="005D6BB8">
        <w:rPr>
          <w:rFonts w:ascii="Times New Roman" w:hAnsi="Times New Roman"/>
        </w:rPr>
        <w:t>4</w:t>
      </w:r>
      <w:r w:rsidRPr="00F17D59">
        <w:rPr>
          <w:rFonts w:ascii="Times New Roman" w:hAnsi="Times New Roman"/>
        </w:rPr>
        <w:t xml:space="preserve"> </w:t>
      </w:r>
      <w:r w:rsidR="00610324" w:rsidRPr="00F17D59">
        <w:rPr>
          <w:rFonts w:ascii="Times New Roman" w:hAnsi="Times New Roman"/>
        </w:rPr>
        <w:t>jinou</w:t>
      </w:r>
      <w:r w:rsidRPr="00F17D5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částku</w:t>
      </w:r>
      <w:r w:rsidR="00632764">
        <w:rPr>
          <w:rFonts w:ascii="Times New Roman" w:hAnsi="Times New Roman"/>
        </w:rPr>
        <w:t>,</w:t>
      </w:r>
      <w:r w:rsidRPr="006870D9">
        <w:rPr>
          <w:rFonts w:ascii="Times New Roman" w:hAnsi="Times New Roman"/>
        </w:rPr>
        <w:t xml:space="preserve"> než je </w:t>
      </w:r>
      <w:r w:rsidR="007328D2" w:rsidRPr="006870D9">
        <w:rPr>
          <w:rFonts w:ascii="Times New Roman" w:hAnsi="Times New Roman"/>
        </w:rPr>
        <w:t xml:space="preserve">výše </w:t>
      </w:r>
      <w:r w:rsidRPr="006870D9">
        <w:rPr>
          <w:rFonts w:ascii="Times New Roman" w:hAnsi="Times New Roman"/>
        </w:rPr>
        <w:t xml:space="preserve">uvedená </w:t>
      </w:r>
      <w:r w:rsidR="007328D2" w:rsidRPr="006870D9">
        <w:rPr>
          <w:rFonts w:ascii="Times New Roman" w:hAnsi="Times New Roman"/>
        </w:rPr>
        <w:t>vyčleněná částka pro dotační program</w:t>
      </w:r>
      <w:r w:rsidRPr="006870D9">
        <w:rPr>
          <w:rFonts w:ascii="Times New Roman" w:hAnsi="Times New Roman"/>
        </w:rPr>
        <w:t>, zveřejní se</w:t>
      </w:r>
      <w:r w:rsidR="006103A2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tato skutečnost </w:t>
      </w:r>
      <w:r w:rsidR="006859B1" w:rsidRPr="006870D9">
        <w:rPr>
          <w:rFonts w:ascii="Times New Roman" w:hAnsi="Times New Roman"/>
        </w:rPr>
        <w:t>na úřední desce způsobem umožňující dálkový přístup</w:t>
      </w:r>
      <w:r w:rsidRPr="006870D9">
        <w:rPr>
          <w:rFonts w:ascii="Times New Roman" w:hAnsi="Times New Roman"/>
        </w:rPr>
        <w:t>.</w:t>
      </w:r>
    </w:p>
    <w:p w14:paraId="0D0B940D" w14:textId="59460EB1" w:rsidR="000E10B1" w:rsidRPr="006870D9" w:rsidRDefault="000E10B1" w:rsidP="00AA486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C308417" w14:textId="77777777" w:rsidR="00F656A7" w:rsidRPr="006870D9" w:rsidRDefault="00F656A7" w:rsidP="00AA486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IV.</w:t>
      </w:r>
    </w:p>
    <w:p w14:paraId="15031775" w14:textId="6C19AF3A" w:rsidR="005F538F" w:rsidRPr="009B57A7" w:rsidRDefault="00A931DF" w:rsidP="005F538F">
      <w:pPr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  <w:r w:rsidRPr="00523079">
        <w:rPr>
          <w:rFonts w:ascii="Times New Roman" w:hAnsi="Times New Roman"/>
          <w:b/>
        </w:rPr>
        <w:t>M</w:t>
      </w:r>
      <w:r>
        <w:rPr>
          <w:rFonts w:ascii="Times New Roman" w:hAnsi="Times New Roman"/>
          <w:b/>
        </w:rPr>
        <w:t>inimální a m</w:t>
      </w:r>
      <w:r w:rsidRPr="00523079">
        <w:rPr>
          <w:rFonts w:ascii="Times New Roman" w:hAnsi="Times New Roman"/>
          <w:b/>
        </w:rPr>
        <w:t xml:space="preserve">aximální výše dotace v jednotlivém </w:t>
      </w:r>
      <w:r w:rsidRPr="00103815">
        <w:rPr>
          <w:rFonts w:ascii="Times New Roman" w:hAnsi="Times New Roman"/>
          <w:b/>
        </w:rPr>
        <w:t>případě</w:t>
      </w:r>
      <w:r w:rsidRPr="00103815">
        <w:rPr>
          <w:rStyle w:val="Znakapoznpodarou"/>
          <w:rFonts w:ascii="Times New Roman" w:hAnsi="Times New Roman"/>
          <w:b/>
        </w:rPr>
        <w:t xml:space="preserve"> </w:t>
      </w:r>
      <w:r w:rsidR="005F538F" w:rsidRPr="00103815">
        <w:rPr>
          <w:rStyle w:val="Znakapoznpodarou"/>
          <w:rFonts w:ascii="Times New Roman" w:hAnsi="Times New Roman"/>
          <w:b/>
        </w:rPr>
        <w:t>4</w:t>
      </w:r>
    </w:p>
    <w:p w14:paraId="3C22003E" w14:textId="3D893422" w:rsidR="00591541" w:rsidRPr="00103815" w:rsidRDefault="00591541" w:rsidP="00B732D0">
      <w:pPr>
        <w:spacing w:after="0" w:line="240" w:lineRule="auto"/>
        <w:jc w:val="both"/>
        <w:rPr>
          <w:rFonts w:ascii="Times New Roman" w:hAnsi="Times New Roman"/>
        </w:rPr>
      </w:pPr>
    </w:p>
    <w:p w14:paraId="7F700E54" w14:textId="381FEFB5" w:rsidR="00591541" w:rsidRPr="00103815" w:rsidRDefault="00591541" w:rsidP="00591541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03815">
        <w:rPr>
          <w:rFonts w:ascii="Times New Roman" w:hAnsi="Times New Roman"/>
        </w:rPr>
        <w:t>Výše dotace v jednotlivém případě (rozumí se jedna žádost) smí činit maximálně 50</w:t>
      </w:r>
      <w:r w:rsidR="005A4F2F">
        <w:rPr>
          <w:rFonts w:ascii="Times New Roman" w:hAnsi="Times New Roman"/>
        </w:rPr>
        <w:t> </w:t>
      </w:r>
      <w:r w:rsidRPr="00103815">
        <w:rPr>
          <w:rFonts w:ascii="Times New Roman" w:hAnsi="Times New Roman"/>
        </w:rPr>
        <w:t>000</w:t>
      </w:r>
      <w:r w:rsidR="005A4F2F">
        <w:rPr>
          <w:rFonts w:ascii="Times New Roman" w:hAnsi="Times New Roman"/>
        </w:rPr>
        <w:t> </w:t>
      </w:r>
      <w:r w:rsidRPr="00103815">
        <w:rPr>
          <w:rFonts w:ascii="Times New Roman" w:hAnsi="Times New Roman"/>
        </w:rPr>
        <w:t>Kč.</w:t>
      </w:r>
    </w:p>
    <w:p w14:paraId="08E2BB7C" w14:textId="77777777" w:rsidR="00591541" w:rsidRPr="00103815" w:rsidRDefault="00591541" w:rsidP="0009447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DCECC50" w14:textId="2C247F18" w:rsidR="00591541" w:rsidRPr="00103815" w:rsidRDefault="00591541" w:rsidP="004B689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103815">
        <w:rPr>
          <w:rFonts w:ascii="Times New Roman" w:hAnsi="Times New Roman"/>
        </w:rPr>
        <w:t>Žadatel může podat maximálně 1 žádost v rámci dotačního programu</w:t>
      </w:r>
      <w:r w:rsidR="006974EC" w:rsidRPr="00103815">
        <w:rPr>
          <w:rFonts w:ascii="Times New Roman" w:hAnsi="Times New Roman"/>
        </w:rPr>
        <w:t>.</w:t>
      </w:r>
    </w:p>
    <w:p w14:paraId="37FD33F7" w14:textId="74D3C76E" w:rsidR="00AB2511" w:rsidRDefault="00AB25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066A7C6" w14:textId="77777777" w:rsidR="00F656A7" w:rsidRPr="006870D9" w:rsidRDefault="00F656A7" w:rsidP="00AA486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V.</w:t>
      </w:r>
    </w:p>
    <w:p w14:paraId="4BA2C67C" w14:textId="77777777" w:rsidR="00F656A7" w:rsidRPr="006870D9" w:rsidRDefault="00F656A7" w:rsidP="00AA486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Okruh způsobilých žadatelů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5"/>
      </w:r>
    </w:p>
    <w:p w14:paraId="79DB00DC" w14:textId="77777777" w:rsidR="004879D9" w:rsidRDefault="00A83CC8" w:rsidP="00AA4862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Žadatelem o dotaci může být</w:t>
      </w:r>
      <w:r w:rsidR="004879D9">
        <w:rPr>
          <w:rFonts w:ascii="Times New Roman" w:hAnsi="Times New Roman"/>
        </w:rPr>
        <w:t>:</w:t>
      </w:r>
    </w:p>
    <w:p w14:paraId="492FC24C" w14:textId="78F9A8E3" w:rsidR="002B551E" w:rsidRPr="002B551E" w:rsidRDefault="002B551E" w:rsidP="0090560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2B551E">
        <w:rPr>
          <w:rFonts w:ascii="Times New Roman" w:hAnsi="Times New Roman"/>
        </w:rPr>
        <w:t>církevní právnická osoba podle zákona č. 3/2002 Sb., o svobodě náboženského vyznání a</w:t>
      </w:r>
      <w:r w:rsidR="003647E7">
        <w:rPr>
          <w:rFonts w:ascii="Times New Roman" w:hAnsi="Times New Roman"/>
        </w:rPr>
        <w:t> </w:t>
      </w:r>
      <w:r w:rsidRPr="002B551E">
        <w:rPr>
          <w:rFonts w:ascii="Times New Roman" w:hAnsi="Times New Roman"/>
        </w:rPr>
        <w:t>postavení církví a náboženských společností a o změně některých zákonů (zákon o církvích a</w:t>
      </w:r>
      <w:r w:rsidR="00D05C61">
        <w:rPr>
          <w:rFonts w:ascii="Times New Roman" w:hAnsi="Times New Roman"/>
        </w:rPr>
        <w:t> </w:t>
      </w:r>
      <w:r w:rsidRPr="002B551E">
        <w:rPr>
          <w:rFonts w:ascii="Times New Roman" w:hAnsi="Times New Roman"/>
        </w:rPr>
        <w:t>náboženských společnostech), ve znění pozdějších předpisů</w:t>
      </w:r>
    </w:p>
    <w:p w14:paraId="483DBA25" w14:textId="09E92D60" w:rsidR="002B551E" w:rsidRPr="002B551E" w:rsidRDefault="002B551E" w:rsidP="0090560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2B551E">
        <w:rPr>
          <w:rFonts w:ascii="Times New Roman" w:hAnsi="Times New Roman"/>
        </w:rPr>
        <w:t>spolek podle zákona č. 89/2012 Sb., občanský zákoník, ve znění pozdějších předpisů</w:t>
      </w:r>
    </w:p>
    <w:p w14:paraId="031B03CC" w14:textId="5C9ABB19" w:rsidR="002B551E" w:rsidRPr="002B551E" w:rsidRDefault="002B551E" w:rsidP="0090560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2B551E">
        <w:rPr>
          <w:rFonts w:ascii="Times New Roman" w:hAnsi="Times New Roman"/>
        </w:rPr>
        <w:t>občanské sdružení podle zákona č. 83/1990 Sb., o sdružování občanů, ve znění účinném do</w:t>
      </w:r>
      <w:r w:rsidR="001C7A9E">
        <w:rPr>
          <w:rFonts w:ascii="Times New Roman" w:hAnsi="Times New Roman"/>
        </w:rPr>
        <w:t> </w:t>
      </w:r>
      <w:r w:rsidRPr="002B551E">
        <w:rPr>
          <w:rFonts w:ascii="Times New Roman" w:hAnsi="Times New Roman"/>
        </w:rPr>
        <w:t>31.</w:t>
      </w:r>
      <w:r w:rsidR="003647E7">
        <w:rPr>
          <w:rFonts w:ascii="Times New Roman" w:hAnsi="Times New Roman"/>
        </w:rPr>
        <w:t> </w:t>
      </w:r>
      <w:r w:rsidRPr="002B551E">
        <w:rPr>
          <w:rFonts w:ascii="Times New Roman" w:hAnsi="Times New Roman"/>
        </w:rPr>
        <w:t>12</w:t>
      </w:r>
      <w:r w:rsidR="005A4F2F">
        <w:rPr>
          <w:rFonts w:ascii="Times New Roman" w:hAnsi="Times New Roman"/>
        </w:rPr>
        <w:t>.</w:t>
      </w:r>
      <w:r w:rsidR="00AB2511">
        <w:rPr>
          <w:rFonts w:ascii="Times New Roman" w:hAnsi="Times New Roman"/>
        </w:rPr>
        <w:t> </w:t>
      </w:r>
      <w:r w:rsidRPr="002B551E">
        <w:rPr>
          <w:rFonts w:ascii="Times New Roman" w:hAnsi="Times New Roman"/>
        </w:rPr>
        <w:t>2013</w:t>
      </w:r>
    </w:p>
    <w:p w14:paraId="3E6D613B" w14:textId="153A60EC" w:rsidR="002B551E" w:rsidRPr="002B551E" w:rsidRDefault="002B551E" w:rsidP="00905603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2B551E">
        <w:rPr>
          <w:rFonts w:ascii="Times New Roman" w:hAnsi="Times New Roman"/>
        </w:rPr>
        <w:t>ústav podle zákona č. 89/2012 Sb., občanský zákoník, ve znění pozdějších předpisů</w:t>
      </w:r>
    </w:p>
    <w:p w14:paraId="197EB3CC" w14:textId="62BAC836" w:rsidR="001D1814" w:rsidRPr="002464DC" w:rsidRDefault="002B551E" w:rsidP="00AA4862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2B551E">
        <w:rPr>
          <w:rFonts w:ascii="Times New Roman" w:hAnsi="Times New Roman"/>
        </w:rPr>
        <w:t>obecně prospěšná společnost podle zákona č. 248/1995 Sb., o obecně prospěšných společnostech a</w:t>
      </w:r>
      <w:r w:rsidR="00AB2511">
        <w:rPr>
          <w:rFonts w:ascii="Times New Roman" w:hAnsi="Times New Roman"/>
        </w:rPr>
        <w:t> </w:t>
      </w:r>
      <w:r w:rsidRPr="002B551E">
        <w:rPr>
          <w:rFonts w:ascii="Times New Roman" w:hAnsi="Times New Roman"/>
        </w:rPr>
        <w:t>o změně a doplnění některých zákonů, ve znění účinném do 31. 12. 2013.</w:t>
      </w:r>
    </w:p>
    <w:p w14:paraId="4B94D5A5" w14:textId="77777777" w:rsidR="0087434E" w:rsidRPr="006870D9" w:rsidRDefault="0087434E" w:rsidP="00AA4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73EFA5D" w14:textId="77777777" w:rsidR="00F656A7" w:rsidRPr="006870D9" w:rsidRDefault="00F656A7" w:rsidP="00AA486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VI.</w:t>
      </w:r>
    </w:p>
    <w:p w14:paraId="2425EE21" w14:textId="77777777" w:rsidR="00F656A7" w:rsidRPr="006870D9" w:rsidRDefault="004430BF" w:rsidP="00AA486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a l</w:t>
      </w:r>
      <w:r w:rsidR="00F656A7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hůta pro podání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6"/>
      </w:r>
    </w:p>
    <w:p w14:paraId="0C260F1D" w14:textId="77777777" w:rsidR="00004DEB" w:rsidRPr="006870D9" w:rsidRDefault="00DF0A7F" w:rsidP="0090560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</w:rPr>
        <w:t xml:space="preserve">Žadatel </w:t>
      </w:r>
      <w:r w:rsidR="004430BF" w:rsidRPr="006870D9">
        <w:rPr>
          <w:rFonts w:ascii="Times New Roman" w:hAnsi="Times New Roman"/>
        </w:rPr>
        <w:t>musí vyplnit a odeslat</w:t>
      </w:r>
      <w:r w:rsidRPr="006870D9">
        <w:rPr>
          <w:rFonts w:ascii="Times New Roman" w:hAnsi="Times New Roman"/>
        </w:rPr>
        <w:t xml:space="preserve"> elektronickou žádost </w:t>
      </w:r>
      <w:r w:rsidR="00004DEB" w:rsidRPr="006870D9">
        <w:rPr>
          <w:rFonts w:ascii="Times New Roman" w:hAnsi="Times New Roman"/>
        </w:rPr>
        <w:t>v dotačním</w:t>
      </w:r>
      <w:r w:rsidRPr="006870D9">
        <w:rPr>
          <w:rFonts w:ascii="Times New Roman" w:hAnsi="Times New Roman"/>
        </w:rPr>
        <w:t xml:space="preserve"> portálu Karlovarského kraje </w:t>
      </w:r>
      <w:hyperlink r:id="rId11" w:history="1">
        <w:r w:rsidRPr="006870D9">
          <w:rPr>
            <w:rStyle w:val="Hypertextovodkaz"/>
            <w:rFonts w:ascii="Times New Roman" w:hAnsi="Times New Roman"/>
          </w:rPr>
          <w:t>https://dotace.kr-karlovarsky.cz/gordic/ginis/app/RAP05/</w:t>
        </w:r>
      </w:hyperlink>
      <w:r w:rsidRPr="006870D9">
        <w:rPr>
          <w:rFonts w:ascii="Times New Roman" w:hAnsi="Times New Roman"/>
        </w:rPr>
        <w:t xml:space="preserve">. </w:t>
      </w:r>
      <w:r w:rsidR="005D59F6" w:rsidRPr="006870D9">
        <w:rPr>
          <w:rFonts w:ascii="Times New Roman" w:hAnsi="Times New Roman"/>
        </w:rPr>
        <w:t>L</w:t>
      </w:r>
      <w:r w:rsidR="0076620A" w:rsidRPr="006870D9">
        <w:rPr>
          <w:rFonts w:ascii="Times New Roman" w:hAnsi="Times New Roman"/>
        </w:rPr>
        <w:t>hůta pro podávání</w:t>
      </w:r>
      <w:r w:rsidR="00ED69E1" w:rsidRPr="006870D9">
        <w:rPr>
          <w:rFonts w:ascii="Times New Roman" w:hAnsi="Times New Roman"/>
        </w:rPr>
        <w:t xml:space="preserve"> (příjem)</w:t>
      </w:r>
      <w:r w:rsidR="0076620A" w:rsidRPr="006870D9">
        <w:rPr>
          <w:rFonts w:ascii="Times New Roman" w:hAnsi="Times New Roman"/>
        </w:rPr>
        <w:t xml:space="preserve"> </w:t>
      </w:r>
      <w:r w:rsidR="00F40AC8" w:rsidRPr="006870D9">
        <w:rPr>
          <w:rFonts w:ascii="Times New Roman" w:hAnsi="Times New Roman"/>
        </w:rPr>
        <w:t xml:space="preserve">elektronických </w:t>
      </w:r>
      <w:r w:rsidR="0076620A" w:rsidRPr="006870D9">
        <w:rPr>
          <w:rFonts w:ascii="Times New Roman" w:hAnsi="Times New Roman"/>
        </w:rPr>
        <w:t>žádostí</w:t>
      </w:r>
      <w:r w:rsidR="00F656A7" w:rsidRPr="006870D9">
        <w:rPr>
          <w:rFonts w:ascii="Times New Roman" w:hAnsi="Times New Roman"/>
        </w:rPr>
        <w:t xml:space="preserve"> </w:t>
      </w:r>
      <w:r w:rsidRPr="006870D9">
        <w:rPr>
          <w:rFonts w:ascii="Times New Roman" w:hAnsi="Times New Roman"/>
        </w:rPr>
        <w:t>se stanovuje</w:t>
      </w:r>
      <w:r w:rsidR="0076620A" w:rsidRPr="006870D9">
        <w:rPr>
          <w:rFonts w:ascii="Times New Roman" w:hAnsi="Times New Roman"/>
        </w:rPr>
        <w:t xml:space="preserve"> </w:t>
      </w:r>
      <w:r w:rsidR="00004DEB" w:rsidRPr="006870D9">
        <w:rPr>
          <w:rFonts w:ascii="Times New Roman" w:hAnsi="Times New Roman"/>
        </w:rPr>
        <w:t>na dobu:</w:t>
      </w:r>
    </w:p>
    <w:p w14:paraId="4D899CF6" w14:textId="79F5A613" w:rsidR="00004DEB" w:rsidRPr="006870D9" w:rsidRDefault="002B551E" w:rsidP="0090560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 </w:t>
      </w:r>
      <w:r w:rsidR="005D6BB8">
        <w:rPr>
          <w:rFonts w:ascii="Times New Roman" w:hAnsi="Times New Roman"/>
        </w:rPr>
        <w:t>28</w:t>
      </w:r>
      <w:r>
        <w:rPr>
          <w:rFonts w:ascii="Times New Roman" w:hAnsi="Times New Roman"/>
        </w:rPr>
        <w:t>. 1</w:t>
      </w:r>
      <w:r w:rsidR="005D6BB8">
        <w:rPr>
          <w:rFonts w:ascii="Times New Roman" w:hAnsi="Times New Roman"/>
        </w:rPr>
        <w:t>1</w:t>
      </w:r>
      <w:r>
        <w:rPr>
          <w:rFonts w:ascii="Times New Roman" w:hAnsi="Times New Roman"/>
        </w:rPr>
        <w:t>. 202</w:t>
      </w:r>
      <w:r w:rsidR="005D6BB8">
        <w:rPr>
          <w:rFonts w:ascii="Times New Roman" w:hAnsi="Times New Roman"/>
        </w:rPr>
        <w:t>3</w:t>
      </w:r>
      <w:r>
        <w:rPr>
          <w:rFonts w:ascii="Times New Roman" w:hAnsi="Times New Roman"/>
        </w:rPr>
        <w:t>, 9.00 hodin</w:t>
      </w:r>
    </w:p>
    <w:p w14:paraId="73EC7B77" w14:textId="4352FA35" w:rsidR="00B5704D" w:rsidRPr="002B551E" w:rsidRDefault="0076620A" w:rsidP="0090560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B5704D">
        <w:rPr>
          <w:rFonts w:ascii="Times New Roman" w:hAnsi="Times New Roman"/>
        </w:rPr>
        <w:t>do</w:t>
      </w:r>
      <w:r w:rsidR="002B551E">
        <w:rPr>
          <w:rFonts w:ascii="Times New Roman" w:hAnsi="Times New Roman"/>
        </w:rPr>
        <w:t xml:space="preserve"> </w:t>
      </w:r>
      <w:r w:rsidR="005D6BB8">
        <w:rPr>
          <w:rFonts w:ascii="Times New Roman" w:hAnsi="Times New Roman"/>
        </w:rPr>
        <w:t>4</w:t>
      </w:r>
      <w:r w:rsidR="002B551E">
        <w:rPr>
          <w:rFonts w:ascii="Times New Roman" w:hAnsi="Times New Roman"/>
        </w:rPr>
        <w:t>. 12. 202</w:t>
      </w:r>
      <w:r w:rsidR="005D6BB8">
        <w:rPr>
          <w:rFonts w:ascii="Times New Roman" w:hAnsi="Times New Roman"/>
        </w:rPr>
        <w:t>3</w:t>
      </w:r>
      <w:r w:rsidR="002B551E">
        <w:rPr>
          <w:rFonts w:ascii="Times New Roman" w:hAnsi="Times New Roman"/>
        </w:rPr>
        <w:t>, 16.00 hodin.</w:t>
      </w:r>
    </w:p>
    <w:p w14:paraId="1953C385" w14:textId="77777777" w:rsidR="004E2142" w:rsidRPr="000B1DBE" w:rsidRDefault="004E2142" w:rsidP="00AA4862">
      <w:pPr>
        <w:spacing w:after="0" w:line="240" w:lineRule="auto"/>
        <w:jc w:val="both"/>
        <w:rPr>
          <w:rFonts w:ascii="Times New Roman" w:hAnsi="Times New Roman"/>
        </w:rPr>
      </w:pPr>
    </w:p>
    <w:p w14:paraId="0F408922" w14:textId="7AAEC03A" w:rsidR="00ED69E1" w:rsidRPr="006870D9" w:rsidRDefault="00004DEB" w:rsidP="0090560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Žadateli bude umožněno vyplnění a uložení žádosti</w:t>
      </w:r>
      <w:r w:rsidR="00ED69E1" w:rsidRPr="006870D9">
        <w:rPr>
          <w:rFonts w:ascii="Times New Roman" w:hAnsi="Times New Roman"/>
        </w:rPr>
        <w:t xml:space="preserve"> v dotačním portálu Karlovarského kraje</w:t>
      </w:r>
      <w:r w:rsidRPr="006870D9">
        <w:rPr>
          <w:rFonts w:ascii="Times New Roman" w:hAnsi="Times New Roman"/>
        </w:rPr>
        <w:t xml:space="preserve"> </w:t>
      </w:r>
      <w:r w:rsidR="00B5704D" w:rsidRPr="006870D9">
        <w:rPr>
          <w:rFonts w:ascii="Times New Roman" w:hAnsi="Times New Roman"/>
        </w:rPr>
        <w:t xml:space="preserve">nejdříve 10 pracovních dnů </w:t>
      </w:r>
      <w:r w:rsidRPr="006870D9">
        <w:rPr>
          <w:rFonts w:ascii="Times New Roman" w:hAnsi="Times New Roman"/>
        </w:rPr>
        <w:t>před</w:t>
      </w:r>
      <w:r w:rsidR="00ED69E1" w:rsidRPr="006870D9">
        <w:rPr>
          <w:rFonts w:ascii="Times New Roman" w:hAnsi="Times New Roman"/>
        </w:rPr>
        <w:t> </w:t>
      </w:r>
      <w:r w:rsidRPr="006870D9">
        <w:rPr>
          <w:rFonts w:ascii="Times New Roman" w:hAnsi="Times New Roman"/>
        </w:rPr>
        <w:t xml:space="preserve">výše uvedenou </w:t>
      </w:r>
      <w:r w:rsidR="00ED69E1" w:rsidRPr="006870D9">
        <w:rPr>
          <w:rFonts w:ascii="Times New Roman" w:hAnsi="Times New Roman"/>
        </w:rPr>
        <w:t>lhůtou pro podávání elektronických žádostí</w:t>
      </w:r>
      <w:r w:rsidR="00C32BC0" w:rsidRPr="006870D9">
        <w:rPr>
          <w:rFonts w:ascii="Times New Roman" w:hAnsi="Times New Roman"/>
        </w:rPr>
        <w:t>.</w:t>
      </w:r>
      <w:r w:rsidR="00B72D2C" w:rsidRPr="006870D9">
        <w:rPr>
          <w:rFonts w:ascii="Times New Roman" w:hAnsi="Times New Roman"/>
        </w:rPr>
        <w:t xml:space="preserve"> </w:t>
      </w:r>
      <w:r w:rsidR="00ED69E1" w:rsidRPr="006870D9">
        <w:rPr>
          <w:rFonts w:ascii="Times New Roman" w:hAnsi="Times New Roman"/>
        </w:rPr>
        <w:t>Do</w:t>
      </w:r>
      <w:r w:rsidR="00B5704D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doby zahájení příjmu elektronických žádostí nebude žadateli umožněno vyplněnou a</w:t>
      </w:r>
      <w:r w:rsidR="00B72D2C" w:rsidRPr="006870D9">
        <w:rPr>
          <w:rFonts w:ascii="Times New Roman" w:hAnsi="Times New Roman"/>
        </w:rPr>
        <w:t> </w:t>
      </w:r>
      <w:r w:rsidR="00ED69E1" w:rsidRPr="006870D9">
        <w:rPr>
          <w:rFonts w:ascii="Times New Roman" w:hAnsi="Times New Roman"/>
        </w:rPr>
        <w:t>uloženou žádost odeslat.</w:t>
      </w:r>
    </w:p>
    <w:p w14:paraId="3DEEC669" w14:textId="77777777" w:rsidR="00853F88" w:rsidRPr="006870D9" w:rsidRDefault="00853F88" w:rsidP="00AA4862">
      <w:pPr>
        <w:spacing w:after="0" w:line="240" w:lineRule="auto"/>
        <w:jc w:val="both"/>
        <w:rPr>
          <w:rFonts w:ascii="Times New Roman" w:hAnsi="Times New Roman"/>
        </w:rPr>
      </w:pPr>
    </w:p>
    <w:p w14:paraId="311DB8A8" w14:textId="4F8B4355" w:rsidR="00853F88" w:rsidRPr="009737DB" w:rsidRDefault="00853F88" w:rsidP="009056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9737DB">
        <w:rPr>
          <w:rFonts w:ascii="Times New Roman" w:hAnsi="Times New Roman"/>
        </w:rPr>
        <w:t>V případě závažných technických obtíží při příjmu elektronických žádostí si poskytovatel</w:t>
      </w:r>
      <w:r w:rsidRPr="009737DB">
        <w:rPr>
          <w:rFonts w:ascii="Times New Roman" w:hAnsi="Times New Roman"/>
          <w:bCs/>
        </w:rPr>
        <w:t xml:space="preserve"> vyhrazuje právo pozastavit či zcela zastavit jejich příjem. V takovém případě může poskytovatel dokončit přijímání žádostí v listinné podobě. O aktuální situaci bude poskytovatel vždy informovat na svém portálu</w:t>
      </w:r>
      <w:r w:rsidRPr="009737DB">
        <w:rPr>
          <w:rStyle w:val="FontStyle49"/>
          <w:rFonts w:ascii="Times New Roman" w:hAnsi="Times New Roman"/>
          <w:b w:val="0"/>
        </w:rPr>
        <w:t xml:space="preserve"> </w:t>
      </w:r>
      <w:bookmarkStart w:id="0" w:name="_Hlk144375071"/>
      <w:r w:rsidR="009737DB" w:rsidRPr="009737DB">
        <w:fldChar w:fldCharType="begin"/>
      </w:r>
      <w:r w:rsidR="009737DB" w:rsidRPr="009737DB">
        <w:rPr>
          <w:rFonts w:ascii="Times New Roman" w:hAnsi="Times New Roman"/>
        </w:rPr>
        <w:instrText>HYPERLINK "https://www.kr-karlovarsky.cz/dotace/dulezite-informace-pro-zadatele-o-dotace-z-rozpoctu-karlovarskeho-kraje"</w:instrText>
      </w:r>
      <w:r w:rsidR="009737DB" w:rsidRPr="009737DB">
        <w:fldChar w:fldCharType="separate"/>
      </w:r>
      <w:r w:rsidR="009737DB" w:rsidRPr="009737DB">
        <w:rPr>
          <w:rStyle w:val="Hypertextovodkaz"/>
          <w:rFonts w:ascii="Times New Roman" w:hAnsi="Times New Roman"/>
        </w:rPr>
        <w:t>https://www.kr-karlovarsky.cz/dotace/dulezite-informace-pro-zadatele-o-dotace-z-rozpoctu-karlovarskeho-kraje</w:t>
      </w:r>
      <w:r w:rsidR="009737DB" w:rsidRPr="009737DB">
        <w:rPr>
          <w:rStyle w:val="Hypertextovodkaz"/>
          <w:rFonts w:ascii="Times New Roman" w:hAnsi="Times New Roman"/>
        </w:rPr>
        <w:fldChar w:fldCharType="end"/>
      </w:r>
      <w:bookmarkEnd w:id="0"/>
      <w:r w:rsidR="00AA7D99" w:rsidRPr="009737DB">
        <w:rPr>
          <w:rStyle w:val="Hypertextovodkaz"/>
          <w:rFonts w:ascii="Times New Roman" w:hAnsi="Times New Roman"/>
        </w:rPr>
        <w:t>.</w:t>
      </w:r>
    </w:p>
    <w:p w14:paraId="3656B9AB" w14:textId="77777777" w:rsidR="00AF36B1" w:rsidRPr="006870D9" w:rsidRDefault="00AF36B1" w:rsidP="00AA4862">
      <w:pPr>
        <w:spacing w:after="0" w:line="240" w:lineRule="auto"/>
        <w:jc w:val="both"/>
        <w:rPr>
          <w:rFonts w:ascii="Times New Roman" w:hAnsi="Times New Roman"/>
        </w:rPr>
      </w:pPr>
    </w:p>
    <w:p w14:paraId="2A9823C0" w14:textId="4A4C0871" w:rsidR="00BB13D0" w:rsidRDefault="00AF36B1" w:rsidP="009056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Žadatel může k elektronické žádosti v dotačním portálu Karlovarského kraje připojit </w:t>
      </w:r>
      <w:r w:rsidRPr="006870D9">
        <w:rPr>
          <w:rFonts w:ascii="Times New Roman" w:hAnsi="Times New Roman"/>
          <w:b/>
        </w:rPr>
        <w:t>uznávaný elektronický podpis</w:t>
      </w:r>
      <w:r w:rsidR="009C7084" w:rsidRPr="006870D9">
        <w:rPr>
          <w:rStyle w:val="Znakapoznpodarou"/>
          <w:rFonts w:ascii="Times New Roman" w:hAnsi="Times New Roman"/>
        </w:rPr>
        <w:footnoteReference w:id="7"/>
      </w:r>
      <w:r w:rsidRPr="006870D9">
        <w:rPr>
          <w:rFonts w:ascii="Times New Roman" w:hAnsi="Times New Roman"/>
        </w:rPr>
        <w:t xml:space="preserve">. Uznávaným </w:t>
      </w:r>
      <w:r w:rsidR="00F21FA0" w:rsidRPr="006870D9">
        <w:rPr>
          <w:rFonts w:ascii="Times New Roman" w:hAnsi="Times New Roman"/>
        </w:rPr>
        <w:t xml:space="preserve">elektronickým </w:t>
      </w:r>
      <w:r w:rsidRPr="006870D9">
        <w:rPr>
          <w:rFonts w:ascii="Times New Roman" w:hAnsi="Times New Roman"/>
        </w:rPr>
        <w:t>podpisem</w:t>
      </w:r>
      <w:r w:rsidR="00D72F10" w:rsidRPr="006870D9">
        <w:rPr>
          <w:rStyle w:val="Znakapoznpodarou"/>
          <w:rFonts w:ascii="Times New Roman" w:hAnsi="Times New Roman"/>
        </w:rPr>
        <w:footnoteReference w:id="8"/>
      </w:r>
      <w:r w:rsidRPr="006870D9">
        <w:rPr>
          <w:rFonts w:ascii="Times New Roman" w:hAnsi="Times New Roman"/>
        </w:rPr>
        <w:t xml:space="preserve"> se rozumí </w:t>
      </w:r>
      <w:r w:rsidRPr="006870D9">
        <w:rPr>
          <w:rFonts w:ascii="Times New Roman" w:hAnsi="Times New Roman"/>
          <w:b/>
        </w:rPr>
        <w:t>zaručený elektronický po</w:t>
      </w:r>
      <w:r w:rsidR="00F21FA0" w:rsidRPr="006870D9">
        <w:rPr>
          <w:rFonts w:ascii="Times New Roman" w:hAnsi="Times New Roman"/>
          <w:b/>
        </w:rPr>
        <w:t>d</w:t>
      </w:r>
      <w:r w:rsidRPr="006870D9">
        <w:rPr>
          <w:rFonts w:ascii="Times New Roman" w:hAnsi="Times New Roman"/>
          <w:b/>
        </w:rPr>
        <w:t>pis</w:t>
      </w:r>
      <w:r w:rsidR="003B771F" w:rsidRPr="006870D9">
        <w:rPr>
          <w:rStyle w:val="Znakapoznpodarou"/>
          <w:rFonts w:ascii="Times New Roman" w:hAnsi="Times New Roman"/>
          <w:b/>
        </w:rPr>
        <w:footnoteReference w:id="9"/>
      </w:r>
      <w:r w:rsidR="00D72F10" w:rsidRPr="006870D9">
        <w:rPr>
          <w:rFonts w:ascii="Times New Roman" w:hAnsi="Times New Roman"/>
        </w:rPr>
        <w:t xml:space="preserve"> založený na kvalifikovaném certifikátu</w:t>
      </w:r>
      <w:r w:rsidR="0008001E" w:rsidRPr="006870D9">
        <w:rPr>
          <w:rFonts w:ascii="Times New Roman" w:hAnsi="Times New Roman"/>
        </w:rPr>
        <w:t xml:space="preserve"> pro elektronické podpisy</w:t>
      </w:r>
      <w:r w:rsidRPr="006870D9">
        <w:rPr>
          <w:rFonts w:ascii="Times New Roman" w:hAnsi="Times New Roman"/>
        </w:rPr>
        <w:t xml:space="preserve"> nebo </w:t>
      </w:r>
      <w:r w:rsidRPr="006870D9">
        <w:rPr>
          <w:rFonts w:ascii="Times New Roman" w:hAnsi="Times New Roman"/>
          <w:b/>
        </w:rPr>
        <w:t xml:space="preserve">kvalifikovaný </w:t>
      </w:r>
      <w:r w:rsidR="00D72F10" w:rsidRPr="006870D9">
        <w:rPr>
          <w:rFonts w:ascii="Times New Roman" w:hAnsi="Times New Roman"/>
          <w:b/>
        </w:rPr>
        <w:t>elektronický podpis</w:t>
      </w:r>
      <w:r w:rsidR="003B771F" w:rsidRPr="006870D9">
        <w:rPr>
          <w:rStyle w:val="Znakapoznpodarou"/>
          <w:rFonts w:ascii="Times New Roman" w:hAnsi="Times New Roman"/>
          <w:b/>
        </w:rPr>
        <w:t>9</w:t>
      </w:r>
      <w:r w:rsidRPr="006870D9">
        <w:rPr>
          <w:rFonts w:ascii="Times New Roman" w:hAnsi="Times New Roman"/>
        </w:rPr>
        <w:t>. Žadatel může k elektronické žádosti v dotačním portálu Karlovarského kraje připojit také všechny přílohy v elektronické podobě. Pokud žadatel v dotačním portálu Karlovarského kraje připojil uznávaný elektronický podpis a všechny přílohy v elektronické podobě, splnil všechny podmínky pro řádné odeslání žádosti.</w:t>
      </w:r>
    </w:p>
    <w:p w14:paraId="61ECBFF3" w14:textId="77777777" w:rsidR="00BB13D0" w:rsidRPr="00BB13D0" w:rsidRDefault="00BB13D0" w:rsidP="00AA4862">
      <w:pPr>
        <w:spacing w:after="0" w:line="240" w:lineRule="auto"/>
        <w:jc w:val="both"/>
        <w:rPr>
          <w:rFonts w:ascii="Times New Roman" w:hAnsi="Times New Roman"/>
        </w:rPr>
      </w:pPr>
    </w:p>
    <w:p w14:paraId="10AD236D" w14:textId="3A093759" w:rsidR="00E13B58" w:rsidRPr="006870D9" w:rsidRDefault="00ED69E1" w:rsidP="0090560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Žadatel</w:t>
      </w:r>
      <w:r w:rsidR="00E13B58" w:rsidRPr="006870D9">
        <w:rPr>
          <w:rFonts w:ascii="Times New Roman" w:hAnsi="Times New Roman"/>
        </w:rPr>
        <w:t>é</w:t>
      </w:r>
      <w:r w:rsidR="005868BC">
        <w:rPr>
          <w:rFonts w:ascii="Times New Roman" w:hAnsi="Times New Roman"/>
        </w:rPr>
        <w:t>,</w:t>
      </w:r>
      <w:r w:rsidR="00E13B58" w:rsidRPr="006870D9">
        <w:rPr>
          <w:rFonts w:ascii="Times New Roman" w:hAnsi="Times New Roman"/>
        </w:rPr>
        <w:t xml:space="preserve"> kteř</w:t>
      </w:r>
      <w:r w:rsidR="005868BC">
        <w:rPr>
          <w:rFonts w:ascii="Times New Roman" w:hAnsi="Times New Roman"/>
        </w:rPr>
        <w:t>í:</w:t>
      </w:r>
    </w:p>
    <w:p w14:paraId="0D8DC55B" w14:textId="77777777" w:rsidR="00E13B58" w:rsidRPr="006870D9" w:rsidRDefault="00E13B58" w:rsidP="009056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nepřipojí k elektronické žádosti v dotačním portálu Karlovarského kraje uznávaný elektronický podpis nebo</w:t>
      </w:r>
    </w:p>
    <w:p w14:paraId="68681A03" w14:textId="06D23221" w:rsidR="00E13B58" w:rsidRDefault="00E13B58" w:rsidP="009056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neodešlou elektronickou žádost z dotačního portálu Karlovarského kraje prostřednictvím informačního systému datových schránek</w:t>
      </w:r>
      <w:r w:rsidR="00D734AC">
        <w:rPr>
          <w:rFonts w:ascii="Times New Roman" w:hAnsi="Times New Roman"/>
        </w:rPr>
        <w:t xml:space="preserve"> </w:t>
      </w:r>
      <w:r w:rsidR="00431FB4">
        <w:rPr>
          <w:rFonts w:ascii="Times New Roman" w:hAnsi="Times New Roman"/>
        </w:rPr>
        <w:t>(</w:t>
      </w:r>
      <w:r w:rsidR="00D734AC">
        <w:rPr>
          <w:rFonts w:ascii="Times New Roman" w:hAnsi="Times New Roman"/>
        </w:rPr>
        <w:t>ISDS</w:t>
      </w:r>
      <w:r w:rsidR="00431FB4">
        <w:rPr>
          <w:rFonts w:ascii="Times New Roman" w:hAnsi="Times New Roman"/>
        </w:rPr>
        <w:t>)</w:t>
      </w:r>
      <w:r w:rsidR="005D6BB8">
        <w:rPr>
          <w:rFonts w:ascii="Times New Roman" w:hAnsi="Times New Roman"/>
        </w:rPr>
        <w:t>,</w:t>
      </w:r>
    </w:p>
    <w:p w14:paraId="48D9CBCB" w14:textId="62BF38E4" w:rsidR="008C2439" w:rsidRPr="008C2439" w:rsidRDefault="008C2439" w:rsidP="008C243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se nepřihlásí do dotačního portálu Karlovarského kraje </w:t>
      </w:r>
      <w:r>
        <w:rPr>
          <w:rFonts w:ascii="Times New Roman" w:hAnsi="Times New Roman"/>
        </w:rPr>
        <w:t>prostřednictvím ISDS</w:t>
      </w:r>
      <w:r w:rsidRPr="006870D9">
        <w:rPr>
          <w:rFonts w:ascii="Times New Roman" w:hAnsi="Times New Roman"/>
        </w:rPr>
        <w:t>,</w:t>
      </w:r>
    </w:p>
    <w:p w14:paraId="0552F2EC" w14:textId="77777777" w:rsidR="00B5704D" w:rsidRDefault="00B5704D" w:rsidP="00AA4862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0CDD572" w14:textId="5A3E016E" w:rsidR="00E13B58" w:rsidRDefault="00E13B58" w:rsidP="00AA4862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musí:</w:t>
      </w:r>
    </w:p>
    <w:p w14:paraId="17C9AD8F" w14:textId="77777777" w:rsidR="00B5704D" w:rsidRPr="006870D9" w:rsidRDefault="00B5704D" w:rsidP="00AA4862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D7DFAB" w14:textId="07DF026B" w:rsidR="00E13B58" w:rsidRPr="00B5704D" w:rsidRDefault="00ED69E1" w:rsidP="0090560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762BAF0">
        <w:rPr>
          <w:rFonts w:ascii="Times New Roman" w:hAnsi="Times New Roman"/>
        </w:rPr>
        <w:t>odeslanou elektronickou žádost v</w:t>
      </w:r>
      <w:r w:rsidR="00F40AC8" w:rsidRPr="0762BAF0">
        <w:rPr>
          <w:rFonts w:ascii="Times New Roman" w:hAnsi="Times New Roman"/>
        </w:rPr>
        <w:t> dotační</w:t>
      </w:r>
      <w:r w:rsidRPr="0762BAF0">
        <w:rPr>
          <w:rFonts w:ascii="Times New Roman" w:hAnsi="Times New Roman"/>
        </w:rPr>
        <w:t>m</w:t>
      </w:r>
      <w:r w:rsidR="00F40AC8" w:rsidRPr="0762BAF0">
        <w:rPr>
          <w:rFonts w:ascii="Times New Roman" w:hAnsi="Times New Roman"/>
        </w:rPr>
        <w:t xml:space="preserve"> portálu Karlovarského kraje </w:t>
      </w:r>
      <w:r w:rsidRPr="0762BAF0">
        <w:rPr>
          <w:rFonts w:ascii="Times New Roman" w:hAnsi="Times New Roman"/>
        </w:rPr>
        <w:t>vytisknout</w:t>
      </w:r>
      <w:r w:rsidR="00B5704D" w:rsidRPr="0762BAF0">
        <w:rPr>
          <w:rFonts w:ascii="Times New Roman" w:hAnsi="Times New Roman"/>
        </w:rPr>
        <w:t xml:space="preserve"> a</w:t>
      </w:r>
      <w:r w:rsidRPr="0762BAF0">
        <w:rPr>
          <w:rFonts w:ascii="Times New Roman" w:hAnsi="Times New Roman"/>
        </w:rPr>
        <w:t xml:space="preserve"> opatřit </w:t>
      </w:r>
      <w:r w:rsidR="00B82BFA">
        <w:rPr>
          <w:rFonts w:ascii="Times New Roman" w:hAnsi="Times New Roman"/>
        </w:rPr>
        <w:t>ji</w:t>
      </w:r>
      <w:r w:rsidR="00B82BFA" w:rsidRPr="0762BAF0">
        <w:rPr>
          <w:rFonts w:ascii="Times New Roman" w:hAnsi="Times New Roman"/>
        </w:rPr>
        <w:t xml:space="preserve"> </w:t>
      </w:r>
      <w:r w:rsidR="00F40AC8" w:rsidRPr="0762BAF0">
        <w:rPr>
          <w:rFonts w:ascii="Times New Roman" w:hAnsi="Times New Roman"/>
        </w:rPr>
        <w:t>vlastnoručním podpisem</w:t>
      </w:r>
    </w:p>
    <w:p w14:paraId="01329CC4" w14:textId="77777777" w:rsidR="00E13B58" w:rsidRPr="006870D9" w:rsidRDefault="00E13B58" w:rsidP="0090560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k vytištěné žádosti </w:t>
      </w:r>
      <w:r w:rsidR="00ED69E1" w:rsidRPr="006870D9">
        <w:rPr>
          <w:rFonts w:ascii="Times New Roman" w:hAnsi="Times New Roman"/>
        </w:rPr>
        <w:t xml:space="preserve">připojit všechny </w:t>
      </w:r>
      <w:r w:rsidR="001532A7" w:rsidRPr="006870D9">
        <w:rPr>
          <w:rFonts w:ascii="Times New Roman" w:hAnsi="Times New Roman"/>
        </w:rPr>
        <w:t xml:space="preserve">elektronicky neodeslané </w:t>
      </w:r>
      <w:r w:rsidR="00F40AC8" w:rsidRPr="006870D9">
        <w:rPr>
          <w:rFonts w:ascii="Times New Roman" w:hAnsi="Times New Roman"/>
        </w:rPr>
        <w:t>příloh</w:t>
      </w:r>
      <w:r w:rsidR="00ED69E1" w:rsidRPr="006870D9">
        <w:rPr>
          <w:rFonts w:ascii="Times New Roman" w:hAnsi="Times New Roman"/>
        </w:rPr>
        <w:t>y</w:t>
      </w:r>
    </w:p>
    <w:p w14:paraId="62486C05" w14:textId="7BA75B3E" w:rsidR="0081433C" w:rsidRDefault="00ED69E1" w:rsidP="0090560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2B551E">
        <w:rPr>
          <w:rFonts w:ascii="Times New Roman" w:hAnsi="Times New Roman"/>
        </w:rPr>
        <w:t xml:space="preserve">listinnou žádost </w:t>
      </w:r>
      <w:r w:rsidR="00E13B58" w:rsidRPr="002B551E">
        <w:rPr>
          <w:rFonts w:ascii="Times New Roman" w:hAnsi="Times New Roman"/>
        </w:rPr>
        <w:t>s případnými</w:t>
      </w:r>
      <w:r w:rsidRPr="002B551E">
        <w:rPr>
          <w:rFonts w:ascii="Times New Roman" w:hAnsi="Times New Roman"/>
        </w:rPr>
        <w:t xml:space="preserve"> přílohami </w:t>
      </w:r>
      <w:r w:rsidR="00F40AC8" w:rsidRPr="002B551E">
        <w:rPr>
          <w:rFonts w:ascii="Times New Roman" w:hAnsi="Times New Roman"/>
        </w:rPr>
        <w:t xml:space="preserve">doručit ve lhůtě </w:t>
      </w:r>
      <w:r w:rsidR="001532A7" w:rsidRPr="002B551E">
        <w:rPr>
          <w:rFonts w:ascii="Times New Roman" w:hAnsi="Times New Roman"/>
        </w:rPr>
        <w:t>nejpozději do</w:t>
      </w:r>
      <w:r w:rsidR="002B551E" w:rsidRPr="002B551E">
        <w:rPr>
          <w:rFonts w:ascii="Times New Roman" w:hAnsi="Times New Roman"/>
        </w:rPr>
        <w:t xml:space="preserve"> 5 pracovních dnů po</w:t>
      </w:r>
      <w:r w:rsidR="001C7A9E">
        <w:rPr>
          <w:rFonts w:ascii="Times New Roman" w:hAnsi="Times New Roman"/>
        </w:rPr>
        <w:t> </w:t>
      </w:r>
      <w:r w:rsidR="002B551E" w:rsidRPr="002B551E">
        <w:rPr>
          <w:rFonts w:ascii="Times New Roman" w:hAnsi="Times New Roman"/>
        </w:rPr>
        <w:t>ukončení příjmu elektronických žádostí, tj. do 1</w:t>
      </w:r>
      <w:r w:rsidR="005D6BB8">
        <w:rPr>
          <w:rFonts w:ascii="Times New Roman" w:hAnsi="Times New Roman"/>
        </w:rPr>
        <w:t>1</w:t>
      </w:r>
      <w:r w:rsidR="002B551E" w:rsidRPr="002B551E">
        <w:rPr>
          <w:rFonts w:ascii="Times New Roman" w:hAnsi="Times New Roman"/>
        </w:rPr>
        <w:t>. 12. 202</w:t>
      </w:r>
      <w:r w:rsidR="005D6BB8">
        <w:rPr>
          <w:rFonts w:ascii="Times New Roman" w:hAnsi="Times New Roman"/>
        </w:rPr>
        <w:t>3</w:t>
      </w:r>
      <w:r w:rsidR="001532A7" w:rsidRPr="002B551E">
        <w:rPr>
          <w:rFonts w:ascii="Times New Roman" w:hAnsi="Times New Roman"/>
        </w:rPr>
        <w:t xml:space="preserve"> </w:t>
      </w:r>
    </w:p>
    <w:p w14:paraId="10C2A7F7" w14:textId="77777777" w:rsidR="002B551E" w:rsidRPr="002B551E" w:rsidRDefault="002B551E" w:rsidP="00AA4862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28CF8D3" w14:textId="77777777" w:rsidR="00F40AC8" w:rsidRPr="006870D9" w:rsidRDefault="00F40AC8" w:rsidP="00AA4862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na podatel</w:t>
      </w:r>
      <w:r w:rsidR="007156D4" w:rsidRPr="006870D9">
        <w:rPr>
          <w:rFonts w:ascii="Times New Roman" w:hAnsi="Times New Roman"/>
        </w:rPr>
        <w:t>nu Karlovarského kraje na adresu</w:t>
      </w:r>
      <w:r w:rsidRPr="006870D9">
        <w:rPr>
          <w:rFonts w:ascii="Times New Roman" w:hAnsi="Times New Roman"/>
        </w:rPr>
        <w:t>:</w:t>
      </w:r>
    </w:p>
    <w:p w14:paraId="4101652C" w14:textId="77777777" w:rsidR="00DF0A7F" w:rsidRPr="006870D9" w:rsidRDefault="00DF0A7F" w:rsidP="00AA4862">
      <w:pPr>
        <w:spacing w:after="0" w:line="240" w:lineRule="auto"/>
        <w:jc w:val="both"/>
        <w:rPr>
          <w:rFonts w:ascii="Times New Roman" w:hAnsi="Times New Roman"/>
        </w:rPr>
      </w:pPr>
    </w:p>
    <w:p w14:paraId="75F1A993" w14:textId="46DE9E04" w:rsidR="00F40AC8" w:rsidRPr="006870D9" w:rsidRDefault="00F40AC8" w:rsidP="00AA4862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Karlovarský kraj, Závodní 353/88, 360 06 Karlovy Vary</w:t>
      </w:r>
      <w:r w:rsidR="00915A9E">
        <w:rPr>
          <w:rFonts w:ascii="Times New Roman" w:hAnsi="Times New Roman"/>
        </w:rPr>
        <w:t>.</w:t>
      </w:r>
    </w:p>
    <w:p w14:paraId="4B99056E" w14:textId="77777777" w:rsidR="00DF0A7F" w:rsidRPr="006870D9" w:rsidRDefault="00DF0A7F" w:rsidP="00AA4862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174A1628" w14:textId="1978BE22" w:rsidR="005D59F6" w:rsidRPr="006870D9" w:rsidRDefault="007156D4" w:rsidP="00AA4862">
      <w:pPr>
        <w:tabs>
          <w:tab w:val="left" w:pos="564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Pro určení </w:t>
      </w:r>
      <w:r w:rsidR="005D6BB8">
        <w:rPr>
          <w:rFonts w:ascii="Times New Roman" w:hAnsi="Times New Roman"/>
        </w:rPr>
        <w:t>dodržení výše uvedené lhůty</w:t>
      </w:r>
      <w:r w:rsidRPr="006870D9">
        <w:rPr>
          <w:rFonts w:ascii="Times New Roman" w:hAnsi="Times New Roman"/>
        </w:rPr>
        <w:t xml:space="preserve"> je rozhodující </w:t>
      </w:r>
      <w:r w:rsidR="00F40AC8" w:rsidRPr="006870D9">
        <w:rPr>
          <w:rFonts w:ascii="Times New Roman" w:hAnsi="Times New Roman"/>
        </w:rPr>
        <w:t>datum doručení žádosti na</w:t>
      </w:r>
      <w:r w:rsidR="000B650D" w:rsidRPr="006870D9">
        <w:rPr>
          <w:rFonts w:ascii="Times New Roman" w:hAnsi="Times New Roman"/>
        </w:rPr>
        <w:t> </w:t>
      </w:r>
      <w:r w:rsidR="00F40AC8" w:rsidRPr="006870D9">
        <w:rPr>
          <w:rFonts w:ascii="Times New Roman" w:hAnsi="Times New Roman"/>
        </w:rPr>
        <w:t>podatelnu Karlovarského kraje</w:t>
      </w:r>
      <w:r w:rsidR="00B12821" w:rsidRPr="006870D9">
        <w:rPr>
          <w:rFonts w:ascii="Times New Roman" w:hAnsi="Times New Roman"/>
        </w:rPr>
        <w:t>,</w:t>
      </w:r>
      <w:r w:rsidR="00B44E76" w:rsidRPr="006870D9">
        <w:rPr>
          <w:rFonts w:ascii="Times New Roman" w:hAnsi="Times New Roman"/>
        </w:rPr>
        <w:t xml:space="preserve"> nikoliv datum podání u</w:t>
      </w:r>
      <w:r w:rsidR="003D3D80" w:rsidRPr="006870D9">
        <w:rPr>
          <w:rFonts w:ascii="Times New Roman" w:hAnsi="Times New Roman"/>
        </w:rPr>
        <w:t> </w:t>
      </w:r>
      <w:r w:rsidR="00B44E76" w:rsidRPr="006870D9">
        <w:rPr>
          <w:rFonts w:ascii="Times New Roman" w:hAnsi="Times New Roman"/>
        </w:rPr>
        <w:t>doručovací služby.</w:t>
      </w:r>
    </w:p>
    <w:p w14:paraId="1299C43A" w14:textId="77777777" w:rsidR="009457BE" w:rsidRPr="006870D9" w:rsidRDefault="009457BE" w:rsidP="00AA4862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</w:rPr>
      </w:pPr>
    </w:p>
    <w:p w14:paraId="424E3E1B" w14:textId="77777777" w:rsidR="00AB449D" w:rsidRPr="006870D9" w:rsidRDefault="00AB449D" w:rsidP="0090560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Povinnými přílohami k žádosti jsou:</w:t>
      </w:r>
    </w:p>
    <w:p w14:paraId="6F92C5A7" w14:textId="77777777" w:rsidR="00483812" w:rsidRPr="006870D9" w:rsidRDefault="00483812" w:rsidP="0090560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5A3A1EE6">
        <w:rPr>
          <w:rFonts w:ascii="Times New Roman" w:hAnsi="Times New Roman"/>
        </w:rPr>
        <w:t>doklad o vlastnictví bankovního účtu žadatele</w:t>
      </w:r>
    </w:p>
    <w:p w14:paraId="574BE182" w14:textId="0B11D3EE" w:rsidR="00996F1E" w:rsidRPr="006870D9" w:rsidRDefault="00996F1E" w:rsidP="00905603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plná moc v případě zastoupení žadatele na základě plné moci</w:t>
      </w:r>
    </w:p>
    <w:p w14:paraId="199E7880" w14:textId="6560E07C" w:rsidR="00996F1E" w:rsidRPr="00E21659" w:rsidRDefault="00996F1E" w:rsidP="00905603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E21659">
        <w:rPr>
          <w:rFonts w:ascii="Times New Roman" w:hAnsi="Times New Roman"/>
        </w:rPr>
        <w:t>úplný výpis z Evidence skutečných majitelů</w:t>
      </w:r>
      <w:r w:rsidRPr="00915A9E">
        <w:rPr>
          <w:rStyle w:val="Znakapoznpodarou"/>
          <w:rFonts w:ascii="Times New Roman" w:hAnsi="Times New Roman"/>
        </w:rPr>
        <w:footnoteReference w:id="10"/>
      </w:r>
      <w:r w:rsidR="00915A9E">
        <w:rPr>
          <w:rFonts w:ascii="Times New Roman" w:hAnsi="Times New Roman"/>
        </w:rPr>
        <w:t>,</w:t>
      </w:r>
      <w:r w:rsidR="7CDD6B33" w:rsidRPr="00915A9E">
        <w:rPr>
          <w:rFonts w:ascii="Times New Roman" w:hAnsi="Times New Roman"/>
        </w:rPr>
        <w:t xml:space="preserve"> je-li žadatel právnickou osobou</w:t>
      </w:r>
    </w:p>
    <w:p w14:paraId="172A0622" w14:textId="42A5B26B" w:rsidR="00AB449D" w:rsidRPr="00915A9E" w:rsidRDefault="00915A9E" w:rsidP="00905603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15A9E">
        <w:rPr>
          <w:rFonts w:ascii="Times New Roman" w:hAnsi="Times New Roman"/>
        </w:rPr>
        <w:t>doklad o volbě nebo jmenování statutárního zástupce žadatele</w:t>
      </w:r>
    </w:p>
    <w:p w14:paraId="33C86505" w14:textId="4C55E795" w:rsidR="00AB449D" w:rsidRPr="00915A9E" w:rsidRDefault="00915A9E" w:rsidP="00905603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15A9E">
        <w:rPr>
          <w:rFonts w:ascii="Times New Roman" w:hAnsi="Times New Roman"/>
        </w:rPr>
        <w:t>formulář Specifikace projektu.</w:t>
      </w:r>
    </w:p>
    <w:p w14:paraId="4DDBEF00" w14:textId="77777777" w:rsidR="005F360C" w:rsidRPr="006870D9" w:rsidRDefault="005F360C" w:rsidP="00AA48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A699958" w14:textId="77777777" w:rsidR="005F360C" w:rsidRPr="006870D9" w:rsidRDefault="005F360C" w:rsidP="00AA486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VII.</w:t>
      </w:r>
    </w:p>
    <w:p w14:paraId="06C10F6D" w14:textId="77777777" w:rsidR="005F360C" w:rsidRPr="006870D9" w:rsidRDefault="005F360C" w:rsidP="00AA486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Lhůta pro rozhodnutí o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1"/>
      </w:r>
    </w:p>
    <w:p w14:paraId="6C6E0077" w14:textId="526E3C60" w:rsidR="005F360C" w:rsidRPr="006870D9" w:rsidRDefault="005F360C" w:rsidP="00AA48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color w:val="auto"/>
          <w:sz w:val="22"/>
          <w:szCs w:val="22"/>
        </w:rPr>
        <w:t>Lhůta pro rozho</w:t>
      </w:r>
      <w:r w:rsidR="001B3624">
        <w:rPr>
          <w:rFonts w:ascii="Times New Roman" w:hAnsi="Times New Roman" w:cs="Times New Roman"/>
          <w:color w:val="auto"/>
          <w:sz w:val="22"/>
          <w:szCs w:val="22"/>
        </w:rPr>
        <w:t xml:space="preserve">dnutí o žádosti se stanovuje na 120 </w:t>
      </w:r>
      <w:r w:rsidRPr="006870D9">
        <w:rPr>
          <w:rFonts w:ascii="Times New Roman" w:hAnsi="Times New Roman" w:cs="Times New Roman"/>
          <w:color w:val="auto"/>
          <w:sz w:val="22"/>
          <w:szCs w:val="22"/>
        </w:rPr>
        <w:t>pracovních dnů ode dne přijetí elektronické žádosti v informačním systému Karlovarského kraje.</w:t>
      </w:r>
    </w:p>
    <w:p w14:paraId="3461D779" w14:textId="77777777" w:rsidR="00307CC6" w:rsidRPr="006870D9" w:rsidRDefault="00307CC6" w:rsidP="00AA4862">
      <w:pPr>
        <w:spacing w:after="0" w:line="240" w:lineRule="auto"/>
        <w:jc w:val="both"/>
        <w:rPr>
          <w:rFonts w:ascii="Times New Roman" w:hAnsi="Times New Roman"/>
        </w:rPr>
      </w:pPr>
    </w:p>
    <w:p w14:paraId="05957FEA" w14:textId="77777777" w:rsidR="00F656A7" w:rsidRPr="006870D9" w:rsidRDefault="00F656A7" w:rsidP="00AA486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  <w:r w:rsidR="005F360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I.</w:t>
      </w:r>
    </w:p>
    <w:p w14:paraId="74B2AB37" w14:textId="77777777" w:rsidR="00F656A7" w:rsidRPr="006870D9" w:rsidRDefault="00F656A7" w:rsidP="00AA486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Kritéria pro hodnocení žádosti</w:t>
      </w:r>
      <w:r w:rsidR="00AB449D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vyhodnocení žádosti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2"/>
      </w:r>
    </w:p>
    <w:p w14:paraId="153F3E54" w14:textId="77777777" w:rsidR="00B72D2C" w:rsidRPr="006870D9" w:rsidRDefault="00B72D2C" w:rsidP="009056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Poskytovatel dotace vyhodnotí všechny došlé žádosti z hlediska jejich úplnosti a správnosti.</w:t>
      </w:r>
    </w:p>
    <w:p w14:paraId="3CF2D8B6" w14:textId="77777777" w:rsidR="00B72D2C" w:rsidRPr="006870D9" w:rsidRDefault="00B72D2C" w:rsidP="00AA486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DA09EE7" w14:textId="3411DB7C" w:rsidR="00B72D2C" w:rsidRPr="00BD0629" w:rsidRDefault="00B72D2C" w:rsidP="009056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5A3A1EE6">
        <w:rPr>
          <w:rFonts w:ascii="Times New Roman" w:eastAsia="Times New Roman" w:hAnsi="Times New Roman"/>
          <w:lang w:eastAsia="cs-CZ"/>
        </w:rPr>
        <w:t>V případě, že žádost obsahuje vady nebo je žádost neúplná, poskytovatel dotace vyzve žadatele (telefonicky a následně elektronickou poštou), aby vady odstranil nebo</w:t>
      </w:r>
      <w:r w:rsidR="006F5263" w:rsidRPr="5A3A1EE6">
        <w:rPr>
          <w:rFonts w:ascii="Times New Roman" w:eastAsia="Times New Roman" w:hAnsi="Times New Roman"/>
          <w:lang w:eastAsia="cs-CZ"/>
        </w:rPr>
        <w:t> </w:t>
      </w:r>
      <w:r w:rsidRPr="5A3A1EE6">
        <w:rPr>
          <w:rFonts w:ascii="Times New Roman" w:eastAsia="Times New Roman" w:hAnsi="Times New Roman"/>
          <w:lang w:eastAsia="cs-CZ"/>
        </w:rPr>
        <w:t xml:space="preserve">žádost doplnil, a to nejpozději ve </w:t>
      </w:r>
      <w:r w:rsidRPr="00BD0629">
        <w:rPr>
          <w:rFonts w:ascii="Times New Roman" w:eastAsia="Times New Roman" w:hAnsi="Times New Roman"/>
          <w:lang w:eastAsia="cs-CZ"/>
        </w:rPr>
        <w:t xml:space="preserve">lhůtě do </w:t>
      </w:r>
      <w:r w:rsidR="00AA1326" w:rsidRPr="00BD0629">
        <w:rPr>
          <w:rFonts w:ascii="Times New Roman" w:eastAsia="Times New Roman" w:hAnsi="Times New Roman"/>
          <w:lang w:eastAsia="cs-CZ"/>
        </w:rPr>
        <w:t>10</w:t>
      </w:r>
      <w:r w:rsidR="00A12F63" w:rsidRPr="00BD0629">
        <w:rPr>
          <w:rFonts w:ascii="Times New Roman" w:eastAsia="Times New Roman" w:hAnsi="Times New Roman"/>
          <w:lang w:eastAsia="cs-CZ"/>
        </w:rPr>
        <w:t xml:space="preserve"> </w:t>
      </w:r>
      <w:r w:rsidRPr="00BD0629">
        <w:rPr>
          <w:rFonts w:ascii="Times New Roman" w:eastAsia="Times New Roman" w:hAnsi="Times New Roman"/>
          <w:lang w:eastAsia="cs-CZ"/>
        </w:rPr>
        <w:t>pracovních dnů ode dne odeslání výzvy elektronickou poštou k odstranění vad nebo doplnění žádosti.</w:t>
      </w:r>
    </w:p>
    <w:p w14:paraId="0FB78278" w14:textId="77777777" w:rsidR="00B72D2C" w:rsidRPr="00BD0629" w:rsidRDefault="00B72D2C" w:rsidP="00AA4862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049BA80" w14:textId="77777777" w:rsidR="00B72D2C" w:rsidRPr="00BD0629" w:rsidRDefault="00B72D2C" w:rsidP="009056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D0629">
        <w:rPr>
          <w:rFonts w:ascii="Times New Roman" w:eastAsia="Times New Roman" w:hAnsi="Times New Roman"/>
          <w:lang w:eastAsia="cs-CZ"/>
        </w:rPr>
        <w:t>Odstranění vad nebo doplnění žádosti může žadatel provést osobně opravou v již podané listinné žádosti nebo samostatným podáním, ve kterém opravu nebo doplnění žádosti specifikuje.</w:t>
      </w:r>
    </w:p>
    <w:p w14:paraId="1FC39945" w14:textId="77777777" w:rsidR="00B72D2C" w:rsidRPr="00BD0629" w:rsidRDefault="00B72D2C" w:rsidP="00AA486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379D7F8" w14:textId="77777777" w:rsidR="00AA1326" w:rsidRPr="00BD0629" w:rsidRDefault="00AA1326" w:rsidP="00AA132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BD0629">
        <w:rPr>
          <w:rFonts w:ascii="Times New Roman" w:eastAsia="Times New Roman" w:hAnsi="Times New Roman"/>
          <w:lang w:eastAsia="cs-CZ"/>
        </w:rPr>
        <w:t>Neúplná žádost je žádost, která po výzvě k doplnění žádosti a uplynutí lhůty pro doplnění žádosti neobsahuje všechny povinné přílohy. Žádost s vadami je žádost, která obsahuje vady po výzvě k odstranění vad a uplynutí lhůty pro odstranění vad. U neúplné žádosti nebo žádosti s vadami bude podán návrh na neposkytnutí dotace.</w:t>
      </w:r>
    </w:p>
    <w:p w14:paraId="34CE0A41" w14:textId="77777777" w:rsidR="00B72D2C" w:rsidRPr="006870D9" w:rsidRDefault="00B72D2C" w:rsidP="00AA486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1891A88" w14:textId="74AF9890" w:rsidR="00B7233E" w:rsidRDefault="001B3624" w:rsidP="0090560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Oddělení grantových schémat odboru investic </w:t>
      </w:r>
      <w:r w:rsidR="00036F78">
        <w:rPr>
          <w:rFonts w:ascii="Times New Roman" w:eastAsia="Times New Roman" w:hAnsi="Times New Roman"/>
          <w:lang w:eastAsia="cs-CZ"/>
        </w:rPr>
        <w:t xml:space="preserve">(dále jen „OGS“) </w:t>
      </w:r>
      <w:r>
        <w:rPr>
          <w:rFonts w:ascii="Times New Roman" w:eastAsia="Times New Roman" w:hAnsi="Times New Roman"/>
          <w:lang w:eastAsia="cs-CZ"/>
        </w:rPr>
        <w:t>předložené žádosti posoudí na</w:t>
      </w:r>
      <w:r w:rsidR="00036F78">
        <w:rPr>
          <w:rFonts w:ascii="Times New Roman" w:eastAsia="Times New Roman" w:hAnsi="Times New Roman"/>
          <w:lang w:eastAsia="cs-CZ"/>
        </w:rPr>
        <w:t> </w:t>
      </w:r>
      <w:r>
        <w:rPr>
          <w:rFonts w:ascii="Times New Roman" w:eastAsia="Times New Roman" w:hAnsi="Times New Roman"/>
          <w:lang w:eastAsia="cs-CZ"/>
        </w:rPr>
        <w:t>základě následujících kritérií:</w:t>
      </w:r>
    </w:p>
    <w:p w14:paraId="1607C853" w14:textId="326F2730" w:rsidR="001B3624" w:rsidRDefault="001B3624" w:rsidP="00905603">
      <w:pPr>
        <w:pStyle w:val="Odstavecseseznamem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Soulad s účelem programu uvedeným v čl. I. dotačního programu, tj. posouzení, zda aktivity projektu spadají do oblasti podpory aktivní činnosti seniorů z Karlovarského kraje</w:t>
      </w:r>
    </w:p>
    <w:p w14:paraId="6D3F2B1C" w14:textId="1EDA45F6" w:rsidR="001B3624" w:rsidRDefault="001B3624" w:rsidP="00AA4862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Splňuje – 3 body/Nesplňuje 0 bodů</w:t>
      </w:r>
    </w:p>
    <w:p w14:paraId="36BAB759" w14:textId="7A3EFE62" w:rsidR="001B3624" w:rsidRDefault="001B3624" w:rsidP="00905603">
      <w:pPr>
        <w:pStyle w:val="Odstavecseseznamem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Soulad s čl. IX. odst. 3 dotačního programu, tj. posouzení, zda aktivity projektu odpovídají zaměření projektů dle čl. IX. odst. 3</w:t>
      </w:r>
    </w:p>
    <w:p w14:paraId="5DB201B7" w14:textId="3A68DF63" w:rsidR="001B3624" w:rsidRDefault="001B3624" w:rsidP="00AA4862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Splňuje 3 body/Nesplňuje 0 bodů</w:t>
      </w:r>
    </w:p>
    <w:p w14:paraId="644EB3DA" w14:textId="5E27F0D6" w:rsidR="001B3624" w:rsidRDefault="001B3624" w:rsidP="00AA4862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Žádost, která je v některém z kritérií dle bodu I. nebo II. hodnocena odpovědí „Nesplňuje“, nelze</w:t>
      </w:r>
      <w:r w:rsidR="005A4F2F">
        <w:rPr>
          <w:rFonts w:ascii="Times New Roman" w:eastAsia="Times New Roman" w:hAnsi="Times New Roman"/>
          <w:lang w:eastAsia="cs-CZ"/>
        </w:rPr>
        <w:t> </w:t>
      </w:r>
      <w:r>
        <w:rPr>
          <w:rFonts w:ascii="Times New Roman" w:eastAsia="Times New Roman" w:hAnsi="Times New Roman"/>
          <w:lang w:eastAsia="cs-CZ"/>
        </w:rPr>
        <w:t>doporučit k finanční podpoře.</w:t>
      </w:r>
    </w:p>
    <w:p w14:paraId="62EBF3C5" w14:textId="77777777" w:rsidR="00F656A7" w:rsidRPr="006870D9" w:rsidRDefault="00F656A7" w:rsidP="00AA486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DCF27D2" w14:textId="77777777" w:rsidR="00F656A7" w:rsidRPr="006870D9" w:rsidRDefault="00F656A7" w:rsidP="00AA486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IX.</w:t>
      </w:r>
    </w:p>
    <w:p w14:paraId="40F9AA46" w14:textId="77777777" w:rsidR="00F656A7" w:rsidRPr="006870D9" w:rsidRDefault="00F656A7" w:rsidP="00AA486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Podmínky pro poskytnutí dotace</w:t>
      </w:r>
      <w:r w:rsidR="00B72D2C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, předmět dotace, poskytnutí dotace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3"/>
      </w:r>
    </w:p>
    <w:p w14:paraId="359A5200" w14:textId="41329114" w:rsidR="004264C8" w:rsidRPr="00307FCD" w:rsidRDefault="004264C8" w:rsidP="0090560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07FCD">
        <w:rPr>
          <w:rFonts w:ascii="Times New Roman" w:eastAsia="Times New Roman" w:hAnsi="Times New Roman"/>
          <w:lang w:eastAsia="cs-CZ"/>
        </w:rPr>
        <w:t xml:space="preserve">Dotace poskytované v rámci tohoto programu jsou určené výlučně k naplnění shora uvedeného účelu (tj. jsou účelově určeny) a lze je použít výlučně na </w:t>
      </w:r>
      <w:r w:rsidR="00307FCD" w:rsidRPr="00307FCD">
        <w:rPr>
          <w:rFonts w:ascii="Times New Roman" w:eastAsia="Times New Roman" w:hAnsi="Times New Roman"/>
          <w:lang w:eastAsia="cs-CZ"/>
        </w:rPr>
        <w:t>neinvestiční</w:t>
      </w:r>
      <w:r w:rsidRPr="00307FCD">
        <w:rPr>
          <w:rFonts w:ascii="Times New Roman" w:eastAsia="Times New Roman" w:hAnsi="Times New Roman"/>
          <w:lang w:eastAsia="cs-CZ"/>
        </w:rPr>
        <w:t xml:space="preserve"> výdaje a podléhají finančnímu vypořádání. Poskytovatel dotace neposkytne dotaci žadatelům, kteří splňují kritéria podle Nařízení Rady (EU) č. 833/2014 ze dne 31. července 2014 o omezujících opatřeních vzhledem k činnostem Ruska destabilizujícím situaci na Ukrajině ve znění Nařízení Rady (EU) 2022/576 ze dne 8. dubna 2022.</w:t>
      </w:r>
    </w:p>
    <w:p w14:paraId="6D98A12B" w14:textId="77777777" w:rsidR="00B72D2C" w:rsidRPr="000B1DBE" w:rsidRDefault="00B72D2C" w:rsidP="00AA486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0C7ECCE" w14:textId="7107CB4C" w:rsidR="00B72D2C" w:rsidRDefault="00B72D2C" w:rsidP="0090560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Poskytovatel dotace poskytne dotaci jen těm žadatelům, </w:t>
      </w:r>
      <w:r w:rsidR="001168F7" w:rsidRPr="006870D9">
        <w:rPr>
          <w:rFonts w:ascii="Times New Roman" w:eastAsia="Times New Roman" w:hAnsi="Times New Roman"/>
          <w:lang w:eastAsia="cs-CZ"/>
        </w:rPr>
        <w:t>jejichž</w:t>
      </w:r>
      <w:r w:rsidRPr="006870D9">
        <w:rPr>
          <w:rFonts w:ascii="Times New Roman" w:eastAsia="Times New Roman" w:hAnsi="Times New Roman"/>
          <w:lang w:eastAsia="cs-CZ"/>
        </w:rPr>
        <w:t xml:space="preserve"> žádosti 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jsou </w:t>
      </w:r>
      <w:r w:rsidRPr="006870D9">
        <w:rPr>
          <w:rFonts w:ascii="Times New Roman" w:eastAsia="Times New Roman" w:hAnsi="Times New Roman"/>
          <w:lang w:eastAsia="cs-CZ"/>
        </w:rPr>
        <w:t>úplné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 a</w:t>
      </w:r>
      <w:r w:rsidRPr="006870D9">
        <w:rPr>
          <w:rFonts w:ascii="Times New Roman" w:eastAsia="Times New Roman" w:hAnsi="Times New Roman"/>
          <w:lang w:eastAsia="cs-CZ"/>
        </w:rPr>
        <w:t xml:space="preserve"> bez vad a </w:t>
      </w:r>
      <w:r w:rsidR="001168F7" w:rsidRPr="006870D9">
        <w:rPr>
          <w:rFonts w:ascii="Times New Roman" w:eastAsia="Times New Roman" w:hAnsi="Times New Roman"/>
          <w:lang w:eastAsia="cs-CZ"/>
        </w:rPr>
        <w:t xml:space="preserve">byly podány </w:t>
      </w:r>
      <w:r w:rsidRPr="006870D9">
        <w:rPr>
          <w:rFonts w:ascii="Times New Roman" w:eastAsia="Times New Roman" w:hAnsi="Times New Roman"/>
          <w:lang w:eastAsia="cs-CZ"/>
        </w:rPr>
        <w:t>ve lhůtě stanovené pro příjem žádostí a</w:t>
      </w:r>
      <w:r w:rsidR="00025701" w:rsidRPr="006870D9">
        <w:rPr>
          <w:rFonts w:ascii="Times New Roman" w:eastAsia="Times New Roman" w:hAnsi="Times New Roman"/>
          <w:lang w:eastAsia="cs-CZ"/>
        </w:rPr>
        <w:t xml:space="preserve"> kteří</w:t>
      </w:r>
      <w:r w:rsidRPr="006870D9">
        <w:rPr>
          <w:rFonts w:ascii="Times New Roman" w:eastAsia="Times New Roman" w:hAnsi="Times New Roman"/>
          <w:lang w:eastAsia="cs-CZ"/>
        </w:rPr>
        <w:t xml:space="preserve"> splnili všechny další podmínky pro poskytnutí dotace specifikované dále v tomto článku.</w:t>
      </w:r>
    </w:p>
    <w:p w14:paraId="2946DB82" w14:textId="77777777" w:rsidR="00B72D2C" w:rsidRPr="006870D9" w:rsidRDefault="00B72D2C" w:rsidP="00AA486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4578665" w14:textId="77777777" w:rsidR="00A931DF" w:rsidRPr="00307FCD" w:rsidRDefault="00A931DF" w:rsidP="00A931D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483812">
        <w:rPr>
          <w:rFonts w:ascii="Times New Roman" w:eastAsia="Times New Roman" w:hAnsi="Times New Roman"/>
          <w:lang w:eastAsia="cs-CZ"/>
        </w:rPr>
        <w:t xml:space="preserve">Dotaci lze použít </w:t>
      </w:r>
      <w:r>
        <w:rPr>
          <w:rFonts w:ascii="Times New Roman" w:eastAsia="Times New Roman" w:hAnsi="Times New Roman"/>
          <w:lang w:eastAsia="cs-CZ"/>
        </w:rPr>
        <w:t xml:space="preserve">výhradně na </w:t>
      </w:r>
      <w:r w:rsidRPr="00307FCD">
        <w:rPr>
          <w:rFonts w:ascii="Times New Roman" w:eastAsia="Times New Roman" w:hAnsi="Times New Roman"/>
          <w:lang w:eastAsia="cs-CZ"/>
        </w:rPr>
        <w:t xml:space="preserve">realizaci aktivit v oblasti podpory aktivní činnosti seniorů na území Karlovarského kraje. Podporovány budou aktivity zaměřené na cílovou skupinu senioři. </w:t>
      </w:r>
      <w:bookmarkStart w:id="1" w:name="_Hlk142915714"/>
      <w:r w:rsidRPr="00307FCD">
        <w:rPr>
          <w:rFonts w:ascii="Times New Roman" w:eastAsia="Times New Roman" w:hAnsi="Times New Roman"/>
          <w:lang w:eastAsia="cs-CZ"/>
        </w:rPr>
        <w:t>Dotace je určena na podporu projektů zaměřených na:</w:t>
      </w:r>
    </w:p>
    <w:bookmarkEnd w:id="1"/>
    <w:p w14:paraId="6CCBA32F" w14:textId="77777777" w:rsidR="00A931DF" w:rsidRDefault="00A931DF" w:rsidP="00A931DF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07FCD">
        <w:rPr>
          <w:rFonts w:ascii="Times New Roman" w:eastAsia="Times New Roman" w:hAnsi="Times New Roman"/>
          <w:lang w:eastAsia="cs-CZ"/>
        </w:rPr>
        <w:t>poradenství, informační a osvětovou činnost, pořádání seminářů, kulatých stolů, odborných konferencí, přednášek, vydávání publikací a informačních materiálů</w:t>
      </w:r>
    </w:p>
    <w:p w14:paraId="5B4041C0" w14:textId="77777777" w:rsidR="00A931DF" w:rsidRDefault="00A931DF" w:rsidP="00701269">
      <w:pPr>
        <w:pStyle w:val="Odstavecseseznamem"/>
        <w:numPr>
          <w:ilvl w:val="1"/>
          <w:numId w:val="1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lang w:eastAsia="cs-CZ"/>
        </w:rPr>
      </w:pPr>
      <w:r w:rsidRPr="00307FCD">
        <w:rPr>
          <w:rFonts w:ascii="Times New Roman" w:eastAsia="Times New Roman" w:hAnsi="Times New Roman"/>
          <w:lang w:eastAsia="cs-CZ"/>
        </w:rPr>
        <w:t>v oblasti bezpečnosti a ochrany lidských práv seniorů (podporovaná témata: prevence domácího násilí, způsoby zabezpečení majetku, spotřebitelská práva, nekalé obchodní praktiky prodejců, poradenství v oblasti trhu práce apod.),</w:t>
      </w:r>
    </w:p>
    <w:p w14:paraId="4B27505F" w14:textId="77777777" w:rsidR="00A931DF" w:rsidRDefault="00A931DF" w:rsidP="00701269">
      <w:pPr>
        <w:pStyle w:val="Odstavecseseznamem"/>
        <w:numPr>
          <w:ilvl w:val="1"/>
          <w:numId w:val="1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lang w:eastAsia="cs-CZ"/>
        </w:rPr>
      </w:pPr>
      <w:bookmarkStart w:id="2" w:name="_Hlk142915475"/>
      <w:r w:rsidRPr="00307FCD">
        <w:rPr>
          <w:rFonts w:ascii="Times New Roman" w:eastAsia="Times New Roman" w:hAnsi="Times New Roman"/>
          <w:lang w:eastAsia="cs-CZ"/>
        </w:rPr>
        <w:t>v oblasti zdraví (podporovaná témata: zdravý životní styl),</w:t>
      </w:r>
    </w:p>
    <w:p w14:paraId="3E431C63" w14:textId="77777777" w:rsidR="00A931DF" w:rsidRPr="00307FCD" w:rsidRDefault="00A931DF" w:rsidP="00701269">
      <w:pPr>
        <w:pStyle w:val="Odstavecseseznamem"/>
        <w:numPr>
          <w:ilvl w:val="1"/>
          <w:numId w:val="1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lang w:eastAsia="cs-CZ"/>
        </w:rPr>
      </w:pPr>
      <w:r w:rsidRPr="00307FCD">
        <w:rPr>
          <w:rFonts w:ascii="Times New Roman" w:eastAsia="Times New Roman" w:hAnsi="Times New Roman"/>
          <w:lang w:eastAsia="cs-CZ"/>
        </w:rPr>
        <w:t xml:space="preserve">v oblasti vzdělávání (podporovaná témata: užívání informačních technologií, zvyšování </w:t>
      </w:r>
      <w:bookmarkEnd w:id="2"/>
      <w:r w:rsidRPr="00307FCD">
        <w:rPr>
          <w:rFonts w:ascii="Times New Roman" w:eastAsia="Times New Roman" w:hAnsi="Times New Roman"/>
          <w:lang w:eastAsia="cs-CZ"/>
        </w:rPr>
        <w:t>finanční gramotnosti, trénování paměti apod.),</w:t>
      </w:r>
    </w:p>
    <w:p w14:paraId="2FA4CD92" w14:textId="77777777" w:rsidR="00A931DF" w:rsidRDefault="00A931DF" w:rsidP="00A931DF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07FCD">
        <w:rPr>
          <w:rFonts w:ascii="Times New Roman" w:eastAsia="Times New Roman" w:hAnsi="Times New Roman"/>
          <w:lang w:eastAsia="cs-CZ"/>
        </w:rPr>
        <w:t>zajištění volnočasových aktivit seniorů (pořádání kulturních, sportovních, turistických akcí),</w:t>
      </w:r>
    </w:p>
    <w:p w14:paraId="606F1814" w14:textId="77777777" w:rsidR="00A931DF" w:rsidRPr="00307FCD" w:rsidRDefault="00A931DF" w:rsidP="00A931DF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07FCD">
        <w:rPr>
          <w:rFonts w:ascii="Times New Roman" w:eastAsia="Times New Roman" w:hAnsi="Times New Roman"/>
          <w:lang w:eastAsia="cs-CZ"/>
        </w:rPr>
        <w:t>podporu spolkových aktivit (komunitního života).</w:t>
      </w:r>
    </w:p>
    <w:p w14:paraId="38A6E1B1" w14:textId="77777777" w:rsidR="003D4D35" w:rsidRDefault="003D4D35" w:rsidP="00A931DF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3FEED9CF" w14:textId="1F1B7237" w:rsidR="00A931DF" w:rsidRPr="00C13F8C" w:rsidRDefault="00A931DF" w:rsidP="00A931DF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bookmarkStart w:id="3" w:name="_Hlk142915586"/>
      <w:r w:rsidRPr="00C13F8C">
        <w:rPr>
          <w:rFonts w:ascii="Times New Roman" w:eastAsia="Times New Roman" w:hAnsi="Times New Roman"/>
          <w:lang w:eastAsia="cs-CZ"/>
        </w:rPr>
        <w:t>Dotace se poskytuje vý</w:t>
      </w:r>
      <w:r w:rsidR="0009447D" w:rsidRPr="00C13F8C">
        <w:rPr>
          <w:rFonts w:ascii="Times New Roman" w:eastAsia="Times New Roman" w:hAnsi="Times New Roman"/>
          <w:lang w:eastAsia="cs-CZ"/>
        </w:rPr>
        <w:t>hradně</w:t>
      </w:r>
      <w:r w:rsidRPr="00C13F8C">
        <w:rPr>
          <w:rFonts w:ascii="Times New Roman" w:eastAsia="Times New Roman" w:hAnsi="Times New Roman"/>
          <w:lang w:eastAsia="cs-CZ"/>
        </w:rPr>
        <w:t xml:space="preserve"> na úhradu nákladů (výdajů) n</w:t>
      </w:r>
      <w:r w:rsidR="0009447D" w:rsidRPr="00C13F8C">
        <w:rPr>
          <w:rFonts w:ascii="Times New Roman" w:eastAsia="Times New Roman" w:hAnsi="Times New Roman"/>
          <w:lang w:eastAsia="cs-CZ"/>
        </w:rPr>
        <w:t>utných pro</w:t>
      </w:r>
      <w:r w:rsidRPr="00C13F8C">
        <w:rPr>
          <w:rFonts w:ascii="Times New Roman" w:eastAsia="Times New Roman" w:hAnsi="Times New Roman"/>
          <w:lang w:eastAsia="cs-CZ"/>
        </w:rPr>
        <w:t xml:space="preserve"> realizaci projektu, tj.</w:t>
      </w:r>
      <w:r w:rsidR="007B4109" w:rsidRPr="00C13F8C">
        <w:rPr>
          <w:rFonts w:ascii="Times New Roman" w:eastAsia="Times New Roman" w:hAnsi="Times New Roman"/>
          <w:lang w:eastAsia="cs-CZ"/>
        </w:rPr>
        <w:t> </w:t>
      </w:r>
      <w:r w:rsidRPr="00C13F8C">
        <w:rPr>
          <w:rFonts w:ascii="Times New Roman" w:eastAsia="Times New Roman" w:hAnsi="Times New Roman"/>
          <w:lang w:eastAsia="cs-CZ"/>
        </w:rPr>
        <w:t>na</w:t>
      </w:r>
      <w:r w:rsidR="005A4F2F">
        <w:rPr>
          <w:rFonts w:ascii="Times New Roman" w:eastAsia="Times New Roman" w:hAnsi="Times New Roman"/>
          <w:lang w:eastAsia="cs-CZ"/>
        </w:rPr>
        <w:t> </w:t>
      </w:r>
      <w:r w:rsidRPr="00C13F8C">
        <w:rPr>
          <w:rFonts w:ascii="Times New Roman" w:eastAsia="Times New Roman" w:hAnsi="Times New Roman"/>
          <w:lang w:eastAsia="cs-CZ"/>
        </w:rPr>
        <w:t>osobní a provozní náklady. Osobní náklady tvoří odměny za provedenou práci nutnou k vlastní realizaci projektu formou dohody o provedení práce (dále jen „DPP“) nebo dohody o pracovní činnosti (dále jen „DPČ“) po dobu určitou (po dobu plnění projektu), popř. mzdové náklady na</w:t>
      </w:r>
      <w:r w:rsidR="007B4109" w:rsidRPr="00C13F8C">
        <w:rPr>
          <w:rFonts w:ascii="Times New Roman" w:eastAsia="Times New Roman" w:hAnsi="Times New Roman"/>
          <w:lang w:eastAsia="cs-CZ"/>
        </w:rPr>
        <w:t> </w:t>
      </w:r>
      <w:r w:rsidRPr="00C13F8C">
        <w:rPr>
          <w:rFonts w:ascii="Times New Roman" w:eastAsia="Times New Roman" w:hAnsi="Times New Roman"/>
          <w:lang w:eastAsia="cs-CZ"/>
        </w:rPr>
        <w:t xml:space="preserve">zaměstnance, kteří jsou přímo zapojeni do realizace projektu na základě pracovní smlouvy. </w:t>
      </w:r>
    </w:p>
    <w:bookmarkEnd w:id="3"/>
    <w:p w14:paraId="4926AA99" w14:textId="77777777" w:rsidR="00A931DF" w:rsidRPr="00C13F8C" w:rsidRDefault="00A931DF" w:rsidP="00A931D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B6B8599" w14:textId="77777777" w:rsidR="00A931DF" w:rsidRPr="00307FCD" w:rsidRDefault="00A931DF" w:rsidP="00A931DF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C13F8C">
        <w:rPr>
          <w:rFonts w:ascii="Times New Roman" w:eastAsia="Times New Roman" w:hAnsi="Times New Roman"/>
          <w:lang w:eastAsia="cs-CZ"/>
        </w:rPr>
        <w:t>Při uzavírání DPP/DPČ/pracovních smluv se postupuje v souladu se zákonem č. 262/2006 Sb., zákoník práce, ve znění pozdějších předpisů. Náklady na odměny za provedenou práci/pracovní činnost, popř. mzdy se musí řídit podle příslušných právních předpisů</w:t>
      </w:r>
      <w:r w:rsidRPr="00307FCD">
        <w:rPr>
          <w:rFonts w:ascii="Times New Roman" w:eastAsia="Times New Roman" w:hAnsi="Times New Roman"/>
          <w:lang w:eastAsia="cs-CZ"/>
        </w:rPr>
        <w:t xml:space="preserve">, které určují zařazení zaměstnanců do platových tříd podle profesí a katalogu prací, platových a mzdových tarifů. </w:t>
      </w:r>
    </w:p>
    <w:p w14:paraId="16F12C81" w14:textId="26283ED5" w:rsidR="00A931DF" w:rsidRDefault="00A931DF" w:rsidP="00A931D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80A6DAA" w14:textId="0451F5D0" w:rsidR="00A931DF" w:rsidRPr="00307FCD" w:rsidRDefault="00A931DF" w:rsidP="00A931DF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307FCD">
        <w:rPr>
          <w:rFonts w:ascii="Times New Roman" w:eastAsia="Times New Roman" w:hAnsi="Times New Roman"/>
          <w:lang w:eastAsia="cs-CZ"/>
        </w:rPr>
        <w:t>Dotaci lze použít na úhradu nákladů na odměny za provedenou práci/pracovní činnost, popř. mzdy (jedná se o hrubou výši odměny, popř. mzdy)</w:t>
      </w:r>
    </w:p>
    <w:p w14:paraId="131DC7BC" w14:textId="77777777" w:rsidR="00A931DF" w:rsidRDefault="00A931DF" w:rsidP="00A931DF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07FCD">
        <w:rPr>
          <w:rFonts w:ascii="Times New Roman" w:eastAsia="Times New Roman" w:hAnsi="Times New Roman"/>
          <w:lang w:eastAsia="cs-CZ"/>
        </w:rPr>
        <w:t>sociálních, pedagogických, nepedagogických a obdobných profesí ve výši max. 250 Kč/1 hodinu vykonané práce,</w:t>
      </w:r>
    </w:p>
    <w:p w14:paraId="78843AE1" w14:textId="77777777" w:rsidR="00A931DF" w:rsidRPr="00307FCD" w:rsidRDefault="00A931DF" w:rsidP="00A931DF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307FCD">
        <w:rPr>
          <w:rFonts w:ascii="Times New Roman" w:eastAsia="Times New Roman" w:hAnsi="Times New Roman"/>
          <w:lang w:eastAsia="cs-CZ"/>
        </w:rPr>
        <w:t>psychologů, psychoterapeutů, odborných lektorů, supervize a obdobných vysoce specializovaných činností ve výši max. 500 Kč/1 hodinu vykonané práce.</w:t>
      </w:r>
    </w:p>
    <w:p w14:paraId="03D3C3CD" w14:textId="77777777" w:rsidR="00A931DF" w:rsidRDefault="00A931DF" w:rsidP="00A931DF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307FCD">
        <w:rPr>
          <w:rFonts w:ascii="Times New Roman" w:eastAsia="Times New Roman" w:hAnsi="Times New Roman"/>
          <w:lang w:eastAsia="cs-CZ"/>
        </w:rPr>
        <w:t>Provozní náklady jsou náklady nezbytné pro realizaci projektu, které jsou identifikovatelné, účetně evidované, ověřitelné a podložené průkaznými účetními záznamy.</w:t>
      </w:r>
    </w:p>
    <w:p w14:paraId="6E0B3EE6" w14:textId="77777777" w:rsidR="00A931DF" w:rsidRPr="006870D9" w:rsidRDefault="00A931DF" w:rsidP="00A931DF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423E3ED" w14:textId="3513F126" w:rsidR="00307FCD" w:rsidRPr="00103815" w:rsidRDefault="00307FCD" w:rsidP="00AA4862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103815">
        <w:rPr>
          <w:rFonts w:ascii="Times New Roman" w:eastAsia="Times New Roman" w:hAnsi="Times New Roman"/>
          <w:lang w:eastAsia="cs-CZ"/>
        </w:rPr>
        <w:t xml:space="preserve">Dotace není určena na registrované sociální služby dle zákona č. 108/2006 Sb., o sociálních službách, ve znění pozdějších předpisů. </w:t>
      </w:r>
    </w:p>
    <w:p w14:paraId="3FEBA462" w14:textId="77777777" w:rsidR="00307FCD" w:rsidRPr="00103815" w:rsidRDefault="00307FCD" w:rsidP="00AA486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719106C3" w14:textId="77777777" w:rsidR="00A931DF" w:rsidRPr="006870D9" w:rsidRDefault="00A931DF" w:rsidP="00A931D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DPH je uznatelným výdajem, pokud příjemce dotace (dále jen „příjemce“):</w:t>
      </w:r>
    </w:p>
    <w:p w14:paraId="63BD4D6A" w14:textId="77777777" w:rsidR="00A931DF" w:rsidRPr="006870D9" w:rsidRDefault="00A931DF" w:rsidP="00A931D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není plátcem DPH</w:t>
      </w:r>
    </w:p>
    <w:p w14:paraId="704FCEF8" w14:textId="34012AF0" w:rsidR="00A931DF" w:rsidRPr="006870D9" w:rsidRDefault="00A931DF" w:rsidP="00A931D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je plátcem DPH, ale dle zákona </w:t>
      </w:r>
      <w:r w:rsidR="00316CC4">
        <w:rPr>
          <w:rFonts w:ascii="Times New Roman" w:eastAsia="Times New Roman" w:hAnsi="Times New Roman"/>
          <w:lang w:eastAsia="cs-CZ"/>
        </w:rPr>
        <w:t>č.</w:t>
      </w:r>
      <w:r w:rsidRPr="006870D9">
        <w:rPr>
          <w:rFonts w:ascii="Times New Roman" w:eastAsia="Times New Roman" w:hAnsi="Times New Roman"/>
          <w:lang w:eastAsia="cs-CZ"/>
        </w:rPr>
        <w:t xml:space="preserve"> 235/2004 Sb., o dani z přidané hodnoty, ve znění pozdějších předpisů nemá nárok na odpočet daně na vstupu.</w:t>
      </w:r>
    </w:p>
    <w:p w14:paraId="40C3FCC6" w14:textId="77777777" w:rsidR="00A931DF" w:rsidRPr="006870D9" w:rsidRDefault="00A931DF" w:rsidP="00A931DF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170A8EC1" w14:textId="46A7CBD8" w:rsidR="00103815" w:rsidRPr="00701269" w:rsidRDefault="00103815" w:rsidP="0010381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701269">
        <w:rPr>
          <w:rFonts w:ascii="Times New Roman" w:eastAsia="Times New Roman" w:hAnsi="Times New Roman"/>
          <w:lang w:eastAsia="cs-CZ"/>
        </w:rPr>
        <w:t xml:space="preserve">Dotace se neposkytuje na </w:t>
      </w:r>
      <w:r w:rsidRPr="00701269">
        <w:rPr>
          <w:rFonts w:ascii="Times New Roman" w:eastAsia="Arial Unicode MS" w:hAnsi="Times New Roman"/>
          <w:lang w:eastAsia="cs-CZ"/>
        </w:rPr>
        <w:t>jiné než uznatelné výdaje uvedené v tomto dotačním programu.</w:t>
      </w:r>
    </w:p>
    <w:p w14:paraId="2E43FFC7" w14:textId="77777777" w:rsidR="00103815" w:rsidRDefault="00103815" w:rsidP="00103815">
      <w:pPr>
        <w:spacing w:after="0" w:line="240" w:lineRule="auto"/>
        <w:ind w:left="360"/>
        <w:jc w:val="both"/>
        <w:rPr>
          <w:rFonts w:ascii="Times New Roman" w:eastAsia="Arial Unicode MS" w:hAnsi="Times New Roman"/>
          <w:highlight w:val="yellow"/>
          <w:lang w:eastAsia="cs-CZ"/>
        </w:rPr>
      </w:pPr>
    </w:p>
    <w:p w14:paraId="379DA8EC" w14:textId="329FB63B" w:rsidR="002464DC" w:rsidRDefault="002464DC" w:rsidP="0010381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2464DC">
        <w:rPr>
          <w:rFonts w:ascii="Times New Roman" w:eastAsia="Times New Roman" w:hAnsi="Times New Roman"/>
          <w:lang w:eastAsia="cs-CZ"/>
        </w:rPr>
        <w:t>Žádosti, které nesplní kritéria dle článku VIII. odst. 5, nebudou navrženy k finanční podpoře. Návrh na výši dotace v každém jednotlivém případě bude stanoven v závislosti na celkovém požadavku a</w:t>
      </w:r>
      <w:r w:rsidR="007B4109">
        <w:rPr>
          <w:rFonts w:ascii="Times New Roman" w:eastAsia="Times New Roman" w:hAnsi="Times New Roman"/>
          <w:lang w:eastAsia="cs-CZ"/>
        </w:rPr>
        <w:t> </w:t>
      </w:r>
      <w:r w:rsidRPr="002464DC">
        <w:rPr>
          <w:rFonts w:ascii="Times New Roman" w:eastAsia="Times New Roman" w:hAnsi="Times New Roman"/>
          <w:lang w:eastAsia="cs-CZ"/>
        </w:rPr>
        <w:t>na celkovém objemu peněžních prostředků vyčleněných pro dotační program. V případě, že bude celkový požadavek vyšší než výše peněžních prostředků vyčleněných na dotační program, budou návrhy na dotace poměrově pokráceny. Výsledné návrhy na dotaci budou zaokrouhleny na celé koruny směrem dolů</w:t>
      </w:r>
      <w:r>
        <w:rPr>
          <w:rFonts w:ascii="Times New Roman" w:eastAsia="Times New Roman" w:hAnsi="Times New Roman"/>
          <w:lang w:eastAsia="cs-CZ"/>
        </w:rPr>
        <w:t>.</w:t>
      </w:r>
    </w:p>
    <w:p w14:paraId="110FFD37" w14:textId="77777777" w:rsidR="00B72D2C" w:rsidRPr="006870D9" w:rsidRDefault="00B72D2C" w:rsidP="00AA486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CA5ADA8" w14:textId="41249200" w:rsidR="00B72D2C" w:rsidRPr="00A457B2" w:rsidRDefault="00B72D2C" w:rsidP="0010381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A457B2">
        <w:rPr>
          <w:rFonts w:ascii="Times New Roman" w:eastAsia="Arial Unicode MS" w:hAnsi="Times New Roman"/>
          <w:lang w:eastAsia="cs-CZ"/>
        </w:rPr>
        <w:t xml:space="preserve">Dotace se poskytuje na realizaci </w:t>
      </w:r>
      <w:r w:rsidR="00A457B2" w:rsidRPr="00A457B2">
        <w:rPr>
          <w:rFonts w:ascii="Times New Roman" w:eastAsia="Arial Unicode MS" w:hAnsi="Times New Roman"/>
          <w:lang w:eastAsia="cs-CZ"/>
        </w:rPr>
        <w:t>projektu</w:t>
      </w:r>
      <w:r w:rsidRPr="00A457B2">
        <w:rPr>
          <w:rFonts w:ascii="Times New Roman" w:eastAsia="Arial Unicode MS" w:hAnsi="Times New Roman"/>
          <w:lang w:eastAsia="cs-CZ"/>
        </w:rPr>
        <w:t xml:space="preserve"> </w:t>
      </w:r>
      <w:r w:rsidR="00B7233E" w:rsidRPr="00A457B2">
        <w:rPr>
          <w:rFonts w:ascii="Times New Roman" w:eastAsia="Arial Unicode MS" w:hAnsi="Times New Roman"/>
          <w:lang w:eastAsia="cs-CZ"/>
        </w:rPr>
        <w:t xml:space="preserve">od </w:t>
      </w:r>
      <w:r w:rsidR="00A457B2" w:rsidRPr="00A457B2">
        <w:rPr>
          <w:rFonts w:ascii="Times New Roman" w:eastAsia="Arial Unicode MS" w:hAnsi="Times New Roman"/>
          <w:lang w:eastAsia="cs-CZ"/>
        </w:rPr>
        <w:t>1. 1. 202</w:t>
      </w:r>
      <w:r w:rsidR="003E5A27">
        <w:rPr>
          <w:rFonts w:ascii="Times New Roman" w:eastAsia="Arial Unicode MS" w:hAnsi="Times New Roman"/>
          <w:lang w:eastAsia="cs-CZ"/>
        </w:rPr>
        <w:t>4</w:t>
      </w:r>
      <w:r w:rsidR="00B7233E" w:rsidRPr="00A457B2">
        <w:rPr>
          <w:rFonts w:ascii="Times New Roman" w:eastAsia="Arial Unicode MS" w:hAnsi="Times New Roman"/>
          <w:lang w:eastAsia="cs-CZ"/>
        </w:rPr>
        <w:t xml:space="preserve"> do </w:t>
      </w:r>
      <w:r w:rsidR="00A457B2" w:rsidRPr="00A457B2">
        <w:rPr>
          <w:rFonts w:ascii="Times New Roman" w:eastAsia="Arial Unicode MS" w:hAnsi="Times New Roman"/>
          <w:lang w:eastAsia="cs-CZ"/>
        </w:rPr>
        <w:t>31. 12. 202</w:t>
      </w:r>
      <w:r w:rsidR="003E5A27">
        <w:rPr>
          <w:rFonts w:ascii="Times New Roman" w:eastAsia="Arial Unicode MS" w:hAnsi="Times New Roman"/>
          <w:lang w:eastAsia="cs-CZ"/>
        </w:rPr>
        <w:t>4</w:t>
      </w:r>
      <w:r w:rsidRPr="00A457B2">
        <w:rPr>
          <w:rFonts w:ascii="Times New Roman" w:eastAsia="Arial Unicode MS" w:hAnsi="Times New Roman"/>
          <w:lang w:eastAsia="cs-CZ"/>
        </w:rPr>
        <w:t xml:space="preserve">. Doklady o realizaci </w:t>
      </w:r>
      <w:r w:rsidR="00A457B2" w:rsidRPr="00A457B2">
        <w:rPr>
          <w:rFonts w:ascii="Times New Roman" w:eastAsia="Arial Unicode MS" w:hAnsi="Times New Roman"/>
          <w:lang w:eastAsia="cs-CZ"/>
        </w:rPr>
        <w:t>projektu</w:t>
      </w:r>
      <w:r w:rsidRPr="00A457B2">
        <w:rPr>
          <w:rFonts w:ascii="Times New Roman" w:eastAsia="Arial Unicode MS" w:hAnsi="Times New Roman"/>
          <w:lang w:eastAsia="cs-CZ"/>
        </w:rPr>
        <w:t xml:space="preserve"> musí </w:t>
      </w:r>
      <w:r w:rsidR="006807B3" w:rsidRPr="00A457B2">
        <w:rPr>
          <w:rFonts w:ascii="Times New Roman" w:eastAsia="Arial Unicode MS" w:hAnsi="Times New Roman"/>
          <w:lang w:eastAsia="cs-CZ"/>
        </w:rPr>
        <w:t>mít datum uskutečnění zdanitelného plnění</w:t>
      </w:r>
      <w:r w:rsidRPr="00A457B2">
        <w:rPr>
          <w:rFonts w:ascii="Times New Roman" w:eastAsia="Arial Unicode MS" w:hAnsi="Times New Roman"/>
          <w:lang w:eastAsia="cs-CZ"/>
        </w:rPr>
        <w:t xml:space="preserve"> od </w:t>
      </w:r>
      <w:r w:rsidR="00A457B2" w:rsidRPr="00A457B2">
        <w:rPr>
          <w:rFonts w:ascii="Times New Roman" w:eastAsia="Arial Unicode MS" w:hAnsi="Times New Roman"/>
          <w:lang w:eastAsia="cs-CZ"/>
        </w:rPr>
        <w:t>1. 1. 202</w:t>
      </w:r>
      <w:r w:rsidR="003E5A27">
        <w:rPr>
          <w:rFonts w:ascii="Times New Roman" w:eastAsia="Arial Unicode MS" w:hAnsi="Times New Roman"/>
          <w:lang w:eastAsia="cs-CZ"/>
        </w:rPr>
        <w:t>4</w:t>
      </w:r>
      <w:r w:rsidR="00B7233E" w:rsidRPr="00A457B2">
        <w:rPr>
          <w:rFonts w:ascii="Times New Roman" w:eastAsia="Arial Unicode MS" w:hAnsi="Times New Roman"/>
          <w:lang w:eastAsia="cs-CZ"/>
        </w:rPr>
        <w:t xml:space="preserve"> d</w:t>
      </w:r>
      <w:r w:rsidRPr="00A457B2">
        <w:rPr>
          <w:rFonts w:ascii="Times New Roman" w:eastAsia="Arial Unicode MS" w:hAnsi="Times New Roman"/>
          <w:lang w:eastAsia="cs-CZ"/>
        </w:rPr>
        <w:t xml:space="preserve">o </w:t>
      </w:r>
      <w:r w:rsidR="00A457B2" w:rsidRPr="00A457B2">
        <w:rPr>
          <w:rFonts w:ascii="Times New Roman" w:eastAsia="Arial Unicode MS" w:hAnsi="Times New Roman"/>
          <w:lang w:eastAsia="cs-CZ"/>
        </w:rPr>
        <w:t>31. 12. 202</w:t>
      </w:r>
      <w:r w:rsidR="003E5A27">
        <w:rPr>
          <w:rFonts w:ascii="Times New Roman" w:eastAsia="Arial Unicode MS" w:hAnsi="Times New Roman"/>
          <w:lang w:eastAsia="cs-CZ"/>
        </w:rPr>
        <w:t>4</w:t>
      </w:r>
      <w:r w:rsidR="00B7233E" w:rsidRPr="00A457B2">
        <w:rPr>
          <w:rFonts w:ascii="Times New Roman" w:eastAsia="Arial Unicode MS" w:hAnsi="Times New Roman"/>
          <w:lang w:eastAsia="cs-CZ"/>
        </w:rPr>
        <w:t xml:space="preserve"> a</w:t>
      </w:r>
      <w:r w:rsidRPr="00A457B2">
        <w:rPr>
          <w:rFonts w:ascii="Times New Roman" w:eastAsia="Arial Unicode MS" w:hAnsi="Times New Roman"/>
          <w:lang w:eastAsia="cs-CZ"/>
        </w:rPr>
        <w:t xml:space="preserve"> musí být uhrazeny nejpozději do </w:t>
      </w:r>
      <w:r w:rsidR="00A457B2" w:rsidRPr="00A457B2">
        <w:rPr>
          <w:rFonts w:ascii="Times New Roman" w:eastAsia="Arial Unicode MS" w:hAnsi="Times New Roman"/>
          <w:lang w:eastAsia="cs-CZ"/>
        </w:rPr>
        <w:t>31. 12. 202</w:t>
      </w:r>
      <w:r w:rsidR="003E5A27">
        <w:rPr>
          <w:rFonts w:ascii="Times New Roman" w:eastAsia="Arial Unicode MS" w:hAnsi="Times New Roman"/>
          <w:lang w:eastAsia="cs-CZ"/>
        </w:rPr>
        <w:t>4</w:t>
      </w:r>
      <w:r w:rsidRPr="00A457B2">
        <w:rPr>
          <w:rFonts w:ascii="Times New Roman" w:eastAsia="Arial Unicode MS" w:hAnsi="Times New Roman"/>
          <w:lang w:eastAsia="cs-CZ"/>
        </w:rPr>
        <w:t xml:space="preserve"> (datum hotovostní úhrady nebo datum uskutečnění bankovního převodu). Pro bezhotovostní úhrady lze použít výlučně bankovní účet, jehož vlastníkem je žadatel. Platba z jiného bankovního účtu není přípustná.</w:t>
      </w:r>
    </w:p>
    <w:p w14:paraId="3FE9F23F" w14:textId="77777777" w:rsidR="00B72D2C" w:rsidRPr="006870D9" w:rsidRDefault="00B72D2C" w:rsidP="00AA486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63D22C3" w14:textId="77777777" w:rsidR="00B72D2C" w:rsidRPr="006870D9" w:rsidRDefault="00B72D2C" w:rsidP="0010381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Podmínkou pro poskytnutí dotace (převedení prostředků na účet žadatele) je vyrovnání veškerých splatných dluhů žadatele vůči poskytovateli dotace.</w:t>
      </w:r>
    </w:p>
    <w:p w14:paraId="1F72F646" w14:textId="77777777" w:rsidR="00B72D2C" w:rsidRPr="006870D9" w:rsidRDefault="00B72D2C" w:rsidP="00AA4862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09D1913" w14:textId="77777777" w:rsidR="00B72D2C" w:rsidRPr="006870D9" w:rsidRDefault="00B72D2C" w:rsidP="0010381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O rozhodnutí příslušného orgánu Karlovarského kraje bude žadatel vyrozuměn nejpozději do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15</w:t>
      </w:r>
      <w:r w:rsidR="000E10B1" w:rsidRPr="006870D9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pracovních dnů ode dne zveřejnění ověřeného usnesení na portálu Karlovarského kraje.</w:t>
      </w:r>
    </w:p>
    <w:p w14:paraId="6BB9E253" w14:textId="77777777" w:rsidR="00F656A7" w:rsidRPr="006870D9" w:rsidRDefault="00F656A7" w:rsidP="00AA486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2CFFC3" w14:textId="77777777" w:rsidR="00F656A7" w:rsidRPr="006870D9" w:rsidRDefault="00F656A7" w:rsidP="00AA4862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X.</w:t>
      </w:r>
    </w:p>
    <w:p w14:paraId="2033AB6A" w14:textId="77777777" w:rsidR="00F656A7" w:rsidRPr="006870D9" w:rsidRDefault="00F656A7" w:rsidP="00AA486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Vzor 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žádosti,</w:t>
      </w:r>
      <w:r w:rsidR="00E55968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příloh k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>žádosti</w:t>
      </w:r>
      <w:r w:rsidR="00D01A6E" w:rsidRPr="006870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ostatních dokumentů</w:t>
      </w:r>
      <w:r w:rsidR="007371B1" w:rsidRPr="006870D9">
        <w:rPr>
          <w:rStyle w:val="Znakapoznpodarou"/>
          <w:rFonts w:ascii="Times New Roman" w:hAnsi="Times New Roman" w:cs="Times New Roman"/>
          <w:b/>
          <w:bCs/>
          <w:color w:val="auto"/>
          <w:sz w:val="22"/>
          <w:szCs w:val="22"/>
        </w:rPr>
        <w:footnoteReference w:id="14"/>
      </w:r>
    </w:p>
    <w:p w14:paraId="3AE0B3DE" w14:textId="4B045918" w:rsidR="00F656A7" w:rsidRPr="007B44DA" w:rsidRDefault="00F656A7" w:rsidP="007B44DA">
      <w:pPr>
        <w:spacing w:after="0" w:line="240" w:lineRule="auto"/>
        <w:jc w:val="both"/>
        <w:rPr>
          <w:rFonts w:ascii="Times New Roman" w:hAnsi="Times New Roman"/>
        </w:rPr>
      </w:pPr>
      <w:r w:rsidRPr="007B44DA">
        <w:rPr>
          <w:rFonts w:ascii="Times New Roman" w:hAnsi="Times New Roman"/>
        </w:rPr>
        <w:t xml:space="preserve">Vzor </w:t>
      </w:r>
      <w:r w:rsidR="00172624" w:rsidRPr="007B44DA">
        <w:rPr>
          <w:rFonts w:ascii="Times New Roman" w:hAnsi="Times New Roman"/>
        </w:rPr>
        <w:t>žádosti</w:t>
      </w:r>
      <w:r w:rsidR="005D61C5" w:rsidRPr="007B44DA">
        <w:rPr>
          <w:rFonts w:ascii="Times New Roman" w:hAnsi="Times New Roman"/>
        </w:rPr>
        <w:t>,</w:t>
      </w:r>
      <w:r w:rsidR="00D01A6E" w:rsidRPr="007B44DA">
        <w:rPr>
          <w:rFonts w:ascii="Times New Roman" w:hAnsi="Times New Roman"/>
        </w:rPr>
        <w:t xml:space="preserve"> resp. nevyplněnou elektronickou žádost má žadatel k dispozici v dotačním portálu Karlovarského kraje. Vzor</w:t>
      </w:r>
      <w:r w:rsidR="00164422" w:rsidRPr="007B44DA">
        <w:rPr>
          <w:rFonts w:ascii="Times New Roman" w:hAnsi="Times New Roman"/>
        </w:rPr>
        <w:t>y</w:t>
      </w:r>
      <w:r w:rsidR="00172624" w:rsidRPr="007B44DA">
        <w:rPr>
          <w:rFonts w:ascii="Times New Roman" w:hAnsi="Times New Roman"/>
        </w:rPr>
        <w:t xml:space="preserve"> </w:t>
      </w:r>
      <w:r w:rsidR="0018179B" w:rsidRPr="007B44DA">
        <w:rPr>
          <w:rFonts w:ascii="Times New Roman" w:hAnsi="Times New Roman"/>
        </w:rPr>
        <w:t>příloh k</w:t>
      </w:r>
      <w:r w:rsidR="00FA7F15" w:rsidRPr="007B44DA">
        <w:rPr>
          <w:rFonts w:ascii="Times New Roman" w:hAnsi="Times New Roman"/>
        </w:rPr>
        <w:t> </w:t>
      </w:r>
      <w:r w:rsidR="0018179B" w:rsidRPr="007B44DA">
        <w:rPr>
          <w:rFonts w:ascii="Times New Roman" w:hAnsi="Times New Roman"/>
        </w:rPr>
        <w:t>žádosti</w:t>
      </w:r>
      <w:r w:rsidR="00FA7F15" w:rsidRPr="007B44DA">
        <w:rPr>
          <w:rFonts w:ascii="Times New Roman" w:hAnsi="Times New Roman"/>
        </w:rPr>
        <w:t xml:space="preserve"> </w:t>
      </w:r>
      <w:r w:rsidR="00B412E0" w:rsidRPr="007B44DA">
        <w:rPr>
          <w:rFonts w:ascii="Times New Roman" w:hAnsi="Times New Roman"/>
        </w:rPr>
        <w:t>j</w:t>
      </w:r>
      <w:r w:rsidR="00D01A6E" w:rsidRPr="007B44DA">
        <w:rPr>
          <w:rFonts w:ascii="Times New Roman" w:hAnsi="Times New Roman"/>
        </w:rPr>
        <w:t xml:space="preserve">sou </w:t>
      </w:r>
      <w:r w:rsidR="003E2C92" w:rsidRPr="007B44DA">
        <w:rPr>
          <w:rFonts w:ascii="Times New Roman" w:hAnsi="Times New Roman"/>
        </w:rPr>
        <w:t xml:space="preserve">součástí tohoto </w:t>
      </w:r>
      <w:r w:rsidR="00AD111B" w:rsidRPr="007B44DA">
        <w:rPr>
          <w:rFonts w:ascii="Times New Roman" w:hAnsi="Times New Roman"/>
        </w:rPr>
        <w:t>dokumentu</w:t>
      </w:r>
      <w:r w:rsidR="003E2C92" w:rsidRPr="007B44DA">
        <w:rPr>
          <w:rFonts w:ascii="Times New Roman" w:hAnsi="Times New Roman"/>
        </w:rPr>
        <w:t>.</w:t>
      </w:r>
    </w:p>
    <w:p w14:paraId="097FFC3F" w14:textId="77777777" w:rsidR="00C13F8C" w:rsidRDefault="00C13F8C" w:rsidP="00AA4862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</w:p>
    <w:p w14:paraId="31D15568" w14:textId="2AC60379" w:rsidR="00B72D2C" w:rsidRPr="006870D9" w:rsidRDefault="00B72D2C" w:rsidP="00AA4862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Čl. XI.</w:t>
      </w:r>
    </w:p>
    <w:p w14:paraId="74D22AE8" w14:textId="77777777" w:rsidR="00B72D2C" w:rsidRPr="006870D9" w:rsidRDefault="00B72D2C" w:rsidP="00AA4862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6870D9">
        <w:rPr>
          <w:rFonts w:ascii="Times New Roman" w:eastAsia="Times New Roman" w:hAnsi="Times New Roman"/>
          <w:b/>
          <w:lang w:eastAsia="cs-CZ"/>
        </w:rPr>
        <w:t>Použití, kontrola a finanční vypořádání poskytnuté dotace</w:t>
      </w:r>
    </w:p>
    <w:p w14:paraId="495B0C0F" w14:textId="250C6621" w:rsidR="00B72D2C" w:rsidRPr="006870D9" w:rsidRDefault="00B72D2C" w:rsidP="009056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Finanční prostředky poskytnuté formou dotace musí být použity v souladu s uzavřenou veřejnoprávn</w:t>
      </w:r>
      <w:r w:rsidR="00080CF2">
        <w:rPr>
          <w:rFonts w:ascii="Times New Roman" w:eastAsia="Times New Roman" w:hAnsi="Times New Roman"/>
          <w:lang w:eastAsia="cs-CZ"/>
        </w:rPr>
        <w:t>í smlouvou o poskytnutí dotace.</w:t>
      </w:r>
    </w:p>
    <w:p w14:paraId="07547A01" w14:textId="77777777" w:rsidR="00B72D2C" w:rsidRPr="006870D9" w:rsidRDefault="00B72D2C" w:rsidP="00AA4862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A201AB8" w14:textId="4FA9EE2A" w:rsidR="00B72D2C" w:rsidRPr="006870D9" w:rsidRDefault="00025701" w:rsidP="009056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Kontrolu dle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zákona </w:t>
      </w:r>
      <w:r w:rsidR="005A4F2F">
        <w:rPr>
          <w:rFonts w:ascii="Times New Roman" w:eastAsia="Times New Roman" w:hAnsi="Times New Roman"/>
          <w:lang w:eastAsia="cs-CZ"/>
        </w:rPr>
        <w:t>č.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320/2001 Sb., o finanční kontrole ve veřejné správě a o změně některých zákonů (zákon o finanční kontrole)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ve znění pozdějších předpisů a zákona </w:t>
      </w:r>
      <w:r w:rsidR="005A4F2F">
        <w:rPr>
          <w:rFonts w:ascii="Times New Roman" w:eastAsia="Times New Roman" w:hAnsi="Times New Roman"/>
          <w:lang w:eastAsia="cs-CZ"/>
        </w:rPr>
        <w:t>č.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 255/2012 Sb., o</w:t>
      </w:r>
      <w:r w:rsidR="003C39FB">
        <w:rPr>
          <w:rFonts w:ascii="Times New Roman" w:eastAsia="Times New Roman" w:hAnsi="Times New Roman"/>
          <w:lang w:eastAsia="cs-CZ"/>
        </w:rPr>
        <w:t> </w:t>
      </w:r>
      <w:r w:rsidR="00B72D2C" w:rsidRPr="006870D9">
        <w:rPr>
          <w:rFonts w:ascii="Times New Roman" w:eastAsia="Times New Roman" w:hAnsi="Times New Roman"/>
          <w:lang w:eastAsia="cs-CZ"/>
        </w:rPr>
        <w:t>kontrole (kontrolní řád)</w:t>
      </w:r>
      <w:r w:rsidR="00C46CBB" w:rsidRPr="006870D9">
        <w:rPr>
          <w:rFonts w:ascii="Times New Roman" w:eastAsia="Times New Roman" w:hAnsi="Times New Roman"/>
          <w:lang w:eastAsia="cs-CZ"/>
        </w:rPr>
        <w:t>,</w:t>
      </w:r>
      <w:r w:rsidR="00CE3A62" w:rsidRPr="006870D9">
        <w:rPr>
          <w:rFonts w:ascii="Times New Roman" w:eastAsia="Times New Roman" w:hAnsi="Times New Roman"/>
          <w:lang w:eastAsia="cs-CZ"/>
        </w:rPr>
        <w:t xml:space="preserve">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ve znění pozdějších předpisů vykonávají </w:t>
      </w:r>
      <w:r w:rsidR="00EB5FDA" w:rsidRPr="006870D9">
        <w:rPr>
          <w:rFonts w:ascii="Times New Roman" w:eastAsia="Times New Roman" w:hAnsi="Times New Roman"/>
          <w:lang w:eastAsia="cs-CZ"/>
        </w:rPr>
        <w:t xml:space="preserve">mj. </w:t>
      </w:r>
      <w:r w:rsidR="00B72D2C" w:rsidRPr="006870D9">
        <w:rPr>
          <w:rFonts w:ascii="Times New Roman" w:eastAsia="Times New Roman" w:hAnsi="Times New Roman"/>
          <w:lang w:eastAsia="cs-CZ"/>
        </w:rPr>
        <w:t xml:space="preserve">pověření zaměstnanci a členové příslušných kontrolních orgánů </w:t>
      </w:r>
      <w:r w:rsidR="002D2585">
        <w:rPr>
          <w:rFonts w:ascii="Times New Roman" w:eastAsia="Times New Roman" w:hAnsi="Times New Roman"/>
          <w:lang w:eastAsia="cs-CZ"/>
        </w:rPr>
        <w:t xml:space="preserve">Karlovarského </w:t>
      </w:r>
      <w:r w:rsidR="00B72D2C" w:rsidRPr="006870D9">
        <w:rPr>
          <w:rFonts w:ascii="Times New Roman" w:eastAsia="Times New Roman" w:hAnsi="Times New Roman"/>
          <w:lang w:eastAsia="cs-CZ"/>
        </w:rPr>
        <w:t>kraje.</w:t>
      </w:r>
    </w:p>
    <w:p w14:paraId="07459315" w14:textId="77777777" w:rsidR="006F5263" w:rsidRPr="00864A4B" w:rsidRDefault="006F5263" w:rsidP="00AA4862">
      <w:pPr>
        <w:spacing w:after="0" w:line="240" w:lineRule="auto"/>
        <w:jc w:val="both"/>
        <w:rPr>
          <w:rFonts w:ascii="Times New Roman" w:eastAsia="Times New Roman" w:hAnsi="Times New Roman"/>
          <w:strike/>
          <w:lang w:eastAsia="cs-CZ"/>
        </w:rPr>
      </w:pPr>
    </w:p>
    <w:p w14:paraId="10CFD8C9" w14:textId="61C2CF82" w:rsidR="00B72D2C" w:rsidRPr="006870D9" w:rsidRDefault="00B72D2C" w:rsidP="009056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>Příjemce je povinen provést a </w:t>
      </w:r>
      <w:r w:rsidRPr="004F2465">
        <w:rPr>
          <w:rFonts w:ascii="Times New Roman" w:eastAsia="Times New Roman" w:hAnsi="Times New Roman"/>
          <w:lang w:eastAsia="cs-CZ"/>
        </w:rPr>
        <w:t xml:space="preserve">předložit </w:t>
      </w:r>
      <w:r w:rsidR="00F1753D">
        <w:rPr>
          <w:rFonts w:ascii="Times New Roman" w:eastAsia="Times New Roman" w:hAnsi="Times New Roman"/>
          <w:lang w:eastAsia="cs-CZ"/>
        </w:rPr>
        <w:t>OGS</w:t>
      </w:r>
      <w:r w:rsidRPr="004F2465">
        <w:rPr>
          <w:rFonts w:ascii="Times New Roman" w:eastAsia="Times New Roman" w:hAnsi="Times New Roman"/>
          <w:lang w:eastAsia="cs-CZ"/>
        </w:rPr>
        <w:t xml:space="preserve"> finanční vypořádání dotace nejpozději do termínu stanoveného ve veřejnoprávní smlouvě o poskytnutí dotace</w:t>
      </w:r>
      <w:r w:rsidRPr="004F2465">
        <w:rPr>
          <w:rFonts w:ascii="Times New Roman" w:eastAsia="Times New Roman" w:hAnsi="Times New Roman"/>
          <w:bCs/>
          <w:iCs/>
          <w:lang w:eastAsia="cs-CZ"/>
        </w:rPr>
        <w:t xml:space="preserve">. </w:t>
      </w:r>
      <w:r w:rsidR="00F1753D">
        <w:rPr>
          <w:rFonts w:ascii="Times New Roman" w:eastAsia="Times New Roman" w:hAnsi="Times New Roman"/>
          <w:bCs/>
          <w:iCs/>
          <w:lang w:eastAsia="cs-CZ"/>
        </w:rPr>
        <w:t>OGS</w:t>
      </w:r>
      <w:r w:rsidRPr="004F2465">
        <w:rPr>
          <w:rFonts w:ascii="Times New Roman" w:eastAsia="Times New Roman" w:hAnsi="Times New Roman"/>
          <w:bCs/>
          <w:iCs/>
          <w:lang w:eastAsia="cs-CZ"/>
        </w:rPr>
        <w:t xml:space="preserve"> po obdržení </w:t>
      </w:r>
      <w:r w:rsidRPr="006870D9">
        <w:rPr>
          <w:rFonts w:ascii="Times New Roman" w:eastAsia="Times New Roman" w:hAnsi="Times New Roman"/>
          <w:bCs/>
          <w:iCs/>
          <w:lang w:eastAsia="cs-CZ"/>
        </w:rPr>
        <w:t>finančního vypořádání provede kontrolu správnosti předložených dokladů a dodržení stanoveného účelu použití poskytnuté dotace. Příjemce k finančnímu vypořádání musí předložit kopie veškerých dokladů a další podklady prokazující skutečné náklady realizace projektu. Ke každému dokladu musí být doložen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o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</w:t>
      </w:r>
      <w:r w:rsidR="00EF132E" w:rsidRPr="006870D9">
        <w:rPr>
          <w:rFonts w:ascii="Times New Roman" w:eastAsia="Times New Roman" w:hAnsi="Times New Roman"/>
          <w:bCs/>
          <w:iCs/>
          <w:lang w:eastAsia="cs-CZ"/>
        </w:rPr>
        <w:t>potvrzení</w:t>
      </w:r>
      <w:r w:rsidRPr="006870D9">
        <w:rPr>
          <w:rFonts w:ascii="Times New Roman" w:eastAsia="Times New Roman" w:hAnsi="Times New Roman"/>
          <w:bCs/>
          <w:iCs/>
          <w:lang w:eastAsia="cs-CZ"/>
        </w:rPr>
        <w:t xml:space="preserve"> o jeho úhradě (bankovní výpis či pokladní doklad). Zálohová platba se nepovažuje za podklad k finančnímu vypořádání dotace jako uznatelný výdaj.</w:t>
      </w:r>
    </w:p>
    <w:p w14:paraId="6537F28F" w14:textId="77777777" w:rsidR="00B72D2C" w:rsidRPr="006870D9" w:rsidRDefault="00B72D2C" w:rsidP="00AA486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cs-CZ"/>
        </w:rPr>
      </w:pPr>
    </w:p>
    <w:p w14:paraId="3DE06A64" w14:textId="329B5BD8" w:rsidR="00FA7F15" w:rsidRPr="006870D9" w:rsidRDefault="00FA7F15" w:rsidP="009056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6870D9">
        <w:rPr>
          <w:rFonts w:ascii="Times New Roman" w:eastAsia="Times New Roman" w:hAnsi="Times New Roman"/>
          <w:lang w:eastAsia="cs-CZ"/>
        </w:rPr>
        <w:t xml:space="preserve">V případě nevyčerpání dotace musí příjemce nevyužité finanční prostředky vrátit zpět na účet poskytovatele nejpozději do termínu stanoveného ve veřejnoprávní smlouvě o poskytnutí dotace. O vrácení nevyčerpaných finančních prostředků zpět na účet kraje je příjemce </w:t>
      </w:r>
      <w:r w:rsidRPr="004F2465">
        <w:rPr>
          <w:rFonts w:ascii="Times New Roman" w:eastAsia="Times New Roman" w:hAnsi="Times New Roman"/>
          <w:lang w:eastAsia="cs-CZ"/>
        </w:rPr>
        <w:t xml:space="preserve">povinen informovat </w:t>
      </w:r>
      <w:r w:rsidR="00F1753D">
        <w:rPr>
          <w:rFonts w:ascii="Times New Roman" w:eastAsia="Times New Roman" w:hAnsi="Times New Roman"/>
          <w:lang w:eastAsia="cs-CZ"/>
        </w:rPr>
        <w:t>OGS</w:t>
      </w:r>
      <w:r w:rsidRPr="004F2465">
        <w:rPr>
          <w:rFonts w:ascii="Times New Roman" w:eastAsia="Times New Roman" w:hAnsi="Times New Roman"/>
          <w:lang w:eastAsia="cs-CZ"/>
        </w:rPr>
        <w:t>. Pro </w:t>
      </w:r>
      <w:r w:rsidRPr="006870D9">
        <w:rPr>
          <w:rFonts w:ascii="Times New Roman" w:eastAsia="Times New Roman" w:hAnsi="Times New Roman"/>
          <w:lang w:eastAsia="cs-CZ"/>
        </w:rPr>
        <w:t>tento účel příjemce použije formulář Avízo, který</w:t>
      </w:r>
      <w:r w:rsidR="007576AE">
        <w:rPr>
          <w:rFonts w:ascii="Times New Roman" w:eastAsia="Times New Roman" w:hAnsi="Times New Roman"/>
          <w:lang w:eastAsia="cs-CZ"/>
        </w:rPr>
        <w:t> </w:t>
      </w:r>
      <w:r w:rsidRPr="006870D9">
        <w:rPr>
          <w:rFonts w:ascii="Times New Roman" w:eastAsia="Times New Roman" w:hAnsi="Times New Roman"/>
          <w:lang w:eastAsia="cs-CZ"/>
        </w:rPr>
        <w:t>je součástí formuláře Finanční</w:t>
      </w:r>
      <w:r w:rsidR="00226BF9" w:rsidRPr="006870D9">
        <w:rPr>
          <w:rFonts w:ascii="Times New Roman" w:eastAsia="Times New Roman" w:hAnsi="Times New Roman"/>
          <w:lang w:eastAsia="cs-CZ"/>
        </w:rPr>
        <w:t xml:space="preserve"> vypořádání.</w:t>
      </w:r>
    </w:p>
    <w:p w14:paraId="144A5D23" w14:textId="77777777" w:rsidR="007D3CC1" w:rsidRPr="006870D9" w:rsidRDefault="007D3CC1" w:rsidP="00AA4862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</w:p>
    <w:p w14:paraId="6574D78A" w14:textId="77777777" w:rsidR="00660751" w:rsidRPr="006870D9" w:rsidRDefault="00660751" w:rsidP="00AA4862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Čl. XII.</w:t>
      </w:r>
    </w:p>
    <w:p w14:paraId="734EBC1B" w14:textId="77777777" w:rsidR="00660751" w:rsidRPr="006870D9" w:rsidRDefault="00660751" w:rsidP="00AA4862">
      <w:pPr>
        <w:spacing w:after="0" w:line="240" w:lineRule="auto"/>
        <w:jc w:val="center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Závěrečná a přechodná ustanovení</w:t>
      </w:r>
    </w:p>
    <w:p w14:paraId="5A2A4733" w14:textId="77777777" w:rsidR="00660751" w:rsidRPr="006870D9" w:rsidRDefault="00660751" w:rsidP="0090560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V případě dlouhodobých činností nebo opakovaných akcí nevzniká uzavřením </w:t>
      </w:r>
      <w:r w:rsidR="00164422" w:rsidRPr="006870D9">
        <w:rPr>
          <w:rFonts w:ascii="Times New Roman" w:hAnsi="Times New Roman"/>
        </w:rPr>
        <w:t xml:space="preserve">veřejnoprávní </w:t>
      </w:r>
      <w:r w:rsidRPr="006870D9">
        <w:rPr>
          <w:rFonts w:ascii="Times New Roman" w:hAnsi="Times New Roman"/>
        </w:rPr>
        <w:t>smlouvy</w:t>
      </w:r>
      <w:r w:rsidR="00164422" w:rsidRPr="006870D9">
        <w:rPr>
          <w:rFonts w:ascii="Times New Roman" w:hAnsi="Times New Roman"/>
        </w:rPr>
        <w:t xml:space="preserve"> o poskytnutí dotace</w:t>
      </w:r>
      <w:r w:rsidRPr="006870D9">
        <w:rPr>
          <w:rFonts w:ascii="Times New Roman" w:hAnsi="Times New Roman"/>
        </w:rPr>
        <w:t xml:space="preserve"> automatický nárok na poskytnutí dotace v následujících letech</w:t>
      </w:r>
      <w:r w:rsidR="00442F76" w:rsidRPr="006870D9">
        <w:rPr>
          <w:rStyle w:val="Znakapoznpodarou"/>
          <w:rFonts w:ascii="Times New Roman" w:hAnsi="Times New Roman"/>
          <w:strike/>
        </w:rPr>
        <w:footnoteReference w:id="15"/>
      </w:r>
      <w:r w:rsidRPr="006870D9">
        <w:rPr>
          <w:rFonts w:ascii="Times New Roman" w:hAnsi="Times New Roman"/>
        </w:rPr>
        <w:t>.</w:t>
      </w:r>
    </w:p>
    <w:p w14:paraId="738610EB" w14:textId="77777777" w:rsidR="00660751" w:rsidRPr="006870D9" w:rsidRDefault="00660751" w:rsidP="00AA4862">
      <w:pPr>
        <w:spacing w:after="0" w:line="240" w:lineRule="auto"/>
        <w:jc w:val="both"/>
        <w:rPr>
          <w:rFonts w:ascii="Times New Roman" w:hAnsi="Times New Roman"/>
        </w:rPr>
      </w:pPr>
    </w:p>
    <w:p w14:paraId="0EDC0EFB" w14:textId="442A0883" w:rsidR="00660751" w:rsidRPr="006870D9" w:rsidRDefault="00660751" w:rsidP="0090560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Dotační program se přijímá pro </w:t>
      </w:r>
      <w:r w:rsidRPr="00875C6E">
        <w:rPr>
          <w:rFonts w:ascii="Times New Roman" w:hAnsi="Times New Roman"/>
        </w:rPr>
        <w:t xml:space="preserve">období od 1. 1. </w:t>
      </w:r>
      <w:r w:rsidR="004E76C4" w:rsidRPr="00875C6E">
        <w:rPr>
          <w:rFonts w:ascii="Times New Roman" w:hAnsi="Times New Roman"/>
        </w:rPr>
        <w:t>202</w:t>
      </w:r>
      <w:r w:rsidR="003E5A27">
        <w:rPr>
          <w:rFonts w:ascii="Times New Roman" w:hAnsi="Times New Roman"/>
        </w:rPr>
        <w:t>4</w:t>
      </w:r>
      <w:r w:rsidRPr="00875C6E">
        <w:rPr>
          <w:rFonts w:ascii="Times New Roman" w:hAnsi="Times New Roman"/>
        </w:rPr>
        <w:t>.</w:t>
      </w:r>
    </w:p>
    <w:p w14:paraId="637805D2" w14:textId="77777777" w:rsidR="00660751" w:rsidRPr="006870D9" w:rsidRDefault="00660751" w:rsidP="00AA4862">
      <w:pPr>
        <w:spacing w:after="0" w:line="240" w:lineRule="auto"/>
        <w:jc w:val="both"/>
        <w:rPr>
          <w:rFonts w:ascii="Times New Roman" w:hAnsi="Times New Roman"/>
        </w:rPr>
      </w:pPr>
    </w:p>
    <w:p w14:paraId="769CEC53" w14:textId="3A54D922" w:rsidR="00660751" w:rsidRPr="00875C6E" w:rsidRDefault="00660751" w:rsidP="0090560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byl schválen usnesením zastupitelstva kraje</w:t>
      </w:r>
      <w:r w:rsidR="00DF78CD" w:rsidRPr="006870D9">
        <w:rPr>
          <w:rFonts w:ascii="Times New Roman" w:hAnsi="Times New Roman"/>
        </w:rPr>
        <w:t xml:space="preserve"> číslo</w:t>
      </w:r>
      <w:r w:rsidR="004E76C4">
        <w:rPr>
          <w:rFonts w:ascii="Times New Roman" w:hAnsi="Times New Roman"/>
        </w:rPr>
        <w:t xml:space="preserve"> </w:t>
      </w:r>
      <w:bookmarkStart w:id="4" w:name="_GoBack"/>
      <w:r w:rsidR="004E76C4" w:rsidRPr="00075124">
        <w:rPr>
          <w:rFonts w:ascii="Times New Roman" w:hAnsi="Times New Roman"/>
        </w:rPr>
        <w:t>ZK</w:t>
      </w:r>
      <w:r w:rsidRPr="00075124">
        <w:rPr>
          <w:rFonts w:ascii="Times New Roman" w:hAnsi="Times New Roman"/>
        </w:rPr>
        <w:t xml:space="preserve"> </w:t>
      </w:r>
      <w:r w:rsidR="00075124" w:rsidRPr="00075124">
        <w:rPr>
          <w:rFonts w:ascii="Times New Roman" w:hAnsi="Times New Roman"/>
        </w:rPr>
        <w:t>456</w:t>
      </w:r>
      <w:r w:rsidR="007576AE" w:rsidRPr="00075124">
        <w:rPr>
          <w:rFonts w:ascii="Times New Roman" w:hAnsi="Times New Roman"/>
        </w:rPr>
        <w:t>/10</w:t>
      </w:r>
      <w:bookmarkEnd w:id="4"/>
      <w:r w:rsidR="007576AE" w:rsidRPr="00D05C61">
        <w:rPr>
          <w:rFonts w:ascii="Times New Roman" w:hAnsi="Times New Roman"/>
        </w:rPr>
        <w:t>/2</w:t>
      </w:r>
      <w:r w:rsidR="003E5A27">
        <w:rPr>
          <w:rFonts w:ascii="Times New Roman" w:hAnsi="Times New Roman"/>
        </w:rPr>
        <w:t>3</w:t>
      </w:r>
      <w:r w:rsidRPr="006870D9">
        <w:rPr>
          <w:rFonts w:ascii="Times New Roman" w:hAnsi="Times New Roman"/>
        </w:rPr>
        <w:t xml:space="preserve">, ze dne </w:t>
      </w:r>
      <w:r w:rsidR="003E5A27">
        <w:rPr>
          <w:rFonts w:ascii="Times New Roman" w:hAnsi="Times New Roman"/>
        </w:rPr>
        <w:t>23</w:t>
      </w:r>
      <w:r w:rsidR="007576AE" w:rsidRPr="00D05C61">
        <w:rPr>
          <w:rFonts w:ascii="Times New Roman" w:hAnsi="Times New Roman"/>
        </w:rPr>
        <w:t>. 10. 202</w:t>
      </w:r>
      <w:r w:rsidR="003E5A27">
        <w:rPr>
          <w:rFonts w:ascii="Times New Roman" w:hAnsi="Times New Roman"/>
        </w:rPr>
        <w:t>3</w:t>
      </w:r>
      <w:r w:rsidR="00080CF2" w:rsidRPr="00D05C61">
        <w:rPr>
          <w:rFonts w:ascii="Times New Roman" w:hAnsi="Times New Roman"/>
        </w:rPr>
        <w:t xml:space="preserve"> </w:t>
      </w:r>
      <w:r w:rsidR="00080CF2" w:rsidRPr="00080CF2">
        <w:rPr>
          <w:rFonts w:ascii="Times New Roman" w:hAnsi="Times New Roman"/>
        </w:rPr>
        <w:t xml:space="preserve">a současně </w:t>
      </w:r>
      <w:r w:rsidR="00080CF2" w:rsidRPr="006870D9">
        <w:rPr>
          <w:rFonts w:ascii="Times New Roman" w:hAnsi="Times New Roman"/>
        </w:rPr>
        <w:t>se ruší</w:t>
      </w:r>
      <w:r w:rsidR="00875C6E">
        <w:rPr>
          <w:rFonts w:ascii="Times New Roman" w:hAnsi="Times New Roman"/>
        </w:rPr>
        <w:t xml:space="preserve"> Program na</w:t>
      </w:r>
      <w:r w:rsidR="007576AE">
        <w:rPr>
          <w:rFonts w:ascii="Times New Roman" w:hAnsi="Times New Roman"/>
        </w:rPr>
        <w:t> </w:t>
      </w:r>
      <w:r w:rsidR="00875C6E">
        <w:rPr>
          <w:rFonts w:ascii="Times New Roman" w:hAnsi="Times New Roman"/>
        </w:rPr>
        <w:t xml:space="preserve">podporu aktivní činnosti seniorů, </w:t>
      </w:r>
      <w:r w:rsidR="00875C6E" w:rsidRPr="00875C6E">
        <w:rPr>
          <w:rFonts w:ascii="Times New Roman" w:hAnsi="Times New Roman"/>
        </w:rPr>
        <w:t>s</w:t>
      </w:r>
      <w:r w:rsidR="00080CF2" w:rsidRPr="00875C6E">
        <w:rPr>
          <w:rFonts w:ascii="Times New Roman" w:hAnsi="Times New Roman"/>
        </w:rPr>
        <w:t>chválený usnesením zastupitelstva kraje číslo</w:t>
      </w:r>
      <w:r w:rsidR="004E76C4" w:rsidRPr="00875C6E">
        <w:rPr>
          <w:rFonts w:ascii="Times New Roman" w:hAnsi="Times New Roman"/>
        </w:rPr>
        <w:t xml:space="preserve"> ZK</w:t>
      </w:r>
      <w:r w:rsidR="00080CF2" w:rsidRPr="00875C6E">
        <w:rPr>
          <w:rFonts w:ascii="Times New Roman" w:hAnsi="Times New Roman"/>
        </w:rPr>
        <w:t xml:space="preserve"> </w:t>
      </w:r>
      <w:r w:rsidR="003E5A27">
        <w:rPr>
          <w:rFonts w:ascii="Times New Roman" w:hAnsi="Times New Roman"/>
        </w:rPr>
        <w:t>431</w:t>
      </w:r>
      <w:r w:rsidR="00875C6E" w:rsidRPr="00875C6E">
        <w:rPr>
          <w:rFonts w:ascii="Times New Roman" w:hAnsi="Times New Roman"/>
        </w:rPr>
        <w:t>/</w:t>
      </w:r>
      <w:r w:rsidR="003E5A27">
        <w:rPr>
          <w:rFonts w:ascii="Times New Roman" w:hAnsi="Times New Roman"/>
        </w:rPr>
        <w:t>10</w:t>
      </w:r>
      <w:r w:rsidR="00875C6E" w:rsidRPr="00875C6E">
        <w:rPr>
          <w:rFonts w:ascii="Times New Roman" w:hAnsi="Times New Roman"/>
        </w:rPr>
        <w:t>/22</w:t>
      </w:r>
      <w:r w:rsidR="00080CF2" w:rsidRPr="00875C6E">
        <w:rPr>
          <w:rFonts w:ascii="Times New Roman" w:hAnsi="Times New Roman"/>
        </w:rPr>
        <w:t xml:space="preserve">, ze dne </w:t>
      </w:r>
      <w:r w:rsidR="003E5A27">
        <w:rPr>
          <w:rFonts w:ascii="Times New Roman" w:hAnsi="Times New Roman"/>
        </w:rPr>
        <w:t>31</w:t>
      </w:r>
      <w:r w:rsidR="00875C6E" w:rsidRPr="00875C6E">
        <w:rPr>
          <w:rFonts w:ascii="Times New Roman" w:hAnsi="Times New Roman"/>
        </w:rPr>
        <w:t xml:space="preserve">. </w:t>
      </w:r>
      <w:r w:rsidR="003E5A27">
        <w:rPr>
          <w:rFonts w:ascii="Times New Roman" w:hAnsi="Times New Roman"/>
        </w:rPr>
        <w:t>10</w:t>
      </w:r>
      <w:r w:rsidR="00875C6E" w:rsidRPr="00875C6E">
        <w:rPr>
          <w:rFonts w:ascii="Times New Roman" w:hAnsi="Times New Roman"/>
        </w:rPr>
        <w:t>. 2022</w:t>
      </w:r>
      <w:r w:rsidR="00080CF2" w:rsidRPr="00875C6E">
        <w:rPr>
          <w:rFonts w:ascii="Times New Roman" w:hAnsi="Times New Roman"/>
        </w:rPr>
        <w:t>.</w:t>
      </w:r>
    </w:p>
    <w:p w14:paraId="3B7B4B86" w14:textId="77777777" w:rsidR="00660751" w:rsidRPr="006870D9" w:rsidRDefault="00660751" w:rsidP="00AA4862">
      <w:pPr>
        <w:spacing w:after="0" w:line="240" w:lineRule="auto"/>
        <w:jc w:val="both"/>
        <w:rPr>
          <w:rFonts w:ascii="Times New Roman" w:hAnsi="Times New Roman"/>
        </w:rPr>
      </w:pPr>
    </w:p>
    <w:p w14:paraId="288D4C01" w14:textId="70F0271E" w:rsidR="00660751" w:rsidRPr="006870D9" w:rsidRDefault="00660751" w:rsidP="0090560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Dotační program nabývá účinnosti dnem schválení.</w:t>
      </w:r>
    </w:p>
    <w:p w14:paraId="3A0FF5F2" w14:textId="77777777" w:rsidR="00660751" w:rsidRPr="006870D9" w:rsidRDefault="00660751" w:rsidP="00AA4862">
      <w:pPr>
        <w:spacing w:after="0" w:line="240" w:lineRule="auto"/>
        <w:jc w:val="both"/>
        <w:rPr>
          <w:rFonts w:ascii="Times New Roman" w:hAnsi="Times New Roman"/>
        </w:rPr>
      </w:pPr>
    </w:p>
    <w:p w14:paraId="0F23A12F" w14:textId="77777777" w:rsidR="004E7A42" w:rsidRPr="006870D9" w:rsidRDefault="004E7A42" w:rsidP="0090560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 xml:space="preserve">Na příjemce dotace, kteří obdrželi dotaci před vyhlášením tohoto dotačního programu, se vztahují práva a povinnosti, které vyplývají z dotačního programu </w:t>
      </w:r>
      <w:r w:rsidR="00786DA4" w:rsidRPr="006870D9">
        <w:rPr>
          <w:rFonts w:ascii="Times New Roman" w:hAnsi="Times New Roman"/>
        </w:rPr>
        <w:t>účinného před vyhlášením tohoto dotačního programu.</w:t>
      </w:r>
    </w:p>
    <w:p w14:paraId="61829076" w14:textId="77777777" w:rsidR="00D01A6E" w:rsidRPr="006870D9" w:rsidRDefault="00D01A6E" w:rsidP="00AA4862">
      <w:pPr>
        <w:spacing w:after="0" w:line="240" w:lineRule="auto"/>
        <w:rPr>
          <w:rFonts w:ascii="Times New Roman" w:hAnsi="Times New Roman"/>
        </w:rPr>
      </w:pPr>
    </w:p>
    <w:p w14:paraId="2BA226A1" w14:textId="77777777" w:rsidR="00D01A6E" w:rsidRPr="006870D9" w:rsidRDefault="00D01A6E" w:rsidP="00AA4862">
      <w:pPr>
        <w:spacing w:after="0" w:line="240" w:lineRule="auto"/>
        <w:rPr>
          <w:rFonts w:ascii="Times New Roman" w:hAnsi="Times New Roman"/>
        </w:rPr>
      </w:pPr>
    </w:p>
    <w:p w14:paraId="17AD93B2" w14:textId="77777777" w:rsidR="00D01A6E" w:rsidRPr="006870D9" w:rsidRDefault="00D01A6E" w:rsidP="00AA4862">
      <w:pPr>
        <w:spacing w:after="0" w:line="240" w:lineRule="auto"/>
        <w:rPr>
          <w:rFonts w:ascii="Times New Roman" w:hAnsi="Times New Roman"/>
        </w:rPr>
      </w:pPr>
    </w:p>
    <w:p w14:paraId="0DE4B5B7" w14:textId="77777777" w:rsidR="00D01A6E" w:rsidRPr="006870D9" w:rsidRDefault="00D01A6E" w:rsidP="00AA4862">
      <w:pPr>
        <w:spacing w:after="0" w:line="240" w:lineRule="auto"/>
        <w:rPr>
          <w:rFonts w:ascii="Times New Roman" w:hAnsi="Times New Roman"/>
        </w:rPr>
      </w:pPr>
    </w:p>
    <w:p w14:paraId="1CFCF142" w14:textId="77777777" w:rsidR="003644C1" w:rsidRPr="006870D9" w:rsidRDefault="003644C1" w:rsidP="00AA4862">
      <w:pPr>
        <w:spacing w:after="0" w:line="240" w:lineRule="auto"/>
        <w:rPr>
          <w:rFonts w:ascii="Times New Roman" w:hAnsi="Times New Roman"/>
          <w:b/>
        </w:rPr>
      </w:pPr>
      <w:r w:rsidRPr="006870D9">
        <w:rPr>
          <w:rFonts w:ascii="Times New Roman" w:hAnsi="Times New Roman"/>
          <w:b/>
        </w:rPr>
        <w:t>Přílohy:</w:t>
      </w:r>
    </w:p>
    <w:p w14:paraId="66204FF1" w14:textId="77777777" w:rsidR="00616F58" w:rsidRPr="006870D9" w:rsidRDefault="00616F58" w:rsidP="00AA48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0BEC98F" w14:textId="6D95E9CE" w:rsidR="00CB1808" w:rsidRDefault="00CB1808" w:rsidP="0090560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6870D9">
        <w:rPr>
          <w:rFonts w:ascii="Times New Roman" w:hAnsi="Times New Roman"/>
        </w:rPr>
        <w:t>Vzor žádosti o dotaci</w:t>
      </w:r>
    </w:p>
    <w:p w14:paraId="2B377F2B" w14:textId="17BF3780" w:rsidR="00875C6E" w:rsidRDefault="00875C6E" w:rsidP="0090560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Formulář Specifikace projektu</w:t>
      </w:r>
    </w:p>
    <w:p w14:paraId="17EC783E" w14:textId="3429C522" w:rsidR="004E76C4" w:rsidRPr="00875C6E" w:rsidRDefault="00875C6E" w:rsidP="0090560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Formulář Vyhodnocení použití poskytnuté dotace</w:t>
      </w:r>
    </w:p>
    <w:sectPr w:rsidR="004E76C4" w:rsidRPr="00875C6E" w:rsidSect="005529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84D0A" w14:textId="77777777" w:rsidR="0009406F" w:rsidRDefault="0009406F" w:rsidP="00552944">
      <w:pPr>
        <w:spacing w:after="0" w:line="240" w:lineRule="auto"/>
      </w:pPr>
      <w:r>
        <w:separator/>
      </w:r>
    </w:p>
  </w:endnote>
  <w:endnote w:type="continuationSeparator" w:id="0">
    <w:p w14:paraId="275C6AC0" w14:textId="77777777" w:rsidR="0009406F" w:rsidRDefault="0009406F" w:rsidP="00552944">
      <w:pPr>
        <w:spacing w:after="0" w:line="240" w:lineRule="auto"/>
      </w:pPr>
      <w:r>
        <w:continuationSeparator/>
      </w:r>
    </w:p>
  </w:endnote>
  <w:endnote w:type="continuationNotice" w:id="1">
    <w:p w14:paraId="5AAE1D91" w14:textId="77777777" w:rsidR="0009406F" w:rsidRDefault="000940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3A5D5" w14:textId="77777777" w:rsidR="005C7920" w:rsidRDefault="005C79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3CA05" w14:textId="2539EB66" w:rsidR="00103815" w:rsidRPr="005C7920" w:rsidRDefault="00103815">
    <w:pPr>
      <w:pStyle w:val="Zpat"/>
      <w:rPr>
        <w:rFonts w:ascii="Times New Roman" w:hAnsi="Times New Roman"/>
        <w:sz w:val="18"/>
        <w:szCs w:val="18"/>
      </w:rPr>
    </w:pPr>
    <w:r w:rsidRPr="005C7920">
      <w:rPr>
        <w:rFonts w:ascii="Times New Roman" w:hAnsi="Times New Roman"/>
        <w:sz w:val="18"/>
        <w:szCs w:val="18"/>
      </w:rPr>
      <w:t>Vzor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631A966" w14:textId="77777777" w:rsidTr="5489244B">
      <w:tc>
        <w:tcPr>
          <w:tcW w:w="3020" w:type="dxa"/>
        </w:tcPr>
        <w:p w14:paraId="374C65EA" w14:textId="79678FB0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7CAD3714" w14:textId="14CBD5D0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77099A85" w14:textId="369AEFC1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02542944" w14:textId="7FA151D1" w:rsidR="5489244B" w:rsidRDefault="5489244B" w:rsidP="5489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4627D" w14:textId="77777777" w:rsidR="0009406F" w:rsidRDefault="0009406F" w:rsidP="00552944">
      <w:pPr>
        <w:spacing w:after="0" w:line="240" w:lineRule="auto"/>
      </w:pPr>
      <w:r>
        <w:separator/>
      </w:r>
    </w:p>
  </w:footnote>
  <w:footnote w:type="continuationSeparator" w:id="0">
    <w:p w14:paraId="6DB26B4F" w14:textId="77777777" w:rsidR="0009406F" w:rsidRDefault="0009406F" w:rsidP="00552944">
      <w:pPr>
        <w:spacing w:after="0" w:line="240" w:lineRule="auto"/>
      </w:pPr>
      <w:r>
        <w:continuationSeparator/>
      </w:r>
    </w:p>
  </w:footnote>
  <w:footnote w:type="continuationNotice" w:id="1">
    <w:p w14:paraId="50BDDFDF" w14:textId="77777777" w:rsidR="0009406F" w:rsidRDefault="0009406F">
      <w:pPr>
        <w:spacing w:after="0" w:line="240" w:lineRule="auto"/>
      </w:pPr>
    </w:p>
  </w:footnote>
  <w:footnote w:id="2">
    <w:p w14:paraId="283CD6AE" w14:textId="72255416" w:rsidR="006602C9" w:rsidRPr="007371B1" w:rsidRDefault="006602C9" w:rsidP="008119AA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a) zákona č. 250/2000 Sb.</w:t>
      </w:r>
      <w:r w:rsidR="008119AA">
        <w:rPr>
          <w:rFonts w:ascii="Times New Roman" w:hAnsi="Times New Roman"/>
        </w:rPr>
        <w:t>, o</w:t>
      </w:r>
      <w:r w:rsidRPr="007371B1">
        <w:rPr>
          <w:rFonts w:ascii="Times New Roman" w:hAnsi="Times New Roman"/>
        </w:rPr>
        <w:t xml:space="preserve"> rozpočtových pravidlech územních rozpočtů</w:t>
      </w:r>
      <w:r w:rsidR="008119AA">
        <w:rPr>
          <w:rFonts w:ascii="Times New Roman" w:hAnsi="Times New Roman"/>
        </w:rPr>
        <w:t>,</w:t>
      </w:r>
      <w:r w:rsidRPr="007371B1">
        <w:rPr>
          <w:rFonts w:ascii="Times New Roman" w:hAnsi="Times New Roman"/>
        </w:rPr>
        <w:t xml:space="preserve"> ve znění pozdějších předpisů</w:t>
      </w:r>
    </w:p>
  </w:footnote>
  <w:footnote w:id="3">
    <w:p w14:paraId="5EA7126C" w14:textId="77777777" w:rsidR="006602C9" w:rsidRPr="007371B1" w:rsidRDefault="006602C9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b) zákona č. 250/2000 Sb.</w:t>
      </w:r>
    </w:p>
  </w:footnote>
  <w:footnote w:id="4">
    <w:p w14:paraId="539A4B65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c) zákona č. 250/2000 Sb.</w:t>
      </w:r>
    </w:p>
  </w:footnote>
  <w:footnote w:id="5">
    <w:p w14:paraId="1352977A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e) zákona č. 250/2000 Sb.</w:t>
      </w:r>
    </w:p>
  </w:footnote>
  <w:footnote w:id="6">
    <w:p w14:paraId="23A5BA00" w14:textId="77777777" w:rsidR="007371B1" w:rsidRPr="00D72F10" w:rsidRDefault="007371B1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10c odst. 2 písm. f) zákona č. 250/2000 Sb.</w:t>
      </w:r>
    </w:p>
  </w:footnote>
  <w:footnote w:id="7">
    <w:p w14:paraId="6DD3F664" w14:textId="4FA7C11A" w:rsidR="009C7084" w:rsidRPr="00D72F10" w:rsidRDefault="009C7084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10a odst. 3 písm. h) zákona č. 250/2000 Sb.</w:t>
      </w:r>
      <w:r w:rsidR="00D72F10" w:rsidRPr="00D72F10">
        <w:rPr>
          <w:rFonts w:ascii="Times New Roman" w:hAnsi="Times New Roman"/>
        </w:rPr>
        <w:t>, § 6 odst. 1 zákona č. 297/2016 Sb., o službách vytvářejících důvěru pro elektronické transakce</w:t>
      </w:r>
      <w:r w:rsidR="00E1209C">
        <w:rPr>
          <w:rFonts w:ascii="Times New Roman" w:hAnsi="Times New Roman"/>
        </w:rPr>
        <w:t>,</w:t>
      </w:r>
      <w:r w:rsidR="00D72F10" w:rsidRPr="00D72F10">
        <w:rPr>
          <w:rFonts w:ascii="Times New Roman" w:hAnsi="Times New Roman"/>
        </w:rPr>
        <w:t xml:space="preserve"> ve znění pozdějších předpisů</w:t>
      </w:r>
    </w:p>
  </w:footnote>
  <w:footnote w:id="8">
    <w:p w14:paraId="4918DE70" w14:textId="77777777" w:rsidR="00D72F10" w:rsidRPr="00D72F10" w:rsidRDefault="00D72F10" w:rsidP="003B771F">
      <w:pPr>
        <w:pStyle w:val="Textpoznpodarou"/>
        <w:spacing w:after="0" w:line="240" w:lineRule="auto"/>
        <w:jc w:val="both"/>
        <w:rPr>
          <w:rFonts w:ascii="Times New Roman" w:hAnsi="Times New Roman"/>
        </w:rPr>
      </w:pPr>
      <w:r w:rsidRPr="00D72F10">
        <w:rPr>
          <w:rStyle w:val="Znakapoznpodarou"/>
          <w:rFonts w:ascii="Times New Roman" w:hAnsi="Times New Roman"/>
        </w:rPr>
        <w:footnoteRef/>
      </w:r>
      <w:r w:rsidRPr="00D72F10">
        <w:rPr>
          <w:rFonts w:ascii="Times New Roman" w:hAnsi="Times New Roman"/>
        </w:rPr>
        <w:t xml:space="preserve"> § 6 odst. 2 zákona č. 297/2016 Sb.</w:t>
      </w:r>
    </w:p>
  </w:footnote>
  <w:footnote w:id="9">
    <w:p w14:paraId="3DB0A009" w14:textId="77777777" w:rsidR="003B771F" w:rsidRDefault="003B771F" w:rsidP="003B771F">
      <w:pPr>
        <w:pStyle w:val="Textpoznpodarou"/>
        <w:spacing w:after="0" w:line="240" w:lineRule="auto"/>
      </w:pPr>
      <w:r>
        <w:rPr>
          <w:rStyle w:val="Znakapoznpodarou"/>
        </w:rPr>
        <w:footnoteRef/>
      </w:r>
      <w:r>
        <w:t xml:space="preserve"> </w:t>
      </w:r>
      <w:r w:rsidRPr="0008001E">
        <w:rPr>
          <w:rFonts w:ascii="Times New Roman" w:hAnsi="Times New Roman"/>
        </w:rPr>
        <w:t>Nařízení Evropského parlamentu a Rady (EU) č. 910/2014 ze dne 23. července 2014 o elektronické identifikaci a službách vytvářejících důvěru pro elektronické transakce na vnitřním trhu a o zrušení směrnice 1999/93/ES</w:t>
      </w:r>
    </w:p>
  </w:footnote>
  <w:footnote w:id="10">
    <w:p w14:paraId="5BD1C6DF" w14:textId="77777777" w:rsidR="00257B15" w:rsidRDefault="00996F1E" w:rsidP="00996F1E">
      <w:pPr>
        <w:pStyle w:val="Textpoznpodarou"/>
        <w:spacing w:after="0" w:line="240" w:lineRule="auto"/>
        <w:rPr>
          <w:rFonts w:ascii="Times New Roman" w:hAnsi="Times New Roman"/>
        </w:rPr>
      </w:pPr>
      <w:r w:rsidRPr="00996F1E">
        <w:rPr>
          <w:rStyle w:val="Znakapoznpodarou"/>
          <w:rFonts w:ascii="Times New Roman" w:hAnsi="Times New Roman"/>
        </w:rPr>
        <w:footnoteRef/>
      </w:r>
      <w:r w:rsidRPr="00996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10a odst. 3 </w:t>
      </w:r>
      <w:r w:rsidR="00257B15">
        <w:rPr>
          <w:rFonts w:ascii="Times New Roman" w:hAnsi="Times New Roman"/>
        </w:rPr>
        <w:t>písm. f) bod 3. zákona č. 250/2000 Sb.</w:t>
      </w:r>
    </w:p>
    <w:p w14:paraId="431E5783" w14:textId="1D17CDB9" w:rsidR="00996F1E" w:rsidRPr="00996F1E" w:rsidRDefault="00257B15" w:rsidP="00257B15">
      <w:pPr>
        <w:pStyle w:val="Textpoznpodarou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zákon </w:t>
      </w:r>
      <w:r w:rsidR="00996F1E" w:rsidRPr="00996F1E">
        <w:rPr>
          <w:rFonts w:ascii="Times New Roman" w:hAnsi="Times New Roman"/>
        </w:rPr>
        <w:t>č. 37/2021 Sb., o evidenci skutečných majitelů</w:t>
      </w:r>
      <w:r w:rsidR="008119A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 znění pozdějších předpisů</w:t>
      </w:r>
    </w:p>
  </w:footnote>
  <w:footnote w:id="11">
    <w:p w14:paraId="5C6B614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h) zákona č. 250/2000 Sb.</w:t>
      </w:r>
    </w:p>
  </w:footnote>
  <w:footnote w:id="12">
    <w:p w14:paraId="57A77161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g) zákona č. 250/2000 Sb.</w:t>
      </w:r>
    </w:p>
  </w:footnote>
  <w:footnote w:id="13">
    <w:p w14:paraId="4FA92CA3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i) zákona č. 250/2000 Sb.</w:t>
      </w:r>
    </w:p>
  </w:footnote>
  <w:footnote w:id="14">
    <w:p w14:paraId="1395752B" w14:textId="77777777" w:rsidR="007371B1" w:rsidRPr="007371B1" w:rsidRDefault="007371B1" w:rsidP="007371B1">
      <w:pPr>
        <w:pStyle w:val="Textpoznpodarou"/>
        <w:spacing w:after="0" w:line="240" w:lineRule="auto"/>
        <w:rPr>
          <w:rFonts w:ascii="Times New Roman" w:hAnsi="Times New Roman"/>
        </w:rPr>
      </w:pPr>
      <w:r w:rsidRPr="007371B1">
        <w:rPr>
          <w:rStyle w:val="Znakapoznpodarou"/>
          <w:rFonts w:ascii="Times New Roman" w:hAnsi="Times New Roman"/>
        </w:rPr>
        <w:footnoteRef/>
      </w:r>
      <w:r w:rsidRPr="007371B1">
        <w:rPr>
          <w:rFonts w:ascii="Times New Roman" w:hAnsi="Times New Roman"/>
        </w:rPr>
        <w:t xml:space="preserve"> § 10c odst. 2 písm. </w:t>
      </w:r>
      <w:r>
        <w:rPr>
          <w:rFonts w:ascii="Times New Roman" w:hAnsi="Times New Roman"/>
        </w:rPr>
        <w:t>j</w:t>
      </w:r>
      <w:r w:rsidRPr="007371B1">
        <w:rPr>
          <w:rFonts w:ascii="Times New Roman" w:hAnsi="Times New Roman"/>
        </w:rPr>
        <w:t>) zákona č. 250/2000 Sb.</w:t>
      </w:r>
    </w:p>
  </w:footnote>
  <w:footnote w:id="15">
    <w:p w14:paraId="17C9E8D4" w14:textId="77777777" w:rsidR="00442F76" w:rsidRPr="00146189" w:rsidRDefault="00442F76" w:rsidP="00442F76">
      <w:pPr>
        <w:pStyle w:val="Textpoznpodarou"/>
        <w:rPr>
          <w:rFonts w:ascii="Times New Roman" w:hAnsi="Times New Roman"/>
        </w:rPr>
      </w:pPr>
      <w:r w:rsidRPr="00146189">
        <w:rPr>
          <w:rStyle w:val="Znakapoznpodarou"/>
          <w:rFonts w:ascii="Times New Roman" w:hAnsi="Times New Roman"/>
        </w:rPr>
        <w:footnoteRef/>
      </w:r>
      <w:r w:rsidRPr="00146189">
        <w:rPr>
          <w:rFonts w:ascii="Times New Roman" w:hAnsi="Times New Roman"/>
        </w:rPr>
        <w:t xml:space="preserve"> § 10a odst. 2 zákona č. 250/2000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14FD6" w14:textId="77777777" w:rsidR="005C7920" w:rsidRDefault="005C79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89244B" w14:paraId="145456D0" w14:textId="77777777" w:rsidTr="5489244B">
      <w:tc>
        <w:tcPr>
          <w:tcW w:w="3020" w:type="dxa"/>
        </w:tcPr>
        <w:p w14:paraId="7018DFF5" w14:textId="45E75043" w:rsidR="5489244B" w:rsidRDefault="5489244B" w:rsidP="5489244B">
          <w:pPr>
            <w:pStyle w:val="Zhlav"/>
            <w:ind w:left="-115"/>
          </w:pPr>
        </w:p>
      </w:tc>
      <w:tc>
        <w:tcPr>
          <w:tcW w:w="3020" w:type="dxa"/>
        </w:tcPr>
        <w:p w14:paraId="5B54C0EF" w14:textId="5F8AA0DC" w:rsidR="5489244B" w:rsidRDefault="5489244B" w:rsidP="5489244B">
          <w:pPr>
            <w:pStyle w:val="Zhlav"/>
            <w:jc w:val="center"/>
          </w:pPr>
        </w:p>
      </w:tc>
      <w:tc>
        <w:tcPr>
          <w:tcW w:w="3020" w:type="dxa"/>
        </w:tcPr>
        <w:p w14:paraId="41FA78AE" w14:textId="3301FD75" w:rsidR="5489244B" w:rsidRDefault="5489244B" w:rsidP="5489244B">
          <w:pPr>
            <w:pStyle w:val="Zhlav"/>
            <w:ind w:right="-115"/>
            <w:jc w:val="right"/>
          </w:pPr>
        </w:p>
      </w:tc>
    </w:tr>
  </w:tbl>
  <w:p w14:paraId="16606E3F" w14:textId="714F86BA" w:rsidR="5489244B" w:rsidRDefault="5489244B" w:rsidP="5489244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25AF" w14:textId="77777777" w:rsidR="002811EC" w:rsidRPr="0057304C" w:rsidRDefault="00177D63" w:rsidP="00552944">
    <w:pPr>
      <w:pStyle w:val="Nadpis2"/>
      <w:ind w:left="1134"/>
      <w:jc w:val="left"/>
      <w:rPr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74D4C8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2C34E" w14:textId="77777777" w:rsidR="002811EC" w:rsidRDefault="00177D63" w:rsidP="00552944">
                          <w:r w:rsidRPr="00A261B0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82226A1" wp14:editId="07777777">
                                <wp:extent cx="428625" cy="533400"/>
                                <wp:effectExtent l="0" t="0" r="0" b="0"/>
                                <wp:docPr id="3" name="Obrázek 3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3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74D4C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5.25pt;margin-top:1.05pt;width:49.4pt;height:5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" o:allowincell="f" strokecolor="white">
              <v:textbox>
                <w:txbxContent>
                  <w:p w14:paraId="02F2C34E" w14:textId="77777777" w:rsidR="002811EC" w:rsidRDefault="00177D63" w:rsidP="00552944">
                    <w:r w:rsidRPr="00A261B0">
                      <w:rPr>
                        <w:noProof/>
                        <w:lang w:eastAsia="cs-CZ"/>
                      </w:rPr>
                      <w:drawing>
                        <wp:inline distT="0" distB="0" distL="0" distR="0" wp14:anchorId="282226A1" wp14:editId="07777777">
                          <wp:extent cx="428625" cy="533400"/>
                          <wp:effectExtent l="0" t="0" r="0" b="0"/>
                          <wp:docPr id="3" name="Obrázek 3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3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1EC" w:rsidRPr="0057304C">
      <w:rPr>
        <w:caps/>
      </w:rPr>
      <w:t>KARLOVARSKÝ KRAJ</w:t>
    </w:r>
  </w:p>
  <w:p w14:paraId="4A4F4698" w14:textId="77777777" w:rsidR="002811EC" w:rsidRPr="0057304C" w:rsidRDefault="0040174F" w:rsidP="00552944">
    <w:pPr>
      <w:tabs>
        <w:tab w:val="left" w:pos="7545"/>
      </w:tabs>
      <w:ind w:left="1134"/>
      <w:rPr>
        <w:rFonts w:ascii="Arial Black" w:hAnsi="Arial Black"/>
        <w:caps/>
        <w:spacing w:val="-20"/>
        <w:position w:val="-6"/>
        <w:sz w:val="16"/>
      </w:rPr>
    </w:pPr>
    <w:r>
      <w:rPr>
        <w:rFonts w:ascii="Arial Black" w:hAnsi="Arial Black"/>
        <w:caps/>
        <w:spacing w:val="-20"/>
        <w:position w:val="-6"/>
      </w:rPr>
      <w:t>zastupitelstvo</w:t>
    </w:r>
    <w:r w:rsidR="002811EC">
      <w:rPr>
        <w:rFonts w:ascii="Arial Black" w:hAnsi="Arial Black"/>
        <w:caps/>
        <w:spacing w:val="-20"/>
        <w:position w:val="-6"/>
      </w:rPr>
      <w:t xml:space="preserve"> kraje</w:t>
    </w:r>
  </w:p>
  <w:p w14:paraId="0B9EDEDB" w14:textId="77777777" w:rsidR="002811EC" w:rsidRPr="00552944" w:rsidRDefault="00177D63" w:rsidP="000B1DBE">
    <w:pPr>
      <w:pStyle w:val="Zhlav"/>
      <w:rPr>
        <w:caps/>
      </w:rPr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241" behindDoc="0" locked="0" layoutInCell="0" allowOverlap="1" wp14:anchorId="1060CBD8" wp14:editId="07777777">
              <wp:simplePos x="0" y="0"/>
              <wp:positionH relativeFrom="column">
                <wp:posOffset>698500</wp:posOffset>
              </wp:positionH>
              <wp:positionV relativeFrom="paragraph">
                <wp:posOffset>19049</wp:posOffset>
              </wp:positionV>
              <wp:extent cx="516509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5498C7E1">
            <v:line id="Přímá spojnice 2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55pt,1.5pt" to="461.7pt,1.5pt" w14:anchorId="4A39F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110"/>
    <w:multiLevelType w:val="hybridMultilevel"/>
    <w:tmpl w:val="00E2598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D5674C"/>
    <w:multiLevelType w:val="hybridMultilevel"/>
    <w:tmpl w:val="F4D88630"/>
    <w:lvl w:ilvl="0" w:tplc="2780B3D6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94EC1"/>
    <w:multiLevelType w:val="hybridMultilevel"/>
    <w:tmpl w:val="E3827B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AE449D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F66DB"/>
    <w:multiLevelType w:val="hybridMultilevel"/>
    <w:tmpl w:val="41A26BCE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4B29F9C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F21BC"/>
    <w:multiLevelType w:val="hybridMultilevel"/>
    <w:tmpl w:val="1D9C3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285B22"/>
    <w:multiLevelType w:val="hybridMultilevel"/>
    <w:tmpl w:val="004485A4"/>
    <w:lvl w:ilvl="0" w:tplc="21D07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B42F5"/>
    <w:multiLevelType w:val="hybridMultilevel"/>
    <w:tmpl w:val="E280DEE4"/>
    <w:lvl w:ilvl="0" w:tplc="032ACE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C354F"/>
    <w:multiLevelType w:val="hybridMultilevel"/>
    <w:tmpl w:val="5E7A0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4022D"/>
    <w:multiLevelType w:val="hybridMultilevel"/>
    <w:tmpl w:val="3BCA3FB2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77639"/>
    <w:multiLevelType w:val="hybridMultilevel"/>
    <w:tmpl w:val="409CF8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1D074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8661F"/>
    <w:multiLevelType w:val="hybridMultilevel"/>
    <w:tmpl w:val="DE002EB2"/>
    <w:lvl w:ilvl="0" w:tplc="9A0AD88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2A31"/>
    <w:multiLevelType w:val="hybridMultilevel"/>
    <w:tmpl w:val="15D4C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325780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1184D"/>
    <w:multiLevelType w:val="hybridMultilevel"/>
    <w:tmpl w:val="B45A7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450F2"/>
    <w:multiLevelType w:val="hybridMultilevel"/>
    <w:tmpl w:val="2F4E13CE"/>
    <w:lvl w:ilvl="0" w:tplc="CEA89736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4535537D"/>
    <w:multiLevelType w:val="hybridMultilevel"/>
    <w:tmpl w:val="EF3A2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BE5C00"/>
    <w:multiLevelType w:val="hybridMultilevel"/>
    <w:tmpl w:val="1D361748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4F3EB5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F119C"/>
    <w:multiLevelType w:val="hybridMultilevel"/>
    <w:tmpl w:val="EF10C5A2"/>
    <w:lvl w:ilvl="0" w:tplc="487086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403171"/>
    <w:multiLevelType w:val="hybridMultilevel"/>
    <w:tmpl w:val="DDCA49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82461"/>
    <w:multiLevelType w:val="hybridMultilevel"/>
    <w:tmpl w:val="99469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754DD"/>
    <w:multiLevelType w:val="hybridMultilevel"/>
    <w:tmpl w:val="F5FC8FBA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724F01BE"/>
    <w:multiLevelType w:val="hybridMultilevel"/>
    <w:tmpl w:val="2D349274"/>
    <w:lvl w:ilvl="0" w:tplc="011E3EE8">
      <w:numFmt w:val="bullet"/>
      <w:lvlText w:val="─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"/>
  </w:num>
  <w:num w:numId="4">
    <w:abstractNumId w:val="20"/>
  </w:num>
  <w:num w:numId="5">
    <w:abstractNumId w:val="24"/>
  </w:num>
  <w:num w:numId="6">
    <w:abstractNumId w:val="19"/>
  </w:num>
  <w:num w:numId="7">
    <w:abstractNumId w:val="17"/>
  </w:num>
  <w:num w:numId="8">
    <w:abstractNumId w:val="13"/>
  </w:num>
  <w:num w:numId="9">
    <w:abstractNumId w:val="8"/>
  </w:num>
  <w:num w:numId="10">
    <w:abstractNumId w:val="18"/>
  </w:num>
  <w:num w:numId="11">
    <w:abstractNumId w:val="3"/>
  </w:num>
  <w:num w:numId="12">
    <w:abstractNumId w:val="14"/>
  </w:num>
  <w:num w:numId="13">
    <w:abstractNumId w:val="5"/>
  </w:num>
  <w:num w:numId="14">
    <w:abstractNumId w:val="15"/>
  </w:num>
  <w:num w:numId="15">
    <w:abstractNumId w:val="0"/>
  </w:num>
  <w:num w:numId="16">
    <w:abstractNumId w:val="1"/>
  </w:num>
  <w:num w:numId="17">
    <w:abstractNumId w:val="11"/>
  </w:num>
  <w:num w:numId="18">
    <w:abstractNumId w:val="6"/>
  </w:num>
  <w:num w:numId="19">
    <w:abstractNumId w:val="10"/>
  </w:num>
  <w:num w:numId="20">
    <w:abstractNumId w:val="21"/>
  </w:num>
  <w:num w:numId="21">
    <w:abstractNumId w:val="4"/>
  </w:num>
  <w:num w:numId="22">
    <w:abstractNumId w:val="16"/>
  </w:num>
  <w:num w:numId="23">
    <w:abstractNumId w:val="7"/>
  </w:num>
  <w:num w:numId="24">
    <w:abstractNumId w:val="12"/>
  </w:num>
  <w:num w:numId="25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A5"/>
    <w:rsid w:val="000018B9"/>
    <w:rsid w:val="00001CC5"/>
    <w:rsid w:val="00004DEB"/>
    <w:rsid w:val="000138D5"/>
    <w:rsid w:val="00024EC6"/>
    <w:rsid w:val="00025701"/>
    <w:rsid w:val="00036F78"/>
    <w:rsid w:val="00037D27"/>
    <w:rsid w:val="00052B48"/>
    <w:rsid w:val="00061D2B"/>
    <w:rsid w:val="00075124"/>
    <w:rsid w:val="0008001E"/>
    <w:rsid w:val="00080CF2"/>
    <w:rsid w:val="00085E0D"/>
    <w:rsid w:val="0009406F"/>
    <w:rsid w:val="0009447D"/>
    <w:rsid w:val="00094B9B"/>
    <w:rsid w:val="000951B2"/>
    <w:rsid w:val="00095A85"/>
    <w:rsid w:val="00095BAF"/>
    <w:rsid w:val="000A6EB8"/>
    <w:rsid w:val="000B1DBE"/>
    <w:rsid w:val="000B650D"/>
    <w:rsid w:val="000C534C"/>
    <w:rsid w:val="000D3F3E"/>
    <w:rsid w:val="000D5DA1"/>
    <w:rsid w:val="000E10B1"/>
    <w:rsid w:val="000F76C5"/>
    <w:rsid w:val="001036D7"/>
    <w:rsid w:val="00103815"/>
    <w:rsid w:val="00106236"/>
    <w:rsid w:val="001168F7"/>
    <w:rsid w:val="001169F1"/>
    <w:rsid w:val="0012274D"/>
    <w:rsid w:val="0014297F"/>
    <w:rsid w:val="00146189"/>
    <w:rsid w:val="0014774B"/>
    <w:rsid w:val="00150C2B"/>
    <w:rsid w:val="001532A7"/>
    <w:rsid w:val="00164422"/>
    <w:rsid w:val="001657F4"/>
    <w:rsid w:val="00172624"/>
    <w:rsid w:val="0017747E"/>
    <w:rsid w:val="00177D63"/>
    <w:rsid w:val="0018179B"/>
    <w:rsid w:val="00182B5B"/>
    <w:rsid w:val="001954B8"/>
    <w:rsid w:val="001A0571"/>
    <w:rsid w:val="001B120D"/>
    <w:rsid w:val="001B2F84"/>
    <w:rsid w:val="001B3624"/>
    <w:rsid w:val="001C2606"/>
    <w:rsid w:val="001C3ECD"/>
    <w:rsid w:val="001C68DC"/>
    <w:rsid w:val="001C7A9E"/>
    <w:rsid w:val="001C7C82"/>
    <w:rsid w:val="001D1814"/>
    <w:rsid w:val="001D6AB4"/>
    <w:rsid w:val="001E619A"/>
    <w:rsid w:val="001F2073"/>
    <w:rsid w:val="001F28FF"/>
    <w:rsid w:val="001F5831"/>
    <w:rsid w:val="00211CDF"/>
    <w:rsid w:val="00213DFD"/>
    <w:rsid w:val="002154C9"/>
    <w:rsid w:val="002177D4"/>
    <w:rsid w:val="00226BF9"/>
    <w:rsid w:val="00226EF2"/>
    <w:rsid w:val="0023330E"/>
    <w:rsid w:val="002464DC"/>
    <w:rsid w:val="002468CD"/>
    <w:rsid w:val="00252BC0"/>
    <w:rsid w:val="00257B15"/>
    <w:rsid w:val="00262F9B"/>
    <w:rsid w:val="002704B6"/>
    <w:rsid w:val="002723EC"/>
    <w:rsid w:val="0027767E"/>
    <w:rsid w:val="002811EC"/>
    <w:rsid w:val="00287EC1"/>
    <w:rsid w:val="002905D1"/>
    <w:rsid w:val="002A74C7"/>
    <w:rsid w:val="002B1ADE"/>
    <w:rsid w:val="002B551E"/>
    <w:rsid w:val="002B6BDF"/>
    <w:rsid w:val="002B730D"/>
    <w:rsid w:val="002C3153"/>
    <w:rsid w:val="002D0AE3"/>
    <w:rsid w:val="002D2585"/>
    <w:rsid w:val="002F3C03"/>
    <w:rsid w:val="00306F63"/>
    <w:rsid w:val="00307CC6"/>
    <w:rsid w:val="00307FCD"/>
    <w:rsid w:val="0031162D"/>
    <w:rsid w:val="00316CC4"/>
    <w:rsid w:val="003233AA"/>
    <w:rsid w:val="003308A4"/>
    <w:rsid w:val="00333CA7"/>
    <w:rsid w:val="003348DE"/>
    <w:rsid w:val="003375F5"/>
    <w:rsid w:val="00357FC4"/>
    <w:rsid w:val="003633DC"/>
    <w:rsid w:val="003644C1"/>
    <w:rsid w:val="003647E7"/>
    <w:rsid w:val="00364906"/>
    <w:rsid w:val="003701AE"/>
    <w:rsid w:val="00373C7B"/>
    <w:rsid w:val="003744A0"/>
    <w:rsid w:val="00385F9A"/>
    <w:rsid w:val="00392E03"/>
    <w:rsid w:val="003A167E"/>
    <w:rsid w:val="003A3C25"/>
    <w:rsid w:val="003A5B38"/>
    <w:rsid w:val="003A6A04"/>
    <w:rsid w:val="003B1350"/>
    <w:rsid w:val="003B20D6"/>
    <w:rsid w:val="003B771F"/>
    <w:rsid w:val="003C06AF"/>
    <w:rsid w:val="003C39FB"/>
    <w:rsid w:val="003D3D80"/>
    <w:rsid w:val="003D4D35"/>
    <w:rsid w:val="003E2C92"/>
    <w:rsid w:val="003E3D4E"/>
    <w:rsid w:val="003E5A27"/>
    <w:rsid w:val="003F333C"/>
    <w:rsid w:val="0040174F"/>
    <w:rsid w:val="00403E79"/>
    <w:rsid w:val="00406A3B"/>
    <w:rsid w:val="00416D2A"/>
    <w:rsid w:val="004264C8"/>
    <w:rsid w:val="00426E24"/>
    <w:rsid w:val="00431FB4"/>
    <w:rsid w:val="00442F76"/>
    <w:rsid w:val="004430BF"/>
    <w:rsid w:val="00454B82"/>
    <w:rsid w:val="0046166D"/>
    <w:rsid w:val="00471744"/>
    <w:rsid w:val="00481E9F"/>
    <w:rsid w:val="00483812"/>
    <w:rsid w:val="004879D9"/>
    <w:rsid w:val="0049105A"/>
    <w:rsid w:val="004960D8"/>
    <w:rsid w:val="004A22D5"/>
    <w:rsid w:val="004A2C32"/>
    <w:rsid w:val="004B30C3"/>
    <w:rsid w:val="004B47E8"/>
    <w:rsid w:val="004C2576"/>
    <w:rsid w:val="004C6421"/>
    <w:rsid w:val="004E2142"/>
    <w:rsid w:val="004E76C4"/>
    <w:rsid w:val="004E7A42"/>
    <w:rsid w:val="004E7CB2"/>
    <w:rsid w:val="004F1C29"/>
    <w:rsid w:val="004F2465"/>
    <w:rsid w:val="00501959"/>
    <w:rsid w:val="00514038"/>
    <w:rsid w:val="0051410A"/>
    <w:rsid w:val="00515C1A"/>
    <w:rsid w:val="00525469"/>
    <w:rsid w:val="00537411"/>
    <w:rsid w:val="005445E5"/>
    <w:rsid w:val="00544D1C"/>
    <w:rsid w:val="00552944"/>
    <w:rsid w:val="005637C7"/>
    <w:rsid w:val="00573CCC"/>
    <w:rsid w:val="00574E9F"/>
    <w:rsid w:val="005812DF"/>
    <w:rsid w:val="005845E2"/>
    <w:rsid w:val="005859B0"/>
    <w:rsid w:val="005868BC"/>
    <w:rsid w:val="005873F5"/>
    <w:rsid w:val="00590833"/>
    <w:rsid w:val="00590A54"/>
    <w:rsid w:val="00591541"/>
    <w:rsid w:val="005A0924"/>
    <w:rsid w:val="005A477C"/>
    <w:rsid w:val="005A4F2F"/>
    <w:rsid w:val="005B430C"/>
    <w:rsid w:val="005B7E5F"/>
    <w:rsid w:val="005C418E"/>
    <w:rsid w:val="005C7920"/>
    <w:rsid w:val="005C7A9C"/>
    <w:rsid w:val="005D59F6"/>
    <w:rsid w:val="005D61C5"/>
    <w:rsid w:val="005D6BB8"/>
    <w:rsid w:val="005E5AE5"/>
    <w:rsid w:val="005F2214"/>
    <w:rsid w:val="005F360C"/>
    <w:rsid w:val="005F538F"/>
    <w:rsid w:val="005F64FB"/>
    <w:rsid w:val="0060069E"/>
    <w:rsid w:val="0060765C"/>
    <w:rsid w:val="00610324"/>
    <w:rsid w:val="006103A2"/>
    <w:rsid w:val="00611AC4"/>
    <w:rsid w:val="00616EAF"/>
    <w:rsid w:val="00616F58"/>
    <w:rsid w:val="00620003"/>
    <w:rsid w:val="00632764"/>
    <w:rsid w:val="00635A2F"/>
    <w:rsid w:val="00636813"/>
    <w:rsid w:val="006602C9"/>
    <w:rsid w:val="00660751"/>
    <w:rsid w:val="0066226A"/>
    <w:rsid w:val="00675178"/>
    <w:rsid w:val="00675BB7"/>
    <w:rsid w:val="006807B3"/>
    <w:rsid w:val="006859B1"/>
    <w:rsid w:val="006870D9"/>
    <w:rsid w:val="0068788A"/>
    <w:rsid w:val="006974EC"/>
    <w:rsid w:val="006A12FD"/>
    <w:rsid w:val="006A1413"/>
    <w:rsid w:val="006A185A"/>
    <w:rsid w:val="006A1F5A"/>
    <w:rsid w:val="006A302D"/>
    <w:rsid w:val="006A3599"/>
    <w:rsid w:val="006A663D"/>
    <w:rsid w:val="006B0BCA"/>
    <w:rsid w:val="006B6790"/>
    <w:rsid w:val="006B7835"/>
    <w:rsid w:val="006B7D36"/>
    <w:rsid w:val="006C2326"/>
    <w:rsid w:val="006C4DF8"/>
    <w:rsid w:val="006E77AB"/>
    <w:rsid w:val="006F5263"/>
    <w:rsid w:val="006F6E7A"/>
    <w:rsid w:val="00701269"/>
    <w:rsid w:val="007117DA"/>
    <w:rsid w:val="007156D4"/>
    <w:rsid w:val="0072180E"/>
    <w:rsid w:val="007316C9"/>
    <w:rsid w:val="007328D2"/>
    <w:rsid w:val="00734E4E"/>
    <w:rsid w:val="00736127"/>
    <w:rsid w:val="007371B1"/>
    <w:rsid w:val="00742A0A"/>
    <w:rsid w:val="0074338A"/>
    <w:rsid w:val="007565F8"/>
    <w:rsid w:val="007576AE"/>
    <w:rsid w:val="007600E1"/>
    <w:rsid w:val="00764E32"/>
    <w:rsid w:val="0076620A"/>
    <w:rsid w:val="00774073"/>
    <w:rsid w:val="00775E38"/>
    <w:rsid w:val="0077609E"/>
    <w:rsid w:val="007776D2"/>
    <w:rsid w:val="0078588E"/>
    <w:rsid w:val="00786DA4"/>
    <w:rsid w:val="0079334A"/>
    <w:rsid w:val="007A5B1F"/>
    <w:rsid w:val="007B4109"/>
    <w:rsid w:val="007B44DA"/>
    <w:rsid w:val="007B7583"/>
    <w:rsid w:val="007C35D5"/>
    <w:rsid w:val="007D3CC1"/>
    <w:rsid w:val="007D7F14"/>
    <w:rsid w:val="008054A9"/>
    <w:rsid w:val="008061F7"/>
    <w:rsid w:val="008119AA"/>
    <w:rsid w:val="0081433C"/>
    <w:rsid w:val="00830482"/>
    <w:rsid w:val="0083756E"/>
    <w:rsid w:val="00853F88"/>
    <w:rsid w:val="00854F33"/>
    <w:rsid w:val="008631BE"/>
    <w:rsid w:val="00864A4B"/>
    <w:rsid w:val="00865E6F"/>
    <w:rsid w:val="00873464"/>
    <w:rsid w:val="0087434E"/>
    <w:rsid w:val="00875C6E"/>
    <w:rsid w:val="008A05A5"/>
    <w:rsid w:val="008A065F"/>
    <w:rsid w:val="008B5200"/>
    <w:rsid w:val="008B700D"/>
    <w:rsid w:val="008C2439"/>
    <w:rsid w:val="008D1EDC"/>
    <w:rsid w:val="008D3D7D"/>
    <w:rsid w:val="008E0066"/>
    <w:rsid w:val="008E0FA0"/>
    <w:rsid w:val="008E4BC5"/>
    <w:rsid w:val="008F693A"/>
    <w:rsid w:val="00900347"/>
    <w:rsid w:val="00905603"/>
    <w:rsid w:val="0091214C"/>
    <w:rsid w:val="00912286"/>
    <w:rsid w:val="00914C0E"/>
    <w:rsid w:val="00915A9E"/>
    <w:rsid w:val="00922704"/>
    <w:rsid w:val="009326FB"/>
    <w:rsid w:val="009457BE"/>
    <w:rsid w:val="00952D1C"/>
    <w:rsid w:val="00953DEA"/>
    <w:rsid w:val="0096304F"/>
    <w:rsid w:val="00966CBF"/>
    <w:rsid w:val="009737DB"/>
    <w:rsid w:val="00973A93"/>
    <w:rsid w:val="00975DE3"/>
    <w:rsid w:val="00976538"/>
    <w:rsid w:val="009812E9"/>
    <w:rsid w:val="0098183A"/>
    <w:rsid w:val="00984488"/>
    <w:rsid w:val="00996F1E"/>
    <w:rsid w:val="009A7AD7"/>
    <w:rsid w:val="009B0408"/>
    <w:rsid w:val="009B0AA4"/>
    <w:rsid w:val="009B22FE"/>
    <w:rsid w:val="009B504C"/>
    <w:rsid w:val="009B57A7"/>
    <w:rsid w:val="009C3E56"/>
    <w:rsid w:val="009C7084"/>
    <w:rsid w:val="009E0823"/>
    <w:rsid w:val="009F3525"/>
    <w:rsid w:val="009F6B8B"/>
    <w:rsid w:val="00A02FC4"/>
    <w:rsid w:val="00A0376E"/>
    <w:rsid w:val="00A06357"/>
    <w:rsid w:val="00A0776F"/>
    <w:rsid w:val="00A12F63"/>
    <w:rsid w:val="00A348CA"/>
    <w:rsid w:val="00A34FA3"/>
    <w:rsid w:val="00A40270"/>
    <w:rsid w:val="00A41E3F"/>
    <w:rsid w:val="00A457B2"/>
    <w:rsid w:val="00A53103"/>
    <w:rsid w:val="00A56912"/>
    <w:rsid w:val="00A83CC8"/>
    <w:rsid w:val="00A8461D"/>
    <w:rsid w:val="00A91135"/>
    <w:rsid w:val="00A919F6"/>
    <w:rsid w:val="00A931DF"/>
    <w:rsid w:val="00AA1326"/>
    <w:rsid w:val="00AA4862"/>
    <w:rsid w:val="00AA7D99"/>
    <w:rsid w:val="00AB2511"/>
    <w:rsid w:val="00AB449D"/>
    <w:rsid w:val="00AB55F1"/>
    <w:rsid w:val="00AC5052"/>
    <w:rsid w:val="00AC5D52"/>
    <w:rsid w:val="00AC619E"/>
    <w:rsid w:val="00AD111B"/>
    <w:rsid w:val="00AD1F19"/>
    <w:rsid w:val="00AD6A72"/>
    <w:rsid w:val="00AF36B1"/>
    <w:rsid w:val="00B12821"/>
    <w:rsid w:val="00B16886"/>
    <w:rsid w:val="00B178F3"/>
    <w:rsid w:val="00B412E0"/>
    <w:rsid w:val="00B44E76"/>
    <w:rsid w:val="00B539A8"/>
    <w:rsid w:val="00B56869"/>
    <w:rsid w:val="00B5704D"/>
    <w:rsid w:val="00B6431F"/>
    <w:rsid w:val="00B7233E"/>
    <w:rsid w:val="00B72D2C"/>
    <w:rsid w:val="00B732D0"/>
    <w:rsid w:val="00B75157"/>
    <w:rsid w:val="00B80960"/>
    <w:rsid w:val="00B82BFA"/>
    <w:rsid w:val="00B844C2"/>
    <w:rsid w:val="00B9377A"/>
    <w:rsid w:val="00BA0405"/>
    <w:rsid w:val="00BA2D20"/>
    <w:rsid w:val="00BB13D0"/>
    <w:rsid w:val="00BB1E82"/>
    <w:rsid w:val="00BB32DD"/>
    <w:rsid w:val="00BC00D6"/>
    <w:rsid w:val="00BC2F0D"/>
    <w:rsid w:val="00BD0629"/>
    <w:rsid w:val="00BE4125"/>
    <w:rsid w:val="00C13F8C"/>
    <w:rsid w:val="00C151D3"/>
    <w:rsid w:val="00C2560F"/>
    <w:rsid w:val="00C32BC0"/>
    <w:rsid w:val="00C4292F"/>
    <w:rsid w:val="00C4528F"/>
    <w:rsid w:val="00C46CBB"/>
    <w:rsid w:val="00C479D9"/>
    <w:rsid w:val="00C54E7D"/>
    <w:rsid w:val="00C61244"/>
    <w:rsid w:val="00C617BF"/>
    <w:rsid w:val="00C646F9"/>
    <w:rsid w:val="00C674FC"/>
    <w:rsid w:val="00C80D5A"/>
    <w:rsid w:val="00C859CC"/>
    <w:rsid w:val="00C94804"/>
    <w:rsid w:val="00CA1A5C"/>
    <w:rsid w:val="00CB06AB"/>
    <w:rsid w:val="00CB1808"/>
    <w:rsid w:val="00CB78C3"/>
    <w:rsid w:val="00CC385A"/>
    <w:rsid w:val="00CC478A"/>
    <w:rsid w:val="00CC487E"/>
    <w:rsid w:val="00CC63B6"/>
    <w:rsid w:val="00CC705D"/>
    <w:rsid w:val="00CD1174"/>
    <w:rsid w:val="00CD146F"/>
    <w:rsid w:val="00CD3AB9"/>
    <w:rsid w:val="00CE3A62"/>
    <w:rsid w:val="00CE53A5"/>
    <w:rsid w:val="00CE5531"/>
    <w:rsid w:val="00CE7628"/>
    <w:rsid w:val="00CF4058"/>
    <w:rsid w:val="00D01A6E"/>
    <w:rsid w:val="00D05C61"/>
    <w:rsid w:val="00D15DF1"/>
    <w:rsid w:val="00D17F23"/>
    <w:rsid w:val="00D22CD0"/>
    <w:rsid w:val="00D303E6"/>
    <w:rsid w:val="00D31D14"/>
    <w:rsid w:val="00D36877"/>
    <w:rsid w:val="00D47265"/>
    <w:rsid w:val="00D55893"/>
    <w:rsid w:val="00D64C6E"/>
    <w:rsid w:val="00D704B0"/>
    <w:rsid w:val="00D72F10"/>
    <w:rsid w:val="00D734AC"/>
    <w:rsid w:val="00D73B57"/>
    <w:rsid w:val="00D74EA2"/>
    <w:rsid w:val="00D7592A"/>
    <w:rsid w:val="00D7607E"/>
    <w:rsid w:val="00D909B1"/>
    <w:rsid w:val="00D9644A"/>
    <w:rsid w:val="00DA2607"/>
    <w:rsid w:val="00DA26EC"/>
    <w:rsid w:val="00DB48EB"/>
    <w:rsid w:val="00DB6517"/>
    <w:rsid w:val="00DB7E55"/>
    <w:rsid w:val="00DC1A4E"/>
    <w:rsid w:val="00DC78CA"/>
    <w:rsid w:val="00DD1ECD"/>
    <w:rsid w:val="00DD4958"/>
    <w:rsid w:val="00DE257C"/>
    <w:rsid w:val="00DE7219"/>
    <w:rsid w:val="00DF0A7F"/>
    <w:rsid w:val="00DF32DA"/>
    <w:rsid w:val="00DF34B3"/>
    <w:rsid w:val="00DF4972"/>
    <w:rsid w:val="00DF4988"/>
    <w:rsid w:val="00DF715F"/>
    <w:rsid w:val="00DF78CD"/>
    <w:rsid w:val="00E050B3"/>
    <w:rsid w:val="00E05137"/>
    <w:rsid w:val="00E1209C"/>
    <w:rsid w:val="00E13B58"/>
    <w:rsid w:val="00E20D60"/>
    <w:rsid w:val="00E21659"/>
    <w:rsid w:val="00E3156A"/>
    <w:rsid w:val="00E4466C"/>
    <w:rsid w:val="00E55968"/>
    <w:rsid w:val="00E55E2A"/>
    <w:rsid w:val="00E7454F"/>
    <w:rsid w:val="00E869C4"/>
    <w:rsid w:val="00E9660B"/>
    <w:rsid w:val="00EA50A3"/>
    <w:rsid w:val="00EB17D9"/>
    <w:rsid w:val="00EB5FDA"/>
    <w:rsid w:val="00EC1870"/>
    <w:rsid w:val="00ED221B"/>
    <w:rsid w:val="00ED69E1"/>
    <w:rsid w:val="00EF132E"/>
    <w:rsid w:val="00EF71CC"/>
    <w:rsid w:val="00F002BF"/>
    <w:rsid w:val="00F00AEC"/>
    <w:rsid w:val="00F031AB"/>
    <w:rsid w:val="00F07865"/>
    <w:rsid w:val="00F13BED"/>
    <w:rsid w:val="00F15642"/>
    <w:rsid w:val="00F1753D"/>
    <w:rsid w:val="00F17B81"/>
    <w:rsid w:val="00F17D59"/>
    <w:rsid w:val="00F17E88"/>
    <w:rsid w:val="00F21FA0"/>
    <w:rsid w:val="00F24A49"/>
    <w:rsid w:val="00F26C61"/>
    <w:rsid w:val="00F30A37"/>
    <w:rsid w:val="00F35282"/>
    <w:rsid w:val="00F40AC8"/>
    <w:rsid w:val="00F40C6D"/>
    <w:rsid w:val="00F5390F"/>
    <w:rsid w:val="00F54D66"/>
    <w:rsid w:val="00F579FB"/>
    <w:rsid w:val="00F656A7"/>
    <w:rsid w:val="00F8564A"/>
    <w:rsid w:val="00F86A83"/>
    <w:rsid w:val="00FA06A6"/>
    <w:rsid w:val="00FA097B"/>
    <w:rsid w:val="00FA45AD"/>
    <w:rsid w:val="00FA4CF7"/>
    <w:rsid w:val="00FA7D8D"/>
    <w:rsid w:val="00FA7F15"/>
    <w:rsid w:val="00FD3DF8"/>
    <w:rsid w:val="00FD74C4"/>
    <w:rsid w:val="00FE5C1F"/>
    <w:rsid w:val="04BB6D19"/>
    <w:rsid w:val="061FD11D"/>
    <w:rsid w:val="0762BAF0"/>
    <w:rsid w:val="0D900182"/>
    <w:rsid w:val="16CCC77E"/>
    <w:rsid w:val="1ED7B4F3"/>
    <w:rsid w:val="272DEBE3"/>
    <w:rsid w:val="39EDCA1C"/>
    <w:rsid w:val="46D730CC"/>
    <w:rsid w:val="4B143D2B"/>
    <w:rsid w:val="4CB00D8C"/>
    <w:rsid w:val="5097A942"/>
    <w:rsid w:val="5489244B"/>
    <w:rsid w:val="570A6BAA"/>
    <w:rsid w:val="5A3A1EE6"/>
    <w:rsid w:val="65261AE0"/>
    <w:rsid w:val="7CD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366F8B"/>
  <w15:chartTrackingRefBased/>
  <w15:docId w15:val="{DE04C272-C2C0-4CD0-8A33-65856E9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1B2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552944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5A5"/>
    <w:pPr>
      <w:ind w:left="720"/>
      <w:contextualSpacing/>
    </w:pPr>
  </w:style>
  <w:style w:type="character" w:styleId="Hypertextovodkaz">
    <w:name w:val="Hyperlink"/>
    <w:uiPriority w:val="99"/>
    <w:unhideWhenUsed/>
    <w:rsid w:val="00C617B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29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944"/>
  </w:style>
  <w:style w:type="paragraph" w:styleId="Zpat">
    <w:name w:val="footer"/>
    <w:basedOn w:val="Normln"/>
    <w:link w:val="ZpatChar"/>
    <w:uiPriority w:val="99"/>
    <w:unhideWhenUsed/>
    <w:rsid w:val="00552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944"/>
  </w:style>
  <w:style w:type="character" w:customStyle="1" w:styleId="Nadpis2Char">
    <w:name w:val="Nadpis 2 Char"/>
    <w:link w:val="Nadpis2"/>
    <w:rsid w:val="00552944"/>
    <w:rPr>
      <w:rFonts w:ascii="Arial Black" w:eastAsia="Times New Roman" w:hAnsi="Arial Black" w:cs="Times New Roman"/>
      <w:sz w:val="36"/>
      <w:szCs w:val="24"/>
      <w:lang w:eastAsia="cs-CZ"/>
    </w:rPr>
  </w:style>
  <w:style w:type="character" w:styleId="Odkaznakoment">
    <w:name w:val="annotation reference"/>
    <w:semiHidden/>
    <w:rsid w:val="00B539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39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B539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B1350"/>
    <w:pPr>
      <w:spacing w:after="0" w:line="240" w:lineRule="auto"/>
      <w:jc w:val="center"/>
    </w:pPr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character" w:customStyle="1" w:styleId="ZkladntextChar">
    <w:name w:val="Základní text Char"/>
    <w:link w:val="Zkladntext"/>
    <w:rsid w:val="003B1350"/>
    <w:rPr>
      <w:rFonts w:ascii="Tahoma" w:eastAsia="Times New Roman" w:hAnsi="Tahoma" w:cs="Tahoma"/>
      <w:b/>
      <w:bCs/>
      <w:i/>
      <w:iCs/>
      <w:sz w:val="32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EC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2811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BC00D6"/>
    <w:rPr>
      <w:color w:val="954F72"/>
      <w:u w:val="single"/>
    </w:rPr>
  </w:style>
  <w:style w:type="paragraph" w:customStyle="1" w:styleId="Default">
    <w:name w:val="Default"/>
    <w:rsid w:val="008734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306F63"/>
    <w:rPr>
      <w:sz w:val="22"/>
      <w:szCs w:val="22"/>
      <w:lang w:eastAsia="en-US"/>
    </w:rPr>
  </w:style>
  <w:style w:type="character" w:customStyle="1" w:styleId="Internetovodkaz">
    <w:name w:val="Internetový odkaz"/>
    <w:uiPriority w:val="99"/>
    <w:unhideWhenUsed/>
    <w:rsid w:val="00A91135"/>
    <w:rPr>
      <w:color w:val="0563C1"/>
      <w:u w:val="single"/>
    </w:rPr>
  </w:style>
  <w:style w:type="character" w:customStyle="1" w:styleId="FontStyle49">
    <w:name w:val="Font Style49"/>
    <w:uiPriority w:val="99"/>
    <w:qFormat/>
    <w:rsid w:val="00A91135"/>
    <w:rPr>
      <w:rFonts w:ascii="Cambria" w:hAnsi="Cambria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2C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02C9"/>
    <w:rPr>
      <w:lang w:eastAsia="en-US"/>
    </w:rPr>
  </w:style>
  <w:style w:type="character" w:styleId="Znakapoznpodarou">
    <w:name w:val="footnote reference"/>
    <w:uiPriority w:val="99"/>
    <w:semiHidden/>
    <w:unhideWhenUsed/>
    <w:rsid w:val="006602C9"/>
    <w:rPr>
      <w:vertAlign w:val="superscript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intro">
    <w:name w:val="listintro"/>
    <w:basedOn w:val="Normln"/>
    <w:rsid w:val="007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B2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1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4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ace.kr-karlovarsky.cz/gordic/ginis/app/RAP0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009F-F4D7-4C85-AEA4-2AEE22AF9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DEE62-C496-4E87-9302-618EB38DAD2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306720-407B-4673-9432-66241C008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5B6BEE-6659-4D95-BC86-2432C815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2138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Verze 2020</vt:lpstr>
    </vt:vector>
  </TitlesOfParts>
  <Company>Karlovarský kraj Krajský úřad</Company>
  <LinksUpToDate>false</LinksUpToDate>
  <CharactersWithSpaces>14730</CharactersWithSpaces>
  <SharedDoc>false</SharedDoc>
  <HLinks>
    <vt:vector size="36" baseType="variant">
      <vt:variant>
        <vt:i4>2490484</vt:i4>
      </vt:variant>
      <vt:variant>
        <vt:i4>12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2490484</vt:i4>
      </vt:variant>
      <vt:variant>
        <vt:i4>6</vt:i4>
      </vt:variant>
      <vt:variant>
        <vt:i4>0</vt:i4>
      </vt:variant>
      <vt:variant>
        <vt:i4>5</vt:i4>
      </vt:variant>
      <vt:variant>
        <vt:lpwstr>http://programy.kr-karlovarsky.cz/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https://dotace.kr-karlovarsky.cz/gordic/ginis/app/RAP05/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https://www.designportal.cz/nova-norma-stanovuje-jak-spravne-zapsat-cas-castku-ci-meritko-podivejte-se-na-priklady/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 2020</dc:title>
  <dc:subject/>
  <dc:creator>Kolařík Karel</dc:creator>
  <cp:keywords>Kol</cp:keywords>
  <cp:lastModifiedBy>Lapešová Jitka</cp:lastModifiedBy>
  <cp:revision>3</cp:revision>
  <cp:lastPrinted>2017-10-02T23:22:00Z</cp:lastPrinted>
  <dcterms:created xsi:type="dcterms:W3CDTF">2023-10-09T08:24:00Z</dcterms:created>
  <dcterms:modified xsi:type="dcterms:W3CDTF">2023-10-24T12:12:00Z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