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CC11A9" w:rsidRPr="003F129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0854EA" w:rsidRPr="003F1298">
        <w:rPr>
          <w:rFonts w:eastAsia="Times New Roman"/>
          <w:lang w:eastAsia="cs-CZ"/>
        </w:rPr>
        <w:t>Ing. Petrem Kulhánkem, hejtmanem Karlovarského kraje</w:t>
      </w:r>
    </w:p>
    <w:p w:rsidR="00573D7A" w:rsidRPr="003213CB" w:rsidRDefault="00CC11A9" w:rsidP="003213C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573D7A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UniCredit Bank Czech Republic and Slovakia, a.s.</w:t>
      </w:r>
      <w:r w:rsidR="00573D7A">
        <w:rPr>
          <w:color w:val="000000"/>
        </w:rPr>
        <w:t xml:space="preserve"> </w:t>
      </w:r>
    </w:p>
    <w:p w:rsidR="00CC11A9" w:rsidRPr="005178F2" w:rsidRDefault="00CC11A9" w:rsidP="00573D7A">
      <w:pPr>
        <w:spacing w:after="0" w:line="240" w:lineRule="auto"/>
        <w:ind w:left="1416" w:firstLine="708"/>
        <w:rPr>
          <w:rFonts w:eastAsia="Times New Roman"/>
          <w:lang w:eastAsia="cs-CZ"/>
        </w:rPr>
      </w:pPr>
      <w:r w:rsidRPr="005178F2">
        <w:rPr>
          <w:color w:val="000000"/>
        </w:rPr>
        <w:t>číslo účtu</w:t>
      </w:r>
      <w:r w:rsidR="00573D7A">
        <w:rPr>
          <w:color w:val="000000"/>
        </w:rPr>
        <w:t xml:space="preserve">: </w:t>
      </w:r>
      <w:r w:rsidR="005178F2" w:rsidRPr="005178F2">
        <w:rPr>
          <w:color w:val="000000"/>
        </w:rPr>
        <w:t>1387678928/2700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71F0B">
        <w:rPr>
          <w:rFonts w:eastAsia="Times New Roman"/>
          <w:lang w:eastAsia="cs-CZ"/>
        </w:rPr>
        <w:t xml:space="preserve"> investic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:rsidR="00C13B59" w:rsidRPr="00C13B59" w:rsidRDefault="00C13B5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13B59">
        <w:rPr>
          <w:rFonts w:eastAsia="Times New Roman"/>
          <w:b/>
          <w:bCs/>
          <w:lang w:eastAsia="cs-CZ"/>
        </w:rPr>
        <w:t>Město Mariánské Lázně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13B59">
        <w:rPr>
          <w:rFonts w:eastAsia="Times New Roman"/>
          <w:bCs/>
          <w:lang w:eastAsia="cs-CZ"/>
        </w:rPr>
        <w:t>Adresa sídla:</w:t>
      </w:r>
      <w:r w:rsidRPr="00C13B59">
        <w:rPr>
          <w:rFonts w:eastAsia="Times New Roman"/>
          <w:bCs/>
          <w:lang w:eastAsia="cs-CZ"/>
        </w:rPr>
        <w:tab/>
      </w:r>
      <w:r w:rsidR="00C13B59" w:rsidRPr="00C13B59">
        <w:rPr>
          <w:rFonts w:eastAsia="Times New Roman"/>
          <w:bCs/>
          <w:lang w:eastAsia="cs-CZ"/>
        </w:rPr>
        <w:t>Ruská 155/3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13B59">
        <w:rPr>
          <w:rFonts w:eastAsia="Times New Roman"/>
          <w:bCs/>
          <w:lang w:eastAsia="cs-CZ"/>
        </w:rPr>
        <w:t>Identifikační číslo:</w:t>
      </w:r>
      <w:r w:rsidRPr="00C13B59">
        <w:rPr>
          <w:rFonts w:eastAsia="Times New Roman"/>
          <w:bCs/>
          <w:lang w:eastAsia="cs-CZ"/>
        </w:rPr>
        <w:tab/>
      </w:r>
      <w:r w:rsidR="00C13B59" w:rsidRPr="00C13B59">
        <w:rPr>
          <w:rFonts w:eastAsia="Times New Roman"/>
          <w:bCs/>
          <w:lang w:eastAsia="cs-CZ"/>
        </w:rPr>
        <w:t>00254061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13B59">
        <w:rPr>
          <w:rFonts w:eastAsia="Times New Roman"/>
          <w:bCs/>
          <w:lang w:eastAsia="cs-CZ"/>
        </w:rPr>
        <w:t>DIČ:</w:t>
      </w:r>
      <w:r w:rsidRPr="00C13B59">
        <w:rPr>
          <w:rFonts w:eastAsia="Times New Roman"/>
          <w:bCs/>
          <w:lang w:eastAsia="cs-CZ"/>
        </w:rPr>
        <w:tab/>
      </w:r>
      <w:r w:rsidR="00C13B59" w:rsidRPr="00C13B59">
        <w:rPr>
          <w:rFonts w:eastAsia="Times New Roman"/>
          <w:bCs/>
          <w:lang w:eastAsia="cs-CZ"/>
        </w:rPr>
        <w:t>CZ00254061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13B59">
        <w:rPr>
          <w:rFonts w:eastAsia="Times New Roman"/>
          <w:lang w:eastAsia="cs-CZ"/>
        </w:rPr>
        <w:t>Zastoupený:</w:t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Martin Hurajčík, starosta</w:t>
      </w:r>
    </w:p>
    <w:p w:rsidR="00C13B59" w:rsidRPr="00C13B59" w:rsidRDefault="00CC11A9" w:rsidP="00DF4D7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Bankovní spojení:</w:t>
      </w:r>
      <w:r w:rsidR="00DF4D73"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Komerční banka a.s.</w:t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="005178F2" w:rsidRPr="00C13B59">
        <w:rPr>
          <w:rFonts w:eastAsia="Times New Roman"/>
          <w:lang w:eastAsia="cs-CZ"/>
        </w:rPr>
        <w:tab/>
      </w:r>
      <w:r w:rsidR="005178F2" w:rsidRPr="00C13B59">
        <w:rPr>
          <w:rFonts w:eastAsia="Times New Roman"/>
          <w:lang w:eastAsia="cs-CZ"/>
        </w:rPr>
        <w:tab/>
      </w:r>
    </w:p>
    <w:p w:rsidR="00CC11A9" w:rsidRPr="00C13B59" w:rsidRDefault="00CC11A9" w:rsidP="00DF4D7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číslo účtu:</w:t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9005-720331/0100</w:t>
      </w:r>
    </w:p>
    <w:p w:rsidR="00CC11A9" w:rsidRPr="00C13B5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E-mail:</w:t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muml@marianskelazne.cz</w:t>
      </w:r>
    </w:p>
    <w:p w:rsidR="00CC11A9" w:rsidRPr="00C13B59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Datová schránka:</w:t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bprbqms</w:t>
      </w:r>
    </w:p>
    <w:p w:rsidR="00CC11A9" w:rsidRPr="00C13B5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(dále jen „příjemce“)</w:t>
      </w:r>
    </w:p>
    <w:p w:rsidR="00E76883" w:rsidRDefault="00E76883" w:rsidP="00CC11A9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9558C3" w:rsidRDefault="009558C3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CC11A9" w:rsidRPr="0096502F" w:rsidRDefault="00CC11A9" w:rsidP="00E76883">
      <w:p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bookmarkStart w:id="1" w:name="_Hlk128377685"/>
      <w:r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B7473A" w:rsidRPr="00573D7A">
        <w:rPr>
          <w:rFonts w:eastAsia="Arial Unicode MS"/>
          <w:lang w:eastAsia="cs-CZ"/>
        </w:rPr>
        <w:t>na pořízení a obnovu zdravotnické techniky a přístrojového vybavení nutného k zajištění specializované ambulantní péče</w:t>
      </w:r>
      <w:r w:rsidRPr="00573D7A">
        <w:rPr>
          <w:rFonts w:eastAsia="Arial Unicode MS"/>
          <w:lang w:eastAsia="cs-CZ"/>
        </w:rPr>
        <w:t xml:space="preserve"> </w:t>
      </w:r>
      <w:bookmarkEnd w:id="1"/>
      <w:r w:rsidRPr="00573D7A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573D7A">
        <w:rPr>
          <w:rFonts w:eastAsia="Arial Unicode MS"/>
          <w:lang w:eastAsia="cs-CZ"/>
        </w:rPr>
        <w:t> </w:t>
      </w:r>
      <w:r w:rsidRPr="00573D7A">
        <w:rPr>
          <w:rFonts w:eastAsia="Arial Unicode MS"/>
          <w:lang w:eastAsia="cs-CZ"/>
        </w:rPr>
        <w:t xml:space="preserve">účel uvedený </w:t>
      </w:r>
      <w:r w:rsidRPr="0096502F">
        <w:rPr>
          <w:rFonts w:eastAsia="Arial Unicode MS"/>
          <w:lang w:eastAsia="cs-CZ"/>
        </w:rPr>
        <w:t>v článku II. smlouvy a příjemce tuto dotaci přijímá.</w:t>
      </w:r>
    </w:p>
    <w:p w:rsidR="00B766F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:rsidR="009558C3" w:rsidRPr="00F40594" w:rsidRDefault="009558C3" w:rsidP="00F40594">
      <w:pPr>
        <w:spacing w:after="0" w:line="240" w:lineRule="auto"/>
        <w:rPr>
          <w:rFonts w:eastAsia="Arial Unicode MS"/>
          <w:lang w:eastAsia="cs-CZ"/>
        </w:rPr>
      </w:pP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:rsidR="00CC11A9" w:rsidRPr="00C13B59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Údaje o dotaci: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Dotace se poskytuje v kalendářním roce:</w:t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="00C13B59" w:rsidRPr="00C13B59">
        <w:rPr>
          <w:sz w:val="22"/>
          <w:szCs w:val="22"/>
        </w:rPr>
        <w:t>2023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Dotace se poskytuje ve výši:</w:t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="00C13B59" w:rsidRPr="00C13B59">
        <w:rPr>
          <w:sz w:val="22"/>
          <w:szCs w:val="22"/>
        </w:rPr>
        <w:t>309 227,00</w:t>
      </w:r>
      <w:r w:rsidRPr="00C13B59">
        <w:rPr>
          <w:sz w:val="22"/>
          <w:szCs w:val="22"/>
        </w:rPr>
        <w:t xml:space="preserve"> Kč</w:t>
      </w:r>
    </w:p>
    <w:p w:rsidR="00CC11A9" w:rsidRPr="00C13B59" w:rsidRDefault="00CC11A9" w:rsidP="00C13B59">
      <w:pPr>
        <w:pStyle w:val="Normlnweb"/>
        <w:ind w:firstLine="426"/>
        <w:rPr>
          <w:sz w:val="22"/>
          <w:szCs w:val="22"/>
        </w:rPr>
      </w:pPr>
      <w:r w:rsidRPr="00C13B59">
        <w:rPr>
          <w:sz w:val="22"/>
          <w:szCs w:val="22"/>
        </w:rPr>
        <w:t>(</w:t>
      </w:r>
      <w:r w:rsidR="005C4E9D" w:rsidRPr="00C13B59">
        <w:rPr>
          <w:sz w:val="22"/>
          <w:szCs w:val="22"/>
        </w:rPr>
        <w:t>s</w:t>
      </w:r>
      <w:r w:rsidRPr="00C13B59">
        <w:rPr>
          <w:sz w:val="22"/>
          <w:szCs w:val="22"/>
        </w:rPr>
        <w:t xml:space="preserve">lovy: </w:t>
      </w:r>
      <w:r w:rsidR="00C13B59" w:rsidRPr="00C13B59">
        <w:rPr>
          <w:sz w:val="22"/>
          <w:szCs w:val="22"/>
        </w:rPr>
        <w:t>tři sta devět</w:t>
      </w:r>
      <w:r w:rsidR="000C47F7">
        <w:rPr>
          <w:sz w:val="22"/>
          <w:szCs w:val="22"/>
        </w:rPr>
        <w:t xml:space="preserve"> tisíc</w:t>
      </w:r>
      <w:r w:rsidR="00C13B59" w:rsidRPr="00C13B59">
        <w:rPr>
          <w:sz w:val="22"/>
          <w:szCs w:val="22"/>
        </w:rPr>
        <w:t xml:space="preserve"> dvě stě dvacet sedm</w:t>
      </w:r>
      <w:r w:rsidRPr="00C13B59">
        <w:rPr>
          <w:sz w:val="22"/>
          <w:szCs w:val="22"/>
        </w:rPr>
        <w:t xml:space="preserve"> korun českých)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Dotace se poskytuje na účel:</w:t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="00C13B59" w:rsidRPr="00C13B59">
        <w:rPr>
          <w:sz w:val="22"/>
          <w:szCs w:val="22"/>
        </w:rPr>
        <w:t>Pořízení rentgenového přístroje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Platba dotace bude opatřena variabilním symbolem:</w:t>
      </w:r>
      <w:r w:rsidRPr="00C13B59">
        <w:rPr>
          <w:sz w:val="22"/>
          <w:szCs w:val="22"/>
        </w:rPr>
        <w:tab/>
      </w:r>
      <w:r w:rsidR="00C13B59" w:rsidRPr="00C13B59">
        <w:rPr>
          <w:sz w:val="22"/>
          <w:szCs w:val="22"/>
        </w:rPr>
        <w:t>2395581003</w:t>
      </w:r>
    </w:p>
    <w:p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D733D2" w:rsidRPr="00C439A1" w:rsidRDefault="00D733D2" w:rsidP="00A33AA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C7C77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</w:t>
      </w:r>
      <w:r>
        <w:rPr>
          <w:rFonts w:eastAsia="Arial Unicode MS"/>
          <w:lang w:eastAsia="cs-CZ"/>
        </w:rPr>
        <w:t>ode dne žádosti o platbu</w:t>
      </w:r>
      <w:r w:rsidR="008851F1">
        <w:rPr>
          <w:rFonts w:eastAsia="Arial Unicode MS"/>
          <w:lang w:eastAsia="cs-CZ"/>
        </w:rPr>
        <w:t>.</w:t>
      </w:r>
      <w:r w:rsidRPr="0096502F">
        <w:rPr>
          <w:rFonts w:eastAsia="Arial Unicode MS"/>
          <w:lang w:eastAsia="cs-CZ"/>
        </w:rPr>
        <w:t xml:space="preserve"> </w:t>
      </w:r>
      <w:r w:rsidR="008851F1">
        <w:rPr>
          <w:rFonts w:eastAsia="Arial Unicode MS"/>
          <w:lang w:eastAsia="cs-CZ"/>
        </w:rPr>
        <w:t xml:space="preserve">V případě nahrazení žádosti o platbu předložením příloh k žádosti o dotaci, které slouží jako podklad pro výpočet výše dotace, bude dotace příjemci poukázána jednorázově do 20 pracovních dnů od uzavření smlouvy. Dotace bude příjemci v obou případech poukázána </w:t>
      </w:r>
      <w:r w:rsidRPr="0096502F">
        <w:rPr>
          <w:rFonts w:eastAsia="Arial Unicode MS"/>
          <w:lang w:eastAsia="cs-CZ"/>
        </w:rPr>
        <w:t xml:space="preserve">formou bezhotovostního převodu na bankovní účet </w:t>
      </w:r>
      <w:r w:rsidR="006A6B01">
        <w:rPr>
          <w:rFonts w:eastAsia="Arial Unicode MS"/>
          <w:lang w:eastAsia="cs-CZ"/>
        </w:rPr>
        <w:t>příjemce</w:t>
      </w:r>
      <w:r w:rsidR="006A6B01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 xml:space="preserve">Výše platby bude odpovídat výši příjemcem </w:t>
      </w:r>
      <w:r w:rsidR="00840140">
        <w:rPr>
          <w:rFonts w:eastAsia="Arial Unicode MS"/>
          <w:lang w:eastAsia="cs-CZ"/>
        </w:rPr>
        <w:t>předložených</w:t>
      </w:r>
      <w:r>
        <w:rPr>
          <w:rFonts w:eastAsia="Arial Unicode MS"/>
          <w:lang w:eastAsia="cs-CZ"/>
        </w:rPr>
        <w:t xml:space="preserve"> a</w:t>
      </w:r>
      <w:r w:rsidR="00063C82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>poskytovatelem uznaných výdajů, maximálně však do výše dotace sjednané v této smlouvě podle</w:t>
      </w:r>
      <w:r w:rsidR="00063C82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 xml:space="preserve">odstavce 2. čl. II. </w:t>
      </w:r>
      <w:r w:rsidRPr="0096502F">
        <w:rPr>
          <w:rFonts w:eastAsia="Arial Unicode MS"/>
          <w:lang w:eastAsia="cs-CZ"/>
        </w:rPr>
        <w:t>Platba bude opatřena variabilním symbolem uvedeným v odstavci 2.</w:t>
      </w:r>
      <w:r w:rsidR="00CC7C7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čl.</w:t>
      </w:r>
      <w:r w:rsidR="00CC7C7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II.</w:t>
      </w:r>
    </w:p>
    <w:p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D733D2" w:rsidRPr="00BD6AF7" w:rsidRDefault="0029700A" w:rsidP="00BD6AF7">
      <w:pPr>
        <w:numPr>
          <w:ilvl w:val="0"/>
          <w:numId w:val="8"/>
        </w:numPr>
        <w:spacing w:after="0" w:line="240" w:lineRule="auto"/>
        <w:rPr>
          <w:rFonts w:eastAsia="Times New Roman"/>
          <w:bCs/>
          <w:iCs/>
          <w:lang w:eastAsia="cs-CZ"/>
        </w:rPr>
      </w:pPr>
      <w:r w:rsidRPr="007F48B7">
        <w:rPr>
          <w:rFonts w:eastAsia="Times New Roman"/>
          <w:lang w:eastAsia="cs-CZ"/>
        </w:rPr>
        <w:t xml:space="preserve">Příjemce je povinen </w:t>
      </w:r>
      <w:r w:rsidRPr="006870D9">
        <w:rPr>
          <w:rFonts w:eastAsia="Times New Roman"/>
          <w:lang w:eastAsia="cs-CZ"/>
        </w:rPr>
        <w:t xml:space="preserve">předložit </w:t>
      </w:r>
      <w:r w:rsidR="00BD6AF7">
        <w:rPr>
          <w:rFonts w:eastAsia="Times New Roman"/>
          <w:lang w:eastAsia="cs-CZ"/>
        </w:rPr>
        <w:t xml:space="preserve">administrujícímu </w:t>
      </w:r>
      <w:r w:rsidRPr="006870D9">
        <w:rPr>
          <w:rFonts w:eastAsia="Times New Roman"/>
          <w:lang w:eastAsia="cs-CZ"/>
        </w:rPr>
        <w:t xml:space="preserve">odboru </w:t>
      </w:r>
      <w:r w:rsidRPr="00E04538">
        <w:rPr>
          <w:rFonts w:eastAsia="Times New Roman"/>
          <w:lang w:eastAsia="cs-CZ"/>
        </w:rPr>
        <w:t xml:space="preserve">žádost </w:t>
      </w:r>
      <w:r w:rsidRPr="006870D9">
        <w:rPr>
          <w:rFonts w:eastAsia="Times New Roman"/>
          <w:lang w:eastAsia="cs-CZ"/>
        </w:rPr>
        <w:t>o platbu nejpozději do </w:t>
      </w:r>
      <w:r w:rsidR="008851F1" w:rsidRPr="0008183B">
        <w:rPr>
          <w:rFonts w:eastAsia="Times New Roman"/>
          <w:lang w:eastAsia="cs-CZ"/>
        </w:rPr>
        <w:t>1</w:t>
      </w:r>
      <w:r w:rsidR="00706F3E" w:rsidRPr="0008183B">
        <w:rPr>
          <w:rFonts w:eastAsia="Times New Roman"/>
          <w:lang w:eastAsia="cs-CZ"/>
        </w:rPr>
        <w:t xml:space="preserve">0 pracovních dnů od </w:t>
      </w:r>
      <w:r w:rsidR="008851F1" w:rsidRPr="0008183B">
        <w:rPr>
          <w:rFonts w:eastAsia="Times New Roman"/>
          <w:lang w:eastAsia="cs-CZ"/>
        </w:rPr>
        <w:t>uzavření</w:t>
      </w:r>
      <w:r w:rsidR="00706F3E" w:rsidRPr="0008183B">
        <w:rPr>
          <w:rFonts w:eastAsia="Times New Roman"/>
          <w:lang w:eastAsia="cs-CZ"/>
        </w:rPr>
        <w:t xml:space="preserve"> smlouvy</w:t>
      </w:r>
      <w:r w:rsidRPr="0008183B">
        <w:rPr>
          <w:rFonts w:eastAsia="Times New Roman"/>
          <w:lang w:eastAsia="cs-CZ"/>
        </w:rPr>
        <w:t>.</w:t>
      </w:r>
      <w:r w:rsidRPr="0008183B">
        <w:rPr>
          <w:rFonts w:eastAsia="Times New Roman"/>
          <w:bCs/>
          <w:iCs/>
          <w:lang w:eastAsia="cs-CZ"/>
        </w:rPr>
        <w:t xml:space="preserve"> Žádost o platbu lze nahradit přílohami k žádosti o dotaci</w:t>
      </w:r>
      <w:r w:rsidRPr="006870D9">
        <w:rPr>
          <w:rFonts w:eastAsia="Times New Roman"/>
          <w:bCs/>
          <w:iCs/>
          <w:lang w:eastAsia="cs-CZ"/>
        </w:rPr>
        <w:t>, které slouží jako podklad pro výpočet výše dotace</w:t>
      </w:r>
      <w:r w:rsidR="008851F1">
        <w:rPr>
          <w:rFonts w:eastAsia="Times New Roman"/>
          <w:bCs/>
          <w:iCs/>
          <w:lang w:eastAsia="cs-CZ"/>
        </w:rPr>
        <w:t xml:space="preserve">. </w:t>
      </w:r>
      <w:r w:rsidRPr="006870D9">
        <w:rPr>
          <w:rFonts w:eastAsia="Times New Roman"/>
          <w:bCs/>
          <w:iCs/>
          <w:lang w:eastAsia="cs-CZ"/>
        </w:rPr>
        <w:t>Příjemce k žádosti o platbu musí předložit kopie veškerých dokladů a další podklady prokazující skutečné náklady realizace projektu ve výši poskytnuté dotace. Ke každému dokladu musí být doložen doklad o jeho úhradě (bankovní výpis či pokladní doklad). Zálohová platba se nepovažuje za podklad k finančnímu vypořádání dotace jako uznatelný výdaj.</w:t>
      </w:r>
    </w:p>
    <w:p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:rsidR="00D733D2" w:rsidRPr="00A54EC2" w:rsidRDefault="00D733D2" w:rsidP="00BF6D8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54EC2">
        <w:rPr>
          <w:rFonts w:eastAsia="Times New Roman"/>
          <w:bCs/>
          <w:lang w:eastAsia="cs-CZ"/>
        </w:rPr>
        <w:t xml:space="preserve">Dotace je investičního </w:t>
      </w:r>
      <w:r w:rsidR="00BF6D86" w:rsidRPr="00A54EC2">
        <w:rPr>
          <w:rFonts w:eastAsia="Times New Roman"/>
          <w:bCs/>
          <w:lang w:eastAsia="cs-CZ"/>
        </w:rPr>
        <w:t xml:space="preserve">charakteru </w:t>
      </w:r>
      <w:r w:rsidRPr="00A54EC2">
        <w:rPr>
          <w:rFonts w:eastAsia="Times New Roman"/>
          <w:bCs/>
          <w:lang w:eastAsia="cs-CZ"/>
        </w:rPr>
        <w:t>a</w:t>
      </w:r>
      <w:r w:rsidR="00BD446B" w:rsidRPr="00A54EC2">
        <w:rPr>
          <w:rFonts w:eastAsia="Times New Roman"/>
          <w:bCs/>
          <w:lang w:eastAsia="cs-CZ"/>
        </w:rPr>
        <w:t> </w:t>
      </w:r>
      <w:r w:rsidRPr="00A54EC2">
        <w:rPr>
          <w:rFonts w:eastAsia="Times New Roman"/>
          <w:bCs/>
          <w:lang w:eastAsia="cs-CZ"/>
        </w:rPr>
        <w:t>příjemce je povinen ji použít výhradně k těmto účelům</w:t>
      </w:r>
      <w:r w:rsidR="00BF6D86" w:rsidRPr="00A54EC2">
        <w:rPr>
          <w:rFonts w:eastAsia="Times New Roman"/>
          <w:bCs/>
          <w:lang w:eastAsia="cs-CZ"/>
        </w:rPr>
        <w:t xml:space="preserve"> a</w:t>
      </w:r>
      <w:r w:rsidR="00CD37D3">
        <w:rPr>
          <w:rFonts w:eastAsia="Times New Roman"/>
          <w:bCs/>
          <w:lang w:eastAsia="cs-CZ"/>
        </w:rPr>
        <w:t> </w:t>
      </w:r>
      <w:r w:rsidR="00BF6D86" w:rsidRPr="00A54EC2">
        <w:rPr>
          <w:rFonts w:eastAsia="Times New Roman"/>
          <w:bCs/>
          <w:lang w:eastAsia="cs-CZ"/>
        </w:rPr>
        <w:t>dodržet následující povinnosti</w:t>
      </w:r>
      <w:r w:rsidRPr="00A54EC2">
        <w:rPr>
          <w:rFonts w:eastAsia="Times New Roman"/>
          <w:bCs/>
          <w:lang w:eastAsia="cs-CZ"/>
        </w:rPr>
        <w:t xml:space="preserve">:  </w:t>
      </w:r>
    </w:p>
    <w:p w:rsidR="00BF6D86" w:rsidRPr="007F48B7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na nákup pouze takového </w:t>
      </w:r>
      <w:r w:rsidRPr="007F48B7">
        <w:rPr>
          <w:color w:val="000000"/>
        </w:rPr>
        <w:t>movitého majetku</w:t>
      </w:r>
      <w:r>
        <w:rPr>
          <w:color w:val="000000"/>
        </w:rPr>
        <w:t xml:space="preserve"> (přístrojového vybavení), jehož pořízení v ordinaci specializované ambulantní péče je povinné v souladu s vyhláškou č. 92/2012 Sb.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přístrojové vybavení musí být pořízeno pouze obcí, na jejímž území se ordinace specializované zdravotní péče nachází. </w:t>
      </w:r>
      <w:r w:rsidRPr="00364DDE">
        <w:rPr>
          <w:color w:val="000000"/>
        </w:rPr>
        <w:t xml:space="preserve">Přístrojové vybavení musí zůstat v majetku obce minimálně </w:t>
      </w:r>
      <w:r>
        <w:rPr>
          <w:color w:val="000000"/>
        </w:rPr>
        <w:t>po dobu 4 let</w:t>
      </w:r>
      <w:r w:rsidRPr="00364DDE">
        <w:rPr>
          <w:color w:val="000000"/>
        </w:rPr>
        <w:t xml:space="preserve"> od pořízení přístroje.</w:t>
      </w:r>
      <w:r>
        <w:rPr>
          <w:color w:val="000000"/>
        </w:rPr>
        <w:t xml:space="preserve"> Doklad o pořízení nesmí být starší než 1. 1. 2022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přístrojové vybavení musí být pořízeno obcí na území Karlovarského kraje, která má k 1. 1. 2022 dle dat ČSÚ max. 20 000 obyvatel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pořizovací cena přístroje musí být min. 500 000 Kč bez DPH (bez spotřebního materiálu)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přístrojové vybavení musí být umístěno v ordinaci specializované ambulantní péče, která má v době podání žádosti min. jednu smlouvu se zdravotní pojišťovnou, a to Všeobecnou zdravotní pojišťovnou ČR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ordinační doba ordinace, ve které je přístroj umístěn, musí být min. 3 dny v týdnu v rozsahu min. 12 hod týdně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766F2" w:rsidRDefault="00BF6D86" w:rsidP="007B6C7C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výkony na přístroji, který je spolufinancován v rámci uvedeného dotačního titulu, musí být hrazeny z veřejného zdravotního pojištění.</w:t>
      </w:r>
    </w:p>
    <w:p w:rsidR="007B6C7C" w:rsidRDefault="007B6C7C" w:rsidP="007B6C7C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:rsidR="007B6C7C" w:rsidRDefault="007B6C7C" w:rsidP="007B6C7C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color w:val="000000"/>
        </w:rPr>
      </w:pPr>
      <w:r>
        <w:rPr>
          <w:color w:val="000000"/>
        </w:rPr>
        <w:t>Příjemce je povinen splnit dále uvedené povinnosti:</w:t>
      </w:r>
    </w:p>
    <w:p w:rsidR="007B6C7C" w:rsidRPr="0032772D" w:rsidRDefault="007B6C7C" w:rsidP="007B6C7C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772D">
        <w:rPr>
          <w:rFonts w:ascii="Times New Roman" w:hAnsi="Times New Roman" w:cs="Times New Roman"/>
          <w:sz w:val="22"/>
          <w:szCs w:val="22"/>
        </w:rPr>
        <w:t xml:space="preserve">Smluvně zavázat </w:t>
      </w:r>
      <w:r>
        <w:rPr>
          <w:rFonts w:ascii="Times New Roman" w:hAnsi="Times New Roman" w:cs="Times New Roman"/>
          <w:sz w:val="22"/>
          <w:szCs w:val="22"/>
        </w:rPr>
        <w:t>ordinaci specializované ambulantní péče (pokud ji neprovozuje sama obec)</w:t>
      </w:r>
      <w:r w:rsidRPr="0032772D">
        <w:rPr>
          <w:rFonts w:ascii="Times New Roman" w:hAnsi="Times New Roman" w:cs="Times New Roman"/>
          <w:sz w:val="22"/>
          <w:szCs w:val="22"/>
        </w:rPr>
        <w:t>, aby provozoval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2772D">
        <w:rPr>
          <w:rFonts w:ascii="Times New Roman" w:hAnsi="Times New Roman" w:cs="Times New Roman"/>
          <w:sz w:val="22"/>
          <w:szCs w:val="22"/>
        </w:rPr>
        <w:t xml:space="preserve"> svou ordinaci min. 4 roky od </w:t>
      </w:r>
      <w:r>
        <w:rPr>
          <w:rFonts w:ascii="Times New Roman" w:hAnsi="Times New Roman" w:cs="Times New Roman"/>
          <w:sz w:val="22"/>
          <w:szCs w:val="22"/>
        </w:rPr>
        <w:t>vyplacení</w:t>
      </w:r>
      <w:r w:rsidRPr="003277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dotace na </w:t>
      </w:r>
      <w:r w:rsidRPr="0032772D">
        <w:rPr>
          <w:rFonts w:ascii="Times New Roman" w:hAnsi="Times New Roman" w:cs="Times New Roman"/>
          <w:sz w:val="22"/>
          <w:szCs w:val="22"/>
        </w:rPr>
        <w:t>přístrojové vybavení Karlovarským krajem</w:t>
      </w:r>
      <w:r w:rsidR="00E20550">
        <w:rPr>
          <w:rFonts w:ascii="Times New Roman" w:hAnsi="Times New Roman" w:cs="Times New Roman"/>
          <w:sz w:val="22"/>
          <w:szCs w:val="22"/>
        </w:rPr>
        <w:t xml:space="preserve"> příjemci</w:t>
      </w:r>
      <w:r w:rsidRPr="0032772D">
        <w:rPr>
          <w:rFonts w:ascii="Times New Roman" w:hAnsi="Times New Roman" w:cs="Times New Roman"/>
          <w:sz w:val="22"/>
          <w:szCs w:val="22"/>
        </w:rPr>
        <w:t xml:space="preserve">, přičemž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32772D">
        <w:rPr>
          <w:rFonts w:ascii="Times New Roman" w:hAnsi="Times New Roman" w:cs="Times New Roman"/>
          <w:sz w:val="22"/>
          <w:szCs w:val="22"/>
        </w:rPr>
        <w:t xml:space="preserve">řístrojové vybavení musí být po celou dobu 4 let ve vlastnictví obce, která jej bezplatně svěří na základě smlouvy o výpůjčce </w:t>
      </w:r>
      <w:r>
        <w:rPr>
          <w:rFonts w:ascii="Times New Roman" w:hAnsi="Times New Roman" w:cs="Times New Roman"/>
          <w:sz w:val="22"/>
          <w:szCs w:val="22"/>
        </w:rPr>
        <w:t>ordinaci</w:t>
      </w:r>
      <w:r w:rsidRPr="0032772D">
        <w:rPr>
          <w:rFonts w:ascii="Times New Roman" w:hAnsi="Times New Roman" w:cs="Times New Roman"/>
          <w:sz w:val="22"/>
          <w:szCs w:val="22"/>
        </w:rPr>
        <w:t xml:space="preserve"> specializované ambulan</w:t>
      </w:r>
      <w:r>
        <w:rPr>
          <w:rFonts w:ascii="Times New Roman" w:hAnsi="Times New Roman" w:cs="Times New Roman"/>
          <w:sz w:val="22"/>
          <w:szCs w:val="22"/>
        </w:rPr>
        <w:t>tní péče</w:t>
      </w:r>
      <w:r w:rsidRPr="0032772D">
        <w:rPr>
          <w:rFonts w:ascii="Times New Roman" w:hAnsi="Times New Roman" w:cs="Times New Roman"/>
          <w:sz w:val="22"/>
          <w:szCs w:val="22"/>
        </w:rPr>
        <w:t>.</w:t>
      </w:r>
    </w:p>
    <w:p w:rsidR="007B6C7C" w:rsidRDefault="007B6C7C" w:rsidP="007B6C7C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Smluvně zavázat ordinaci specializované ambulantní péče, která bude vybavena přístrojovým vybavením (pokud ji neprovozuje sama obec), aby tato ordinace měla ordinační dobu min. 3 dny v týdnu v rozsahu minimálně 12 hod týdně</w:t>
      </w:r>
      <w:r w:rsidR="00971F0B">
        <w:rPr>
          <w:rFonts w:ascii="Times New Roman" w:hAnsi="Times New Roman" w:cs="Times New Roman"/>
          <w:sz w:val="22"/>
          <w:szCs w:val="22"/>
        </w:rPr>
        <w:t xml:space="preserve"> a výkony na přístroji, který je spolufinancován v rámci dotačního </w:t>
      </w:r>
      <w:r w:rsidR="00D068D1">
        <w:rPr>
          <w:rFonts w:ascii="Times New Roman" w:hAnsi="Times New Roman" w:cs="Times New Roman"/>
          <w:sz w:val="22"/>
          <w:szCs w:val="22"/>
        </w:rPr>
        <w:t>programu</w:t>
      </w:r>
      <w:r w:rsidR="00971F0B">
        <w:rPr>
          <w:rFonts w:ascii="Times New Roman" w:hAnsi="Times New Roman" w:cs="Times New Roman"/>
          <w:sz w:val="22"/>
          <w:szCs w:val="22"/>
        </w:rPr>
        <w:t>, musí být hrazeny z veřejného zdravotního pojištění.</w:t>
      </w:r>
    </w:p>
    <w:p w:rsidR="007B6C7C" w:rsidRDefault="00AB6C59" w:rsidP="007B6C7C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Za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>jist</w:t>
      </w:r>
      <w:r w:rsidR="00164558">
        <w:rPr>
          <w:rFonts w:ascii="Times New Roman" w:hAnsi="Times New Roman" w:cs="Times New Roman"/>
          <w:color w:val="auto"/>
          <w:sz w:val="22"/>
          <w:szCs w:val="22"/>
        </w:rPr>
        <w:t>it</w:t>
      </w:r>
      <w:r w:rsidR="00E03433">
        <w:rPr>
          <w:rFonts w:ascii="Times New Roman" w:hAnsi="Times New Roman" w:cs="Times New Roman"/>
          <w:color w:val="auto"/>
          <w:sz w:val="22"/>
          <w:szCs w:val="22"/>
        </w:rPr>
        <w:t xml:space="preserve">, že ordinace bude v provozu po výše uvedenou minimální dobu ve výše uvedeném minimálním rozsahu ordinační doby a že výkony </w:t>
      </w:r>
      <w:r w:rsidR="00E03433" w:rsidRPr="000F26F4">
        <w:rPr>
          <w:rFonts w:ascii="Times New Roman" w:hAnsi="Times New Roman" w:cs="Times New Roman"/>
          <w:color w:val="auto"/>
          <w:sz w:val="22"/>
          <w:szCs w:val="22"/>
        </w:rPr>
        <w:t>na přístroji</w:t>
      </w:r>
      <w:r w:rsidR="00990F40" w:rsidRPr="000F26F4">
        <w:rPr>
          <w:rFonts w:ascii="Times New Roman" w:hAnsi="Times New Roman" w:cs="Times New Roman"/>
          <w:color w:val="auto"/>
          <w:sz w:val="22"/>
          <w:szCs w:val="22"/>
        </w:rPr>
        <w:t xml:space="preserve">, který je </w:t>
      </w:r>
      <w:r w:rsidR="002509F5" w:rsidRPr="000F26F4">
        <w:rPr>
          <w:rFonts w:ascii="Times New Roman" w:hAnsi="Times New Roman" w:cs="Times New Roman"/>
          <w:color w:val="auto"/>
          <w:sz w:val="22"/>
          <w:szCs w:val="22"/>
        </w:rPr>
        <w:t>spolufinancován v rámci dotačního programu, budou hrazeny z veřejného zdravotního pojištění. N</w:t>
      </w:r>
      <w:r w:rsidR="007B6C7C" w:rsidRPr="000F26F4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B6C7C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výzvu </w:t>
      </w:r>
      <w:r w:rsidR="00971F0B">
        <w:rPr>
          <w:rFonts w:ascii="Times New Roman" w:hAnsi="Times New Roman" w:cs="Times New Roman"/>
          <w:color w:val="auto"/>
          <w:sz w:val="22"/>
          <w:szCs w:val="22"/>
        </w:rPr>
        <w:t>administrujícího odboru</w:t>
      </w:r>
      <w:r w:rsidR="007B6C7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 xml:space="preserve">musí </w:t>
      </w:r>
      <w:r w:rsidR="00164558">
        <w:rPr>
          <w:rFonts w:ascii="Times New Roman" w:hAnsi="Times New Roman" w:cs="Times New Roman"/>
          <w:color w:val="auto"/>
          <w:sz w:val="22"/>
          <w:szCs w:val="22"/>
        </w:rPr>
        <w:t xml:space="preserve">příjemce každoročně </w:t>
      </w:r>
      <w:r w:rsidR="007B6C7C" w:rsidRPr="007F48B7">
        <w:rPr>
          <w:rFonts w:ascii="Times New Roman" w:hAnsi="Times New Roman" w:cs="Times New Roman"/>
          <w:color w:val="auto"/>
          <w:sz w:val="22"/>
          <w:szCs w:val="22"/>
        </w:rPr>
        <w:t>doložit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 xml:space="preserve"> splnění </w:t>
      </w:r>
      <w:r w:rsidR="00164558">
        <w:rPr>
          <w:rFonts w:ascii="Times New Roman" w:hAnsi="Times New Roman" w:cs="Times New Roman"/>
          <w:color w:val="auto"/>
          <w:sz w:val="22"/>
          <w:szCs w:val="22"/>
        </w:rPr>
        <w:t xml:space="preserve">tohoto 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>závazku</w:t>
      </w:r>
      <w:r w:rsidR="00D068D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66125" w:rsidRPr="00123FE6" w:rsidRDefault="00A66125" w:rsidP="00A66125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041BA7" w:rsidRPr="00041BA7">
        <w:rPr>
          <w:lang w:eastAsia="cs-CZ"/>
        </w:rPr>
        <w:t xml:space="preserve">Programem pro poskytování dotací z rozpočtu Karlovarského kraje na pořízení a obnovu zdravotnické techniky a přístrojového vybavení nutného k zajištění </w:t>
      </w:r>
      <w:r w:rsidR="00041BA7" w:rsidRPr="00041BA7">
        <w:rPr>
          <w:lang w:eastAsia="cs-CZ"/>
        </w:rPr>
        <w:lastRenderedPageBreak/>
        <w:t>specializované ambulantní péče</w:t>
      </w:r>
      <w:r w:rsidR="00820862" w:rsidRPr="00041BA7">
        <w:rPr>
          <w:lang w:eastAsia="cs-CZ"/>
        </w:rPr>
        <w:t xml:space="preserve"> schváleným Zastupitelstvem </w:t>
      </w:r>
      <w:r w:rsidRPr="00041BA7">
        <w:rPr>
          <w:lang w:eastAsia="cs-CZ"/>
        </w:rPr>
        <w:t xml:space="preserve">Karlovarského kraje usnesením číslo </w:t>
      </w:r>
      <w:r w:rsidR="00041BA7" w:rsidRPr="00041BA7">
        <w:rPr>
          <w:lang w:eastAsia="cs-CZ"/>
        </w:rPr>
        <w:t>ZK 439/10/22 ze dne 31. 10. 2022</w:t>
      </w:r>
      <w:r w:rsidRPr="00041BA7">
        <w:rPr>
          <w:lang w:eastAsia="cs-CZ"/>
        </w:rPr>
        <w:t xml:space="preserve">, zveřejněným </w:t>
      </w:r>
      <w:r w:rsidRPr="0096502F">
        <w:rPr>
          <w:lang w:eastAsia="cs-CZ"/>
        </w:rPr>
        <w:t>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:rsidR="00286430" w:rsidRPr="009929D2" w:rsidRDefault="00286430" w:rsidP="00286430">
      <w:pPr>
        <w:spacing w:after="0" w:line="240" w:lineRule="auto"/>
        <w:rPr>
          <w:rFonts w:eastAsia="Arial Unicode MS"/>
          <w:lang w:eastAsia="cs-CZ"/>
        </w:rPr>
      </w:pPr>
    </w:p>
    <w:p w:rsidR="008F0B23" w:rsidRPr="0088768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nepodléhá finančnímu vypořádání.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se žádostí o platbu předložit kopie veškerých dokladů vztahujících se k poskytnuté dotaci. Ke každému dokladu musí být přiložen doklad o jeho úhradě (bankovní výpis či pokladní doklad). Doklad o úhradě zálohy/dílčí platby bez vyúčtování této zálohy/dílčí platby nelze považovat za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doklad k závěrečnému finančnímu vypořádání dotace a za uznatelný výdaj.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se žádostí o platbu je příjemce povinen předložit administrujícímu odboru</w:t>
      </w:r>
      <w:r w:rsidRPr="0096502F">
        <w:rPr>
          <w:rFonts w:eastAsia="Arial Unicode MS"/>
          <w:i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vyhodnocení použití poskytnuté dotace s popisem realizace a zhodnocením realizovaných aktivit.</w:t>
      </w:r>
    </w:p>
    <w:p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:rsidR="00476C23" w:rsidRPr="00476C23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8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:rsidR="00476C23" w:rsidRPr="00F40594" w:rsidRDefault="00476C23" w:rsidP="003D6BBB">
      <w:pPr>
        <w:numPr>
          <w:ilvl w:val="0"/>
          <w:numId w:val="36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9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:rsidR="008F0B23" w:rsidRPr="00FD0849" w:rsidRDefault="008F0B23" w:rsidP="008F0B23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6302C6" w:rsidRDefault="006302C6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0C47F7" w:rsidRDefault="000C47F7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0C47F7" w:rsidRDefault="000C47F7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0C47F7" w:rsidRDefault="000C47F7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3410EE" w:rsidRDefault="003410EE" w:rsidP="00FD084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vrátit poskytnuté finanční prostředky na účet uvedený v </w:t>
      </w:r>
      <w:r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>
        <w:rPr>
          <w:rFonts w:eastAsia="Arial Unicode MS"/>
          <w:lang w:eastAsia="cs-CZ"/>
        </w:rPr>
        <w:t xml:space="preserve">. </w:t>
      </w:r>
    </w:p>
    <w:p w:rsidR="003410EE" w:rsidRDefault="003410EE" w:rsidP="003410EE">
      <w:pPr>
        <w:spacing w:after="0" w:line="240" w:lineRule="auto"/>
        <w:ind w:left="360"/>
        <w:rPr>
          <w:rFonts w:eastAsia="Arial Unicode MS"/>
          <w:lang w:eastAsia="cs-CZ"/>
        </w:rPr>
      </w:pPr>
    </w:p>
    <w:p w:rsidR="008F0B23" w:rsidRDefault="00FD0849" w:rsidP="00FD084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633463">
        <w:rPr>
          <w:rFonts w:eastAsia="Arial Unicode MS"/>
          <w:lang w:eastAsia="cs-CZ"/>
        </w:rPr>
        <w:t xml:space="preserve">Pokud příjemce každoročně neprokáže splnění povinnosti dle čl. </w:t>
      </w:r>
      <w:r w:rsidR="00123FE6" w:rsidRPr="00633463">
        <w:rPr>
          <w:rFonts w:eastAsia="Arial Unicode MS"/>
          <w:lang w:eastAsia="cs-CZ"/>
        </w:rPr>
        <w:t xml:space="preserve">IV. </w:t>
      </w:r>
      <w:r w:rsidRPr="00633463">
        <w:rPr>
          <w:rFonts w:eastAsia="Arial Unicode MS"/>
          <w:lang w:eastAsia="cs-CZ"/>
        </w:rPr>
        <w:t xml:space="preserve">odst. </w:t>
      </w:r>
      <w:r w:rsidR="00123FE6" w:rsidRPr="00633463">
        <w:rPr>
          <w:rFonts w:eastAsia="Arial Unicode MS"/>
          <w:lang w:eastAsia="cs-CZ"/>
        </w:rPr>
        <w:t>3</w:t>
      </w:r>
      <w:r w:rsidRPr="00633463">
        <w:rPr>
          <w:rFonts w:eastAsia="Arial Unicode MS"/>
          <w:lang w:eastAsia="cs-CZ"/>
        </w:rPr>
        <w:t xml:space="preserve">. písm. </w:t>
      </w:r>
      <w:r w:rsidR="00123FE6" w:rsidRPr="00633463">
        <w:rPr>
          <w:rFonts w:eastAsia="Arial Unicode MS"/>
          <w:lang w:eastAsia="cs-CZ"/>
        </w:rPr>
        <w:t>c</w:t>
      </w:r>
      <w:r w:rsidRPr="00633463">
        <w:rPr>
          <w:rFonts w:eastAsia="Arial Unicode MS"/>
          <w:lang w:eastAsia="cs-CZ"/>
        </w:rPr>
        <w:t>) – fungování ordinace specializované ambulantní péče po dobu minimálně 4 let</w:t>
      </w:r>
      <w:r w:rsidR="00342E44" w:rsidRPr="00633463">
        <w:rPr>
          <w:rFonts w:eastAsia="Arial Unicode MS"/>
          <w:lang w:eastAsia="cs-CZ"/>
        </w:rPr>
        <w:t xml:space="preserve"> (respektive </w:t>
      </w:r>
      <w:r w:rsidR="00633463" w:rsidRPr="00633463">
        <w:rPr>
          <w:rFonts w:eastAsia="Arial Unicode MS"/>
          <w:lang w:eastAsia="cs-CZ"/>
        </w:rPr>
        <w:t>každoročně po dobu 4 let splnění fungování za uplynulý rok</w:t>
      </w:r>
      <w:r w:rsidR="00342E44" w:rsidRPr="00633463">
        <w:rPr>
          <w:rFonts w:eastAsia="Arial Unicode MS"/>
          <w:lang w:eastAsia="cs-CZ"/>
        </w:rPr>
        <w:t>)</w:t>
      </w:r>
      <w:r w:rsidRPr="00633463">
        <w:rPr>
          <w:rFonts w:eastAsia="Arial Unicode MS"/>
          <w:lang w:eastAsia="cs-CZ"/>
        </w:rPr>
        <w:t>, ve stanovené ordinační době</w:t>
      </w:r>
      <w:r w:rsidR="00123FE6" w:rsidRPr="00633463">
        <w:rPr>
          <w:rFonts w:eastAsia="Arial Unicode MS"/>
          <w:lang w:eastAsia="cs-CZ"/>
        </w:rPr>
        <w:t xml:space="preserve"> a</w:t>
      </w:r>
      <w:r w:rsidR="00A834D2" w:rsidRPr="00633463">
        <w:rPr>
          <w:rFonts w:eastAsia="Arial Unicode MS"/>
          <w:lang w:eastAsia="cs-CZ"/>
        </w:rPr>
        <w:t> </w:t>
      </w:r>
      <w:r w:rsidR="00123FE6" w:rsidRPr="00633463">
        <w:rPr>
          <w:rFonts w:eastAsia="Arial Unicode MS"/>
          <w:lang w:eastAsia="cs-CZ"/>
        </w:rPr>
        <w:t xml:space="preserve">hrazení výkonů na přístroji z veřejného zdravotního pojištění, </w:t>
      </w:r>
      <w:r w:rsidRPr="00633463">
        <w:rPr>
          <w:rFonts w:eastAsia="Arial Unicode MS"/>
          <w:lang w:eastAsia="cs-CZ"/>
        </w:rPr>
        <w:t xml:space="preserve">je povinen vrátit Karlovarskému kraji poměrnou část dotace </w:t>
      </w:r>
      <w:r w:rsidR="00342E44" w:rsidRPr="00633463">
        <w:rPr>
          <w:rFonts w:eastAsia="Arial Unicode MS"/>
          <w:lang w:eastAsia="cs-CZ"/>
        </w:rPr>
        <w:t xml:space="preserve">za období neprokázání splnění povinnosti </w:t>
      </w:r>
      <w:r w:rsidRPr="00633463">
        <w:rPr>
          <w:rFonts w:eastAsia="Arial Unicode MS"/>
          <w:lang w:eastAsia="cs-CZ"/>
        </w:rPr>
        <w:t>do 20 pracovních dnů od výzvy Karlovarského kraje k vrácení dotace. Platba bude opatřena variabilním symbolem uvedeným v čl. II odst. 2.</w:t>
      </w:r>
      <w:r w:rsidR="00342E44" w:rsidRPr="00633463">
        <w:rPr>
          <w:rFonts w:eastAsia="Arial Unicode MS"/>
          <w:lang w:eastAsia="cs-CZ"/>
        </w:rPr>
        <w:t xml:space="preserve"> </w:t>
      </w:r>
    </w:p>
    <w:p w:rsidR="00633463" w:rsidRPr="00633463" w:rsidRDefault="00633463" w:rsidP="00633463">
      <w:pPr>
        <w:spacing w:after="0" w:line="240" w:lineRule="auto"/>
        <w:ind w:left="360"/>
        <w:rPr>
          <w:rFonts w:eastAsia="Arial Unicode MS"/>
          <w:lang w:eastAsia="cs-CZ"/>
        </w:rPr>
      </w:pPr>
    </w:p>
    <w:p w:rsidR="008F0B23" w:rsidRPr="00A22E47" w:rsidRDefault="008F0B23" w:rsidP="0028643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</w:t>
      </w:r>
      <w:r w:rsidR="00D068D1">
        <w:rPr>
          <w:rFonts w:eastAsia="Arial Unicode MS"/>
          <w:lang w:eastAsia="cs-CZ"/>
        </w:rPr>
        <w:t>dotace</w:t>
      </w:r>
      <w:r w:rsidRPr="00A22E47">
        <w:rPr>
          <w:rFonts w:eastAsia="Arial Unicode MS"/>
          <w:lang w:eastAsia="cs-CZ"/>
        </w:rPr>
        <w:t xml:space="preserve">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8F0B23" w:rsidRPr="0096502F" w:rsidRDefault="008F0B23" w:rsidP="0028643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867EE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zejména povinen oznámit poskyto</w:t>
      </w:r>
      <w:r w:rsidRPr="009541A1">
        <w:rPr>
          <w:rFonts w:eastAsia="Arial Unicode MS"/>
          <w:lang w:eastAsia="cs-CZ"/>
        </w:rPr>
        <w:t xml:space="preserve">vateli do 10 pracovních </w:t>
      </w:r>
      <w:r w:rsidRPr="0096502F">
        <w:rPr>
          <w:rFonts w:eastAsia="Arial Unicode MS"/>
          <w:lang w:eastAsia="cs-CZ"/>
        </w:rPr>
        <w:t xml:space="preserve">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867EE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8F0B23" w:rsidRPr="008721B5" w:rsidRDefault="008C6878" w:rsidP="00286430">
      <w:pPr>
        <w:spacing w:after="0" w:line="240" w:lineRule="auto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29215C">
        <w:rPr>
          <w:rFonts w:eastAsia="Times New Roman"/>
          <w:bCs/>
          <w:lang w:eastAsia="cs-CZ"/>
        </w:rPr>
        <w:t>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6302C6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 xml:space="preserve">, </w:t>
      </w:r>
      <w:r w:rsidR="00B12A0F">
        <w:rPr>
          <w:rFonts w:eastAsia="Times New Roman"/>
          <w:bCs/>
          <w:lang w:eastAsia="cs-CZ"/>
        </w:rPr>
        <w:t xml:space="preserve">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</w:t>
      </w:r>
      <w:r w:rsidR="003410EE">
        <w:rPr>
          <w:rFonts w:eastAsia="Times New Roman"/>
          <w:bCs/>
          <w:lang w:eastAsia="cs-CZ"/>
        </w:rPr>
        <w:t xml:space="preserve"> </w:t>
      </w:r>
      <w:r w:rsidR="00867EE3">
        <w:rPr>
          <w:rFonts w:eastAsia="Times New Roman"/>
          <w:bCs/>
          <w:lang w:eastAsia="cs-CZ"/>
        </w:rPr>
        <w:t>3</w:t>
      </w:r>
      <w:r w:rsidR="00D80E8F">
        <w:rPr>
          <w:rFonts w:eastAsia="Times New Roman"/>
          <w:bCs/>
          <w:lang w:eastAsia="cs-CZ"/>
        </w:rPr>
        <w:t xml:space="preserve">, </w:t>
      </w:r>
      <w:r w:rsidR="00867EE3">
        <w:rPr>
          <w:rFonts w:eastAsia="Times New Roman"/>
          <w:bCs/>
          <w:lang w:eastAsia="cs-CZ"/>
        </w:rPr>
        <w:t>4</w:t>
      </w:r>
      <w:r w:rsidR="00D80E8F">
        <w:rPr>
          <w:rFonts w:eastAsia="Times New Roman"/>
          <w:bCs/>
          <w:lang w:eastAsia="cs-CZ"/>
        </w:rPr>
        <w:t xml:space="preserve">, </w:t>
      </w:r>
      <w:r w:rsidR="00867EE3">
        <w:rPr>
          <w:rFonts w:eastAsia="Times New Roman"/>
          <w:bCs/>
          <w:lang w:eastAsia="cs-CZ"/>
        </w:rPr>
        <w:t>5</w:t>
      </w:r>
      <w:r w:rsidRPr="00B37E02">
        <w:rPr>
          <w:rFonts w:eastAsia="Times New Roman"/>
          <w:bCs/>
          <w:lang w:eastAsia="cs-CZ"/>
        </w:rPr>
        <w:t xml:space="preserve">, </w:t>
      </w:r>
      <w:r w:rsidR="00646119">
        <w:rPr>
          <w:rFonts w:eastAsia="Times New Roman"/>
          <w:bCs/>
          <w:lang w:eastAsia="cs-CZ"/>
        </w:rPr>
        <w:t>6</w:t>
      </w:r>
      <w:r w:rsidR="00B12A0F">
        <w:rPr>
          <w:rFonts w:eastAsia="Times New Roman"/>
          <w:bCs/>
          <w:lang w:eastAsia="cs-CZ"/>
        </w:rPr>
        <w:t>,</w:t>
      </w:r>
      <w:r w:rsidR="00646119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</w:t>
      </w:r>
      <w:r w:rsidR="00EF3658">
        <w:rPr>
          <w:rFonts w:eastAsia="Times New Roman"/>
          <w:bCs/>
          <w:lang w:eastAsia="cs-CZ"/>
        </w:rPr>
        <w:t>3</w:t>
      </w:r>
      <w:r w:rsidR="00B12A0F">
        <w:rPr>
          <w:rFonts w:eastAsia="Times New Roman"/>
          <w:bCs/>
          <w:lang w:eastAsia="cs-CZ"/>
        </w:rPr>
        <w:t>,</w:t>
      </w:r>
      <w:r w:rsidR="00EF3658">
        <w:rPr>
          <w:rFonts w:eastAsia="Times New Roman"/>
          <w:bCs/>
          <w:lang w:eastAsia="cs-CZ"/>
        </w:rPr>
        <w:t xml:space="preserve"> </w:t>
      </w:r>
      <w:r w:rsidR="0029215C">
        <w:rPr>
          <w:rFonts w:eastAsia="Times New Roman"/>
          <w:bCs/>
          <w:lang w:eastAsia="cs-CZ"/>
        </w:rPr>
        <w:t>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B12A0F">
        <w:rPr>
          <w:rFonts w:eastAsia="Times New Roman"/>
          <w:bCs/>
          <w:lang w:eastAsia="cs-CZ"/>
        </w:rPr>
        <w:t>4, 8,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</w:t>
      </w:r>
      <w:r w:rsidR="00646119">
        <w:rPr>
          <w:rFonts w:eastAsia="Times New Roman"/>
          <w:bCs/>
          <w:lang w:eastAsia="cs-CZ"/>
        </w:rPr>
        <w:t>1, 2</w:t>
      </w:r>
      <w:r w:rsidR="003410E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lastRenderedPageBreak/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:rsidR="00286430" w:rsidRPr="0096502F" w:rsidRDefault="00286430" w:rsidP="00286430">
      <w:pPr>
        <w:spacing w:after="0" w:line="240" w:lineRule="auto"/>
        <w:rPr>
          <w:rFonts w:eastAsia="Times New Roman"/>
          <w:lang w:eastAsia="cs-CZ"/>
        </w:rPr>
      </w:pPr>
    </w:p>
    <w:p w:rsidR="008F0B23" w:rsidRPr="0015571D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15571D">
        <w:rPr>
          <w:rFonts w:eastAsia="Times New Roman"/>
          <w:lang w:eastAsia="cs-CZ"/>
        </w:rPr>
        <w:t>Smlouva je vyhotovena ve 3 vyhotoveních, z nichž 2 obdrží poskytovatel a 1 příjemce.</w:t>
      </w:r>
    </w:p>
    <w:p w:rsidR="00286430" w:rsidRPr="0015571D" w:rsidRDefault="00286430" w:rsidP="00286430">
      <w:pPr>
        <w:spacing w:after="0" w:line="240" w:lineRule="auto"/>
        <w:rPr>
          <w:rFonts w:eastAsia="Times New Roman"/>
          <w:lang w:eastAsia="cs-CZ"/>
        </w:rPr>
      </w:pPr>
    </w:p>
    <w:p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d)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:rsidR="00286430" w:rsidRDefault="00286430" w:rsidP="00286430">
      <w:pPr>
        <w:spacing w:after="0" w:line="240" w:lineRule="auto"/>
        <w:ind w:left="426"/>
        <w:rPr>
          <w:rFonts w:eastAsia="Times New Roman"/>
          <w:lang w:eastAsia="cs-CZ"/>
        </w:rPr>
      </w:pPr>
    </w:p>
    <w:p w:rsidR="00286430" w:rsidRPr="002B67D8" w:rsidRDefault="00286430" w:rsidP="003226B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:rsidTr="003226BB">
        <w:trPr>
          <w:trHeight w:val="644"/>
        </w:trPr>
        <w:tc>
          <w:tcPr>
            <w:tcW w:w="2265" w:type="dxa"/>
            <w:vAlign w:val="center"/>
          </w:tcPr>
          <w:p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:rsidTr="003226B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..... ..... ..... ..... ..... .....</w:t>
            </w:r>
          </w:p>
          <w:p w:rsidR="008F0B23" w:rsidRPr="00C13B59" w:rsidRDefault="00C13B5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Ing. Petr Kulhánek</w:t>
            </w:r>
            <w:r w:rsidR="008F0B23" w:rsidRPr="00C13B59">
              <w:rPr>
                <w:rFonts w:eastAsia="Times New Roman"/>
                <w:lang w:eastAsia="cs-CZ"/>
              </w:rPr>
              <w:t xml:space="preserve"> </w:t>
            </w:r>
          </w:p>
          <w:p w:rsidR="00C13B59" w:rsidRPr="00C13B59" w:rsidRDefault="00C13B5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hejtman</w:t>
            </w: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..... ..... ..... ..... ..... .....</w:t>
            </w:r>
          </w:p>
          <w:p w:rsidR="008F0B23" w:rsidRPr="00C13B59" w:rsidRDefault="00C13B5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Martin Hurajčík</w:t>
            </w:r>
          </w:p>
          <w:p w:rsidR="00C13B59" w:rsidRPr="00C13B59" w:rsidRDefault="00C13B5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starosta</w:t>
            </w:r>
          </w:p>
          <w:p w:rsidR="008F0B23" w:rsidRPr="00C13B59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(příjemce)</w:t>
            </w:r>
          </w:p>
        </w:tc>
      </w:tr>
    </w:tbl>
    <w:p w:rsidR="00C13B59" w:rsidRDefault="00C13B59" w:rsidP="008F0B23">
      <w:pPr>
        <w:spacing w:after="0" w:line="240" w:lineRule="auto"/>
        <w:rPr>
          <w:rFonts w:eastAsia="Times New Roman"/>
          <w:lang w:eastAsia="cs-CZ"/>
        </w:rPr>
      </w:pPr>
    </w:p>
    <w:p w:rsidR="00C13B59" w:rsidRDefault="00C13B59" w:rsidP="008F0B23">
      <w:pPr>
        <w:spacing w:after="0" w:line="240" w:lineRule="auto"/>
        <w:rPr>
          <w:rFonts w:eastAsia="Times New Roman"/>
          <w:lang w:eastAsia="cs-CZ"/>
        </w:rPr>
      </w:pPr>
    </w:p>
    <w:sectPr w:rsidR="00C13B5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C5" w:rsidRDefault="001344C5" w:rsidP="008F0B23">
      <w:pPr>
        <w:spacing w:after="0" w:line="240" w:lineRule="auto"/>
      </w:pPr>
      <w:r>
        <w:separator/>
      </w:r>
    </w:p>
  </w:endnote>
  <w:endnote w:type="continuationSeparator" w:id="0">
    <w:p w:rsidR="001344C5" w:rsidRDefault="001344C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C5" w:rsidRDefault="001344C5" w:rsidP="008F0B23">
      <w:pPr>
        <w:spacing w:after="0" w:line="240" w:lineRule="auto"/>
      </w:pPr>
      <w:r>
        <w:separator/>
      </w:r>
    </w:p>
  </w:footnote>
  <w:footnote w:type="continuationSeparator" w:id="0">
    <w:p w:rsidR="001344C5" w:rsidRDefault="001344C5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63C11"/>
    <w:multiLevelType w:val="hybridMultilevel"/>
    <w:tmpl w:val="29005DCA"/>
    <w:lvl w:ilvl="0" w:tplc="6C3A78B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6C8CD7D4"/>
    <w:lvl w:ilvl="0" w:tplc="9AC04C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7E6A0954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560C3"/>
    <w:multiLevelType w:val="hybridMultilevel"/>
    <w:tmpl w:val="813A1ACC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45311"/>
    <w:multiLevelType w:val="hybridMultilevel"/>
    <w:tmpl w:val="6562E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39"/>
  </w:num>
  <w:num w:numId="4">
    <w:abstractNumId w:val="31"/>
  </w:num>
  <w:num w:numId="5">
    <w:abstractNumId w:val="38"/>
  </w:num>
  <w:num w:numId="6">
    <w:abstractNumId w:val="0"/>
  </w:num>
  <w:num w:numId="7">
    <w:abstractNumId w:val="1"/>
  </w:num>
  <w:num w:numId="8">
    <w:abstractNumId w:val="32"/>
  </w:num>
  <w:num w:numId="9">
    <w:abstractNumId w:val="12"/>
  </w:num>
  <w:num w:numId="10">
    <w:abstractNumId w:val="19"/>
  </w:num>
  <w:num w:numId="11">
    <w:abstractNumId w:val="5"/>
  </w:num>
  <w:num w:numId="12">
    <w:abstractNumId w:val="40"/>
  </w:num>
  <w:num w:numId="13">
    <w:abstractNumId w:val="17"/>
  </w:num>
  <w:num w:numId="14">
    <w:abstractNumId w:val="4"/>
  </w:num>
  <w:num w:numId="15">
    <w:abstractNumId w:val="3"/>
  </w:num>
  <w:num w:numId="16">
    <w:abstractNumId w:val="6"/>
  </w:num>
  <w:num w:numId="17">
    <w:abstractNumId w:val="14"/>
  </w:num>
  <w:num w:numId="18">
    <w:abstractNumId w:val="15"/>
  </w:num>
  <w:num w:numId="19">
    <w:abstractNumId w:val="29"/>
  </w:num>
  <w:num w:numId="20">
    <w:abstractNumId w:val="24"/>
  </w:num>
  <w:num w:numId="21">
    <w:abstractNumId w:val="22"/>
  </w:num>
  <w:num w:numId="22">
    <w:abstractNumId w:val="41"/>
  </w:num>
  <w:num w:numId="23">
    <w:abstractNumId w:val="37"/>
  </w:num>
  <w:num w:numId="24">
    <w:abstractNumId w:val="9"/>
  </w:num>
  <w:num w:numId="25">
    <w:abstractNumId w:val="25"/>
  </w:num>
  <w:num w:numId="26">
    <w:abstractNumId w:val="21"/>
  </w:num>
  <w:num w:numId="27">
    <w:abstractNumId w:val="10"/>
  </w:num>
  <w:num w:numId="28">
    <w:abstractNumId w:val="8"/>
  </w:num>
  <w:num w:numId="29">
    <w:abstractNumId w:val="28"/>
  </w:num>
  <w:num w:numId="30">
    <w:abstractNumId w:val="35"/>
  </w:num>
  <w:num w:numId="31">
    <w:abstractNumId w:val="36"/>
  </w:num>
  <w:num w:numId="32">
    <w:abstractNumId w:val="11"/>
  </w:num>
  <w:num w:numId="33">
    <w:abstractNumId w:val="33"/>
  </w:num>
  <w:num w:numId="34">
    <w:abstractNumId w:val="7"/>
  </w:num>
  <w:num w:numId="35">
    <w:abstractNumId w:val="34"/>
  </w:num>
  <w:num w:numId="36">
    <w:abstractNumId w:val="16"/>
  </w:num>
  <w:num w:numId="37">
    <w:abstractNumId w:val="27"/>
  </w:num>
  <w:num w:numId="38">
    <w:abstractNumId w:val="20"/>
  </w:num>
  <w:num w:numId="39">
    <w:abstractNumId w:val="2"/>
  </w:num>
  <w:num w:numId="40">
    <w:abstractNumId w:val="23"/>
  </w:num>
  <w:num w:numId="41">
    <w:abstractNumId w:val="18"/>
  </w:num>
  <w:num w:numId="4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41BA7"/>
    <w:rsid w:val="00062252"/>
    <w:rsid w:val="0006239A"/>
    <w:rsid w:val="00063C82"/>
    <w:rsid w:val="000717F9"/>
    <w:rsid w:val="0008183B"/>
    <w:rsid w:val="000835D7"/>
    <w:rsid w:val="000854EA"/>
    <w:rsid w:val="000858A0"/>
    <w:rsid w:val="000C12F2"/>
    <w:rsid w:val="000C47F7"/>
    <w:rsid w:val="000C76F4"/>
    <w:rsid w:val="000D37F3"/>
    <w:rsid w:val="000F26F4"/>
    <w:rsid w:val="00117A22"/>
    <w:rsid w:val="00123FE6"/>
    <w:rsid w:val="001344C5"/>
    <w:rsid w:val="0015202A"/>
    <w:rsid w:val="0015571D"/>
    <w:rsid w:val="00164558"/>
    <w:rsid w:val="001817D7"/>
    <w:rsid w:val="001A3CCC"/>
    <w:rsid w:val="00244366"/>
    <w:rsid w:val="00246F6B"/>
    <w:rsid w:val="00247572"/>
    <w:rsid w:val="002509F5"/>
    <w:rsid w:val="00251951"/>
    <w:rsid w:val="002525C2"/>
    <w:rsid w:val="0026629A"/>
    <w:rsid w:val="00266773"/>
    <w:rsid w:val="00281566"/>
    <w:rsid w:val="00286430"/>
    <w:rsid w:val="0029215C"/>
    <w:rsid w:val="0029700A"/>
    <w:rsid w:val="002B67D8"/>
    <w:rsid w:val="002C3670"/>
    <w:rsid w:val="002E4E97"/>
    <w:rsid w:val="00300D1B"/>
    <w:rsid w:val="00307CBD"/>
    <w:rsid w:val="00320C36"/>
    <w:rsid w:val="003213CB"/>
    <w:rsid w:val="003226BB"/>
    <w:rsid w:val="00325592"/>
    <w:rsid w:val="003410EE"/>
    <w:rsid w:val="00342E44"/>
    <w:rsid w:val="003767E2"/>
    <w:rsid w:val="00385583"/>
    <w:rsid w:val="00393659"/>
    <w:rsid w:val="003B6DE9"/>
    <w:rsid w:val="003C2F53"/>
    <w:rsid w:val="003D28B6"/>
    <w:rsid w:val="003D6BBB"/>
    <w:rsid w:val="003E2204"/>
    <w:rsid w:val="003F1298"/>
    <w:rsid w:val="003F6A27"/>
    <w:rsid w:val="00401FF7"/>
    <w:rsid w:val="00404DE1"/>
    <w:rsid w:val="0046096F"/>
    <w:rsid w:val="004614E2"/>
    <w:rsid w:val="00476C23"/>
    <w:rsid w:val="004B7CA6"/>
    <w:rsid w:val="004D1ABF"/>
    <w:rsid w:val="004F3493"/>
    <w:rsid w:val="004F5509"/>
    <w:rsid w:val="005178F2"/>
    <w:rsid w:val="00517DCD"/>
    <w:rsid w:val="00544CB0"/>
    <w:rsid w:val="00553FA1"/>
    <w:rsid w:val="00560154"/>
    <w:rsid w:val="005626EC"/>
    <w:rsid w:val="00573D7A"/>
    <w:rsid w:val="005865FA"/>
    <w:rsid w:val="005C4E9D"/>
    <w:rsid w:val="005D78CC"/>
    <w:rsid w:val="005E327C"/>
    <w:rsid w:val="005E6AC0"/>
    <w:rsid w:val="006302C6"/>
    <w:rsid w:val="00633463"/>
    <w:rsid w:val="00640D63"/>
    <w:rsid w:val="00646119"/>
    <w:rsid w:val="00686ECC"/>
    <w:rsid w:val="006A6B01"/>
    <w:rsid w:val="006C53A1"/>
    <w:rsid w:val="007018CB"/>
    <w:rsid w:val="00706F3E"/>
    <w:rsid w:val="0071229F"/>
    <w:rsid w:val="0071566E"/>
    <w:rsid w:val="00734E7F"/>
    <w:rsid w:val="00744D93"/>
    <w:rsid w:val="007A26B7"/>
    <w:rsid w:val="007B6C7C"/>
    <w:rsid w:val="007C424F"/>
    <w:rsid w:val="008076E0"/>
    <w:rsid w:val="00815C2F"/>
    <w:rsid w:val="00820862"/>
    <w:rsid w:val="00840140"/>
    <w:rsid w:val="008466C6"/>
    <w:rsid w:val="0086380E"/>
    <w:rsid w:val="00867EE3"/>
    <w:rsid w:val="008721B5"/>
    <w:rsid w:val="00881FDF"/>
    <w:rsid w:val="008851F1"/>
    <w:rsid w:val="00893799"/>
    <w:rsid w:val="008C6878"/>
    <w:rsid w:val="008D4B53"/>
    <w:rsid w:val="008F0B23"/>
    <w:rsid w:val="009541A1"/>
    <w:rsid w:val="009558C3"/>
    <w:rsid w:val="00971F0B"/>
    <w:rsid w:val="00972169"/>
    <w:rsid w:val="00990F40"/>
    <w:rsid w:val="009929D2"/>
    <w:rsid w:val="009C6F84"/>
    <w:rsid w:val="00A057BD"/>
    <w:rsid w:val="00A12BD4"/>
    <w:rsid w:val="00A22E47"/>
    <w:rsid w:val="00A33AA3"/>
    <w:rsid w:val="00A47F4B"/>
    <w:rsid w:val="00A50D3C"/>
    <w:rsid w:val="00A54EC2"/>
    <w:rsid w:val="00A562B2"/>
    <w:rsid w:val="00A66125"/>
    <w:rsid w:val="00A834D2"/>
    <w:rsid w:val="00AB6C59"/>
    <w:rsid w:val="00B12A0F"/>
    <w:rsid w:val="00B7473A"/>
    <w:rsid w:val="00B766F2"/>
    <w:rsid w:val="00B85F67"/>
    <w:rsid w:val="00BA0C3B"/>
    <w:rsid w:val="00BA4F43"/>
    <w:rsid w:val="00BB4ACC"/>
    <w:rsid w:val="00BC1DA4"/>
    <w:rsid w:val="00BD446B"/>
    <w:rsid w:val="00BD6AF7"/>
    <w:rsid w:val="00BF6D86"/>
    <w:rsid w:val="00C125D0"/>
    <w:rsid w:val="00C12AD9"/>
    <w:rsid w:val="00C13B59"/>
    <w:rsid w:val="00C707E0"/>
    <w:rsid w:val="00C75871"/>
    <w:rsid w:val="00C8481B"/>
    <w:rsid w:val="00C91027"/>
    <w:rsid w:val="00CC11A9"/>
    <w:rsid w:val="00CC7C77"/>
    <w:rsid w:val="00CD37D3"/>
    <w:rsid w:val="00CD7089"/>
    <w:rsid w:val="00CE1DCA"/>
    <w:rsid w:val="00CF660D"/>
    <w:rsid w:val="00D068D1"/>
    <w:rsid w:val="00D65DC1"/>
    <w:rsid w:val="00D72289"/>
    <w:rsid w:val="00D733D2"/>
    <w:rsid w:val="00D80E8F"/>
    <w:rsid w:val="00D9675B"/>
    <w:rsid w:val="00DA1B0C"/>
    <w:rsid w:val="00DA61ED"/>
    <w:rsid w:val="00DB5357"/>
    <w:rsid w:val="00DB55D3"/>
    <w:rsid w:val="00DB6548"/>
    <w:rsid w:val="00DF4D73"/>
    <w:rsid w:val="00DF5E91"/>
    <w:rsid w:val="00DF7ECE"/>
    <w:rsid w:val="00E03433"/>
    <w:rsid w:val="00E20550"/>
    <w:rsid w:val="00E35F29"/>
    <w:rsid w:val="00E656DF"/>
    <w:rsid w:val="00E76883"/>
    <w:rsid w:val="00ED75BB"/>
    <w:rsid w:val="00EE5502"/>
    <w:rsid w:val="00EF3658"/>
    <w:rsid w:val="00EF4C48"/>
    <w:rsid w:val="00EF57A1"/>
    <w:rsid w:val="00F0440D"/>
    <w:rsid w:val="00F04A51"/>
    <w:rsid w:val="00F069E7"/>
    <w:rsid w:val="00F40594"/>
    <w:rsid w:val="00F54944"/>
    <w:rsid w:val="00F73D78"/>
    <w:rsid w:val="00F83464"/>
    <w:rsid w:val="00FA04D0"/>
    <w:rsid w:val="00FA63A9"/>
    <w:rsid w:val="00FC4C29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C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EECC-2A5D-47B9-B1EC-C7628DEB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2496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2023-10-17T06:00:00Z</dcterms:created>
  <dcterms:modified xsi:type="dcterms:W3CDTF">2023-10-17T06:00:00Z</dcterms:modified>
</cp:coreProperties>
</file>