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4D408BF9" w:rsidR="00F656A7" w:rsidRPr="00E77752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bookmarkStart w:id="0" w:name="_GoBack"/>
      <w:bookmarkEnd w:id="0"/>
      <w:r w:rsidRPr="00E77752"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E77752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1F8E06E6" w:rsidR="00F656A7" w:rsidRPr="00E77752" w:rsidRDefault="002358CB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E77752">
        <w:rPr>
          <w:rFonts w:ascii="Times New Roman" w:hAnsi="Times New Roman"/>
          <w:b/>
          <w:bCs/>
          <w:caps/>
          <w:sz w:val="24"/>
          <w:szCs w:val="24"/>
        </w:rPr>
        <w:t>NA PODPORU</w:t>
      </w:r>
      <w:r w:rsidR="006D4FAC" w:rsidRPr="00E77752">
        <w:rPr>
          <w:rFonts w:ascii="Times New Roman" w:hAnsi="Times New Roman"/>
          <w:b/>
          <w:bCs/>
          <w:caps/>
          <w:sz w:val="24"/>
          <w:szCs w:val="24"/>
        </w:rPr>
        <w:t xml:space="preserve"> AKTIVIT V CESTOVNÍM RUCHU V KARLOVARSKÉM KRAJI</w:t>
      </w:r>
    </w:p>
    <w:p w14:paraId="0A37501D" w14:textId="77777777" w:rsidR="009812E9" w:rsidRPr="00E77752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E77752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E77752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E77752" w:rsidRDefault="003C06AF" w:rsidP="006F5263">
      <w:pPr>
        <w:pStyle w:val="Default"/>
        <w:rPr>
          <w:rFonts w:ascii="Times New Roman" w:hAnsi="Times New Roman" w:cs="Times New Roman"/>
          <w:color w:val="auto"/>
        </w:rPr>
      </w:pPr>
    </w:p>
    <w:p w14:paraId="1227C040" w14:textId="77777777" w:rsidR="00F656A7" w:rsidRPr="00E77752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E7775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E77752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E77752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E7775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E77752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E7775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E77752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E7775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E77752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E7775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E77752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E77752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E7775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E77752">
        <w:rPr>
          <w:rFonts w:ascii="Times New Roman" w:hAnsi="Times New Roman" w:cs="Times New Roman"/>
          <w:color w:val="auto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E77752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E77752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E7775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7E706CF6" w:rsidR="003C06AF" w:rsidRPr="00E77752" w:rsidRDefault="0087434E" w:rsidP="006D4FAC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Dotační</w:t>
      </w:r>
      <w:r w:rsidR="003C06AF" w:rsidRPr="00E77752">
        <w:rPr>
          <w:rFonts w:ascii="Times New Roman" w:hAnsi="Times New Roman"/>
        </w:rPr>
        <w:t xml:space="preserve"> program </w:t>
      </w:r>
      <w:r w:rsidR="00A83CC8" w:rsidRPr="00E77752">
        <w:rPr>
          <w:rFonts w:ascii="Times New Roman" w:hAnsi="Times New Roman"/>
        </w:rPr>
        <w:t>se zřizuje</w:t>
      </w:r>
      <w:r w:rsidR="003C06AF" w:rsidRPr="00E77752">
        <w:rPr>
          <w:rFonts w:ascii="Times New Roman" w:hAnsi="Times New Roman"/>
        </w:rPr>
        <w:t xml:space="preserve"> za účelem </w:t>
      </w:r>
      <w:r w:rsidR="006D4FAC" w:rsidRPr="00E77752">
        <w:rPr>
          <w:rFonts w:ascii="Times New Roman" w:hAnsi="Times New Roman"/>
        </w:rPr>
        <w:t>zkvalitnění poskytovaných služeb v oblasti cestovního ruchu</w:t>
      </w:r>
      <w:r w:rsidR="00675A2D">
        <w:rPr>
          <w:rFonts w:ascii="Times New Roman" w:hAnsi="Times New Roman"/>
        </w:rPr>
        <w:t xml:space="preserve"> </w:t>
      </w:r>
      <w:r w:rsidR="006D4FAC" w:rsidRPr="00E77752">
        <w:rPr>
          <w:rFonts w:ascii="Times New Roman" w:hAnsi="Times New Roman"/>
        </w:rPr>
        <w:t>a</w:t>
      </w:r>
      <w:r w:rsidR="00675A2D">
        <w:rPr>
          <w:rFonts w:ascii="Times New Roman" w:hAnsi="Times New Roman"/>
        </w:rPr>
        <w:t> </w:t>
      </w:r>
      <w:r w:rsidR="006D4FAC" w:rsidRPr="00E77752">
        <w:rPr>
          <w:rFonts w:ascii="Times New Roman" w:hAnsi="Times New Roman"/>
        </w:rPr>
        <w:t>propagace turistických atraktivit v Karlovarském kraji a zkvalitnění destinačního managementu v regionu.</w:t>
      </w:r>
    </w:p>
    <w:p w14:paraId="6A05A809" w14:textId="77777777" w:rsidR="0091214C" w:rsidRPr="00E77752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E77752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E7775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75183DD6" w14:textId="780DD6C4" w:rsidR="006D4FAC" w:rsidRDefault="006D4FAC" w:rsidP="006D4FA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/>
          <w:color w:val="auto"/>
        </w:rPr>
        <w:t>Důvodem vyhlášení dotačního</w:t>
      </w:r>
      <w:r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 programu je zajištění plnění povinností vyplývající kraji ze zákona 129/2000 Sb., o krajích (krajské zřízení), </w:t>
      </w:r>
      <w:r w:rsidR="0050013C">
        <w:rPr>
          <w:rFonts w:ascii="Times New Roman" w:hAnsi="Times New Roman" w:cs="Times New Roman"/>
          <w:color w:val="auto"/>
          <w:sz w:val="22"/>
          <w:szCs w:val="22"/>
        </w:rPr>
        <w:t xml:space="preserve">ve znění pozdějších předpisů </w:t>
      </w:r>
      <w:r w:rsidRPr="00E77752">
        <w:rPr>
          <w:rFonts w:ascii="Times New Roman" w:hAnsi="Times New Roman" w:cs="Times New Roman"/>
          <w:color w:val="auto"/>
          <w:sz w:val="22"/>
          <w:szCs w:val="22"/>
        </w:rPr>
        <w:t>pečovat o rozvoj svého území a</w:t>
      </w:r>
      <w:r w:rsidR="00DB38C5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E77752">
        <w:rPr>
          <w:rFonts w:ascii="Times New Roman" w:hAnsi="Times New Roman" w:cs="Times New Roman"/>
          <w:color w:val="auto"/>
          <w:sz w:val="22"/>
          <w:szCs w:val="22"/>
        </w:rPr>
        <w:t>potřeby občanů. Tato podpora je konkrétně určena k finanční podpoře rozvoje oblasti cestovního ruchu v regionu.</w:t>
      </w:r>
    </w:p>
    <w:p w14:paraId="112FE99B" w14:textId="77777777" w:rsidR="001A0C2A" w:rsidRPr="00E77752" w:rsidRDefault="001A0C2A" w:rsidP="006D4FA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22C2E286" w14:textId="7D414DC0" w:rsidR="00DA2607" w:rsidRPr="002A1F37" w:rsidRDefault="00F656A7" w:rsidP="002A1F3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E7775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BFB1A0A" w14:textId="36C3A28D" w:rsidR="00CB1808" w:rsidRPr="00E77752" w:rsidRDefault="00996F1E" w:rsidP="00E603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B71873">
        <w:rPr>
          <w:rFonts w:ascii="Times New Roman" w:hAnsi="Times New Roman"/>
        </w:rPr>
        <w:t>3</w:t>
      </w:r>
      <w:r w:rsidR="00675A2D">
        <w:rPr>
          <w:rFonts w:ascii="Times New Roman" w:hAnsi="Times New Roman"/>
        </w:rPr>
        <w:t> </w:t>
      </w:r>
      <w:r w:rsidR="00B71873">
        <w:rPr>
          <w:rFonts w:ascii="Times New Roman" w:hAnsi="Times New Roman"/>
        </w:rPr>
        <w:t>0</w:t>
      </w:r>
      <w:r w:rsidR="006D4FAC" w:rsidRPr="00E77752">
        <w:rPr>
          <w:rFonts w:ascii="Times New Roman" w:hAnsi="Times New Roman"/>
        </w:rPr>
        <w:t>00</w:t>
      </w:r>
      <w:r w:rsidR="00675A2D">
        <w:rPr>
          <w:rFonts w:ascii="Times New Roman" w:hAnsi="Times New Roman"/>
        </w:rPr>
        <w:t> </w:t>
      </w:r>
      <w:r w:rsidR="006D4FAC" w:rsidRPr="00E77752">
        <w:rPr>
          <w:rFonts w:ascii="Times New Roman" w:hAnsi="Times New Roman"/>
        </w:rPr>
        <w:t>000</w:t>
      </w:r>
      <w:r w:rsidR="00AD1F19" w:rsidRPr="00E77752">
        <w:rPr>
          <w:rFonts w:ascii="Times New Roman" w:hAnsi="Times New Roman"/>
        </w:rPr>
        <w:t xml:space="preserve"> Kč</w:t>
      </w:r>
      <w:r w:rsidR="00F656A7" w:rsidRPr="00E77752">
        <w:rPr>
          <w:rFonts w:ascii="Times New Roman" w:hAnsi="Times New Roman"/>
        </w:rPr>
        <w:t xml:space="preserve"> </w:t>
      </w:r>
      <w:r w:rsidR="00B6431F" w:rsidRPr="00E77752">
        <w:rPr>
          <w:rFonts w:ascii="Times New Roman" w:hAnsi="Times New Roman"/>
        </w:rPr>
        <w:t xml:space="preserve">pro rok </w:t>
      </w:r>
      <w:r w:rsidR="007B7583" w:rsidRPr="00E77752">
        <w:rPr>
          <w:rFonts w:ascii="Times New Roman" w:hAnsi="Times New Roman"/>
        </w:rPr>
        <w:t>2023</w:t>
      </w:r>
      <w:r w:rsidR="00F656A7" w:rsidRPr="00E77752">
        <w:rPr>
          <w:rFonts w:ascii="Times New Roman" w:hAnsi="Times New Roman"/>
        </w:rPr>
        <w:t>.</w:t>
      </w:r>
    </w:p>
    <w:p w14:paraId="41C8F396" w14:textId="273CDF57" w:rsidR="00F656A7" w:rsidRPr="00E77752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123B1D28" w:rsidR="00636813" w:rsidRPr="00E77752" w:rsidRDefault="00CB1808" w:rsidP="00E603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V případě, že </w:t>
      </w:r>
      <w:r w:rsidR="000E10B1" w:rsidRPr="00E77752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E77752">
        <w:rPr>
          <w:rFonts w:ascii="Times New Roman" w:hAnsi="Times New Roman"/>
        </w:rPr>
        <w:t>pro</w:t>
      </w:r>
      <w:r w:rsidR="000A6EB8" w:rsidRPr="00E77752">
        <w:rPr>
          <w:rFonts w:ascii="Times New Roman" w:hAnsi="Times New Roman"/>
        </w:rPr>
        <w:t> </w:t>
      </w:r>
      <w:r w:rsidR="000E10B1" w:rsidRPr="00E77752">
        <w:rPr>
          <w:rFonts w:ascii="Times New Roman" w:hAnsi="Times New Roman"/>
        </w:rPr>
        <w:t xml:space="preserve">rok </w:t>
      </w:r>
      <w:r w:rsidR="007B7583" w:rsidRPr="00E77752">
        <w:rPr>
          <w:rFonts w:ascii="Times New Roman" w:hAnsi="Times New Roman"/>
        </w:rPr>
        <w:t>2023</w:t>
      </w:r>
      <w:r w:rsidR="000E10B1" w:rsidRPr="00E77752">
        <w:rPr>
          <w:rFonts w:ascii="Times New Roman" w:hAnsi="Times New Roman"/>
        </w:rPr>
        <w:t xml:space="preserve"> nižší částku</w:t>
      </w:r>
      <w:r w:rsidR="061FD11D" w:rsidRPr="00E77752">
        <w:rPr>
          <w:rFonts w:ascii="Times New Roman" w:hAnsi="Times New Roman"/>
        </w:rPr>
        <w:t>,</w:t>
      </w:r>
      <w:r w:rsidR="000E10B1" w:rsidRPr="00E77752">
        <w:rPr>
          <w:rFonts w:ascii="Times New Roman" w:hAnsi="Times New Roman"/>
        </w:rPr>
        <w:t xml:space="preserve"> než je </w:t>
      </w:r>
      <w:r w:rsidR="00636813" w:rsidRPr="00E77752">
        <w:rPr>
          <w:rFonts w:ascii="Times New Roman" w:hAnsi="Times New Roman"/>
        </w:rPr>
        <w:t xml:space="preserve">výše </w:t>
      </w:r>
      <w:r w:rsidR="000E10B1" w:rsidRPr="00E77752">
        <w:rPr>
          <w:rFonts w:ascii="Times New Roman" w:hAnsi="Times New Roman"/>
        </w:rPr>
        <w:t xml:space="preserve">uvedená </w:t>
      </w:r>
      <w:r w:rsidR="007328D2" w:rsidRPr="00E77752">
        <w:rPr>
          <w:rFonts w:ascii="Times New Roman" w:hAnsi="Times New Roman"/>
        </w:rPr>
        <w:t>vyčleněná částka pro dotační program</w:t>
      </w:r>
      <w:r w:rsidR="000E10B1" w:rsidRPr="00E77752">
        <w:rPr>
          <w:rFonts w:ascii="Times New Roman" w:hAnsi="Times New Roman"/>
        </w:rPr>
        <w:t xml:space="preserve">, poměrově </w:t>
      </w:r>
      <w:r w:rsidR="00F13BED" w:rsidRPr="00E77752">
        <w:rPr>
          <w:rFonts w:ascii="Times New Roman" w:hAnsi="Times New Roman"/>
        </w:rPr>
        <w:t>se</w:t>
      </w:r>
      <w:r w:rsidR="00675A2D">
        <w:rPr>
          <w:rFonts w:ascii="Times New Roman" w:hAnsi="Times New Roman"/>
        </w:rPr>
        <w:t> </w:t>
      </w:r>
      <w:r w:rsidR="000E10B1" w:rsidRPr="00E77752">
        <w:rPr>
          <w:rFonts w:ascii="Times New Roman" w:hAnsi="Times New Roman"/>
        </w:rPr>
        <w:t xml:space="preserve">pokrátí </w:t>
      </w:r>
      <w:r w:rsidR="00636813" w:rsidRPr="00E77752">
        <w:rPr>
          <w:rFonts w:ascii="Times New Roman" w:hAnsi="Times New Roman"/>
        </w:rPr>
        <w:t>částka</w:t>
      </w:r>
      <w:r w:rsidR="007328D2" w:rsidRPr="00E77752">
        <w:rPr>
          <w:rFonts w:ascii="Times New Roman" w:hAnsi="Times New Roman"/>
        </w:rPr>
        <w:t xml:space="preserve"> poskytnuté</w:t>
      </w:r>
      <w:r w:rsidR="00636813" w:rsidRPr="00E77752">
        <w:rPr>
          <w:rFonts w:ascii="Times New Roman" w:hAnsi="Times New Roman"/>
        </w:rPr>
        <w:t xml:space="preserve"> </w:t>
      </w:r>
      <w:r w:rsidR="000E10B1" w:rsidRPr="00E77752">
        <w:rPr>
          <w:rFonts w:ascii="Times New Roman" w:hAnsi="Times New Roman"/>
        </w:rPr>
        <w:t>dotace u všech žádostí.</w:t>
      </w:r>
    </w:p>
    <w:p w14:paraId="72A3D3EC" w14:textId="77777777" w:rsidR="00636813" w:rsidRPr="00E77752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3638215C" w:rsidR="00636813" w:rsidRPr="00E77752" w:rsidRDefault="00636813" w:rsidP="00E603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E77752">
        <w:rPr>
          <w:rFonts w:ascii="Times New Roman" w:hAnsi="Times New Roman"/>
        </w:rPr>
        <w:t>pro</w:t>
      </w:r>
      <w:r w:rsidR="000A6EB8" w:rsidRPr="00E77752">
        <w:rPr>
          <w:rFonts w:ascii="Times New Roman" w:hAnsi="Times New Roman"/>
        </w:rPr>
        <w:t> </w:t>
      </w:r>
      <w:r w:rsidRPr="00E77752">
        <w:rPr>
          <w:rFonts w:ascii="Times New Roman" w:hAnsi="Times New Roman"/>
        </w:rPr>
        <w:t>rok 202</w:t>
      </w:r>
      <w:r w:rsidR="007B7583" w:rsidRPr="00E77752">
        <w:rPr>
          <w:rFonts w:ascii="Times New Roman" w:hAnsi="Times New Roman"/>
        </w:rPr>
        <w:t>3</w:t>
      </w:r>
      <w:r w:rsidRPr="00E77752">
        <w:rPr>
          <w:rFonts w:ascii="Times New Roman" w:hAnsi="Times New Roman"/>
        </w:rPr>
        <w:t xml:space="preserve"> </w:t>
      </w:r>
      <w:r w:rsidR="00610324" w:rsidRPr="00E77752">
        <w:rPr>
          <w:rFonts w:ascii="Times New Roman" w:hAnsi="Times New Roman"/>
        </w:rPr>
        <w:t>jinou</w:t>
      </w:r>
      <w:r w:rsidRPr="00E77752">
        <w:rPr>
          <w:rFonts w:ascii="Times New Roman" w:hAnsi="Times New Roman"/>
        </w:rPr>
        <w:t xml:space="preserve"> </w:t>
      </w:r>
      <w:r w:rsidR="00312028" w:rsidRPr="00E77752">
        <w:rPr>
          <w:rFonts w:ascii="Times New Roman" w:hAnsi="Times New Roman"/>
        </w:rPr>
        <w:t>částku,</w:t>
      </w:r>
      <w:r w:rsidRPr="00E77752">
        <w:rPr>
          <w:rFonts w:ascii="Times New Roman" w:hAnsi="Times New Roman"/>
        </w:rPr>
        <w:t xml:space="preserve"> než je </w:t>
      </w:r>
      <w:r w:rsidR="007328D2" w:rsidRPr="00E77752">
        <w:rPr>
          <w:rFonts w:ascii="Times New Roman" w:hAnsi="Times New Roman"/>
        </w:rPr>
        <w:t xml:space="preserve">výše </w:t>
      </w:r>
      <w:r w:rsidRPr="00E77752">
        <w:rPr>
          <w:rFonts w:ascii="Times New Roman" w:hAnsi="Times New Roman"/>
        </w:rPr>
        <w:t xml:space="preserve">uvedená </w:t>
      </w:r>
      <w:r w:rsidR="007328D2" w:rsidRPr="00E77752">
        <w:rPr>
          <w:rFonts w:ascii="Times New Roman" w:hAnsi="Times New Roman"/>
        </w:rPr>
        <w:t>vyčleněná částka pro dotační program</w:t>
      </w:r>
      <w:r w:rsidRPr="00E77752">
        <w:rPr>
          <w:rFonts w:ascii="Times New Roman" w:hAnsi="Times New Roman"/>
        </w:rPr>
        <w:t>, zveřejní se</w:t>
      </w:r>
      <w:r w:rsidR="00675A2D">
        <w:rPr>
          <w:rFonts w:ascii="Times New Roman" w:hAnsi="Times New Roman"/>
        </w:rPr>
        <w:t> </w:t>
      </w:r>
      <w:r w:rsidRPr="00E77752">
        <w:rPr>
          <w:rFonts w:ascii="Times New Roman" w:hAnsi="Times New Roman"/>
        </w:rPr>
        <w:t xml:space="preserve">tato skutečnost </w:t>
      </w:r>
      <w:r w:rsidR="006859B1" w:rsidRPr="00E77752">
        <w:rPr>
          <w:rFonts w:ascii="Times New Roman" w:hAnsi="Times New Roman"/>
        </w:rPr>
        <w:t>na úřední desce způsobem umožňující dálkový přístup</w:t>
      </w:r>
      <w:r w:rsidRPr="00E77752">
        <w:rPr>
          <w:rFonts w:ascii="Times New Roman" w:hAnsi="Times New Roman"/>
        </w:rPr>
        <w:t>.</w:t>
      </w:r>
    </w:p>
    <w:p w14:paraId="0D0B940D" w14:textId="77777777" w:rsidR="000E10B1" w:rsidRPr="00E77752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E77752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E7775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30E652D6" w:rsidR="006870D9" w:rsidRPr="00E77752" w:rsidRDefault="006870D9" w:rsidP="00E6039E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minimálně </w:t>
      </w:r>
      <w:r w:rsidR="00575207" w:rsidRPr="00E77752">
        <w:rPr>
          <w:rFonts w:ascii="Times New Roman" w:hAnsi="Times New Roman" w:cs="Times New Roman"/>
          <w:color w:val="auto"/>
          <w:sz w:val="22"/>
          <w:szCs w:val="22"/>
        </w:rPr>
        <w:t>10 000</w:t>
      </w:r>
      <w:r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 Kč</w:t>
      </w:r>
      <w:r w:rsidR="00675A2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7775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675A2D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575207" w:rsidRPr="00E77752">
        <w:rPr>
          <w:rFonts w:ascii="Times New Roman" w:hAnsi="Times New Roman" w:cs="Times New Roman"/>
          <w:color w:val="auto"/>
          <w:sz w:val="22"/>
          <w:szCs w:val="22"/>
        </w:rPr>
        <w:t>90 000</w:t>
      </w:r>
      <w:r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 Kč</w:t>
      </w:r>
      <w:r w:rsidR="006D4FAC"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0013C">
        <w:rPr>
          <w:rFonts w:ascii="Times New Roman" w:hAnsi="Times New Roman" w:cs="Times New Roman"/>
          <w:color w:val="auto"/>
          <w:sz w:val="22"/>
          <w:szCs w:val="22"/>
        </w:rPr>
        <w:t xml:space="preserve">dle článku V </w:t>
      </w:r>
      <w:r w:rsidR="006D4FAC"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pro okruh způsobilého žadatele </w:t>
      </w:r>
      <w:r w:rsidR="0050013C">
        <w:rPr>
          <w:rFonts w:ascii="Times New Roman" w:hAnsi="Times New Roman" w:cs="Times New Roman"/>
          <w:color w:val="auto"/>
          <w:sz w:val="22"/>
          <w:szCs w:val="22"/>
        </w:rPr>
        <w:t xml:space="preserve">písmeno </w:t>
      </w:r>
      <w:r w:rsidR="006D4FAC"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a), c), d) a 200 000 Kč pro okruh způsobilého žadatele </w:t>
      </w:r>
      <w:r w:rsidR="0050013C">
        <w:rPr>
          <w:rFonts w:ascii="Times New Roman" w:hAnsi="Times New Roman" w:cs="Times New Roman"/>
          <w:color w:val="auto"/>
          <w:sz w:val="22"/>
          <w:szCs w:val="22"/>
        </w:rPr>
        <w:t xml:space="preserve">písmeno </w:t>
      </w:r>
      <w:r w:rsidR="006D4FAC" w:rsidRPr="00E77752">
        <w:rPr>
          <w:rFonts w:ascii="Times New Roman" w:hAnsi="Times New Roman" w:cs="Times New Roman"/>
          <w:color w:val="auto"/>
          <w:sz w:val="22"/>
          <w:szCs w:val="22"/>
        </w:rPr>
        <w:t>b)</w:t>
      </w:r>
      <w:r w:rsidRPr="00E7775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8E0FEAD" w14:textId="3A3811FA" w:rsidR="004879D9" w:rsidRPr="00E77752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923471C" w14:textId="3766B283" w:rsidR="002A1F37" w:rsidRDefault="00A83CC8" w:rsidP="002A1F37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575207" w:rsidRPr="00E77752">
        <w:rPr>
          <w:rFonts w:ascii="Times New Roman" w:hAnsi="Times New Roman" w:cs="Times New Roman"/>
          <w:color w:val="auto"/>
          <w:sz w:val="22"/>
          <w:szCs w:val="22"/>
        </w:rPr>
        <w:t>2 žádosti</w:t>
      </w:r>
      <w:r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 v rámci dotačního programu.</w:t>
      </w:r>
    </w:p>
    <w:p w14:paraId="79DB28F3" w14:textId="77777777" w:rsidR="00FF60CF" w:rsidRDefault="00FF60CF" w:rsidP="00FF60C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7029E0" w14:textId="1F30A47D" w:rsidR="00A83CC8" w:rsidRPr="002A1F37" w:rsidRDefault="005A5EEC" w:rsidP="002A1F37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5EEC">
        <w:rPr>
          <w:rFonts w:ascii="Times New Roman" w:hAnsi="Times New Roman" w:cs="Times New Roman"/>
          <w:color w:val="auto"/>
          <w:sz w:val="22"/>
          <w:szCs w:val="22"/>
        </w:rPr>
        <w:lastRenderedPageBreak/>
        <w:t>V případě podání více než jedné žádosti uvede žadatel pořadí priorit.</w:t>
      </w:r>
    </w:p>
    <w:p w14:paraId="5066A7C6" w14:textId="1BE8945D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E7775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7EE6CFA2" w:rsidR="004879D9" w:rsidRPr="00E77752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Žadatelem o dotaci může být</w:t>
      </w:r>
      <w:r w:rsidR="008C3E93" w:rsidRPr="00E77752">
        <w:rPr>
          <w:rFonts w:ascii="Times New Roman" w:hAnsi="Times New Roman"/>
        </w:rPr>
        <w:t xml:space="preserve"> v rámci</w:t>
      </w:r>
      <w:r w:rsidR="004879D9" w:rsidRPr="00E77752">
        <w:rPr>
          <w:rFonts w:ascii="Times New Roman" w:hAnsi="Times New Roman"/>
        </w:rPr>
        <w:t>:</w:t>
      </w:r>
    </w:p>
    <w:p w14:paraId="4258BB4A" w14:textId="73D86F5D" w:rsidR="008C3E93" w:rsidRPr="00E77752" w:rsidRDefault="008C3E93" w:rsidP="008C3E93">
      <w:pPr>
        <w:pStyle w:val="Odstavecseseznamem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  <w:b/>
        </w:rPr>
        <w:t xml:space="preserve">Podpory certifikovaných infocenter v regionu Karlovarský </w:t>
      </w:r>
      <w:r w:rsidR="00FF60CF" w:rsidRPr="00E77752">
        <w:rPr>
          <w:rFonts w:ascii="Times New Roman" w:hAnsi="Times New Roman"/>
          <w:b/>
        </w:rPr>
        <w:t>kraj</w:t>
      </w:r>
      <w:r w:rsidR="00FF60CF" w:rsidRPr="00E77752">
        <w:t xml:space="preserve"> – fyzická</w:t>
      </w:r>
      <w:r w:rsidRPr="00E77752">
        <w:rPr>
          <w:rFonts w:ascii="Times New Roman" w:hAnsi="Times New Roman"/>
        </w:rPr>
        <w:t xml:space="preserve"> osoba, fyzická osoba podnikající nebo právnická osoba, která provozuje TIC na území Karlovarského kraje, které má certifikaci TIC ČR nebo se o ni uchází</w:t>
      </w:r>
    </w:p>
    <w:p w14:paraId="6115EAF6" w14:textId="3E2BFE8F" w:rsidR="008C3E93" w:rsidRPr="00E77752" w:rsidRDefault="008C3E93" w:rsidP="008C3E93">
      <w:pPr>
        <w:pStyle w:val="Odstavecseseznamem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  <w:b/>
        </w:rPr>
        <w:t>Podpory destinačního managementu v regionu Karlovarský kraj</w:t>
      </w:r>
      <w:r w:rsidRPr="00E77752">
        <w:t xml:space="preserve"> –</w:t>
      </w:r>
      <w:r w:rsidRPr="00E77752">
        <w:rPr>
          <w:rFonts w:ascii="Times New Roman" w:hAnsi="Times New Roman"/>
        </w:rPr>
        <w:t xml:space="preserve"> pro společnosti, které si podají žádost o certifikaci dle kategorizace DMO (organizace destinačního managementu na</w:t>
      </w:r>
      <w:r w:rsidRPr="00E77752">
        <w:rPr>
          <w:rFonts w:ascii="Times New Roman" w:hAnsi="Times New Roman"/>
          <w:u w:val="single"/>
        </w:rPr>
        <w:t xml:space="preserve"> </w:t>
      </w:r>
      <w:r w:rsidRPr="00E77752">
        <w:rPr>
          <w:rFonts w:ascii="Times New Roman" w:hAnsi="Times New Roman"/>
        </w:rPr>
        <w:t>MMR) do dne vyúčtování dotace – oblastní a lokální destinační společnosti působící na území Karlovarského kraje</w:t>
      </w:r>
    </w:p>
    <w:p w14:paraId="20E3BA7B" w14:textId="31C4F852" w:rsidR="008C3E93" w:rsidRPr="00E77752" w:rsidRDefault="008C3E93" w:rsidP="008C3E93">
      <w:pPr>
        <w:pStyle w:val="Odstavecseseznamem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  <w:b/>
        </w:rPr>
        <w:t xml:space="preserve">Podpory řemeslné a zážitkové turistiky v regionu Karlovarský </w:t>
      </w:r>
      <w:r w:rsidR="00FF60CF" w:rsidRPr="00E77752">
        <w:rPr>
          <w:rFonts w:ascii="Times New Roman" w:hAnsi="Times New Roman"/>
          <w:b/>
        </w:rPr>
        <w:t>kraj – fyzická</w:t>
      </w:r>
      <w:r w:rsidRPr="00E77752">
        <w:rPr>
          <w:rFonts w:ascii="Times New Roman" w:hAnsi="Times New Roman"/>
        </w:rPr>
        <w:t xml:space="preserve"> osoba, fyzická podnikající osoba, právnická osoba, obec</w:t>
      </w:r>
    </w:p>
    <w:p w14:paraId="5B75D5BA" w14:textId="75F79773" w:rsidR="008C3E93" w:rsidRPr="00E77752" w:rsidRDefault="008C3E93" w:rsidP="008C3E93">
      <w:pPr>
        <w:pStyle w:val="Odstavecseseznamem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  <w:b/>
        </w:rPr>
        <w:t xml:space="preserve">Podpory turistické infrastruktury v regionu Karlovarský kraj a marketingových aktivit s tím </w:t>
      </w:r>
      <w:r w:rsidR="00A2145B" w:rsidRPr="00E77752">
        <w:rPr>
          <w:rFonts w:ascii="Times New Roman" w:hAnsi="Times New Roman"/>
          <w:b/>
        </w:rPr>
        <w:t>spojených</w:t>
      </w:r>
      <w:r w:rsidR="00A2145B" w:rsidRPr="00E77752">
        <w:rPr>
          <w:rFonts w:ascii="Times New Roman" w:hAnsi="Times New Roman"/>
        </w:rPr>
        <w:t xml:space="preserve"> – fyzická</w:t>
      </w:r>
      <w:r w:rsidRPr="00E77752">
        <w:rPr>
          <w:rFonts w:ascii="Times New Roman" w:hAnsi="Times New Roman"/>
        </w:rPr>
        <w:t xml:space="preserve"> osoba, fyzická podnikající osoba, právnická osoba, obec</w:t>
      </w:r>
    </w:p>
    <w:p w14:paraId="4B94D5A5" w14:textId="77777777" w:rsidR="0087434E" w:rsidRPr="00E77752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E77752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E7775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085AAB08" w:rsidR="00004DEB" w:rsidRPr="00E77752" w:rsidRDefault="00DF0A7F" w:rsidP="00E6039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77752">
        <w:rPr>
          <w:rFonts w:ascii="Times New Roman" w:hAnsi="Times New Roman"/>
        </w:rPr>
        <w:t xml:space="preserve">Žadatel </w:t>
      </w:r>
      <w:r w:rsidR="004430BF" w:rsidRPr="00E77752">
        <w:rPr>
          <w:rFonts w:ascii="Times New Roman" w:hAnsi="Times New Roman"/>
        </w:rPr>
        <w:t>musí vyplnit a odeslat</w:t>
      </w:r>
      <w:r w:rsidRPr="00E77752">
        <w:rPr>
          <w:rFonts w:ascii="Times New Roman" w:hAnsi="Times New Roman"/>
        </w:rPr>
        <w:t xml:space="preserve"> elektronickou žádost </w:t>
      </w:r>
      <w:r w:rsidR="00004DEB" w:rsidRPr="00E77752">
        <w:rPr>
          <w:rFonts w:ascii="Times New Roman" w:hAnsi="Times New Roman"/>
        </w:rPr>
        <w:t>v dotačním</w:t>
      </w:r>
      <w:r w:rsidRPr="00E77752">
        <w:rPr>
          <w:rFonts w:ascii="Times New Roman" w:hAnsi="Times New Roman"/>
        </w:rPr>
        <w:t xml:space="preserve"> portálu Karlovarského kraje </w:t>
      </w:r>
      <w:hyperlink r:id="rId11" w:history="1">
        <w:r w:rsidR="00A2145B" w:rsidRPr="000D755F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E77752">
        <w:rPr>
          <w:rFonts w:ascii="Times New Roman" w:hAnsi="Times New Roman"/>
        </w:rPr>
        <w:t xml:space="preserve">. </w:t>
      </w:r>
      <w:r w:rsidR="005D59F6" w:rsidRPr="00E77752">
        <w:rPr>
          <w:rFonts w:ascii="Times New Roman" w:hAnsi="Times New Roman"/>
        </w:rPr>
        <w:t>L</w:t>
      </w:r>
      <w:r w:rsidR="0076620A" w:rsidRPr="00E77752">
        <w:rPr>
          <w:rFonts w:ascii="Times New Roman" w:hAnsi="Times New Roman"/>
        </w:rPr>
        <w:t>hůta pro podávání</w:t>
      </w:r>
      <w:r w:rsidR="00ED69E1" w:rsidRPr="00E77752">
        <w:rPr>
          <w:rFonts w:ascii="Times New Roman" w:hAnsi="Times New Roman"/>
        </w:rPr>
        <w:t xml:space="preserve"> (příjem)</w:t>
      </w:r>
      <w:r w:rsidR="0076620A" w:rsidRPr="00E77752">
        <w:rPr>
          <w:rFonts w:ascii="Times New Roman" w:hAnsi="Times New Roman"/>
        </w:rPr>
        <w:t xml:space="preserve"> </w:t>
      </w:r>
      <w:r w:rsidR="00F40AC8" w:rsidRPr="00E77752">
        <w:rPr>
          <w:rFonts w:ascii="Times New Roman" w:hAnsi="Times New Roman"/>
        </w:rPr>
        <w:t xml:space="preserve">elektronických </w:t>
      </w:r>
      <w:r w:rsidR="0076620A" w:rsidRPr="00E77752">
        <w:rPr>
          <w:rFonts w:ascii="Times New Roman" w:hAnsi="Times New Roman"/>
        </w:rPr>
        <w:t>žádostí</w:t>
      </w:r>
      <w:r w:rsidR="00F656A7" w:rsidRPr="00E77752">
        <w:rPr>
          <w:rFonts w:ascii="Times New Roman" w:hAnsi="Times New Roman"/>
        </w:rPr>
        <w:t xml:space="preserve"> </w:t>
      </w:r>
      <w:r w:rsidRPr="00E77752">
        <w:rPr>
          <w:rFonts w:ascii="Times New Roman" w:hAnsi="Times New Roman"/>
        </w:rPr>
        <w:t>se stanovuje</w:t>
      </w:r>
      <w:r w:rsidR="0076620A" w:rsidRPr="00E77752">
        <w:rPr>
          <w:rFonts w:ascii="Times New Roman" w:hAnsi="Times New Roman"/>
        </w:rPr>
        <w:t xml:space="preserve"> </w:t>
      </w:r>
      <w:r w:rsidR="00004DEB" w:rsidRPr="00E77752">
        <w:rPr>
          <w:rFonts w:ascii="Times New Roman" w:hAnsi="Times New Roman"/>
        </w:rPr>
        <w:t>na dobu:</w:t>
      </w:r>
    </w:p>
    <w:p w14:paraId="4D899CF6" w14:textId="4DCEFE4C" w:rsidR="00004DEB" w:rsidRPr="00E77752" w:rsidRDefault="0076620A" w:rsidP="00E6039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od </w:t>
      </w:r>
      <w:r w:rsidR="00326432" w:rsidRPr="00E77752">
        <w:rPr>
          <w:rFonts w:ascii="Times New Roman" w:hAnsi="Times New Roman"/>
        </w:rPr>
        <w:t>6. 12. 2022, 9.00 hodin</w:t>
      </w:r>
      <w:r w:rsidR="0087434E" w:rsidRPr="00E77752">
        <w:rPr>
          <w:rFonts w:ascii="Times New Roman" w:hAnsi="Times New Roman"/>
        </w:rPr>
        <w:t xml:space="preserve"> </w:t>
      </w:r>
    </w:p>
    <w:p w14:paraId="397C5BC8" w14:textId="18FE897C" w:rsidR="006870D9" w:rsidRPr="00E77752" w:rsidRDefault="0076620A" w:rsidP="00E6039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do</w:t>
      </w:r>
      <w:r w:rsidR="00DF0A7F" w:rsidRPr="00E77752">
        <w:rPr>
          <w:rFonts w:ascii="Times New Roman" w:hAnsi="Times New Roman"/>
        </w:rPr>
        <w:t> </w:t>
      </w:r>
      <w:r w:rsidR="00740BAC" w:rsidRPr="00E77752">
        <w:rPr>
          <w:rFonts w:ascii="Times New Roman" w:hAnsi="Times New Roman"/>
        </w:rPr>
        <w:t>12.</w:t>
      </w:r>
      <w:r w:rsidR="00326432" w:rsidRPr="00E77752">
        <w:rPr>
          <w:rFonts w:ascii="Times New Roman" w:hAnsi="Times New Roman"/>
        </w:rPr>
        <w:t xml:space="preserve"> 12. 2022, 16.00 hodin</w:t>
      </w:r>
      <w:r w:rsidR="00DF0A7F" w:rsidRPr="00E77752">
        <w:rPr>
          <w:rFonts w:ascii="Times New Roman" w:hAnsi="Times New Roman"/>
        </w:rPr>
        <w:t xml:space="preserve"> </w:t>
      </w:r>
    </w:p>
    <w:p w14:paraId="1953C385" w14:textId="77777777" w:rsidR="004E2142" w:rsidRPr="00E77752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E77752" w:rsidRDefault="00004DEB" w:rsidP="00E6039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Žadateli bude umožněno vyplnění a uložení žádosti</w:t>
      </w:r>
      <w:r w:rsidR="00ED69E1" w:rsidRPr="00E77752">
        <w:rPr>
          <w:rFonts w:ascii="Times New Roman" w:hAnsi="Times New Roman"/>
        </w:rPr>
        <w:t xml:space="preserve"> v dotačním portálu Karlovarského kraje</w:t>
      </w:r>
      <w:r w:rsidRPr="00E77752">
        <w:rPr>
          <w:rFonts w:ascii="Times New Roman" w:hAnsi="Times New Roman"/>
        </w:rPr>
        <w:t xml:space="preserve"> </w:t>
      </w:r>
      <w:r w:rsidR="00B5704D" w:rsidRPr="00E77752">
        <w:rPr>
          <w:rFonts w:ascii="Times New Roman" w:hAnsi="Times New Roman"/>
        </w:rPr>
        <w:t xml:space="preserve">nejdříve 10 pracovních dnů </w:t>
      </w:r>
      <w:r w:rsidRPr="00E77752">
        <w:rPr>
          <w:rFonts w:ascii="Times New Roman" w:hAnsi="Times New Roman"/>
        </w:rPr>
        <w:t>před</w:t>
      </w:r>
      <w:r w:rsidR="00ED69E1" w:rsidRPr="00E77752">
        <w:rPr>
          <w:rFonts w:ascii="Times New Roman" w:hAnsi="Times New Roman"/>
        </w:rPr>
        <w:t> </w:t>
      </w:r>
      <w:r w:rsidRPr="00E77752">
        <w:rPr>
          <w:rFonts w:ascii="Times New Roman" w:hAnsi="Times New Roman"/>
        </w:rPr>
        <w:t xml:space="preserve">výše uvedenou </w:t>
      </w:r>
      <w:r w:rsidR="00ED69E1" w:rsidRPr="00E77752">
        <w:rPr>
          <w:rFonts w:ascii="Times New Roman" w:hAnsi="Times New Roman"/>
        </w:rPr>
        <w:t>lhůtou pro podávání elektronických žádostí</w:t>
      </w:r>
      <w:r w:rsidR="00C32BC0" w:rsidRPr="00E77752">
        <w:rPr>
          <w:rFonts w:ascii="Times New Roman" w:hAnsi="Times New Roman"/>
        </w:rPr>
        <w:t>.</w:t>
      </w:r>
      <w:r w:rsidR="00B72D2C" w:rsidRPr="00E77752">
        <w:rPr>
          <w:rFonts w:ascii="Times New Roman" w:hAnsi="Times New Roman"/>
        </w:rPr>
        <w:t xml:space="preserve"> </w:t>
      </w:r>
      <w:r w:rsidR="00ED69E1" w:rsidRPr="00E77752">
        <w:rPr>
          <w:rFonts w:ascii="Times New Roman" w:hAnsi="Times New Roman"/>
        </w:rPr>
        <w:t>Do</w:t>
      </w:r>
      <w:r w:rsidR="00B5704D" w:rsidRPr="00E77752">
        <w:rPr>
          <w:rFonts w:ascii="Times New Roman" w:hAnsi="Times New Roman"/>
        </w:rPr>
        <w:t> </w:t>
      </w:r>
      <w:r w:rsidR="00ED69E1" w:rsidRPr="00E77752">
        <w:rPr>
          <w:rFonts w:ascii="Times New Roman" w:hAnsi="Times New Roman"/>
        </w:rPr>
        <w:t>doby zahájení příjmu elektronických žádostí nebude žadateli umožněno vyplněnou a</w:t>
      </w:r>
      <w:r w:rsidR="00B72D2C" w:rsidRPr="00E77752">
        <w:rPr>
          <w:rFonts w:ascii="Times New Roman" w:hAnsi="Times New Roman"/>
        </w:rPr>
        <w:t> </w:t>
      </w:r>
      <w:r w:rsidR="00ED69E1" w:rsidRPr="00E77752">
        <w:rPr>
          <w:rFonts w:ascii="Times New Roman" w:hAnsi="Times New Roman"/>
        </w:rPr>
        <w:t>uloženou žádost odeslat.</w:t>
      </w:r>
    </w:p>
    <w:p w14:paraId="3DEEC669" w14:textId="77777777" w:rsidR="00853F88" w:rsidRPr="00E77752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35A01770" w:rsidR="00853F88" w:rsidRPr="00E77752" w:rsidRDefault="00853F88" w:rsidP="00E6039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 případě závažných technických obtíží při příjmu elektronických žádostí si poskytovatel</w:t>
      </w:r>
      <w:r w:rsidRPr="00E77752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E77752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A2145B" w:rsidRPr="000D755F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A27C83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E77752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Pr="00E77752" w:rsidRDefault="00AF36B1" w:rsidP="00E6039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E77752">
        <w:rPr>
          <w:rFonts w:ascii="Times New Roman" w:hAnsi="Times New Roman"/>
          <w:b/>
        </w:rPr>
        <w:t>uznávaný elektronický podpis</w:t>
      </w:r>
      <w:r w:rsidR="009C7084" w:rsidRPr="00E77752">
        <w:rPr>
          <w:rStyle w:val="Znakapoznpodarou"/>
          <w:rFonts w:ascii="Times New Roman" w:hAnsi="Times New Roman"/>
        </w:rPr>
        <w:footnoteReference w:id="8"/>
      </w:r>
      <w:r w:rsidRPr="00E77752">
        <w:rPr>
          <w:rFonts w:ascii="Times New Roman" w:hAnsi="Times New Roman"/>
        </w:rPr>
        <w:t xml:space="preserve">. Uznávaným </w:t>
      </w:r>
      <w:r w:rsidR="00F21FA0" w:rsidRPr="00E77752">
        <w:rPr>
          <w:rFonts w:ascii="Times New Roman" w:hAnsi="Times New Roman"/>
        </w:rPr>
        <w:t xml:space="preserve">elektronickým </w:t>
      </w:r>
      <w:r w:rsidRPr="00E77752">
        <w:rPr>
          <w:rFonts w:ascii="Times New Roman" w:hAnsi="Times New Roman"/>
        </w:rPr>
        <w:t>podpisem</w:t>
      </w:r>
      <w:r w:rsidR="00D72F10" w:rsidRPr="00E77752">
        <w:rPr>
          <w:rStyle w:val="Znakapoznpodarou"/>
          <w:rFonts w:ascii="Times New Roman" w:hAnsi="Times New Roman"/>
        </w:rPr>
        <w:footnoteReference w:id="9"/>
      </w:r>
      <w:r w:rsidRPr="00E77752">
        <w:rPr>
          <w:rFonts w:ascii="Times New Roman" w:hAnsi="Times New Roman"/>
        </w:rPr>
        <w:t xml:space="preserve"> se rozumí </w:t>
      </w:r>
      <w:r w:rsidRPr="00E77752">
        <w:rPr>
          <w:rFonts w:ascii="Times New Roman" w:hAnsi="Times New Roman"/>
          <w:b/>
        </w:rPr>
        <w:t>zaručený elektronický po</w:t>
      </w:r>
      <w:r w:rsidR="00F21FA0" w:rsidRPr="00E77752">
        <w:rPr>
          <w:rFonts w:ascii="Times New Roman" w:hAnsi="Times New Roman"/>
          <w:b/>
        </w:rPr>
        <w:t>d</w:t>
      </w:r>
      <w:r w:rsidRPr="00E77752">
        <w:rPr>
          <w:rFonts w:ascii="Times New Roman" w:hAnsi="Times New Roman"/>
          <w:b/>
        </w:rPr>
        <w:t>pis</w:t>
      </w:r>
      <w:r w:rsidR="003B771F" w:rsidRPr="00E77752">
        <w:rPr>
          <w:rStyle w:val="Znakapoznpodarou"/>
          <w:rFonts w:ascii="Times New Roman" w:hAnsi="Times New Roman"/>
          <w:b/>
        </w:rPr>
        <w:footnoteReference w:id="10"/>
      </w:r>
      <w:r w:rsidR="00D72F10" w:rsidRPr="00E77752">
        <w:rPr>
          <w:rFonts w:ascii="Times New Roman" w:hAnsi="Times New Roman"/>
        </w:rPr>
        <w:t xml:space="preserve"> založený na kvalifikovaném certifikátu</w:t>
      </w:r>
      <w:r w:rsidR="0008001E" w:rsidRPr="00E77752">
        <w:rPr>
          <w:rFonts w:ascii="Times New Roman" w:hAnsi="Times New Roman"/>
        </w:rPr>
        <w:t xml:space="preserve"> pro elektronické podpisy</w:t>
      </w:r>
      <w:r w:rsidRPr="00E77752">
        <w:rPr>
          <w:rFonts w:ascii="Times New Roman" w:hAnsi="Times New Roman"/>
        </w:rPr>
        <w:t xml:space="preserve"> nebo </w:t>
      </w:r>
      <w:r w:rsidRPr="00E77752">
        <w:rPr>
          <w:rFonts w:ascii="Times New Roman" w:hAnsi="Times New Roman"/>
          <w:b/>
        </w:rPr>
        <w:t xml:space="preserve">kvalifikovaný </w:t>
      </w:r>
      <w:r w:rsidR="00D72F10" w:rsidRPr="00E77752">
        <w:rPr>
          <w:rFonts w:ascii="Times New Roman" w:hAnsi="Times New Roman"/>
          <w:b/>
        </w:rPr>
        <w:t>elektronický podpis</w:t>
      </w:r>
      <w:r w:rsidR="003B771F" w:rsidRPr="00E77752">
        <w:rPr>
          <w:rStyle w:val="Znakapoznpodarou"/>
          <w:rFonts w:ascii="Times New Roman" w:hAnsi="Times New Roman"/>
          <w:b/>
        </w:rPr>
        <w:t>9</w:t>
      </w:r>
      <w:r w:rsidRPr="00E77752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E77752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E77752" w:rsidRDefault="00ED69E1" w:rsidP="00E6039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Žadatel</w:t>
      </w:r>
      <w:r w:rsidR="00E13B58" w:rsidRPr="00E77752">
        <w:rPr>
          <w:rFonts w:ascii="Times New Roman" w:hAnsi="Times New Roman"/>
        </w:rPr>
        <w:t>é</w:t>
      </w:r>
      <w:r w:rsidR="005868BC" w:rsidRPr="00E77752">
        <w:rPr>
          <w:rFonts w:ascii="Times New Roman" w:hAnsi="Times New Roman"/>
        </w:rPr>
        <w:t>,</w:t>
      </w:r>
      <w:r w:rsidR="00E13B58" w:rsidRPr="00E77752">
        <w:rPr>
          <w:rFonts w:ascii="Times New Roman" w:hAnsi="Times New Roman"/>
        </w:rPr>
        <w:t xml:space="preserve"> kteř</w:t>
      </w:r>
      <w:r w:rsidR="005868BC" w:rsidRPr="00E77752">
        <w:rPr>
          <w:rFonts w:ascii="Times New Roman" w:hAnsi="Times New Roman"/>
        </w:rPr>
        <w:t>í:</w:t>
      </w:r>
    </w:p>
    <w:p w14:paraId="0D8DC55B" w14:textId="77777777" w:rsidR="00E13B58" w:rsidRPr="00E77752" w:rsidRDefault="00E13B58" w:rsidP="00E6039E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E77752" w:rsidRDefault="00E13B58" w:rsidP="00E6039E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 w:rsidRPr="00E77752">
        <w:rPr>
          <w:rFonts w:ascii="Times New Roman" w:hAnsi="Times New Roman"/>
        </w:rPr>
        <w:t xml:space="preserve"> </w:t>
      </w:r>
      <w:r w:rsidR="00431FB4" w:rsidRPr="00E77752">
        <w:rPr>
          <w:rFonts w:ascii="Times New Roman" w:hAnsi="Times New Roman"/>
        </w:rPr>
        <w:t>(</w:t>
      </w:r>
      <w:r w:rsidR="00D734AC" w:rsidRPr="00E77752">
        <w:rPr>
          <w:rFonts w:ascii="Times New Roman" w:hAnsi="Times New Roman"/>
        </w:rPr>
        <w:t>ISDS</w:t>
      </w:r>
      <w:r w:rsidR="00431FB4" w:rsidRPr="00E77752">
        <w:rPr>
          <w:rFonts w:ascii="Times New Roman" w:hAnsi="Times New Roman"/>
        </w:rPr>
        <w:t>)</w:t>
      </w:r>
      <w:r w:rsidRPr="00E77752">
        <w:rPr>
          <w:rFonts w:ascii="Times New Roman" w:hAnsi="Times New Roman"/>
        </w:rPr>
        <w:t xml:space="preserve"> nebo</w:t>
      </w:r>
    </w:p>
    <w:p w14:paraId="2F810D40" w14:textId="62DB29DC" w:rsidR="00E13B58" w:rsidRPr="00E77752" w:rsidRDefault="007039E6" w:rsidP="00E6039E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se </w:t>
      </w:r>
      <w:r w:rsidR="00E13B58" w:rsidRPr="00E77752">
        <w:rPr>
          <w:rFonts w:ascii="Times New Roman" w:hAnsi="Times New Roman"/>
        </w:rPr>
        <w:t>nepřihlásí do dotačního portálu Karlovarského kraje prostřednictvím národního bodu pro</w:t>
      </w:r>
      <w:r w:rsidR="000A6EB8" w:rsidRPr="00E77752">
        <w:rPr>
          <w:rFonts w:ascii="Times New Roman" w:hAnsi="Times New Roman"/>
        </w:rPr>
        <w:t> </w:t>
      </w:r>
      <w:r w:rsidR="00E13B58" w:rsidRPr="00E77752">
        <w:rPr>
          <w:rFonts w:ascii="Times New Roman" w:hAnsi="Times New Roman"/>
        </w:rPr>
        <w:t xml:space="preserve">identifikaci a autentizaci (tzv. </w:t>
      </w:r>
      <w:r w:rsidR="000F76C5" w:rsidRPr="00E77752">
        <w:rPr>
          <w:rFonts w:ascii="Times New Roman" w:hAnsi="Times New Roman"/>
        </w:rPr>
        <w:t>Identita občana</w:t>
      </w:r>
      <w:r w:rsidR="00E13B58" w:rsidRPr="00E77752">
        <w:rPr>
          <w:rFonts w:ascii="Times New Roman" w:hAnsi="Times New Roman"/>
        </w:rPr>
        <w:t>),</w:t>
      </w:r>
    </w:p>
    <w:p w14:paraId="0552F2EC" w14:textId="77777777" w:rsidR="00B5704D" w:rsidRPr="00E77752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Pr="00E77752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musí:</w:t>
      </w:r>
    </w:p>
    <w:p w14:paraId="17C9AD8F" w14:textId="77777777" w:rsidR="00B5704D" w:rsidRPr="00E77752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E77752" w:rsidRDefault="00ED69E1" w:rsidP="00E6039E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odeslanou elektronickou žádost v</w:t>
      </w:r>
      <w:r w:rsidR="00F40AC8" w:rsidRPr="00E77752">
        <w:rPr>
          <w:rFonts w:ascii="Times New Roman" w:hAnsi="Times New Roman"/>
        </w:rPr>
        <w:t> dotační</w:t>
      </w:r>
      <w:r w:rsidRPr="00E77752">
        <w:rPr>
          <w:rFonts w:ascii="Times New Roman" w:hAnsi="Times New Roman"/>
        </w:rPr>
        <w:t>m</w:t>
      </w:r>
      <w:r w:rsidR="00F40AC8" w:rsidRPr="00E77752">
        <w:rPr>
          <w:rFonts w:ascii="Times New Roman" w:hAnsi="Times New Roman"/>
        </w:rPr>
        <w:t xml:space="preserve"> portálu Karlovarského kraje </w:t>
      </w:r>
      <w:r w:rsidRPr="00E77752">
        <w:rPr>
          <w:rFonts w:ascii="Times New Roman" w:hAnsi="Times New Roman"/>
        </w:rPr>
        <w:t>vytisknout</w:t>
      </w:r>
      <w:r w:rsidR="00B5704D" w:rsidRPr="00E77752">
        <w:rPr>
          <w:rFonts w:ascii="Times New Roman" w:hAnsi="Times New Roman"/>
        </w:rPr>
        <w:t xml:space="preserve"> a</w:t>
      </w:r>
      <w:r w:rsidRPr="00E77752">
        <w:rPr>
          <w:rFonts w:ascii="Times New Roman" w:hAnsi="Times New Roman"/>
        </w:rPr>
        <w:t xml:space="preserve"> opatřit </w:t>
      </w:r>
      <w:r w:rsidR="00B82BFA" w:rsidRPr="00E77752">
        <w:rPr>
          <w:rFonts w:ascii="Times New Roman" w:hAnsi="Times New Roman"/>
        </w:rPr>
        <w:t xml:space="preserve">ji </w:t>
      </w:r>
      <w:r w:rsidR="00F40AC8" w:rsidRPr="00E77752">
        <w:rPr>
          <w:rFonts w:ascii="Times New Roman" w:hAnsi="Times New Roman"/>
        </w:rPr>
        <w:t>vlastnoručním podpisem</w:t>
      </w:r>
    </w:p>
    <w:p w14:paraId="01329CC4" w14:textId="77777777" w:rsidR="00E13B58" w:rsidRPr="00E77752" w:rsidRDefault="00E13B58" w:rsidP="00E6039E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k vytištěné žádosti </w:t>
      </w:r>
      <w:r w:rsidR="00ED69E1" w:rsidRPr="00E77752">
        <w:rPr>
          <w:rFonts w:ascii="Times New Roman" w:hAnsi="Times New Roman"/>
        </w:rPr>
        <w:t xml:space="preserve">připojit všechny </w:t>
      </w:r>
      <w:r w:rsidR="001532A7" w:rsidRPr="00E77752">
        <w:rPr>
          <w:rFonts w:ascii="Times New Roman" w:hAnsi="Times New Roman"/>
        </w:rPr>
        <w:t xml:space="preserve">elektronicky neodeslané </w:t>
      </w:r>
      <w:r w:rsidR="00F40AC8" w:rsidRPr="00E77752">
        <w:rPr>
          <w:rFonts w:ascii="Times New Roman" w:hAnsi="Times New Roman"/>
        </w:rPr>
        <w:t>příloh</w:t>
      </w:r>
      <w:r w:rsidR="00ED69E1" w:rsidRPr="00E77752">
        <w:rPr>
          <w:rFonts w:ascii="Times New Roman" w:hAnsi="Times New Roman"/>
        </w:rPr>
        <w:t>y</w:t>
      </w:r>
    </w:p>
    <w:p w14:paraId="20C09441" w14:textId="39EE2400" w:rsidR="0081433C" w:rsidRPr="00E77752" w:rsidRDefault="00ED69E1" w:rsidP="00E6039E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listinnou žádost </w:t>
      </w:r>
      <w:r w:rsidR="00E13B58" w:rsidRPr="00E77752">
        <w:rPr>
          <w:rFonts w:ascii="Times New Roman" w:hAnsi="Times New Roman"/>
        </w:rPr>
        <w:t>s případnými</w:t>
      </w:r>
      <w:r w:rsidRPr="00E77752">
        <w:rPr>
          <w:rFonts w:ascii="Times New Roman" w:hAnsi="Times New Roman"/>
        </w:rPr>
        <w:t xml:space="preserve"> přílohami </w:t>
      </w:r>
      <w:r w:rsidR="00F40AC8" w:rsidRPr="00E77752">
        <w:rPr>
          <w:rFonts w:ascii="Times New Roman" w:hAnsi="Times New Roman"/>
        </w:rPr>
        <w:t xml:space="preserve">doručit ve lhůtě </w:t>
      </w:r>
      <w:r w:rsidR="001532A7" w:rsidRPr="00E77752">
        <w:rPr>
          <w:rFonts w:ascii="Times New Roman" w:hAnsi="Times New Roman"/>
        </w:rPr>
        <w:t xml:space="preserve">nejpozději do </w:t>
      </w:r>
      <w:r w:rsidR="00E6039E" w:rsidRPr="00E77752">
        <w:rPr>
          <w:rFonts w:ascii="Times New Roman" w:hAnsi="Times New Roman"/>
        </w:rPr>
        <w:t>10</w:t>
      </w:r>
      <w:r w:rsidR="001532A7" w:rsidRPr="00E77752">
        <w:rPr>
          <w:rFonts w:ascii="Times New Roman" w:hAnsi="Times New Roman"/>
        </w:rPr>
        <w:t xml:space="preserve"> pracovních dnů po ukončení příjmu elektronických žádostí, tj. do </w:t>
      </w:r>
      <w:r w:rsidR="00D13D42" w:rsidRPr="00E77752">
        <w:rPr>
          <w:rFonts w:ascii="Times New Roman" w:hAnsi="Times New Roman"/>
        </w:rPr>
        <w:t>27</w:t>
      </w:r>
      <w:r w:rsidR="00BE3BEC" w:rsidRPr="00E77752">
        <w:rPr>
          <w:rFonts w:ascii="Times New Roman" w:hAnsi="Times New Roman"/>
        </w:rPr>
        <w:t>. 12. 2022.</w:t>
      </w:r>
    </w:p>
    <w:p w14:paraId="62486C05" w14:textId="77777777" w:rsidR="0081433C" w:rsidRPr="00E77752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E77752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na podatel</w:t>
      </w:r>
      <w:r w:rsidR="007156D4" w:rsidRPr="00E77752">
        <w:rPr>
          <w:rFonts w:ascii="Times New Roman" w:hAnsi="Times New Roman"/>
        </w:rPr>
        <w:t>nu Karlovarského kraje na adresu</w:t>
      </w:r>
      <w:r w:rsidRPr="00E77752">
        <w:rPr>
          <w:rFonts w:ascii="Times New Roman" w:hAnsi="Times New Roman"/>
        </w:rPr>
        <w:t>:</w:t>
      </w:r>
    </w:p>
    <w:p w14:paraId="4101652C" w14:textId="77777777" w:rsidR="00DF0A7F" w:rsidRPr="00E77752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E77752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E77752">
        <w:rPr>
          <w:rFonts w:ascii="Times New Roman" w:hAnsi="Times New Roman"/>
          <w:b/>
        </w:rPr>
        <w:t>Karlovarský kraj, Závodní 353/88, 360 06 Karlovy Vary</w:t>
      </w:r>
      <w:r w:rsidRPr="00E77752">
        <w:rPr>
          <w:rFonts w:ascii="Times New Roman" w:hAnsi="Times New Roman"/>
        </w:rPr>
        <w:t>,</w:t>
      </w:r>
    </w:p>
    <w:p w14:paraId="4B99056E" w14:textId="77777777" w:rsidR="00DF0A7F" w:rsidRPr="00E77752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2B3A16DE" w:rsidR="005D59F6" w:rsidRPr="00E77752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Pro určení doby podání žádosti je rozhodující </w:t>
      </w:r>
      <w:r w:rsidR="00F40AC8" w:rsidRPr="00E77752">
        <w:rPr>
          <w:rFonts w:ascii="Times New Roman" w:hAnsi="Times New Roman"/>
        </w:rPr>
        <w:t>datum doručení žádosti na</w:t>
      </w:r>
      <w:r w:rsidR="000B650D" w:rsidRPr="00E77752">
        <w:rPr>
          <w:rFonts w:ascii="Times New Roman" w:hAnsi="Times New Roman"/>
        </w:rPr>
        <w:t> </w:t>
      </w:r>
      <w:r w:rsidR="00F40AC8" w:rsidRPr="00E77752">
        <w:rPr>
          <w:rFonts w:ascii="Times New Roman" w:hAnsi="Times New Roman"/>
        </w:rPr>
        <w:t>podatelnu Karlovarského kraje</w:t>
      </w:r>
      <w:r w:rsidR="00B12821" w:rsidRPr="00E77752">
        <w:rPr>
          <w:rFonts w:ascii="Times New Roman" w:hAnsi="Times New Roman"/>
        </w:rPr>
        <w:t>,</w:t>
      </w:r>
      <w:r w:rsidR="00B44E76" w:rsidRPr="00E77752">
        <w:rPr>
          <w:rFonts w:ascii="Times New Roman" w:hAnsi="Times New Roman"/>
        </w:rPr>
        <w:t xml:space="preserve"> nikoliv datum podání u</w:t>
      </w:r>
      <w:r w:rsidR="003D3D80" w:rsidRPr="00E77752">
        <w:rPr>
          <w:rFonts w:ascii="Times New Roman" w:hAnsi="Times New Roman"/>
        </w:rPr>
        <w:t> </w:t>
      </w:r>
      <w:r w:rsidR="00B44E76" w:rsidRPr="00E77752">
        <w:rPr>
          <w:rFonts w:ascii="Times New Roman" w:hAnsi="Times New Roman"/>
        </w:rPr>
        <w:t>doručovací služby.</w:t>
      </w:r>
    </w:p>
    <w:p w14:paraId="1299C43A" w14:textId="77777777" w:rsidR="009457BE" w:rsidRPr="00E77752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E77752" w:rsidRDefault="00AB449D" w:rsidP="00E6039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E77752" w:rsidRDefault="00483812" w:rsidP="00E6039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E77752" w:rsidRDefault="00996F1E" w:rsidP="00E6039E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plná moc v případě zastoupení žadatele na základě plné moci</w:t>
      </w:r>
    </w:p>
    <w:p w14:paraId="199E7880" w14:textId="721337F3" w:rsidR="00996F1E" w:rsidRPr="00E77752" w:rsidRDefault="00996F1E" w:rsidP="00E6039E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úplný výpis z Evidence skutečných majitelů</w:t>
      </w:r>
      <w:r w:rsidRPr="00E77752">
        <w:rPr>
          <w:rStyle w:val="Znakapoznpodarou"/>
          <w:rFonts w:ascii="Times New Roman" w:hAnsi="Times New Roman"/>
        </w:rPr>
        <w:footnoteReference w:id="11"/>
      </w:r>
      <w:r w:rsidR="7CDD6B33" w:rsidRPr="00E77752">
        <w:rPr>
          <w:rFonts w:ascii="Times New Roman" w:hAnsi="Times New Roman"/>
        </w:rPr>
        <w:t xml:space="preserve"> je-li žadatel právnickou osobou</w:t>
      </w:r>
    </w:p>
    <w:p w14:paraId="34D17E79" w14:textId="3799172D" w:rsidR="00E6039E" w:rsidRPr="00E77752" w:rsidRDefault="00E6039E" w:rsidP="00E6039E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certifikace v Jednotné klasifikaci TIC ČR (v případě okruhu způsobilého žadatele a),</w:t>
      </w:r>
    </w:p>
    <w:p w14:paraId="63EDC10B" w14:textId="2FDC2B04" w:rsidR="00E6039E" w:rsidRPr="00E77752" w:rsidRDefault="00E6039E" w:rsidP="00E6039E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výpis z rejstříku trestů žadatele (ne starší 90 dnů), pokud je žadatelem fyzická osoba,</w:t>
      </w:r>
    </w:p>
    <w:p w14:paraId="3313C213" w14:textId="212B4A1F" w:rsidR="00E6039E" w:rsidRPr="00E77752" w:rsidRDefault="00E6039E" w:rsidP="00E6039E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podrobně rozepsaný rozpočet projektu včetně celkových nákladů,</w:t>
      </w:r>
    </w:p>
    <w:p w14:paraId="18092F24" w14:textId="3BBA8419" w:rsidR="00E6039E" w:rsidRPr="00E77752" w:rsidRDefault="00E6039E" w:rsidP="00E6039E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podrobný popis projektu.</w:t>
      </w:r>
    </w:p>
    <w:p w14:paraId="4DDBEF00" w14:textId="77777777" w:rsidR="005F360C" w:rsidRPr="00E77752" w:rsidRDefault="005F360C" w:rsidP="005F360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A699958" w14:textId="77777777" w:rsidR="005F360C" w:rsidRPr="00E77752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E77752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E7775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687D6071" w:rsidR="005F360C" w:rsidRPr="00E77752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0C05B7" w:rsidRPr="00E77752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3461D779" w14:textId="77777777" w:rsidR="00307CC6" w:rsidRPr="00E77752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E7775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E77752" w:rsidRDefault="00B72D2C" w:rsidP="00E603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E77752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4F685B37" w:rsidR="00B72D2C" w:rsidRPr="00E77752" w:rsidRDefault="00B72D2C" w:rsidP="00E603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00E77752">
        <w:rPr>
          <w:rFonts w:ascii="Times New Roman" w:eastAsia="Times New Roman" w:hAnsi="Times New Roman"/>
          <w:lang w:eastAsia="cs-CZ"/>
        </w:rPr>
        <w:t> </w:t>
      </w:r>
      <w:r w:rsidRPr="00E77752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0C05B7" w:rsidRPr="00E77752">
        <w:rPr>
          <w:rFonts w:ascii="Times New Roman" w:eastAsia="Times New Roman" w:hAnsi="Times New Roman"/>
          <w:lang w:eastAsia="cs-CZ"/>
        </w:rPr>
        <w:t>10</w:t>
      </w:r>
      <w:r w:rsidR="00A12F63" w:rsidRPr="00E77752">
        <w:rPr>
          <w:rFonts w:ascii="Times New Roman" w:eastAsia="Times New Roman" w:hAnsi="Times New Roman"/>
          <w:lang w:eastAsia="cs-CZ"/>
        </w:rPr>
        <w:t xml:space="preserve"> </w:t>
      </w:r>
      <w:r w:rsidRPr="00E77752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E77752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E77752" w:rsidRDefault="00B72D2C" w:rsidP="00E603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E77752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41D61ADC" w:rsidR="00B72D2C" w:rsidRPr="00E77752" w:rsidRDefault="00B72D2C" w:rsidP="00A2145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  <w:r w:rsidR="000A6EB8" w:rsidRPr="00E77752">
        <w:rPr>
          <w:rFonts w:ascii="Times New Roman" w:eastAsia="Times New Roman" w:hAnsi="Times New Roman"/>
          <w:lang w:eastAsia="cs-CZ"/>
        </w:rPr>
        <w:t xml:space="preserve"> </w:t>
      </w:r>
      <w:r w:rsidRPr="00E77752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  <w:r w:rsidR="000A6EB8" w:rsidRPr="00E77752">
        <w:rPr>
          <w:rFonts w:ascii="Times New Roman" w:eastAsia="Times New Roman" w:hAnsi="Times New Roman"/>
          <w:lang w:eastAsia="cs-CZ"/>
        </w:rPr>
        <w:t xml:space="preserve"> U neúplných žádostí a žádostí s vadami bude podán návrh na neposkytnutí dotace.</w:t>
      </w:r>
    </w:p>
    <w:p w14:paraId="1E9D2752" w14:textId="77777777" w:rsidR="00A2145B" w:rsidRDefault="00A2145B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br w:type="page"/>
      </w:r>
    </w:p>
    <w:p w14:paraId="1FE5AEB0" w14:textId="3CE0FED6" w:rsidR="00F67919" w:rsidRPr="00E77752" w:rsidRDefault="00F67919" w:rsidP="00A2145B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lastRenderedPageBreak/>
        <w:t xml:space="preserve">První fázi posouzení, týkající se úplnosti žádostí, vhodnosti žadatelů a projektů, včetně jejich úplnosti a správnosti rozpočtů ve vztahu k indikátorům a limitům daným pravidly dotačního programu provede OKPPLCR. </w:t>
      </w:r>
    </w:p>
    <w:p w14:paraId="496B5D6B" w14:textId="77777777" w:rsidR="00F67919" w:rsidRPr="00E77752" w:rsidRDefault="00F67919" w:rsidP="00A2145B">
      <w:pPr>
        <w:spacing w:after="0" w:line="240" w:lineRule="auto"/>
        <w:jc w:val="both"/>
        <w:rPr>
          <w:rFonts w:ascii="Times New Roman" w:hAnsi="Times New Roman"/>
        </w:rPr>
      </w:pPr>
    </w:p>
    <w:p w14:paraId="36EBB6A7" w14:textId="77777777" w:rsidR="00F67919" w:rsidRPr="00E77752" w:rsidRDefault="00F67919" w:rsidP="00A2145B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Druhou fázi posouzení, která se týká zaměření cílů a aktivit v návaznosti na rozpočet projektu, včetně celkové kvality podávaných žádostí, provede OKPPLCR.</w:t>
      </w:r>
    </w:p>
    <w:p w14:paraId="0BCAE3E9" w14:textId="77777777" w:rsidR="00F67919" w:rsidRPr="00E77752" w:rsidRDefault="00F67919" w:rsidP="00A2145B">
      <w:pPr>
        <w:spacing w:after="0" w:line="240" w:lineRule="auto"/>
        <w:jc w:val="both"/>
        <w:rPr>
          <w:rFonts w:ascii="Times New Roman" w:hAnsi="Times New Roman"/>
        </w:rPr>
      </w:pPr>
    </w:p>
    <w:p w14:paraId="05C1EF87" w14:textId="77777777" w:rsidR="005A5EEC" w:rsidRDefault="005A5EEC" w:rsidP="005A5EEC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Hodnotící komise ve složení:</w:t>
      </w:r>
    </w:p>
    <w:p w14:paraId="7C0EC051" w14:textId="77777777" w:rsidR="005A5EEC" w:rsidRDefault="005A5EEC" w:rsidP="005A5EEC">
      <w:pPr>
        <w:pStyle w:val="Odstavecseseznamem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předseda Komise Rady Karlovarského kraje pro lázeňství a cestovní ruch</w:t>
      </w:r>
    </w:p>
    <w:p w14:paraId="5CF4DF0E" w14:textId="77777777" w:rsidR="005A5EEC" w:rsidRDefault="005A5EEC" w:rsidP="005A5EEC">
      <w:pPr>
        <w:pStyle w:val="Odstavecseseznamem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člen Rady Karlovarského kraje, který má v gesci oblast lázeňství, cestovní ruch a UNESCO</w:t>
      </w:r>
    </w:p>
    <w:p w14:paraId="391E1133" w14:textId="77777777" w:rsidR="005A5EEC" w:rsidRDefault="005A5EEC" w:rsidP="005A5EEC">
      <w:pPr>
        <w:pStyle w:val="Odstavecseseznamem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uvolněný člen</w:t>
      </w:r>
      <w:r>
        <w:rPr>
          <w:rFonts w:ascii="Times New Roman" w:hAnsi="Times New Roman"/>
        </w:rPr>
        <w:t xml:space="preserve"> Zastupitelstva Karlovarského kraje pro oblast lázeňství a cestovního ruchu</w:t>
      </w:r>
    </w:p>
    <w:p w14:paraId="5186A7B2" w14:textId="77777777" w:rsidR="005A5EEC" w:rsidRDefault="005A5EEC" w:rsidP="005A5EEC">
      <w:pPr>
        <w:pStyle w:val="Odstavecseseznamem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vedoucí odboru kultury, památkové péče, lázeňství a cestovního ruchu</w:t>
      </w:r>
    </w:p>
    <w:p w14:paraId="35DC2D28" w14:textId="5BAB7D0D" w:rsidR="005A5EEC" w:rsidRDefault="005A5EEC" w:rsidP="005A5EEC">
      <w:pPr>
        <w:pStyle w:val="Odstavecseseznamem"/>
        <w:numPr>
          <w:ilvl w:val="0"/>
          <w:numId w:val="26"/>
        </w:numPr>
        <w:spacing w:after="0" w:line="240" w:lineRule="auto"/>
        <w:ind w:left="720"/>
        <w:jc w:val="both"/>
        <w:rPr>
          <w:rStyle w:val="preformatted"/>
          <w:rFonts w:cs="Calibri"/>
        </w:rPr>
      </w:pPr>
      <w:r>
        <w:rPr>
          <w:rFonts w:ascii="Times New Roman" w:hAnsi="Times New Roman"/>
        </w:rPr>
        <w:t xml:space="preserve">předseda spolku </w:t>
      </w:r>
      <w:r>
        <w:rPr>
          <w:rStyle w:val="preformatted"/>
          <w:rFonts w:ascii="Times New Roman" w:hAnsi="Times New Roman"/>
        </w:rPr>
        <w:t xml:space="preserve">ŽIVÝ KRAJ – DESTINAČNÍ AGENTURA PRO KARLOVARSKÝ KRAJ, Z. S. </w:t>
      </w:r>
    </w:p>
    <w:p w14:paraId="5ABD3B09" w14:textId="77777777" w:rsidR="005A5EEC" w:rsidRDefault="005A5EEC" w:rsidP="005A5EEC">
      <w:pPr>
        <w:pStyle w:val="Odstavecseseznamem"/>
        <w:numPr>
          <w:ilvl w:val="0"/>
          <w:numId w:val="27"/>
        </w:numPr>
        <w:spacing w:after="0" w:line="240" w:lineRule="auto"/>
        <w:ind w:left="720"/>
        <w:jc w:val="both"/>
      </w:pPr>
      <w:r>
        <w:rPr>
          <w:rFonts w:ascii="Times New Roman" w:hAnsi="Times New Roman"/>
        </w:rPr>
        <w:t>2 zaměstnanci odboru kultury, památkové péče, lázeňství a cestovního ruchu</w:t>
      </w:r>
    </w:p>
    <w:p w14:paraId="288EAA81" w14:textId="1615241D" w:rsidR="005A5EEC" w:rsidRDefault="005A5EEC" w:rsidP="005A5EEC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proved</w:t>
      </w:r>
      <w:r w:rsidR="006604EF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výběr a sestaví seznam projektů, které předloží Komisi Rady Karlovarského kraje lázeňství, cestovního ruchu a UNESCO, a ta je doporučí k udělení dotace ke schválení </w:t>
      </w:r>
      <w:r>
        <w:rPr>
          <w:rFonts w:ascii="Times New Roman" w:hAnsi="Times New Roman"/>
          <w:b/>
          <w:bCs/>
        </w:rPr>
        <w:t>Radě Zastupitelstvu Karlovarského kraje.</w:t>
      </w:r>
      <w:r>
        <w:rPr>
          <w:rFonts w:ascii="Times New Roman" w:hAnsi="Times New Roman"/>
        </w:rPr>
        <w:t xml:space="preserve"> K odbornému hodnocení projektových návrhů může hodnotící komise využít odborníků.</w:t>
      </w:r>
    </w:p>
    <w:p w14:paraId="695A6965" w14:textId="77777777" w:rsidR="00F67919" w:rsidRPr="00E77752" w:rsidRDefault="00F67919" w:rsidP="00F11DC1">
      <w:pPr>
        <w:spacing w:after="0" w:line="240" w:lineRule="auto"/>
        <w:jc w:val="both"/>
        <w:rPr>
          <w:rFonts w:ascii="Times New Roman" w:hAnsi="Times New Roman"/>
        </w:rPr>
      </w:pPr>
    </w:p>
    <w:p w14:paraId="0FE5FFB9" w14:textId="77777777" w:rsidR="00F67919" w:rsidRPr="00E77752" w:rsidRDefault="00F67919" w:rsidP="00F11DC1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Hodnotící komise použije hodnotící kritéria: </w:t>
      </w:r>
    </w:p>
    <w:tbl>
      <w:tblPr>
        <w:tblW w:w="8360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1607"/>
        <w:gridCol w:w="1473"/>
        <w:gridCol w:w="1180"/>
        <w:gridCol w:w="1668"/>
      </w:tblGrid>
      <w:tr w:rsidR="00E77752" w:rsidRPr="00E77752" w14:paraId="0B0C7F18" w14:textId="77777777" w:rsidTr="00F11DC1">
        <w:trPr>
          <w:trHeight w:val="12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00E43" w14:textId="77777777" w:rsidR="00F67919" w:rsidRPr="00E77752" w:rsidRDefault="00F67919" w:rsidP="00A2145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E0B5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b/>
                <w:bCs/>
                <w:lang w:eastAsia="cs-CZ"/>
              </w:rPr>
              <w:t>podpora certifikovaných IC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45A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b/>
                <w:bCs/>
                <w:lang w:eastAsia="cs-CZ"/>
              </w:rPr>
              <w:t>podpora destinačního managementu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4E2B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b/>
                <w:bCs/>
                <w:lang w:eastAsia="cs-CZ"/>
              </w:rPr>
              <w:t>podpora řemeslné a zážitkové turistiky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A08F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b/>
                <w:bCs/>
                <w:lang w:eastAsia="cs-CZ"/>
              </w:rPr>
              <w:t>podpora turistické infrastruktury a marketingových aktivit s tím spojených</w:t>
            </w:r>
          </w:p>
        </w:tc>
      </w:tr>
      <w:tr w:rsidR="00E77752" w:rsidRPr="00E77752" w14:paraId="3E84BB15" w14:textId="77777777" w:rsidTr="00F11DC1">
        <w:trPr>
          <w:trHeight w:val="398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79D5" w14:textId="1A43641B" w:rsidR="00F67919" w:rsidRPr="00E77752" w:rsidRDefault="00F67919" w:rsidP="00A2145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význam projektu pro</w:t>
            </w:r>
            <w:r w:rsidR="00F11DC1">
              <w:rPr>
                <w:rFonts w:ascii="Times New Roman" w:eastAsia="Times New Roman" w:hAnsi="Times New Roman"/>
                <w:lang w:eastAsia="cs-CZ"/>
              </w:rPr>
              <w:t> </w:t>
            </w:r>
            <w:r w:rsidRPr="00E77752">
              <w:rPr>
                <w:rFonts w:ascii="Times New Roman" w:eastAsia="Times New Roman" w:hAnsi="Times New Roman"/>
                <w:lang w:eastAsia="cs-CZ"/>
              </w:rPr>
              <w:t xml:space="preserve">rozvoj CR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D07A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819B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F45E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AAE9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60</w:t>
            </w:r>
          </w:p>
        </w:tc>
      </w:tr>
      <w:tr w:rsidR="00E77752" w:rsidRPr="00E77752" w14:paraId="5C088394" w14:textId="77777777" w:rsidTr="00F11DC1">
        <w:trPr>
          <w:trHeight w:val="2700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FA03" w14:textId="4F228F13" w:rsidR="00F67919" w:rsidRPr="00E77752" w:rsidRDefault="00F67919" w:rsidP="00A2145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 xml:space="preserve">podrobný popis projektu + </w:t>
            </w:r>
            <w:r w:rsidR="00F11DC1" w:rsidRPr="00E77752">
              <w:rPr>
                <w:rFonts w:ascii="Times New Roman" w:eastAsia="Times New Roman" w:hAnsi="Times New Roman"/>
                <w:lang w:eastAsia="cs-CZ"/>
              </w:rPr>
              <w:t>rozpočet – jasný</w:t>
            </w:r>
            <w:r w:rsidRPr="00E77752">
              <w:rPr>
                <w:rFonts w:ascii="Times New Roman" w:eastAsia="Times New Roman" w:hAnsi="Times New Roman"/>
                <w:lang w:eastAsia="cs-CZ"/>
              </w:rPr>
              <w:t>, podrobně rozepsaný, navrhované výdaje jsou strukturované do kategorií a je patrné, které náklady jsou uznatelné a které neuznatelné, zároveň jsou nezbytné pro dosažení cíle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EF59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31441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33E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B55E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30</w:t>
            </w:r>
          </w:p>
        </w:tc>
      </w:tr>
      <w:tr w:rsidR="00E77752" w:rsidRPr="00E77752" w14:paraId="4958D722" w14:textId="77777777" w:rsidTr="00F11DC1">
        <w:trPr>
          <w:trHeight w:val="532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B9F4" w14:textId="77777777" w:rsidR="00F67919" w:rsidRPr="00E77752" w:rsidRDefault="00F67919" w:rsidP="00A2145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eliminace sezónnosti, zatraktivnění méně navštěvovaných míst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A2C6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F7DAA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C6C9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F9AB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10</w:t>
            </w:r>
          </w:p>
        </w:tc>
      </w:tr>
      <w:tr w:rsidR="00F67919" w:rsidRPr="00E77752" w14:paraId="23907601" w14:textId="77777777" w:rsidTr="00F11DC1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20E29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40CB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100</w:t>
            </w:r>
          </w:p>
        </w:tc>
      </w:tr>
    </w:tbl>
    <w:p w14:paraId="62EBF3C5" w14:textId="77777777" w:rsidR="00F656A7" w:rsidRPr="00E77752" w:rsidRDefault="00F656A7" w:rsidP="00A214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E7775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6831412F" w:rsidR="004264C8" w:rsidRPr="00E77752" w:rsidRDefault="004264C8" w:rsidP="00E603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 účelu (tj. jsou účelově určeny) a lze je použít výlučně na investiční a neinvestiční výdaje a podléhají</w:t>
      </w:r>
      <w:r w:rsidR="00E6039E" w:rsidRPr="00E77752">
        <w:rPr>
          <w:rFonts w:ascii="Times New Roman" w:eastAsia="Times New Roman" w:hAnsi="Times New Roman"/>
          <w:lang w:eastAsia="cs-CZ"/>
        </w:rPr>
        <w:t xml:space="preserve"> </w:t>
      </w:r>
      <w:r w:rsidRPr="00E77752">
        <w:rPr>
          <w:rFonts w:ascii="Times New Roman" w:eastAsia="Times New Roman" w:hAnsi="Times New Roman"/>
          <w:lang w:eastAsia="cs-CZ"/>
        </w:rPr>
        <w:t xml:space="preserve">finančnímu vypořádání. Poskytovatel dotace neposkytne dotaci žadatelům, kteří splňují kritéria </w:t>
      </w:r>
      <w:r w:rsidRPr="00E77752">
        <w:rPr>
          <w:rFonts w:ascii="Times New Roman" w:eastAsia="Times New Roman" w:hAnsi="Times New Roman"/>
          <w:lang w:eastAsia="cs-CZ"/>
        </w:rPr>
        <w:lastRenderedPageBreak/>
        <w:t>podle Nařízení Rady (EU) č. 833/2014 ze dne 31. července 2014 o omezujících opatřeních vzhledem k činnostem Ruska destabilizujícím situaci na Ukrajině ve znění Nařízení Rady (EU) 2022/576 ze</w:t>
      </w:r>
      <w:r w:rsidR="00F11DC1">
        <w:rPr>
          <w:rFonts w:ascii="Times New Roman" w:eastAsia="Times New Roman" w:hAnsi="Times New Roman"/>
          <w:lang w:eastAsia="cs-CZ"/>
        </w:rPr>
        <w:t> </w:t>
      </w:r>
      <w:r w:rsidRPr="00E77752">
        <w:rPr>
          <w:rFonts w:ascii="Times New Roman" w:eastAsia="Times New Roman" w:hAnsi="Times New Roman"/>
          <w:lang w:eastAsia="cs-CZ"/>
        </w:rPr>
        <w:t>dne 8. dubna 2022.</w:t>
      </w:r>
    </w:p>
    <w:p w14:paraId="6D98A12B" w14:textId="77777777" w:rsidR="00B72D2C" w:rsidRPr="00E77752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107CB4C" w:rsidR="00B72D2C" w:rsidRPr="00E77752" w:rsidRDefault="00B72D2C" w:rsidP="00E603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E77752">
        <w:rPr>
          <w:rFonts w:ascii="Times New Roman" w:eastAsia="Times New Roman" w:hAnsi="Times New Roman"/>
          <w:lang w:eastAsia="cs-CZ"/>
        </w:rPr>
        <w:t>jejichž</w:t>
      </w:r>
      <w:r w:rsidRPr="00E77752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E77752">
        <w:rPr>
          <w:rFonts w:ascii="Times New Roman" w:eastAsia="Times New Roman" w:hAnsi="Times New Roman"/>
          <w:lang w:eastAsia="cs-CZ"/>
        </w:rPr>
        <w:t xml:space="preserve">jsou </w:t>
      </w:r>
      <w:r w:rsidRPr="00E77752">
        <w:rPr>
          <w:rFonts w:ascii="Times New Roman" w:eastAsia="Times New Roman" w:hAnsi="Times New Roman"/>
          <w:lang w:eastAsia="cs-CZ"/>
        </w:rPr>
        <w:t>úplné</w:t>
      </w:r>
      <w:r w:rsidR="001168F7" w:rsidRPr="00E77752">
        <w:rPr>
          <w:rFonts w:ascii="Times New Roman" w:eastAsia="Times New Roman" w:hAnsi="Times New Roman"/>
          <w:lang w:eastAsia="cs-CZ"/>
        </w:rPr>
        <w:t xml:space="preserve"> a</w:t>
      </w:r>
      <w:r w:rsidRPr="00E77752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E77752">
        <w:rPr>
          <w:rFonts w:ascii="Times New Roman" w:eastAsia="Times New Roman" w:hAnsi="Times New Roman"/>
          <w:lang w:eastAsia="cs-CZ"/>
        </w:rPr>
        <w:t xml:space="preserve">byly podány </w:t>
      </w:r>
      <w:r w:rsidRPr="00E77752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E77752">
        <w:rPr>
          <w:rFonts w:ascii="Times New Roman" w:eastAsia="Times New Roman" w:hAnsi="Times New Roman"/>
          <w:lang w:eastAsia="cs-CZ"/>
        </w:rPr>
        <w:t xml:space="preserve"> kteří</w:t>
      </w:r>
      <w:r w:rsidRPr="00E77752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E77752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78C65B4A" w:rsidR="00B72D2C" w:rsidRPr="00E77752" w:rsidRDefault="00B72D2C" w:rsidP="00E603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 w:rsidRPr="00E77752">
        <w:rPr>
          <w:rFonts w:ascii="Times New Roman" w:eastAsia="Times New Roman" w:hAnsi="Times New Roman"/>
          <w:lang w:eastAsia="cs-CZ"/>
        </w:rPr>
        <w:t>výhradně</w:t>
      </w:r>
      <w:r w:rsidR="003701AE" w:rsidRPr="00E77752">
        <w:rPr>
          <w:rFonts w:ascii="Times New Roman" w:eastAsia="Times New Roman" w:hAnsi="Times New Roman"/>
          <w:lang w:eastAsia="cs-CZ"/>
        </w:rPr>
        <w:t xml:space="preserve"> na:</w:t>
      </w:r>
    </w:p>
    <w:p w14:paraId="1CEAE75D" w14:textId="77777777" w:rsidR="00E6039E" w:rsidRPr="00E77752" w:rsidRDefault="00E6039E" w:rsidP="00E6039E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podporu certifikovaných infocenter v regionu Karlovarský kraj,</w:t>
      </w:r>
    </w:p>
    <w:p w14:paraId="7ABAAF60" w14:textId="77777777" w:rsidR="00E6039E" w:rsidRPr="00E77752" w:rsidRDefault="00E6039E" w:rsidP="00E6039E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Tato podpora zahrnuje zejména:</w:t>
      </w:r>
    </w:p>
    <w:p w14:paraId="66E6F8D9" w14:textId="1531C2E6" w:rsidR="00E6039E" w:rsidRPr="00E77752" w:rsidRDefault="00E6039E" w:rsidP="00E6039E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dovybavení certifikovaných infocenter (např. pořízení informačních a komunikačních technologií na podporu e-</w:t>
      </w:r>
      <w:r w:rsidR="00F11DC1" w:rsidRPr="00E77752">
        <w:rPr>
          <w:rFonts w:ascii="Times New Roman" w:hAnsi="Times New Roman"/>
        </w:rPr>
        <w:t>marketingu – software</w:t>
      </w:r>
      <w:r w:rsidRPr="00E77752">
        <w:rPr>
          <w:rFonts w:ascii="Times New Roman" w:hAnsi="Times New Roman"/>
        </w:rPr>
        <w:t xml:space="preserve">, mobilní aplikace, QR </w:t>
      </w:r>
      <w:r w:rsidR="00F11DC1" w:rsidRPr="00E77752">
        <w:rPr>
          <w:rFonts w:ascii="Times New Roman" w:hAnsi="Times New Roman"/>
        </w:rPr>
        <w:t>kódy</w:t>
      </w:r>
      <w:r w:rsidRPr="00E77752">
        <w:rPr>
          <w:rFonts w:ascii="Times New Roman" w:hAnsi="Times New Roman"/>
        </w:rPr>
        <w:t xml:space="preserve"> apod., pořízení rezervačních a vstupenkových systémů)</w:t>
      </w:r>
    </w:p>
    <w:p w14:paraId="45E58A27" w14:textId="77777777" w:rsidR="00E6039E" w:rsidRPr="00E77752" w:rsidRDefault="00E6039E" w:rsidP="00E6039E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modernizace internetových stránek a web portálů</w:t>
      </w:r>
    </w:p>
    <w:p w14:paraId="11F1D489" w14:textId="2F4702BB" w:rsidR="00E6039E" w:rsidRPr="00E77752" w:rsidRDefault="00E6039E" w:rsidP="00E6039E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vzdělávání pracovníků (např. školení, workshopy, e-learning apod.</w:t>
      </w:r>
      <w:r w:rsidR="00463B3A">
        <w:rPr>
          <w:rFonts w:ascii="Times New Roman" w:hAnsi="Times New Roman"/>
        </w:rPr>
        <w:t>,</w:t>
      </w:r>
      <w:r w:rsidRPr="00E77752">
        <w:rPr>
          <w:rFonts w:ascii="Times New Roman" w:hAnsi="Times New Roman"/>
        </w:rPr>
        <w:t xml:space="preserve"> týkající se propagace a nových informačních technologií a rozvoje cestovního ruchu)</w:t>
      </w:r>
    </w:p>
    <w:p w14:paraId="0573417F" w14:textId="77777777" w:rsidR="00E6039E" w:rsidRPr="00E77752" w:rsidRDefault="00E6039E" w:rsidP="00E6039E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výdaje na marketingové aktivity</w:t>
      </w:r>
    </w:p>
    <w:p w14:paraId="31A461AE" w14:textId="77777777" w:rsidR="00E6039E" w:rsidRPr="00F11DC1" w:rsidRDefault="00E6039E" w:rsidP="00F11DC1">
      <w:pPr>
        <w:spacing w:after="0" w:line="240" w:lineRule="auto"/>
        <w:jc w:val="both"/>
        <w:rPr>
          <w:rFonts w:ascii="Times New Roman" w:hAnsi="Times New Roman"/>
        </w:rPr>
      </w:pPr>
    </w:p>
    <w:p w14:paraId="0A442110" w14:textId="77777777" w:rsidR="00E6039E" w:rsidRPr="00E77752" w:rsidRDefault="00E6039E" w:rsidP="00E6039E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de-DE"/>
        </w:rPr>
      </w:pPr>
      <w:r w:rsidRPr="00E77752">
        <w:rPr>
          <w:rFonts w:ascii="Times New Roman" w:hAnsi="Times New Roman"/>
        </w:rPr>
        <w:t>podporu destinačního managementu v regionu Karlovarský kraj,</w:t>
      </w:r>
    </w:p>
    <w:p w14:paraId="72B515E9" w14:textId="77777777" w:rsidR="00E6039E" w:rsidRPr="00E77752" w:rsidRDefault="00E6039E" w:rsidP="00E6039E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Tato podpora zahrnuje zejména:</w:t>
      </w:r>
    </w:p>
    <w:p w14:paraId="28168734" w14:textId="77777777" w:rsidR="00E6039E" w:rsidRPr="00E77752" w:rsidRDefault="00E6039E" w:rsidP="00E6039E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výdaje na provoz kanceláře, </w:t>
      </w:r>
    </w:p>
    <w:p w14:paraId="034D9D9A" w14:textId="30B10233" w:rsidR="00E6039E" w:rsidRPr="00E77752" w:rsidRDefault="00E6039E" w:rsidP="00E6039E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výdaje na personální zajištění,</w:t>
      </w:r>
    </w:p>
    <w:p w14:paraId="53A3C9E7" w14:textId="28CF1DD0" w:rsidR="00E6039E" w:rsidRPr="00E77752" w:rsidRDefault="00E6039E" w:rsidP="00E6039E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výdaje na marketingové aktivity</w:t>
      </w:r>
    </w:p>
    <w:p w14:paraId="2CB772C1" w14:textId="77777777" w:rsidR="00BE3BEC" w:rsidRPr="00F11DC1" w:rsidRDefault="00BE3BEC" w:rsidP="00F11DC1">
      <w:pPr>
        <w:spacing w:after="0" w:line="240" w:lineRule="auto"/>
        <w:jc w:val="both"/>
        <w:rPr>
          <w:rFonts w:ascii="Times New Roman" w:hAnsi="Times New Roman"/>
        </w:rPr>
      </w:pPr>
    </w:p>
    <w:p w14:paraId="4D857C29" w14:textId="77777777" w:rsidR="00E6039E" w:rsidRPr="00E77752" w:rsidRDefault="00E6039E" w:rsidP="00E6039E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podporu řemeslné a zážitkové turistiky v regionu Karlovarský kraj,</w:t>
      </w:r>
    </w:p>
    <w:p w14:paraId="14F90830" w14:textId="77777777" w:rsidR="00E6039E" w:rsidRPr="00E77752" w:rsidRDefault="00E6039E" w:rsidP="00E6039E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Tato podpora zahrnuje zejména:</w:t>
      </w:r>
    </w:p>
    <w:p w14:paraId="30BBE45E" w14:textId="17E2C87C" w:rsidR="00E6039E" w:rsidRPr="00E77752" w:rsidRDefault="00E6039E" w:rsidP="002556C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tradiční řemesla – rozvoj ukázek / exkurzí s možností vyzkoušení si daného řemesla pro</w:t>
      </w:r>
      <w:r w:rsidR="00F11DC1">
        <w:rPr>
          <w:rFonts w:ascii="Times New Roman" w:hAnsi="Times New Roman"/>
        </w:rPr>
        <w:t> </w:t>
      </w:r>
      <w:r w:rsidRPr="00E77752">
        <w:rPr>
          <w:rFonts w:ascii="Times New Roman" w:hAnsi="Times New Roman"/>
        </w:rPr>
        <w:t>návštěvníky</w:t>
      </w:r>
    </w:p>
    <w:p w14:paraId="3334B634" w14:textId="0551A367" w:rsidR="00E6039E" w:rsidRPr="00E77752" w:rsidRDefault="00E6039E" w:rsidP="002556C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zážitkové programy – workshopy, dílny, prohlídky apod.</w:t>
      </w:r>
    </w:p>
    <w:p w14:paraId="083EAA62" w14:textId="27F64D02" w:rsidR="00E6039E" w:rsidRPr="00E77752" w:rsidRDefault="00E6039E" w:rsidP="002556C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tvorba nových turistických produktů a produktových balíčků</w:t>
      </w:r>
    </w:p>
    <w:p w14:paraId="671B1BA2" w14:textId="72320E0B" w:rsidR="00E6039E" w:rsidRPr="00E77752" w:rsidRDefault="00E6039E" w:rsidP="002556C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rozvoj online forem propagace a marketingu (online workshopy…)</w:t>
      </w:r>
    </w:p>
    <w:p w14:paraId="1600123C" w14:textId="77777777" w:rsidR="00E6039E" w:rsidRPr="00E77752" w:rsidRDefault="00E6039E" w:rsidP="002556C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tvorba a tisk propagačních materiálů </w:t>
      </w:r>
    </w:p>
    <w:p w14:paraId="1BC84F5B" w14:textId="77777777" w:rsidR="00E6039E" w:rsidRPr="00E77752" w:rsidRDefault="00E6039E" w:rsidP="002556C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překlady </w:t>
      </w:r>
    </w:p>
    <w:p w14:paraId="6E991B71" w14:textId="77777777" w:rsidR="00E6039E" w:rsidRPr="00E77752" w:rsidRDefault="00E6039E" w:rsidP="002556C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tvorba podkladů pro audio průvodce, nákup audio průvodců, mobilní aplikace </w:t>
      </w:r>
    </w:p>
    <w:p w14:paraId="02BE9F89" w14:textId="2EF50E1C" w:rsidR="00E6039E" w:rsidRPr="00E77752" w:rsidRDefault="00E6039E" w:rsidP="002556C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pořízení fotografií, </w:t>
      </w:r>
      <w:proofErr w:type="spellStart"/>
      <w:r w:rsidRPr="00E77752">
        <w:rPr>
          <w:rFonts w:ascii="Times New Roman" w:hAnsi="Times New Roman"/>
        </w:rPr>
        <w:t>videospotů</w:t>
      </w:r>
      <w:proofErr w:type="spellEnd"/>
      <w:r w:rsidRPr="00E77752">
        <w:rPr>
          <w:rFonts w:ascii="Times New Roman" w:hAnsi="Times New Roman"/>
        </w:rPr>
        <w:t xml:space="preserve"> a jiných multimediálních nástrojů</w:t>
      </w:r>
    </w:p>
    <w:p w14:paraId="65FB0A62" w14:textId="77777777" w:rsidR="00E6039E" w:rsidRPr="00E77752" w:rsidRDefault="00E6039E" w:rsidP="00F11DC1">
      <w:pPr>
        <w:spacing w:after="0" w:line="240" w:lineRule="auto"/>
        <w:jc w:val="both"/>
        <w:rPr>
          <w:rFonts w:ascii="Times New Roman" w:hAnsi="Times New Roman"/>
        </w:rPr>
      </w:pPr>
    </w:p>
    <w:p w14:paraId="6ACA339C" w14:textId="77777777" w:rsidR="00E6039E" w:rsidRPr="00E77752" w:rsidRDefault="00E6039E" w:rsidP="00E6039E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podporu turistické infrastruktury v regionu Karlovarský kraj a marketingových aktivit s tím spojených,</w:t>
      </w:r>
    </w:p>
    <w:p w14:paraId="6A2AC8A0" w14:textId="77777777" w:rsidR="00E6039E" w:rsidRPr="00E77752" w:rsidRDefault="00E6039E" w:rsidP="00E6039E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Tato podpora zahrnuje zejména:</w:t>
      </w:r>
    </w:p>
    <w:p w14:paraId="065FA421" w14:textId="77777777" w:rsidR="00E6039E" w:rsidRPr="00E77752" w:rsidRDefault="00E6039E" w:rsidP="00E6039E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E77752">
        <w:rPr>
          <w:rFonts w:ascii="Times New Roman" w:eastAsia="Arial Unicode MS" w:hAnsi="Times New Roman"/>
        </w:rPr>
        <w:t>obnova, rozšiřování a budování lokálních naučných stezek, turistických a zážitkových tras</w:t>
      </w:r>
    </w:p>
    <w:p w14:paraId="1E283F16" w14:textId="77777777" w:rsidR="00E6039E" w:rsidRPr="00E77752" w:rsidRDefault="00E6039E" w:rsidP="00E6039E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E77752">
        <w:rPr>
          <w:rFonts w:ascii="Times New Roman" w:eastAsia="Arial Unicode MS" w:hAnsi="Times New Roman"/>
        </w:rPr>
        <w:t>obnova, rozšiřování a budování doprovodné infrastruktury sloužící k prodlužování turistické sezony (např. vybavení pro aktivní trávení volného času, budování navazující infrastruktury turistických tras)</w:t>
      </w:r>
    </w:p>
    <w:p w14:paraId="0908F235" w14:textId="1C2D0C7D" w:rsidR="00E6039E" w:rsidRPr="00E77752" w:rsidRDefault="00E6039E" w:rsidP="00E6039E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E77752">
        <w:rPr>
          <w:rFonts w:ascii="Times New Roman" w:eastAsia="Arial Unicode MS" w:hAnsi="Times New Roman"/>
        </w:rPr>
        <w:t xml:space="preserve">budování doprovodné infrastruktury pro hendikepované návštěvníky (např. bezbariérové přístupy, nájezdové rampy, </w:t>
      </w:r>
      <w:proofErr w:type="spellStart"/>
      <w:r w:rsidRPr="00E77752">
        <w:rPr>
          <w:rFonts w:ascii="Times New Roman" w:eastAsia="Arial Unicode MS" w:hAnsi="Times New Roman"/>
        </w:rPr>
        <w:t>schodolezy</w:t>
      </w:r>
      <w:proofErr w:type="spellEnd"/>
      <w:r w:rsidRPr="00E77752">
        <w:rPr>
          <w:rFonts w:ascii="Times New Roman" w:eastAsia="Arial Unicode MS" w:hAnsi="Times New Roman"/>
        </w:rPr>
        <w:t xml:space="preserve"> apod.), </w:t>
      </w:r>
    </w:p>
    <w:p w14:paraId="37408C1C" w14:textId="77777777" w:rsidR="00E6039E" w:rsidRPr="00E77752" w:rsidRDefault="00E6039E" w:rsidP="00E6039E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E77752">
        <w:rPr>
          <w:rFonts w:ascii="Times New Roman" w:eastAsia="Arial Unicode MS" w:hAnsi="Times New Roman"/>
        </w:rPr>
        <w:t xml:space="preserve">obnova a pořízení informačních panelů, navigačních systémů, mapových panelů, navigační a informační systémy pro zrakově či sluchově hendikepované (např. sluchové a hmatové expozice, nápisy a popisky v </w:t>
      </w:r>
      <w:proofErr w:type="spellStart"/>
      <w:r w:rsidRPr="00E77752">
        <w:rPr>
          <w:rFonts w:ascii="Times New Roman" w:eastAsia="Arial Unicode MS" w:hAnsi="Times New Roman"/>
        </w:rPr>
        <w:t>Brailovu</w:t>
      </w:r>
      <w:proofErr w:type="spellEnd"/>
      <w:r w:rsidRPr="00E77752">
        <w:rPr>
          <w:rFonts w:ascii="Times New Roman" w:eastAsia="Arial Unicode MS" w:hAnsi="Times New Roman"/>
        </w:rPr>
        <w:t xml:space="preserve"> písmu apod.)</w:t>
      </w:r>
    </w:p>
    <w:p w14:paraId="424BD222" w14:textId="0ABDD6E3" w:rsidR="00E6039E" w:rsidRPr="00E77752" w:rsidRDefault="00E6039E" w:rsidP="00E6039E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E77752">
        <w:rPr>
          <w:rFonts w:ascii="Times New Roman" w:hAnsi="Times New Roman"/>
        </w:rPr>
        <w:t xml:space="preserve">podpora industriálního cestovního ruchu v Karlovarském </w:t>
      </w:r>
      <w:r w:rsidR="00F11DC1" w:rsidRPr="00E77752">
        <w:rPr>
          <w:rFonts w:ascii="Times New Roman" w:hAnsi="Times New Roman"/>
        </w:rPr>
        <w:t>kraji – rozvoj</w:t>
      </w:r>
      <w:r w:rsidRPr="00E77752">
        <w:rPr>
          <w:rFonts w:ascii="Times New Roman" w:hAnsi="Times New Roman"/>
        </w:rPr>
        <w:t xml:space="preserve"> a zajištění provozu, prohlídkových tras, bezpečnosti návštěvníků</w:t>
      </w:r>
    </w:p>
    <w:p w14:paraId="61419487" w14:textId="77777777" w:rsidR="003701AE" w:rsidRPr="00E77752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E77752" w:rsidRDefault="00B72D2C" w:rsidP="00E603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E77752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E77752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E77752" w:rsidRDefault="00B72D2C" w:rsidP="00E603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E77752" w:rsidRDefault="00B72D2C" w:rsidP="00E603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lastRenderedPageBreak/>
        <w:t>je plátcem DPH, ale dle zákona číslo 235/2004 Sb., o dani z přidané hodnoty</w:t>
      </w:r>
      <w:r w:rsidR="00501959" w:rsidRPr="00E77752">
        <w:rPr>
          <w:rFonts w:ascii="Times New Roman" w:eastAsia="Times New Roman" w:hAnsi="Times New Roman"/>
          <w:lang w:eastAsia="cs-CZ"/>
        </w:rPr>
        <w:t>,</w:t>
      </w:r>
      <w:r w:rsidRPr="00E77752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E77752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E77752" w:rsidRDefault="00B72D2C" w:rsidP="00E603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E77752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E77752">
        <w:rPr>
          <w:rFonts w:ascii="Times New Roman" w:eastAsia="Arial Unicode MS" w:hAnsi="Times New Roman"/>
          <w:lang w:eastAsia="cs-CZ"/>
        </w:rPr>
        <w:t>v tomto dotačním programu</w:t>
      </w:r>
      <w:r w:rsidRPr="00E77752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E77752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59AD75C6" w:rsidR="00B72D2C" w:rsidRPr="00E77752" w:rsidRDefault="00B72D2C" w:rsidP="00E603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E77752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575207" w:rsidRPr="00E77752">
        <w:rPr>
          <w:rFonts w:ascii="Times New Roman" w:eastAsia="Arial Unicode MS" w:hAnsi="Times New Roman"/>
          <w:lang w:eastAsia="cs-CZ"/>
        </w:rPr>
        <w:t>projektu</w:t>
      </w:r>
      <w:r w:rsidRPr="00E77752">
        <w:rPr>
          <w:rFonts w:ascii="Times New Roman" w:eastAsia="Arial Unicode MS" w:hAnsi="Times New Roman"/>
          <w:lang w:eastAsia="cs-CZ"/>
        </w:rPr>
        <w:t xml:space="preserve"> </w:t>
      </w:r>
      <w:r w:rsidR="00B7233E" w:rsidRPr="00E77752">
        <w:rPr>
          <w:rFonts w:ascii="Times New Roman" w:eastAsia="Arial Unicode MS" w:hAnsi="Times New Roman"/>
          <w:lang w:eastAsia="cs-CZ"/>
        </w:rPr>
        <w:t xml:space="preserve">od </w:t>
      </w:r>
      <w:r w:rsidR="00575207" w:rsidRPr="00E77752">
        <w:rPr>
          <w:rFonts w:ascii="Times New Roman" w:eastAsia="Arial Unicode MS" w:hAnsi="Times New Roman"/>
          <w:lang w:eastAsia="cs-CZ"/>
        </w:rPr>
        <w:t>1. 1. 2023</w:t>
      </w:r>
      <w:r w:rsidR="00B7233E" w:rsidRPr="00E77752">
        <w:rPr>
          <w:rFonts w:ascii="Times New Roman" w:eastAsia="Arial Unicode MS" w:hAnsi="Times New Roman"/>
          <w:lang w:eastAsia="cs-CZ"/>
        </w:rPr>
        <w:t xml:space="preserve"> do </w:t>
      </w:r>
      <w:r w:rsidR="00575207" w:rsidRPr="00E77752">
        <w:rPr>
          <w:rFonts w:ascii="Times New Roman" w:eastAsia="Arial Unicode MS" w:hAnsi="Times New Roman"/>
          <w:lang w:eastAsia="cs-CZ"/>
        </w:rPr>
        <w:t>31. 12. 2023</w:t>
      </w:r>
      <w:r w:rsidRPr="00E77752">
        <w:rPr>
          <w:rFonts w:ascii="Times New Roman" w:eastAsia="Arial Unicode MS" w:hAnsi="Times New Roman"/>
          <w:lang w:eastAsia="cs-CZ"/>
        </w:rPr>
        <w:t xml:space="preserve">. Doklady o realizaci </w:t>
      </w:r>
      <w:r w:rsidR="00575207" w:rsidRPr="00E77752">
        <w:rPr>
          <w:rFonts w:ascii="Times New Roman" w:eastAsia="Arial Unicode MS" w:hAnsi="Times New Roman"/>
          <w:lang w:eastAsia="cs-CZ"/>
        </w:rPr>
        <w:t>projektu</w:t>
      </w:r>
      <w:r w:rsidRPr="00E77752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00E77752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E77752">
        <w:rPr>
          <w:rFonts w:ascii="Times New Roman" w:eastAsia="Arial Unicode MS" w:hAnsi="Times New Roman"/>
          <w:lang w:eastAsia="cs-CZ"/>
        </w:rPr>
        <w:t xml:space="preserve"> od </w:t>
      </w:r>
      <w:r w:rsidR="00575207" w:rsidRPr="00E77752">
        <w:rPr>
          <w:rFonts w:ascii="Times New Roman" w:eastAsia="Arial Unicode MS" w:hAnsi="Times New Roman"/>
          <w:lang w:eastAsia="cs-CZ"/>
        </w:rPr>
        <w:t>1. 1. 2023</w:t>
      </w:r>
      <w:r w:rsidR="00B7233E" w:rsidRPr="00E77752">
        <w:rPr>
          <w:rFonts w:ascii="Times New Roman" w:eastAsia="Arial Unicode MS" w:hAnsi="Times New Roman"/>
          <w:lang w:eastAsia="cs-CZ"/>
        </w:rPr>
        <w:t xml:space="preserve"> d</w:t>
      </w:r>
      <w:r w:rsidRPr="00E77752">
        <w:rPr>
          <w:rFonts w:ascii="Times New Roman" w:eastAsia="Arial Unicode MS" w:hAnsi="Times New Roman"/>
          <w:lang w:eastAsia="cs-CZ"/>
        </w:rPr>
        <w:t xml:space="preserve">o </w:t>
      </w:r>
      <w:r w:rsidR="00575207" w:rsidRPr="00E77752">
        <w:rPr>
          <w:rFonts w:ascii="Times New Roman" w:eastAsia="Arial Unicode MS" w:hAnsi="Times New Roman"/>
          <w:lang w:eastAsia="cs-CZ"/>
        </w:rPr>
        <w:t>31. 12. 2023</w:t>
      </w:r>
      <w:r w:rsidR="00B7233E" w:rsidRPr="00E77752">
        <w:rPr>
          <w:rFonts w:ascii="Times New Roman" w:eastAsia="Arial Unicode MS" w:hAnsi="Times New Roman"/>
          <w:lang w:eastAsia="cs-CZ"/>
        </w:rPr>
        <w:t xml:space="preserve"> a</w:t>
      </w:r>
      <w:r w:rsidRPr="00E77752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575207" w:rsidRPr="00E77752">
        <w:rPr>
          <w:rFonts w:ascii="Times New Roman" w:eastAsia="Arial Unicode MS" w:hAnsi="Times New Roman"/>
          <w:lang w:eastAsia="cs-CZ"/>
        </w:rPr>
        <w:t>31. 12</w:t>
      </w:r>
      <w:r w:rsidR="00B7233E" w:rsidRPr="00E77752">
        <w:rPr>
          <w:rFonts w:ascii="Times New Roman" w:eastAsia="Arial Unicode MS" w:hAnsi="Times New Roman"/>
          <w:lang w:eastAsia="cs-CZ"/>
        </w:rPr>
        <w:t xml:space="preserve">. </w:t>
      </w:r>
      <w:r w:rsidR="00575207" w:rsidRPr="00E77752">
        <w:rPr>
          <w:rFonts w:ascii="Times New Roman" w:eastAsia="Arial Unicode MS" w:hAnsi="Times New Roman"/>
          <w:lang w:eastAsia="cs-CZ"/>
        </w:rPr>
        <w:t>2023</w:t>
      </w:r>
      <w:r w:rsidRPr="00E77752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E77752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E77752" w:rsidRDefault="00B72D2C" w:rsidP="00E603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E77752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E77752" w:rsidRDefault="00B72D2C" w:rsidP="00E603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5D2927D8" w14:textId="0F1425B4" w:rsidR="00B72D2C" w:rsidRPr="00E77752" w:rsidRDefault="00575207" w:rsidP="00E6039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poskytnutí dotace je vázáno finanční spoluúčastí žadatele ve výši minimálně 25 % z poskytnuté dotace.</w:t>
      </w:r>
    </w:p>
    <w:p w14:paraId="61CDCEAD" w14:textId="77777777" w:rsidR="00B72D2C" w:rsidRPr="00E77752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E77752" w:rsidRDefault="00B72D2C" w:rsidP="00E603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E77752">
        <w:rPr>
          <w:rFonts w:ascii="Times New Roman" w:eastAsia="Times New Roman" w:hAnsi="Times New Roman"/>
          <w:lang w:eastAsia="cs-CZ"/>
        </w:rPr>
        <w:t> </w:t>
      </w:r>
      <w:r w:rsidRPr="00E77752">
        <w:rPr>
          <w:rFonts w:ascii="Times New Roman" w:eastAsia="Times New Roman" w:hAnsi="Times New Roman"/>
          <w:lang w:eastAsia="cs-CZ"/>
        </w:rPr>
        <w:t>15</w:t>
      </w:r>
      <w:r w:rsidR="000E10B1" w:rsidRPr="00E77752">
        <w:rPr>
          <w:rFonts w:ascii="Times New Roman" w:eastAsia="Times New Roman" w:hAnsi="Times New Roman"/>
          <w:lang w:eastAsia="cs-CZ"/>
        </w:rPr>
        <w:t> </w:t>
      </w:r>
      <w:r w:rsidRPr="00E77752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E77752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E7775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E77752" w:rsidRDefault="00F656A7" w:rsidP="00E6039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Vzor </w:t>
      </w:r>
      <w:r w:rsidR="00172624" w:rsidRPr="00E77752">
        <w:rPr>
          <w:rFonts w:ascii="Times New Roman" w:hAnsi="Times New Roman"/>
        </w:rPr>
        <w:t>žádosti</w:t>
      </w:r>
      <w:r w:rsidR="005D61C5" w:rsidRPr="00E77752">
        <w:rPr>
          <w:rFonts w:ascii="Times New Roman" w:hAnsi="Times New Roman"/>
        </w:rPr>
        <w:t>,</w:t>
      </w:r>
      <w:r w:rsidR="00D01A6E" w:rsidRPr="00E77752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E77752">
        <w:rPr>
          <w:rFonts w:ascii="Times New Roman" w:hAnsi="Times New Roman"/>
        </w:rPr>
        <w:t>y</w:t>
      </w:r>
      <w:r w:rsidR="00172624" w:rsidRPr="00E77752">
        <w:rPr>
          <w:rFonts w:ascii="Times New Roman" w:hAnsi="Times New Roman"/>
        </w:rPr>
        <w:t xml:space="preserve"> </w:t>
      </w:r>
      <w:r w:rsidR="0018179B" w:rsidRPr="00E77752">
        <w:rPr>
          <w:rFonts w:ascii="Times New Roman" w:hAnsi="Times New Roman"/>
        </w:rPr>
        <w:t>příloh k</w:t>
      </w:r>
      <w:r w:rsidR="00FA7F15" w:rsidRPr="00E77752">
        <w:rPr>
          <w:rFonts w:ascii="Times New Roman" w:hAnsi="Times New Roman"/>
        </w:rPr>
        <w:t> </w:t>
      </w:r>
      <w:r w:rsidR="0018179B" w:rsidRPr="00E77752">
        <w:rPr>
          <w:rFonts w:ascii="Times New Roman" w:hAnsi="Times New Roman"/>
        </w:rPr>
        <w:t>žádosti</w:t>
      </w:r>
      <w:r w:rsidR="00FA7F15" w:rsidRPr="00E77752">
        <w:rPr>
          <w:rFonts w:ascii="Times New Roman" w:hAnsi="Times New Roman"/>
        </w:rPr>
        <w:t xml:space="preserve"> </w:t>
      </w:r>
      <w:r w:rsidR="00B412E0" w:rsidRPr="00E77752">
        <w:rPr>
          <w:rFonts w:ascii="Times New Roman" w:hAnsi="Times New Roman"/>
        </w:rPr>
        <w:t>j</w:t>
      </w:r>
      <w:r w:rsidR="00D01A6E" w:rsidRPr="00E77752">
        <w:rPr>
          <w:rFonts w:ascii="Times New Roman" w:hAnsi="Times New Roman"/>
        </w:rPr>
        <w:t xml:space="preserve">sou </w:t>
      </w:r>
      <w:r w:rsidR="003E2C92" w:rsidRPr="00E77752">
        <w:rPr>
          <w:rFonts w:ascii="Times New Roman" w:hAnsi="Times New Roman"/>
        </w:rPr>
        <w:t xml:space="preserve">součástí tohoto </w:t>
      </w:r>
      <w:r w:rsidR="00AD111B" w:rsidRPr="00E77752">
        <w:rPr>
          <w:rFonts w:ascii="Times New Roman" w:hAnsi="Times New Roman"/>
        </w:rPr>
        <w:t>dokumentu</w:t>
      </w:r>
      <w:r w:rsidR="003E2C92" w:rsidRPr="00E77752">
        <w:rPr>
          <w:rFonts w:ascii="Times New Roman" w:hAnsi="Times New Roman"/>
        </w:rPr>
        <w:t>.</w:t>
      </w:r>
    </w:p>
    <w:p w14:paraId="23DE523C" w14:textId="77777777" w:rsidR="00F656A7" w:rsidRPr="00E77752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2E56223" w14:textId="52BA3240" w:rsidR="00B72D2C" w:rsidRPr="00A27C83" w:rsidRDefault="003E2C92" w:rsidP="00B6497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lang w:eastAsia="cs-CZ"/>
        </w:rPr>
      </w:pPr>
      <w:r w:rsidRPr="00A27C83">
        <w:rPr>
          <w:rFonts w:ascii="Times New Roman" w:hAnsi="Times New Roman"/>
        </w:rPr>
        <w:t>D</w:t>
      </w:r>
      <w:r w:rsidR="0014774B" w:rsidRPr="00A27C83">
        <w:rPr>
          <w:rFonts w:ascii="Times New Roman" w:hAnsi="Times New Roman"/>
        </w:rPr>
        <w:t xml:space="preserve">otační program je k dispozici </w:t>
      </w:r>
      <w:r w:rsidR="009812E9" w:rsidRPr="00A27C83">
        <w:rPr>
          <w:rFonts w:ascii="Times New Roman" w:hAnsi="Times New Roman"/>
        </w:rPr>
        <w:t xml:space="preserve">v listinné podobě </w:t>
      </w:r>
      <w:r w:rsidR="0014774B" w:rsidRPr="00A27C83">
        <w:rPr>
          <w:rFonts w:ascii="Times New Roman" w:hAnsi="Times New Roman"/>
        </w:rPr>
        <w:t xml:space="preserve">na odboru </w:t>
      </w:r>
      <w:r w:rsidR="00575207" w:rsidRPr="00A27C83">
        <w:rPr>
          <w:rFonts w:ascii="Times New Roman" w:hAnsi="Times New Roman"/>
        </w:rPr>
        <w:t xml:space="preserve">kultury památkové péče, lázeňství </w:t>
      </w:r>
      <w:r w:rsidR="00DB1CC5" w:rsidRPr="00A27C83">
        <w:rPr>
          <w:rFonts w:ascii="Times New Roman" w:hAnsi="Times New Roman"/>
        </w:rPr>
        <w:br/>
      </w:r>
      <w:r w:rsidR="00575207" w:rsidRPr="00A27C83">
        <w:rPr>
          <w:rFonts w:ascii="Times New Roman" w:hAnsi="Times New Roman"/>
        </w:rPr>
        <w:t>a cestovního ruchu</w:t>
      </w:r>
      <w:r w:rsidR="0014774B" w:rsidRPr="00A27C83">
        <w:rPr>
          <w:rFonts w:ascii="Times New Roman" w:hAnsi="Times New Roman"/>
        </w:rPr>
        <w:t xml:space="preserve"> </w:t>
      </w:r>
      <w:r w:rsidR="006A302D" w:rsidRPr="00A27C83">
        <w:rPr>
          <w:rFonts w:ascii="Times New Roman" w:eastAsia="Times New Roman" w:hAnsi="Times New Roman"/>
          <w:lang w:eastAsia="cs-CZ"/>
        </w:rPr>
        <w:t>(dále jen „</w:t>
      </w:r>
      <w:r w:rsidR="00575207" w:rsidRPr="00A27C83">
        <w:rPr>
          <w:rFonts w:ascii="Times New Roman" w:eastAsia="Times New Roman" w:hAnsi="Times New Roman"/>
          <w:lang w:eastAsia="cs-CZ"/>
        </w:rPr>
        <w:t>OKPPLCR</w:t>
      </w:r>
      <w:r w:rsidR="006A302D" w:rsidRPr="00A27C83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A27C83">
        <w:rPr>
          <w:rFonts w:ascii="Times New Roman" w:hAnsi="Times New Roman"/>
        </w:rPr>
        <w:t>a</w:t>
      </w:r>
      <w:r w:rsidR="0014774B" w:rsidRPr="00A27C83">
        <w:rPr>
          <w:rFonts w:ascii="Times New Roman" w:hAnsi="Times New Roman"/>
        </w:rPr>
        <w:t xml:space="preserve"> v elektronické podobě na internetových stránkách </w:t>
      </w:r>
      <w:r w:rsidR="005A0924" w:rsidRPr="00A27C83">
        <w:rPr>
          <w:rFonts w:ascii="Times New Roman" w:hAnsi="Times New Roman"/>
        </w:rPr>
        <w:t xml:space="preserve">Karlovarského </w:t>
      </w:r>
      <w:r w:rsidR="0014774B" w:rsidRPr="00A27C83">
        <w:rPr>
          <w:rFonts w:ascii="Times New Roman" w:hAnsi="Times New Roman"/>
        </w:rPr>
        <w:t xml:space="preserve">kraje </w:t>
      </w:r>
      <w:hyperlink r:id="rId13" w:history="1">
        <w:r w:rsidR="00F11DC1" w:rsidRPr="00A27C83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A27C83">
        <w:rPr>
          <w:rFonts w:ascii="Times New Roman" w:hAnsi="Times New Roman"/>
          <w:u w:val="single"/>
        </w:rPr>
        <w:t>.</w:t>
      </w:r>
    </w:p>
    <w:p w14:paraId="2D111EC2" w14:textId="77777777" w:rsidR="00A27C83" w:rsidRDefault="00A27C83" w:rsidP="00A27C83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14:paraId="31D15568" w14:textId="21F0C70E" w:rsidR="00B72D2C" w:rsidRPr="00E77752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E77752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E77752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E77752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E77752" w:rsidRDefault="00B72D2C" w:rsidP="00E6039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 w:rsidRPr="00E7775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E77752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E77752" w:rsidRDefault="00025701" w:rsidP="00E6039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E77752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E77752">
        <w:rPr>
          <w:rFonts w:ascii="Times New Roman" w:eastAsia="Times New Roman" w:hAnsi="Times New Roman"/>
          <w:lang w:eastAsia="cs-CZ"/>
        </w:rPr>
        <w:t>,</w:t>
      </w:r>
      <w:r w:rsidR="00B72D2C" w:rsidRPr="00E77752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 w:rsidRPr="00E77752">
        <w:rPr>
          <w:rFonts w:ascii="Times New Roman" w:eastAsia="Times New Roman" w:hAnsi="Times New Roman"/>
          <w:lang w:eastAsia="cs-CZ"/>
        </w:rPr>
        <w:t> </w:t>
      </w:r>
      <w:r w:rsidR="00B72D2C" w:rsidRPr="00E77752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E77752">
        <w:rPr>
          <w:rFonts w:ascii="Times New Roman" w:eastAsia="Times New Roman" w:hAnsi="Times New Roman"/>
          <w:lang w:eastAsia="cs-CZ"/>
        </w:rPr>
        <w:t>,</w:t>
      </w:r>
      <w:r w:rsidR="00CE3A62" w:rsidRPr="00E77752">
        <w:rPr>
          <w:rFonts w:ascii="Times New Roman" w:eastAsia="Times New Roman" w:hAnsi="Times New Roman"/>
          <w:lang w:eastAsia="cs-CZ"/>
        </w:rPr>
        <w:t xml:space="preserve"> </w:t>
      </w:r>
      <w:r w:rsidR="00B72D2C" w:rsidRPr="00E77752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E77752">
        <w:rPr>
          <w:rFonts w:ascii="Times New Roman" w:eastAsia="Times New Roman" w:hAnsi="Times New Roman"/>
          <w:lang w:eastAsia="cs-CZ"/>
        </w:rPr>
        <w:t xml:space="preserve">mj. </w:t>
      </w:r>
      <w:r w:rsidR="00B72D2C" w:rsidRPr="00E77752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 w:rsidRPr="00E77752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E77752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E77752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30C6E7F0" w:rsidR="00B72D2C" w:rsidRPr="00E77752" w:rsidRDefault="00B72D2C" w:rsidP="00E6039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6A302D" w:rsidRPr="00E77752">
        <w:rPr>
          <w:rFonts w:ascii="Times New Roman" w:eastAsia="Times New Roman" w:hAnsi="Times New Roman"/>
          <w:lang w:eastAsia="cs-CZ"/>
        </w:rPr>
        <w:t>O</w:t>
      </w:r>
      <w:r w:rsidR="00575207" w:rsidRPr="00E77752">
        <w:rPr>
          <w:rFonts w:ascii="Times New Roman" w:eastAsia="Times New Roman" w:hAnsi="Times New Roman"/>
          <w:lang w:eastAsia="cs-CZ"/>
        </w:rPr>
        <w:t>KPPLCR</w:t>
      </w:r>
      <w:r w:rsidRPr="00E77752">
        <w:rPr>
          <w:rFonts w:ascii="Times New Roman" w:eastAsia="Times New Roman" w:hAnsi="Times New Roman"/>
          <w:lang w:eastAsia="cs-CZ"/>
        </w:rPr>
        <w:t xml:space="preserve"> finanční vypořádání dotace nejpozději do</w:t>
      </w:r>
      <w:r w:rsidR="007115BD">
        <w:rPr>
          <w:rFonts w:ascii="Times New Roman" w:eastAsia="Times New Roman" w:hAnsi="Times New Roman"/>
          <w:lang w:eastAsia="cs-CZ"/>
        </w:rPr>
        <w:t> </w:t>
      </w:r>
      <w:r w:rsidRPr="00E77752">
        <w:rPr>
          <w:rFonts w:ascii="Times New Roman" w:eastAsia="Times New Roman" w:hAnsi="Times New Roman"/>
          <w:lang w:eastAsia="cs-CZ"/>
        </w:rPr>
        <w:t>termínu stanoveného ve veřejnoprávní smlouvě o poskytnutí dotace</w:t>
      </w:r>
      <w:r w:rsidRPr="00E77752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575207" w:rsidRPr="00E77752">
        <w:rPr>
          <w:rFonts w:ascii="Times New Roman" w:eastAsia="Times New Roman" w:hAnsi="Times New Roman"/>
          <w:bCs/>
          <w:iCs/>
          <w:lang w:eastAsia="cs-CZ"/>
        </w:rPr>
        <w:t>OKPPLCR</w:t>
      </w:r>
      <w:r w:rsidRPr="00E77752">
        <w:rPr>
          <w:rFonts w:ascii="Times New Roman" w:eastAsia="Times New Roman" w:hAnsi="Times New Roman"/>
          <w:bCs/>
          <w:iCs/>
          <w:lang w:eastAsia="cs-CZ"/>
        </w:rPr>
        <w:t xml:space="preserve"> 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E77752">
        <w:rPr>
          <w:rFonts w:ascii="Times New Roman" w:eastAsia="Times New Roman" w:hAnsi="Times New Roman"/>
          <w:bCs/>
          <w:iCs/>
          <w:lang w:eastAsia="cs-CZ"/>
        </w:rPr>
        <w:t>o</w:t>
      </w:r>
      <w:r w:rsidRPr="00E77752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E77752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E77752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36CD4D55" w:rsidR="00DF78CD" w:rsidRPr="00E7775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CA9C9C9" w14:textId="0CD39873" w:rsidR="00EF1919" w:rsidRPr="001A0C2A" w:rsidRDefault="00FA7F15" w:rsidP="007115B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575207" w:rsidRPr="00E77752">
        <w:rPr>
          <w:rFonts w:ascii="Times New Roman" w:eastAsia="Times New Roman" w:hAnsi="Times New Roman"/>
          <w:lang w:eastAsia="cs-CZ"/>
        </w:rPr>
        <w:lastRenderedPageBreak/>
        <w:t>OKPPLCR</w:t>
      </w:r>
      <w:r w:rsidRPr="00E77752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E77752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6F97ECB3" w14:textId="77777777" w:rsidR="00EF1919" w:rsidRPr="00E77752" w:rsidRDefault="00EF1919" w:rsidP="006607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574D78A" w14:textId="78AF13CF" w:rsidR="00660751" w:rsidRPr="00E77752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E77752">
        <w:rPr>
          <w:rFonts w:ascii="Times New Roman" w:hAnsi="Times New Roman"/>
          <w:b/>
        </w:rPr>
        <w:t>Čl. XII.</w:t>
      </w:r>
    </w:p>
    <w:p w14:paraId="734EBC1B" w14:textId="77777777" w:rsidR="00660751" w:rsidRPr="00E77752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E77752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E77752" w:rsidRDefault="00660751" w:rsidP="00E6039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E77752">
        <w:rPr>
          <w:rFonts w:ascii="Times New Roman" w:hAnsi="Times New Roman"/>
        </w:rPr>
        <w:t xml:space="preserve">veřejnoprávní </w:t>
      </w:r>
      <w:r w:rsidRPr="00E77752">
        <w:rPr>
          <w:rFonts w:ascii="Times New Roman" w:hAnsi="Times New Roman"/>
        </w:rPr>
        <w:t>smlouvy</w:t>
      </w:r>
      <w:r w:rsidR="00164422" w:rsidRPr="00E77752">
        <w:rPr>
          <w:rFonts w:ascii="Times New Roman" w:hAnsi="Times New Roman"/>
        </w:rPr>
        <w:t xml:space="preserve"> o poskytnutí dotace</w:t>
      </w:r>
      <w:r w:rsidRPr="00E77752">
        <w:rPr>
          <w:rFonts w:ascii="Times New Roman" w:hAnsi="Times New Roman"/>
        </w:rPr>
        <w:t xml:space="preserve"> automatický nárok na poskytnutí dotace v následujících letech</w:t>
      </w:r>
      <w:r w:rsidR="00442F76" w:rsidRPr="00E77752">
        <w:rPr>
          <w:rStyle w:val="Znakapoznpodarou"/>
          <w:rFonts w:ascii="Times New Roman" w:hAnsi="Times New Roman"/>
          <w:strike/>
        </w:rPr>
        <w:footnoteReference w:id="16"/>
      </w:r>
      <w:r w:rsidRPr="00E77752">
        <w:rPr>
          <w:rFonts w:ascii="Times New Roman" w:hAnsi="Times New Roman"/>
        </w:rPr>
        <w:t>.</w:t>
      </w:r>
    </w:p>
    <w:p w14:paraId="738610EB" w14:textId="77777777" w:rsidR="00660751" w:rsidRPr="00E77752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38000EF4" w:rsidR="00660751" w:rsidRPr="00E77752" w:rsidRDefault="00660751" w:rsidP="00E6039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Dotační program se přijímá pro období od 1. 1. </w:t>
      </w:r>
      <w:r w:rsidR="004E76C4" w:rsidRPr="00E77752">
        <w:rPr>
          <w:rFonts w:ascii="Times New Roman" w:hAnsi="Times New Roman"/>
        </w:rPr>
        <w:t>2023</w:t>
      </w:r>
      <w:r w:rsidRPr="00E77752">
        <w:rPr>
          <w:rFonts w:ascii="Times New Roman" w:hAnsi="Times New Roman"/>
        </w:rPr>
        <w:t>.</w:t>
      </w:r>
    </w:p>
    <w:p w14:paraId="637805D2" w14:textId="77777777" w:rsidR="00660751" w:rsidRPr="00E77752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04D5CB93" w:rsidR="00660751" w:rsidRPr="00E77752" w:rsidRDefault="00660751" w:rsidP="00E6039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Dotační program byl schválen usnesením zastupitelstva kraje</w:t>
      </w:r>
      <w:r w:rsidR="00DF78CD" w:rsidRPr="00E77752">
        <w:rPr>
          <w:rFonts w:ascii="Times New Roman" w:hAnsi="Times New Roman"/>
        </w:rPr>
        <w:t xml:space="preserve"> číslo</w:t>
      </w:r>
      <w:r w:rsidR="004E76C4" w:rsidRPr="00E77752">
        <w:rPr>
          <w:rFonts w:ascii="Times New Roman" w:hAnsi="Times New Roman"/>
        </w:rPr>
        <w:t xml:space="preserve"> ZK</w:t>
      </w:r>
      <w:r w:rsidRPr="00E77752">
        <w:rPr>
          <w:rFonts w:ascii="Times New Roman" w:hAnsi="Times New Roman"/>
        </w:rPr>
        <w:t xml:space="preserve"> </w:t>
      </w:r>
      <w:proofErr w:type="spellStart"/>
      <w:r w:rsidR="007A3E8E" w:rsidRPr="007115BD">
        <w:rPr>
          <w:rFonts w:ascii="Times New Roman" w:hAnsi="Times New Roman"/>
          <w:color w:val="FF0000"/>
        </w:rPr>
        <w:t>xx</w:t>
      </w:r>
      <w:r w:rsidR="00A27C83">
        <w:rPr>
          <w:rFonts w:ascii="Times New Roman" w:hAnsi="Times New Roman"/>
          <w:color w:val="FF0000"/>
        </w:rPr>
        <w:t>x</w:t>
      </w:r>
      <w:proofErr w:type="spellEnd"/>
      <w:r w:rsidR="007A3E8E" w:rsidRPr="00E77752">
        <w:rPr>
          <w:rFonts w:ascii="Times New Roman" w:hAnsi="Times New Roman"/>
        </w:rPr>
        <w:t>/</w:t>
      </w:r>
      <w:r w:rsidR="007115BD">
        <w:rPr>
          <w:rFonts w:ascii="Times New Roman" w:hAnsi="Times New Roman"/>
        </w:rPr>
        <w:t>10</w:t>
      </w:r>
      <w:r w:rsidR="007A3E8E" w:rsidRPr="00E77752">
        <w:rPr>
          <w:rFonts w:ascii="Times New Roman" w:hAnsi="Times New Roman"/>
        </w:rPr>
        <w:t>/</w:t>
      </w:r>
      <w:r w:rsidR="007115BD">
        <w:rPr>
          <w:rFonts w:ascii="Times New Roman" w:hAnsi="Times New Roman"/>
        </w:rPr>
        <w:t>22</w:t>
      </w:r>
      <w:r w:rsidRPr="00E77752">
        <w:rPr>
          <w:rFonts w:ascii="Times New Roman" w:hAnsi="Times New Roman"/>
        </w:rPr>
        <w:t xml:space="preserve">, ze dne </w:t>
      </w:r>
      <w:r w:rsidR="007115BD">
        <w:rPr>
          <w:rFonts w:ascii="Times New Roman" w:hAnsi="Times New Roman"/>
        </w:rPr>
        <w:t>31</w:t>
      </w:r>
      <w:r w:rsidR="007A3E8E" w:rsidRPr="00E77752">
        <w:rPr>
          <w:rFonts w:ascii="Times New Roman" w:hAnsi="Times New Roman"/>
        </w:rPr>
        <w:t>.</w:t>
      </w:r>
      <w:r w:rsidR="007115BD">
        <w:rPr>
          <w:rFonts w:ascii="Times New Roman" w:hAnsi="Times New Roman"/>
        </w:rPr>
        <w:t>10</w:t>
      </w:r>
      <w:r w:rsidR="007A3E8E" w:rsidRPr="00E77752">
        <w:rPr>
          <w:rFonts w:ascii="Times New Roman" w:hAnsi="Times New Roman"/>
        </w:rPr>
        <w:t>.</w:t>
      </w:r>
      <w:r w:rsidR="007115BD">
        <w:rPr>
          <w:rFonts w:ascii="Times New Roman" w:hAnsi="Times New Roman"/>
        </w:rPr>
        <w:t> </w:t>
      </w:r>
      <w:r w:rsidR="007A3E8E" w:rsidRPr="00E77752">
        <w:rPr>
          <w:rFonts w:ascii="Times New Roman" w:hAnsi="Times New Roman"/>
        </w:rPr>
        <w:t xml:space="preserve">2022 </w:t>
      </w:r>
      <w:r w:rsidR="00080CF2" w:rsidRPr="00E77752">
        <w:rPr>
          <w:rFonts w:ascii="Times New Roman" w:hAnsi="Times New Roman"/>
        </w:rPr>
        <w:t xml:space="preserve">a současně se ruší </w:t>
      </w:r>
      <w:r w:rsidR="000C53B1" w:rsidRPr="00E77752">
        <w:rPr>
          <w:rFonts w:ascii="Times New Roman" w:hAnsi="Times New Roman"/>
        </w:rPr>
        <w:t xml:space="preserve">Program na podporu aktivit v cestovním ruchu v Karlovarském kraji, </w:t>
      </w:r>
      <w:r w:rsidR="00080CF2" w:rsidRPr="00E77752">
        <w:rPr>
          <w:rFonts w:ascii="Times New Roman" w:hAnsi="Times New Roman"/>
        </w:rPr>
        <w:t>schválený usnesením zastupitelstva kraje číslo</w:t>
      </w:r>
      <w:r w:rsidR="004E76C4" w:rsidRPr="00E77752">
        <w:rPr>
          <w:rFonts w:ascii="Times New Roman" w:hAnsi="Times New Roman"/>
        </w:rPr>
        <w:t xml:space="preserve"> ZK</w:t>
      </w:r>
      <w:r w:rsidR="00080CF2" w:rsidRPr="00E77752">
        <w:rPr>
          <w:rFonts w:ascii="Times New Roman" w:hAnsi="Times New Roman"/>
        </w:rPr>
        <w:t xml:space="preserve"> </w:t>
      </w:r>
      <w:r w:rsidR="000C53B1" w:rsidRPr="00E77752">
        <w:rPr>
          <w:rFonts w:ascii="Times New Roman" w:hAnsi="Times New Roman"/>
        </w:rPr>
        <w:t>358/11/21</w:t>
      </w:r>
      <w:r w:rsidR="00080CF2" w:rsidRPr="00E77752">
        <w:rPr>
          <w:rFonts w:ascii="Times New Roman" w:hAnsi="Times New Roman"/>
        </w:rPr>
        <w:t xml:space="preserve">, ze dne </w:t>
      </w:r>
      <w:r w:rsidR="000C53B1" w:rsidRPr="00E77752">
        <w:rPr>
          <w:rFonts w:ascii="Times New Roman" w:hAnsi="Times New Roman"/>
        </w:rPr>
        <w:t>1. 11. 2021</w:t>
      </w:r>
      <w:r w:rsidR="00080CF2" w:rsidRPr="00E77752">
        <w:rPr>
          <w:rFonts w:ascii="Times New Roman" w:hAnsi="Times New Roman"/>
        </w:rPr>
        <w:t>.</w:t>
      </w:r>
    </w:p>
    <w:p w14:paraId="3B7B4B86" w14:textId="77777777" w:rsidR="00660751" w:rsidRPr="00E77752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E77752" w:rsidRDefault="00660751" w:rsidP="00E6039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E77752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E77752" w:rsidRDefault="004E7A42" w:rsidP="00E6039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E77752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E77752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E77752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E77752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E77752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E77752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E77752">
        <w:rPr>
          <w:rFonts w:ascii="Times New Roman" w:hAnsi="Times New Roman"/>
          <w:b/>
        </w:rPr>
        <w:t>Přílohy:</w:t>
      </w:r>
    </w:p>
    <w:p w14:paraId="66204FF1" w14:textId="77777777" w:rsidR="00616F58" w:rsidRPr="00E77752" w:rsidRDefault="00616F58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0BEC98F" w14:textId="77777777" w:rsidR="00CB1808" w:rsidRPr="00E77752" w:rsidRDefault="00CB1808" w:rsidP="00E6039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Vzor žádosti o dotaci</w:t>
      </w:r>
    </w:p>
    <w:p w14:paraId="17EC783E" w14:textId="0F12D3AE" w:rsidR="004E76C4" w:rsidRPr="00E77752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E77752" w:rsidSect="0055294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17A33" w14:textId="77777777" w:rsidR="00DC485D" w:rsidRDefault="00DC485D" w:rsidP="00552944">
      <w:pPr>
        <w:spacing w:after="0" w:line="240" w:lineRule="auto"/>
      </w:pPr>
      <w:r>
        <w:separator/>
      </w:r>
    </w:p>
  </w:endnote>
  <w:endnote w:type="continuationSeparator" w:id="0">
    <w:p w14:paraId="1E6EB91E" w14:textId="77777777" w:rsidR="00DC485D" w:rsidRDefault="00DC485D" w:rsidP="00552944">
      <w:pPr>
        <w:spacing w:after="0" w:line="240" w:lineRule="auto"/>
      </w:pPr>
      <w:r>
        <w:continuationSeparator/>
      </w:r>
    </w:p>
  </w:endnote>
  <w:endnote w:type="continuationNotice" w:id="1">
    <w:p w14:paraId="28A69B69" w14:textId="77777777" w:rsidR="00DC485D" w:rsidRDefault="00DC48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B9D50" w14:textId="77777777" w:rsidR="00DC485D" w:rsidRDefault="00DC485D" w:rsidP="00552944">
      <w:pPr>
        <w:spacing w:after="0" w:line="240" w:lineRule="auto"/>
      </w:pPr>
      <w:r>
        <w:separator/>
      </w:r>
    </w:p>
  </w:footnote>
  <w:footnote w:type="continuationSeparator" w:id="0">
    <w:p w14:paraId="2FD175C0" w14:textId="77777777" w:rsidR="00DC485D" w:rsidRDefault="00DC485D" w:rsidP="00552944">
      <w:pPr>
        <w:spacing w:after="0" w:line="240" w:lineRule="auto"/>
      </w:pPr>
      <w:r>
        <w:continuationSeparator/>
      </w:r>
    </w:p>
  </w:footnote>
  <w:footnote w:type="continuationNotice" w:id="1">
    <w:p w14:paraId="20E5D034" w14:textId="77777777" w:rsidR="00DC485D" w:rsidRDefault="00DC485D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9004F"/>
    <w:multiLevelType w:val="hybridMultilevel"/>
    <w:tmpl w:val="FF9C9B24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A7884"/>
    <w:multiLevelType w:val="hybridMultilevel"/>
    <w:tmpl w:val="5EAE8F9A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67E6C"/>
    <w:multiLevelType w:val="hybridMultilevel"/>
    <w:tmpl w:val="9EA8049C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47246"/>
    <w:multiLevelType w:val="hybridMultilevel"/>
    <w:tmpl w:val="5C54844A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928CA"/>
    <w:multiLevelType w:val="hybridMultilevel"/>
    <w:tmpl w:val="17DCC0E4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BE5C00"/>
    <w:multiLevelType w:val="hybridMultilevel"/>
    <w:tmpl w:val="0CD24366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EE0ECB"/>
    <w:multiLevelType w:val="hybridMultilevel"/>
    <w:tmpl w:val="9CA6309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20AD6"/>
    <w:multiLevelType w:val="hybridMultilevel"/>
    <w:tmpl w:val="AF701020"/>
    <w:lvl w:ilvl="0" w:tplc="011E3EE8">
      <w:numFmt w:val="bullet"/>
      <w:lvlText w:val="─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60C42"/>
    <w:multiLevelType w:val="hybridMultilevel"/>
    <w:tmpl w:val="F70AE288"/>
    <w:lvl w:ilvl="0" w:tplc="631461C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0"/>
  </w:num>
  <w:num w:numId="4">
    <w:abstractNumId w:val="22"/>
  </w:num>
  <w:num w:numId="5">
    <w:abstractNumId w:val="25"/>
  </w:num>
  <w:num w:numId="6">
    <w:abstractNumId w:val="20"/>
  </w:num>
  <w:num w:numId="7">
    <w:abstractNumId w:val="17"/>
  </w:num>
  <w:num w:numId="8">
    <w:abstractNumId w:val="7"/>
  </w:num>
  <w:num w:numId="9">
    <w:abstractNumId w:val="10"/>
  </w:num>
  <w:num w:numId="10">
    <w:abstractNumId w:val="5"/>
  </w:num>
  <w:num w:numId="11">
    <w:abstractNumId w:val="15"/>
  </w:num>
  <w:num w:numId="12">
    <w:abstractNumId w:val="18"/>
  </w:num>
  <w:num w:numId="13">
    <w:abstractNumId w:val="1"/>
  </w:num>
  <w:num w:numId="14">
    <w:abstractNumId w:val="9"/>
  </w:num>
  <w:num w:numId="15">
    <w:abstractNumId w:val="11"/>
  </w:num>
  <w:num w:numId="16">
    <w:abstractNumId w:val="4"/>
  </w:num>
  <w:num w:numId="17">
    <w:abstractNumId w:val="12"/>
  </w:num>
  <w:num w:numId="18">
    <w:abstractNumId w:val="13"/>
  </w:num>
  <w:num w:numId="19">
    <w:abstractNumId w:val="3"/>
  </w:num>
  <w:num w:numId="20">
    <w:abstractNumId w:val="14"/>
  </w:num>
  <w:num w:numId="21">
    <w:abstractNumId w:val="16"/>
  </w:num>
  <w:num w:numId="22">
    <w:abstractNumId w:val="8"/>
  </w:num>
  <w:num w:numId="23">
    <w:abstractNumId w:val="24"/>
  </w:num>
  <w:num w:numId="24">
    <w:abstractNumId w:val="2"/>
  </w:num>
  <w:num w:numId="25">
    <w:abstractNumId w:val="19"/>
  </w:num>
  <w:num w:numId="26">
    <w:abstractNumId w:val="3"/>
  </w:num>
  <w:num w:numId="27">
    <w:abstractNumId w:val="14"/>
  </w:num>
  <w:num w:numId="2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8001E"/>
    <w:rsid w:val="00080CF2"/>
    <w:rsid w:val="00083C11"/>
    <w:rsid w:val="00085E0D"/>
    <w:rsid w:val="00094B9B"/>
    <w:rsid w:val="000951B2"/>
    <w:rsid w:val="00095A85"/>
    <w:rsid w:val="00095BAF"/>
    <w:rsid w:val="000A6EB8"/>
    <w:rsid w:val="000B1DBE"/>
    <w:rsid w:val="000B650D"/>
    <w:rsid w:val="000C05B7"/>
    <w:rsid w:val="000C534C"/>
    <w:rsid w:val="000C53B1"/>
    <w:rsid w:val="000D3F3E"/>
    <w:rsid w:val="000D5DA1"/>
    <w:rsid w:val="000E10B1"/>
    <w:rsid w:val="000F76C5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A0C2A"/>
    <w:rsid w:val="001B120D"/>
    <w:rsid w:val="001B2F84"/>
    <w:rsid w:val="001C2606"/>
    <w:rsid w:val="001C68DC"/>
    <w:rsid w:val="001D6265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6BF9"/>
    <w:rsid w:val="00226EF2"/>
    <w:rsid w:val="0023330E"/>
    <w:rsid w:val="002358CB"/>
    <w:rsid w:val="002468CD"/>
    <w:rsid w:val="00252BC0"/>
    <w:rsid w:val="002556C9"/>
    <w:rsid w:val="00257B15"/>
    <w:rsid w:val="00262F9B"/>
    <w:rsid w:val="002704B6"/>
    <w:rsid w:val="0027767E"/>
    <w:rsid w:val="002811EC"/>
    <w:rsid w:val="00287EC1"/>
    <w:rsid w:val="002A1F37"/>
    <w:rsid w:val="002A74C7"/>
    <w:rsid w:val="002B1ADE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12028"/>
    <w:rsid w:val="003233AA"/>
    <w:rsid w:val="00326432"/>
    <w:rsid w:val="00333CA7"/>
    <w:rsid w:val="003348DE"/>
    <w:rsid w:val="003375F5"/>
    <w:rsid w:val="00357FC4"/>
    <w:rsid w:val="003633DC"/>
    <w:rsid w:val="003644C1"/>
    <w:rsid w:val="00364906"/>
    <w:rsid w:val="003701AE"/>
    <w:rsid w:val="00373C7B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56EC"/>
    <w:rsid w:val="00406A3B"/>
    <w:rsid w:val="004264C8"/>
    <w:rsid w:val="00431FB4"/>
    <w:rsid w:val="00442F76"/>
    <w:rsid w:val="004430BF"/>
    <w:rsid w:val="00454B82"/>
    <w:rsid w:val="0046166D"/>
    <w:rsid w:val="00463B3A"/>
    <w:rsid w:val="00464BB4"/>
    <w:rsid w:val="00481E9F"/>
    <w:rsid w:val="00483812"/>
    <w:rsid w:val="004879D9"/>
    <w:rsid w:val="0049105A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013C"/>
    <w:rsid w:val="00501959"/>
    <w:rsid w:val="00514038"/>
    <w:rsid w:val="0051410A"/>
    <w:rsid w:val="00515C1A"/>
    <w:rsid w:val="00525469"/>
    <w:rsid w:val="005445E5"/>
    <w:rsid w:val="00544D1C"/>
    <w:rsid w:val="00552944"/>
    <w:rsid w:val="005637C7"/>
    <w:rsid w:val="00573CCC"/>
    <w:rsid w:val="00575207"/>
    <w:rsid w:val="005812DF"/>
    <w:rsid w:val="005859B0"/>
    <w:rsid w:val="005868BC"/>
    <w:rsid w:val="005873F5"/>
    <w:rsid w:val="00590833"/>
    <w:rsid w:val="00590A54"/>
    <w:rsid w:val="005A0924"/>
    <w:rsid w:val="005A477C"/>
    <w:rsid w:val="005A5EEC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352B"/>
    <w:rsid w:val="0060765C"/>
    <w:rsid w:val="00610324"/>
    <w:rsid w:val="00611AC4"/>
    <w:rsid w:val="00616EAF"/>
    <w:rsid w:val="00616F58"/>
    <w:rsid w:val="00620003"/>
    <w:rsid w:val="00635A2F"/>
    <w:rsid w:val="00636813"/>
    <w:rsid w:val="006602C9"/>
    <w:rsid w:val="006604EF"/>
    <w:rsid w:val="00660751"/>
    <w:rsid w:val="0066226A"/>
    <w:rsid w:val="00675178"/>
    <w:rsid w:val="00675A2D"/>
    <w:rsid w:val="00675BB7"/>
    <w:rsid w:val="006807B3"/>
    <w:rsid w:val="006859B1"/>
    <w:rsid w:val="006870D9"/>
    <w:rsid w:val="0068788A"/>
    <w:rsid w:val="00695703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D4FAC"/>
    <w:rsid w:val="006E77AB"/>
    <w:rsid w:val="006F5263"/>
    <w:rsid w:val="006F6E7A"/>
    <w:rsid w:val="007039E6"/>
    <w:rsid w:val="007115BD"/>
    <w:rsid w:val="007117DA"/>
    <w:rsid w:val="007156D4"/>
    <w:rsid w:val="0072180E"/>
    <w:rsid w:val="007316C9"/>
    <w:rsid w:val="007328D2"/>
    <w:rsid w:val="00734E4E"/>
    <w:rsid w:val="00736127"/>
    <w:rsid w:val="007371B1"/>
    <w:rsid w:val="00740BAC"/>
    <w:rsid w:val="00742A0A"/>
    <w:rsid w:val="0074338A"/>
    <w:rsid w:val="007600E1"/>
    <w:rsid w:val="00764E32"/>
    <w:rsid w:val="00765265"/>
    <w:rsid w:val="0076620A"/>
    <w:rsid w:val="00774073"/>
    <w:rsid w:val="00775E38"/>
    <w:rsid w:val="0077609E"/>
    <w:rsid w:val="007776D2"/>
    <w:rsid w:val="0078588E"/>
    <w:rsid w:val="00786DA4"/>
    <w:rsid w:val="0079334A"/>
    <w:rsid w:val="007A3E8E"/>
    <w:rsid w:val="007A5B1F"/>
    <w:rsid w:val="007B7583"/>
    <w:rsid w:val="007C35D5"/>
    <w:rsid w:val="007D3CC1"/>
    <w:rsid w:val="007D7F14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A05A5"/>
    <w:rsid w:val="008A065F"/>
    <w:rsid w:val="008B5200"/>
    <w:rsid w:val="008B700D"/>
    <w:rsid w:val="008C3E93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22704"/>
    <w:rsid w:val="009326FB"/>
    <w:rsid w:val="009457BE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1D77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F3525"/>
    <w:rsid w:val="009F6B8B"/>
    <w:rsid w:val="00A02FC4"/>
    <w:rsid w:val="00A0376E"/>
    <w:rsid w:val="00A06357"/>
    <w:rsid w:val="00A0776F"/>
    <w:rsid w:val="00A12F63"/>
    <w:rsid w:val="00A2145B"/>
    <w:rsid w:val="00A27C83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F36B1"/>
    <w:rsid w:val="00B12821"/>
    <w:rsid w:val="00B178F3"/>
    <w:rsid w:val="00B412E0"/>
    <w:rsid w:val="00B44E76"/>
    <w:rsid w:val="00B539A8"/>
    <w:rsid w:val="00B5704D"/>
    <w:rsid w:val="00B6431F"/>
    <w:rsid w:val="00B71873"/>
    <w:rsid w:val="00B7233E"/>
    <w:rsid w:val="00B72D2C"/>
    <w:rsid w:val="00B75157"/>
    <w:rsid w:val="00B80960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BE3BEC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859CC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13D42"/>
    <w:rsid w:val="00D15DF1"/>
    <w:rsid w:val="00D17F23"/>
    <w:rsid w:val="00D303E6"/>
    <w:rsid w:val="00D31D14"/>
    <w:rsid w:val="00D36877"/>
    <w:rsid w:val="00D4065C"/>
    <w:rsid w:val="00D47265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1CC5"/>
    <w:rsid w:val="00DB38C5"/>
    <w:rsid w:val="00DB48EB"/>
    <w:rsid w:val="00DB6517"/>
    <w:rsid w:val="00DC485D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0723F"/>
    <w:rsid w:val="00E1209C"/>
    <w:rsid w:val="00E13B58"/>
    <w:rsid w:val="00E20D60"/>
    <w:rsid w:val="00E21659"/>
    <w:rsid w:val="00E4466C"/>
    <w:rsid w:val="00E55968"/>
    <w:rsid w:val="00E6039E"/>
    <w:rsid w:val="00E7454F"/>
    <w:rsid w:val="00E77752"/>
    <w:rsid w:val="00E869C4"/>
    <w:rsid w:val="00E9660B"/>
    <w:rsid w:val="00EA50A3"/>
    <w:rsid w:val="00EB17D9"/>
    <w:rsid w:val="00EB5FDA"/>
    <w:rsid w:val="00EC1870"/>
    <w:rsid w:val="00ED221B"/>
    <w:rsid w:val="00ED69E1"/>
    <w:rsid w:val="00EF132E"/>
    <w:rsid w:val="00EF1919"/>
    <w:rsid w:val="00EF71CC"/>
    <w:rsid w:val="00F002BF"/>
    <w:rsid w:val="00F00AEC"/>
    <w:rsid w:val="00F031AB"/>
    <w:rsid w:val="00F07865"/>
    <w:rsid w:val="00F11DC1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67919"/>
    <w:rsid w:val="00F8564A"/>
    <w:rsid w:val="00F86A83"/>
    <w:rsid w:val="00FA06A6"/>
    <w:rsid w:val="00FA097B"/>
    <w:rsid w:val="00FA45AD"/>
    <w:rsid w:val="00FA7F15"/>
    <w:rsid w:val="00FD3DF8"/>
    <w:rsid w:val="00FD74C4"/>
    <w:rsid w:val="00FE5C1F"/>
    <w:rsid w:val="00FF60C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reformatted">
    <w:name w:val="preformatted"/>
    <w:rsid w:val="00F67919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21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53C3D-6EDE-427E-9E7B-B4B468459945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216DEE62-C496-4E87-9302-618EB38DAD27}"/>
</file>

<file path=customXml/itemProps4.xml><?xml version="1.0" encoding="utf-8"?>
<ds:datastoreItem xmlns:ds="http://schemas.openxmlformats.org/officeDocument/2006/customXml" ds:itemID="{238163A3-F688-44F7-918E-270560B5D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2387</Words>
  <Characters>14086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16441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Kolařík Karel</dc:creator>
  <cp:keywords>Kol</cp:keywords>
  <cp:lastModifiedBy>Maglia Radka</cp:lastModifiedBy>
  <cp:revision>2</cp:revision>
  <cp:lastPrinted>2017-10-02T23:22:00Z</cp:lastPrinted>
  <dcterms:created xsi:type="dcterms:W3CDTF">2022-11-03T12:28:00Z</dcterms:created>
  <dcterms:modified xsi:type="dcterms:W3CDTF">2022-11-03T12:28:00Z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