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C55135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726CB9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left="249" w:hanging="250"/>
        <w:jc w:val="both"/>
      </w:pPr>
      <w:r w:rsidRPr="004A2D99">
        <w:rPr>
          <w:noProof/>
        </w:rPr>
        <w:drawing>
          <wp:inline distT="0" distB="0" distL="0" distR="0" wp14:anchorId="185F48FE" wp14:editId="1A7FEC20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Je</w:t>
      </w:r>
      <w:r w:rsidRPr="004A2D99">
        <w:tab/>
      </w:r>
      <w:r w:rsidRPr="004A2D99">
        <w:rPr>
          <w:noProof/>
        </w:rPr>
        <w:drawing>
          <wp:inline distT="0" distB="0" distL="0" distR="0" wp14:anchorId="389255C7" wp14:editId="60F17813">
            <wp:extent cx="165200" cy="165200"/>
            <wp:effectExtent l="0" t="0" r="0" b="0"/>
            <wp:docPr id="25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</w:r>
      <w:r w:rsidRPr="004A2D99">
        <w:tab/>
        <w:t>plátce DPH.</w:t>
      </w:r>
    </w:p>
    <w:p w14:paraId="765DB10D" w14:textId="77777777" w:rsidR="00086FDD" w:rsidRPr="004A2D99" w:rsidRDefault="00086FDD" w:rsidP="004A2D99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4A2D99">
        <w:rPr>
          <w:noProof/>
        </w:rPr>
        <w:drawing>
          <wp:inline distT="0" distB="0" distL="0" distR="0" wp14:anchorId="2A98675E" wp14:editId="33C23B4B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Může</w:t>
      </w:r>
      <w:r w:rsidRPr="004A2D99">
        <w:tab/>
      </w:r>
      <w:r w:rsidRPr="004A2D99">
        <w:rPr>
          <w:noProof/>
        </w:rPr>
        <w:drawing>
          <wp:inline distT="0" distB="0" distL="0" distR="0" wp14:anchorId="3D69844A" wp14:editId="1404CEC5">
            <wp:extent cx="165200" cy="165200"/>
            <wp:effectExtent l="0" t="0" r="0" b="0"/>
            <wp:docPr id="2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Nemůže</w:t>
      </w:r>
      <w:r w:rsidRPr="004A2D99">
        <w:tab/>
      </w:r>
      <w:r w:rsidRPr="004A2D99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 xml:space="preserve"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58A7BCF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Souhlasí s ověřením identifikace žadatele v informačním systému základních registrů (registru obyvatel nebo registru osob).</w:t>
      </w:r>
    </w:p>
    <w:p w14:paraId="46DFA18D" w14:textId="244412E9" w:rsidR="00A95B23" w:rsidRPr="004A2D99" w:rsidRDefault="00A95B23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Se seznámil s pravidly a podmínkami pro poskytnutí dotace v rámci shora uvedeného dotačního programu</w:t>
      </w:r>
      <w:r w:rsidR="00826E1E" w:rsidRPr="004A2D99">
        <w:t>, porozuměl jim a akceptuje je.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lastRenderedPageBreak/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762D1417" w:rsidR="00E36EAF" w:rsidRDefault="00E36EAF" w:rsidP="0005715F">
      <w:pPr>
        <w:ind w:left="0" w:firstLine="0"/>
      </w:pPr>
    </w:p>
    <w:sectPr w:rsidR="00E36EAF">
      <w:headerReference w:type="default" r:id="rId12"/>
      <w:footerReference w:type="even" r:id="rId13"/>
      <w:footerReference w:type="default" r:id="rId14"/>
      <w:footerReference w:type="first" r:id="rId15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58E150E9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13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A94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B15603"/>
    <w:rsid w:val="00B22904"/>
    <w:rsid w:val="00BB4ACD"/>
    <w:rsid w:val="00BF75DC"/>
    <w:rsid w:val="00C55135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Jambor Stanislav</cp:lastModifiedBy>
  <cp:revision>2</cp:revision>
  <cp:lastPrinted>2021-05-31T07:58:00Z</cp:lastPrinted>
  <dcterms:created xsi:type="dcterms:W3CDTF">2023-09-13T13:20:00Z</dcterms:created>
  <dcterms:modified xsi:type="dcterms:W3CDTF">2023-09-13T13:20:00Z</dcterms:modified>
</cp:coreProperties>
</file>