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77777777" w:rsidR="004E76C4" w:rsidRPr="005D71DC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E783F2D" w14:textId="60BB1C4A" w:rsidR="0080633A" w:rsidRPr="00854F33" w:rsidRDefault="0080633A" w:rsidP="0080633A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208A6">
        <w:rPr>
          <w:rFonts w:ascii="Times New Roman" w:hAnsi="Times New Roman"/>
          <w:b/>
          <w:bCs/>
          <w:caps/>
          <w:sz w:val="24"/>
          <w:szCs w:val="24"/>
        </w:rPr>
        <w:t xml:space="preserve">NA PODPORU </w:t>
      </w:r>
      <w:r w:rsidR="0098621B" w:rsidRPr="00F75271">
        <w:rPr>
          <w:rFonts w:ascii="Times New Roman" w:hAnsi="Times New Roman"/>
          <w:b/>
          <w:bCs/>
          <w:caps/>
          <w:sz w:val="24"/>
          <w:szCs w:val="24"/>
        </w:rPr>
        <w:t>údržby a obnovy sportovních zařízení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7D28CCB4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</w:t>
      </w:r>
      <w:r w:rsidR="0098621B" w:rsidRPr="006870D9">
        <w:rPr>
          <w:rFonts w:ascii="Times New Roman" w:hAnsi="Times New Roman"/>
        </w:rPr>
        <w:t xml:space="preserve">program se zřizuje za </w:t>
      </w:r>
      <w:r w:rsidR="0098621B" w:rsidRPr="00F75271">
        <w:rPr>
          <w:rFonts w:ascii="Times New Roman" w:hAnsi="Times New Roman"/>
        </w:rPr>
        <w:t>účelem podpory údržby a provozu sportovních zařízení a udržování a</w:t>
      </w:r>
      <w:r w:rsidR="00701D51">
        <w:rPr>
          <w:rFonts w:ascii="Times New Roman" w:hAnsi="Times New Roman"/>
        </w:rPr>
        <w:t> </w:t>
      </w:r>
      <w:r w:rsidR="0098621B" w:rsidRPr="00F75271">
        <w:rPr>
          <w:rFonts w:ascii="Times New Roman" w:hAnsi="Times New Roman"/>
        </w:rPr>
        <w:t>obnovy technických prostředků, strojů a zařízení sloužících k činnosti amatérských sportovních klubů, tělovýchovných a tělocvičných jednot působících na území Karlovarského kraje.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5A39BBE3" w14:textId="4C826AFB" w:rsidR="00F656A7" w:rsidRPr="006870D9" w:rsidRDefault="0080633A" w:rsidP="0098621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 xml:space="preserve">Důvodem </w:t>
      </w:r>
      <w:r w:rsidR="0098621B">
        <w:rPr>
          <w:rFonts w:ascii="Times New Roman" w:hAnsi="Times New Roman"/>
        </w:rPr>
        <w:t xml:space="preserve">podpory </w:t>
      </w:r>
      <w:r w:rsidR="0098621B" w:rsidRPr="00F75271">
        <w:rPr>
          <w:rFonts w:ascii="Times New Roman" w:hAnsi="Times New Roman"/>
        </w:rPr>
        <w:t>stanoveného účelu je zajištění povinnosti kraje vytvářet podmínky pro sport, zejména zabezpečovat rozvoj sportu pro všechny a přípravu sportovních talentů včetně zdravotně postižených občanů a zabezpečovat finanční podporu sportu ze svého rozpočtu.</w:t>
      </w:r>
    </w:p>
    <w:p w14:paraId="12894BA0" w14:textId="77777777" w:rsidR="0004742B" w:rsidRDefault="0004742B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473A601" w14:textId="79823071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3DA41760" w:rsidR="00CB1808" w:rsidRPr="00103606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103606">
        <w:rPr>
          <w:rFonts w:ascii="Times New Roman" w:hAnsi="Times New Roman"/>
        </w:rPr>
        <w:t>10 000</w:t>
      </w:r>
      <w:r w:rsidR="00701D51">
        <w:rPr>
          <w:rFonts w:ascii="Times New Roman" w:hAnsi="Times New Roman"/>
        </w:rPr>
        <w:t> </w:t>
      </w:r>
      <w:r w:rsidR="00103606" w:rsidRPr="00103606">
        <w:rPr>
          <w:rFonts w:ascii="Times New Roman" w:hAnsi="Times New Roman"/>
        </w:rPr>
        <w:t>000</w:t>
      </w:r>
      <w:r w:rsidR="00AD1F19" w:rsidRPr="00103606">
        <w:rPr>
          <w:rFonts w:ascii="Times New Roman" w:hAnsi="Times New Roman"/>
        </w:rPr>
        <w:t xml:space="preserve"> Kč</w:t>
      </w:r>
      <w:r w:rsidR="00F656A7" w:rsidRPr="00103606">
        <w:rPr>
          <w:rFonts w:ascii="Times New Roman" w:hAnsi="Times New Roman"/>
        </w:rPr>
        <w:t xml:space="preserve"> </w:t>
      </w:r>
      <w:r w:rsidR="00B6431F" w:rsidRPr="00103606">
        <w:rPr>
          <w:rFonts w:ascii="Times New Roman" w:hAnsi="Times New Roman"/>
        </w:rPr>
        <w:t xml:space="preserve">pro rok </w:t>
      </w:r>
      <w:r w:rsidR="007B7583" w:rsidRPr="00103606">
        <w:rPr>
          <w:rFonts w:ascii="Times New Roman" w:hAnsi="Times New Roman"/>
        </w:rPr>
        <w:t>202</w:t>
      </w:r>
      <w:r w:rsidR="0080633A" w:rsidRPr="00103606">
        <w:rPr>
          <w:rFonts w:ascii="Times New Roman" w:hAnsi="Times New Roman"/>
        </w:rPr>
        <w:t>4</w:t>
      </w:r>
      <w:r w:rsidR="00F656A7" w:rsidRPr="00103606">
        <w:rPr>
          <w:rFonts w:ascii="Times New Roman" w:hAnsi="Times New Roman"/>
        </w:rPr>
        <w:t>.</w:t>
      </w:r>
    </w:p>
    <w:p w14:paraId="41C8F396" w14:textId="273CDF57" w:rsidR="00F656A7" w:rsidRPr="00103606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4E98F1B9" w:rsidR="00636813" w:rsidRPr="00103606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03606">
        <w:rPr>
          <w:rFonts w:ascii="Times New Roman" w:hAnsi="Times New Roman"/>
        </w:rPr>
        <w:t xml:space="preserve">V případě, že </w:t>
      </w:r>
      <w:r w:rsidR="000E10B1" w:rsidRPr="00103606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103606">
        <w:rPr>
          <w:rFonts w:ascii="Times New Roman" w:hAnsi="Times New Roman"/>
        </w:rPr>
        <w:t>pro</w:t>
      </w:r>
      <w:r w:rsidR="000A6EB8" w:rsidRPr="00103606">
        <w:rPr>
          <w:rFonts w:ascii="Times New Roman" w:hAnsi="Times New Roman"/>
        </w:rPr>
        <w:t> </w:t>
      </w:r>
      <w:r w:rsidR="000E10B1" w:rsidRPr="00103606">
        <w:rPr>
          <w:rFonts w:ascii="Times New Roman" w:hAnsi="Times New Roman"/>
        </w:rPr>
        <w:t xml:space="preserve">rok </w:t>
      </w:r>
      <w:r w:rsidR="007B7583" w:rsidRPr="00103606">
        <w:rPr>
          <w:rFonts w:ascii="Times New Roman" w:hAnsi="Times New Roman"/>
        </w:rPr>
        <w:t>202</w:t>
      </w:r>
      <w:r w:rsidR="0080633A" w:rsidRPr="00103606">
        <w:rPr>
          <w:rFonts w:ascii="Times New Roman" w:hAnsi="Times New Roman"/>
        </w:rPr>
        <w:t>4</w:t>
      </w:r>
      <w:r w:rsidR="000E10B1" w:rsidRPr="00103606">
        <w:rPr>
          <w:rFonts w:ascii="Times New Roman" w:hAnsi="Times New Roman"/>
        </w:rPr>
        <w:t xml:space="preserve"> nižší částku</w:t>
      </w:r>
      <w:r w:rsidR="061FD11D" w:rsidRPr="00103606">
        <w:rPr>
          <w:rFonts w:ascii="Times New Roman" w:hAnsi="Times New Roman"/>
        </w:rPr>
        <w:t>,</w:t>
      </w:r>
      <w:r w:rsidR="000E10B1" w:rsidRPr="00103606">
        <w:rPr>
          <w:rFonts w:ascii="Times New Roman" w:hAnsi="Times New Roman"/>
        </w:rPr>
        <w:t xml:space="preserve"> než je </w:t>
      </w:r>
      <w:r w:rsidR="00636813" w:rsidRPr="00103606">
        <w:rPr>
          <w:rFonts w:ascii="Times New Roman" w:hAnsi="Times New Roman"/>
        </w:rPr>
        <w:t xml:space="preserve">výše </w:t>
      </w:r>
      <w:r w:rsidR="000E10B1" w:rsidRPr="00103606">
        <w:rPr>
          <w:rFonts w:ascii="Times New Roman" w:hAnsi="Times New Roman"/>
        </w:rPr>
        <w:t xml:space="preserve">uvedená </w:t>
      </w:r>
      <w:r w:rsidR="007328D2" w:rsidRPr="00103606">
        <w:rPr>
          <w:rFonts w:ascii="Times New Roman" w:hAnsi="Times New Roman"/>
        </w:rPr>
        <w:t>vyčleněná částka pro dotační program</w:t>
      </w:r>
      <w:r w:rsidR="000E10B1" w:rsidRPr="00103606">
        <w:rPr>
          <w:rFonts w:ascii="Times New Roman" w:hAnsi="Times New Roman"/>
        </w:rPr>
        <w:t xml:space="preserve">, poměrově </w:t>
      </w:r>
      <w:r w:rsidR="00F13BED" w:rsidRPr="00103606">
        <w:rPr>
          <w:rFonts w:ascii="Times New Roman" w:hAnsi="Times New Roman"/>
        </w:rPr>
        <w:t xml:space="preserve">se </w:t>
      </w:r>
      <w:r w:rsidR="000E10B1" w:rsidRPr="00103606">
        <w:rPr>
          <w:rFonts w:ascii="Times New Roman" w:hAnsi="Times New Roman"/>
        </w:rPr>
        <w:t xml:space="preserve">pokrátí </w:t>
      </w:r>
      <w:r w:rsidR="00636813" w:rsidRPr="00103606">
        <w:rPr>
          <w:rFonts w:ascii="Times New Roman" w:hAnsi="Times New Roman"/>
        </w:rPr>
        <w:t>částka</w:t>
      </w:r>
      <w:r w:rsidR="007328D2" w:rsidRPr="00103606">
        <w:rPr>
          <w:rFonts w:ascii="Times New Roman" w:hAnsi="Times New Roman"/>
        </w:rPr>
        <w:t xml:space="preserve"> poskytnuté</w:t>
      </w:r>
      <w:r w:rsidR="00636813" w:rsidRPr="00103606">
        <w:rPr>
          <w:rFonts w:ascii="Times New Roman" w:hAnsi="Times New Roman"/>
        </w:rPr>
        <w:t xml:space="preserve"> </w:t>
      </w:r>
      <w:r w:rsidR="000E10B1" w:rsidRPr="00103606">
        <w:rPr>
          <w:rFonts w:ascii="Times New Roman" w:hAnsi="Times New Roman"/>
        </w:rPr>
        <w:t>dotace u všech žádostí.</w:t>
      </w:r>
    </w:p>
    <w:p w14:paraId="72A3D3EC" w14:textId="77777777" w:rsidR="00636813" w:rsidRPr="00103606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6D7ADFB6" w:rsidR="00636813" w:rsidRPr="00103606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03606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103606">
        <w:rPr>
          <w:rFonts w:ascii="Times New Roman" w:hAnsi="Times New Roman"/>
        </w:rPr>
        <w:t>pro</w:t>
      </w:r>
      <w:r w:rsidR="000A6EB8" w:rsidRPr="00103606">
        <w:rPr>
          <w:rFonts w:ascii="Times New Roman" w:hAnsi="Times New Roman"/>
        </w:rPr>
        <w:t> </w:t>
      </w:r>
      <w:r w:rsidRPr="00103606">
        <w:rPr>
          <w:rFonts w:ascii="Times New Roman" w:hAnsi="Times New Roman"/>
        </w:rPr>
        <w:t>rok 202</w:t>
      </w:r>
      <w:r w:rsidR="0080633A" w:rsidRPr="00103606">
        <w:rPr>
          <w:rFonts w:ascii="Times New Roman" w:hAnsi="Times New Roman"/>
        </w:rPr>
        <w:t>4</w:t>
      </w:r>
      <w:r w:rsidRPr="00103606">
        <w:rPr>
          <w:rFonts w:ascii="Times New Roman" w:hAnsi="Times New Roman"/>
        </w:rPr>
        <w:t xml:space="preserve"> </w:t>
      </w:r>
      <w:r w:rsidR="00610324" w:rsidRPr="00103606">
        <w:rPr>
          <w:rFonts w:ascii="Times New Roman" w:hAnsi="Times New Roman"/>
        </w:rPr>
        <w:t>jinou</w:t>
      </w:r>
      <w:r w:rsidRPr="00103606">
        <w:rPr>
          <w:rFonts w:ascii="Times New Roman" w:hAnsi="Times New Roman"/>
        </w:rPr>
        <w:t xml:space="preserve"> částku</w:t>
      </w:r>
      <w:r w:rsidR="00BF67F7" w:rsidRPr="00103606">
        <w:rPr>
          <w:rFonts w:ascii="Times New Roman" w:hAnsi="Times New Roman"/>
        </w:rPr>
        <w:t>,</w:t>
      </w:r>
      <w:r w:rsidRPr="00103606">
        <w:rPr>
          <w:rFonts w:ascii="Times New Roman" w:hAnsi="Times New Roman"/>
        </w:rPr>
        <w:t xml:space="preserve"> než je </w:t>
      </w:r>
      <w:r w:rsidR="007328D2" w:rsidRPr="00103606">
        <w:rPr>
          <w:rFonts w:ascii="Times New Roman" w:hAnsi="Times New Roman"/>
        </w:rPr>
        <w:t xml:space="preserve">výše </w:t>
      </w:r>
      <w:r w:rsidRPr="00103606">
        <w:rPr>
          <w:rFonts w:ascii="Times New Roman" w:hAnsi="Times New Roman"/>
        </w:rPr>
        <w:t xml:space="preserve">uvedená </w:t>
      </w:r>
      <w:r w:rsidR="007328D2" w:rsidRPr="00103606">
        <w:rPr>
          <w:rFonts w:ascii="Times New Roman" w:hAnsi="Times New Roman"/>
        </w:rPr>
        <w:t>vyčleněná částka pro dotační program</w:t>
      </w:r>
      <w:r w:rsidRPr="00103606">
        <w:rPr>
          <w:rFonts w:ascii="Times New Roman" w:hAnsi="Times New Roman"/>
        </w:rPr>
        <w:t xml:space="preserve">, zveřejní se tato skutečnost </w:t>
      </w:r>
      <w:r w:rsidR="006859B1" w:rsidRPr="00103606">
        <w:rPr>
          <w:rFonts w:ascii="Times New Roman" w:hAnsi="Times New Roman"/>
        </w:rPr>
        <w:t>na úřední desce způsobem umožňující</w:t>
      </w:r>
      <w:r w:rsidR="00BF67F7" w:rsidRPr="00103606">
        <w:rPr>
          <w:rFonts w:ascii="Times New Roman" w:hAnsi="Times New Roman"/>
        </w:rPr>
        <w:t>m</w:t>
      </w:r>
      <w:r w:rsidR="006859B1" w:rsidRPr="00103606">
        <w:rPr>
          <w:rFonts w:ascii="Times New Roman" w:hAnsi="Times New Roman"/>
        </w:rPr>
        <w:t xml:space="preserve"> dálkový přístup</w:t>
      </w:r>
      <w:r w:rsidRPr="00103606">
        <w:rPr>
          <w:rFonts w:ascii="Times New Roman" w:hAnsi="Times New Roman"/>
        </w:rPr>
        <w:t>.</w:t>
      </w:r>
    </w:p>
    <w:p w14:paraId="0D0B940D" w14:textId="77777777" w:rsidR="000E10B1" w:rsidRPr="00103606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643B119A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Výše </w:t>
      </w:r>
      <w:r w:rsidR="0098621B" w:rsidRPr="00F75271">
        <w:rPr>
          <w:rFonts w:ascii="Times New Roman" w:hAnsi="Times New Roman" w:cs="Times New Roman"/>
          <w:color w:val="auto"/>
          <w:sz w:val="22"/>
          <w:szCs w:val="22"/>
        </w:rPr>
        <w:t>dotace v jednotlivém případě (rozumí se jedna žádost) smí činit maximálně 200 000 Kč včetně DPH (pokud je DPH uznatelným výdajem). Minimální výše dotace není stanovena.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736B469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Žadatel může podat maximálně</w:t>
      </w:r>
      <w:r w:rsidR="0080633A">
        <w:rPr>
          <w:rFonts w:ascii="Times New Roman" w:hAnsi="Times New Roman" w:cs="Times New Roman"/>
          <w:color w:val="auto"/>
          <w:sz w:val="22"/>
          <w:szCs w:val="22"/>
        </w:rPr>
        <w:t xml:space="preserve"> jednu žádost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44EAFD9C" w14:textId="37CF2B1E" w:rsidR="005D71DC" w:rsidRDefault="005D71D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2C0E4A7F" w14:textId="5B218A9A" w:rsidR="0098621B" w:rsidRPr="00F75271" w:rsidRDefault="0098621B" w:rsidP="0098621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Žadatelem o dotaci může být spolek a pobočný spolek se sídlem v Karlovarském kraji založený jako</w:t>
      </w:r>
      <w:r w:rsidR="00701D51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organizační jednotka spolku vzniklého dle ustanovení § 214 odst. 1 zákona č. 89/2012 Sb., občanský zákoník, ve znění pozdějších předpisů, které mají ve svých stanovách jako předmět realizace sportovní a tělovýchovné činnosti. Žadatelem může být i spolek s činností v oblasti kynologie. Žadatelem nemůže být územně samosprávný celek a jím zřizované organizace.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4BF441C4" w:rsidR="00004DEB" w:rsidRPr="00103606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03606">
        <w:rPr>
          <w:rFonts w:ascii="Times New Roman" w:hAnsi="Times New Roman"/>
          <w:b/>
        </w:rPr>
        <w:t xml:space="preserve">od </w:t>
      </w:r>
      <w:r w:rsidR="009E2AF9" w:rsidRPr="00103606">
        <w:rPr>
          <w:rFonts w:ascii="Times New Roman" w:hAnsi="Times New Roman"/>
          <w:b/>
        </w:rPr>
        <w:t>17. 10. 2023, 9.00 hodin</w:t>
      </w:r>
    </w:p>
    <w:p w14:paraId="1953C385" w14:textId="32384253" w:rsidR="004E2142" w:rsidRPr="00103606" w:rsidRDefault="0076620A" w:rsidP="009E2AF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03606">
        <w:rPr>
          <w:rFonts w:ascii="Times New Roman" w:hAnsi="Times New Roman"/>
          <w:b/>
        </w:rPr>
        <w:t>do</w:t>
      </w:r>
      <w:r w:rsidR="00DF0A7F" w:rsidRPr="00103606">
        <w:rPr>
          <w:rFonts w:ascii="Times New Roman" w:hAnsi="Times New Roman"/>
          <w:b/>
        </w:rPr>
        <w:t> </w:t>
      </w:r>
      <w:r w:rsidR="009E2AF9" w:rsidRPr="00103606">
        <w:rPr>
          <w:rFonts w:ascii="Times New Roman" w:hAnsi="Times New Roman"/>
          <w:b/>
        </w:rPr>
        <w:t>24. 10. 2023, 16.00 hodin.</w:t>
      </w:r>
    </w:p>
    <w:p w14:paraId="33553D19" w14:textId="77777777" w:rsidR="009E2AF9" w:rsidRPr="00EB6F49" w:rsidRDefault="009E2AF9" w:rsidP="00EB6F49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8D186FD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60432E29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 w:rsidR="00777C0D"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6DE9347B" w:rsidR="0081433C" w:rsidRPr="00103606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lastRenderedPageBreak/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80633A" w:rsidRPr="0080633A">
        <w:rPr>
          <w:rFonts w:ascii="Times New Roman" w:hAnsi="Times New Roman"/>
        </w:rPr>
        <w:t>10</w:t>
      </w:r>
      <w:r w:rsidR="001532A7" w:rsidRPr="0080633A">
        <w:rPr>
          <w:rFonts w:ascii="Times New Roman" w:hAnsi="Times New Roman"/>
        </w:rPr>
        <w:t xml:space="preserve"> pracovních dnů po ukončení příjmu elektronických žádostí nebo odeslání elektronické žádosti, tj. do </w:t>
      </w:r>
      <w:r w:rsidR="00224B32" w:rsidRPr="00103606">
        <w:rPr>
          <w:rFonts w:ascii="Times New Roman" w:hAnsi="Times New Roman"/>
          <w:b/>
        </w:rPr>
        <w:t>7. 11. 2023, 15.00 hodin</w:t>
      </w:r>
    </w:p>
    <w:p w14:paraId="62486C05" w14:textId="77777777" w:rsidR="0081433C" w:rsidRPr="00103606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0" w:name="_Hlk117240942"/>
      <w:r w:rsidRPr="0080633A">
        <w:rPr>
          <w:rFonts w:ascii="Times New Roman" w:hAnsi="Times New Roman"/>
        </w:rPr>
        <w:t xml:space="preserve">Pro určení </w:t>
      </w:r>
      <w:bookmarkStart w:id="1" w:name="_Hlk117516156"/>
      <w:r w:rsidR="006F5F63" w:rsidRPr="0080633A">
        <w:rPr>
          <w:rFonts w:ascii="Times New Roman" w:hAnsi="Times New Roman"/>
        </w:rPr>
        <w:t>dodržení výše uvedené lhůty</w:t>
      </w:r>
      <w:r w:rsidRPr="0080633A">
        <w:rPr>
          <w:rFonts w:ascii="Times New Roman" w:hAnsi="Times New Roman"/>
        </w:rPr>
        <w:t xml:space="preserve"> </w:t>
      </w:r>
      <w:bookmarkEnd w:id="1"/>
      <w:r w:rsidRPr="0080633A">
        <w:rPr>
          <w:rFonts w:ascii="Times New Roman" w:hAnsi="Times New Roman"/>
        </w:rPr>
        <w:t xml:space="preserve">je rozhodující </w:t>
      </w:r>
      <w:r w:rsidR="00F40AC8" w:rsidRPr="0080633A">
        <w:rPr>
          <w:rFonts w:ascii="Times New Roman" w:hAnsi="Times New Roman"/>
        </w:rPr>
        <w:t>datum doručení žádosti na</w:t>
      </w:r>
      <w:r w:rsidR="000B650D" w:rsidRPr="0080633A">
        <w:rPr>
          <w:rFonts w:ascii="Times New Roman" w:hAnsi="Times New Roman"/>
        </w:rPr>
        <w:t> </w:t>
      </w:r>
      <w:r w:rsidR="00F40AC8" w:rsidRPr="0080633A">
        <w:rPr>
          <w:rFonts w:ascii="Times New Roman" w:hAnsi="Times New Roman"/>
        </w:rPr>
        <w:t>podatelnu Karlovarského kraje</w:t>
      </w:r>
      <w:r w:rsidR="00B12821" w:rsidRPr="0080633A">
        <w:rPr>
          <w:rFonts w:ascii="Times New Roman" w:hAnsi="Times New Roman"/>
        </w:rPr>
        <w:t>,</w:t>
      </w:r>
      <w:r w:rsidR="00B44E76" w:rsidRPr="0080633A">
        <w:rPr>
          <w:rFonts w:ascii="Times New Roman" w:hAnsi="Times New Roman"/>
        </w:rPr>
        <w:t xml:space="preserve"> nikoliv datum podání u</w:t>
      </w:r>
      <w:r w:rsidR="003D3D80" w:rsidRPr="0080633A">
        <w:rPr>
          <w:rFonts w:ascii="Times New Roman" w:hAnsi="Times New Roman"/>
        </w:rPr>
        <w:t> </w:t>
      </w:r>
      <w:r w:rsidR="00B44E76" w:rsidRPr="0080633A">
        <w:rPr>
          <w:rFonts w:ascii="Times New Roman" w:hAnsi="Times New Roman"/>
        </w:rPr>
        <w:t>doručovací služby.</w:t>
      </w:r>
    </w:p>
    <w:bookmarkEnd w:id="0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337C1CD5" w14:textId="77777777" w:rsidR="0098621B" w:rsidRPr="00F75271" w:rsidRDefault="0098621B" w:rsidP="0098621B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doklad, </w:t>
      </w:r>
      <w:r w:rsidRPr="00F75271">
        <w:rPr>
          <w:rFonts w:ascii="Times New Roman" w:hAnsi="Times New Roman"/>
          <w:bCs/>
          <w:iCs/>
        </w:rPr>
        <w:t>osvědčující vlastnické nebo užívací právo právnické osoby ke sportovnímu zařízení</w:t>
      </w:r>
    </w:p>
    <w:p w14:paraId="3B6ADCEA" w14:textId="77777777" w:rsidR="0098621B" w:rsidRPr="00F75271" w:rsidRDefault="0098621B" w:rsidP="0098621B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řádná fotodokumentace </w:t>
      </w:r>
      <w:r w:rsidRPr="00F75271">
        <w:rPr>
          <w:rFonts w:ascii="Times New Roman" w:hAnsi="Times New Roman"/>
          <w:bCs/>
          <w:iCs/>
        </w:rPr>
        <w:t>vztahující se k předmětu žádosti v době podání žádosti</w:t>
      </w:r>
    </w:p>
    <w:p w14:paraId="0DA9C611" w14:textId="77777777" w:rsidR="0098621B" w:rsidRPr="00F75271" w:rsidRDefault="0098621B" w:rsidP="0098621B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předpokládaný rozpočet nákladů akce a časový harmonogram</w:t>
      </w:r>
    </w:p>
    <w:p w14:paraId="45203179" w14:textId="77777777" w:rsidR="0098621B" w:rsidRPr="00103606" w:rsidRDefault="0098621B" w:rsidP="0098621B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03606">
        <w:rPr>
          <w:rFonts w:ascii="Times New Roman" w:hAnsi="Times New Roman"/>
        </w:rPr>
        <w:t>v případě žádosti o náklady na energie kopie smlouvy k odběrnému místu</w:t>
      </w:r>
    </w:p>
    <w:p w14:paraId="4DDBEF00" w14:textId="77777777" w:rsidR="005F360C" w:rsidRPr="00103606" w:rsidRDefault="005F360C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2F2E205B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80633A" w:rsidRPr="0080633A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6B14D367" w14:textId="77777777" w:rsidR="00874108" w:rsidRDefault="00874108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5957FEA" w14:textId="2E1B5EE9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0400BEC" w:rsidR="00B72D2C" w:rsidRPr="00103606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103606">
        <w:rPr>
          <w:rFonts w:ascii="Times New Roman" w:eastAsia="Times New Roman" w:hAnsi="Times New Roman"/>
          <w:lang w:eastAsia="cs-CZ"/>
        </w:rPr>
        <w:t xml:space="preserve">10 </w:t>
      </w:r>
      <w:r w:rsidRPr="0010360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103606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103606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03606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</w:t>
      </w:r>
      <w:r w:rsidR="000A6EB8" w:rsidRPr="00103606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103606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A18FD75" w14:textId="0C4EC2D3" w:rsidR="00944DF5" w:rsidRPr="00103606" w:rsidRDefault="00944DF5" w:rsidP="00944D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03606">
        <w:rPr>
          <w:rFonts w:ascii="Times New Roman" w:eastAsia="Times New Roman" w:hAnsi="Times New Roman"/>
          <w:lang w:eastAsia="cs-CZ"/>
        </w:rPr>
        <w:t>Jestliže v době podání žádosti došlo k odchylkám od údajů uvedených ve veřejném rejstříku (např.</w:t>
      </w:r>
      <w:r w:rsidR="00701D51">
        <w:rPr>
          <w:rFonts w:ascii="Times New Roman" w:eastAsia="Times New Roman" w:hAnsi="Times New Roman"/>
          <w:lang w:eastAsia="cs-CZ"/>
        </w:rPr>
        <w:t> </w:t>
      </w:r>
      <w:r w:rsidRPr="00103606">
        <w:rPr>
          <w:rFonts w:ascii="Times New Roman" w:eastAsia="Times New Roman" w:hAnsi="Times New Roman"/>
          <w:lang w:eastAsia="cs-CZ"/>
        </w:rPr>
        <w:t>ke změně adresy sídla nebo statutárního zástupce právnické osoby), je žadatel povinen administrátora o této skutečnosti informovat a doložit písemnosti, které tuto skutečnost prokazují (např. zápis z výroční schůze, usnesení o návrhu na zápis změny do spolkového rejstříku apod.).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4494C9A8" w:rsidR="004264C8" w:rsidRPr="0080633A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 w:rsidRPr="0080633A">
        <w:rPr>
          <w:rFonts w:ascii="Times New Roman" w:eastAsia="Times New Roman" w:hAnsi="Times New Roman"/>
          <w:lang w:eastAsia="cs-CZ"/>
        </w:rPr>
        <w:t>účelu (tj. jsou účelově určeny) a </w:t>
      </w:r>
      <w:r w:rsidR="00D957B5" w:rsidRPr="00F75271">
        <w:rPr>
          <w:rFonts w:ascii="Times New Roman" w:eastAsia="Times New Roman" w:hAnsi="Times New Roman"/>
          <w:lang w:eastAsia="cs-CZ"/>
        </w:rPr>
        <w:t>lze je použít výlučně na investiční nebo neinvestiční výdaje (n</w:t>
      </w:r>
      <w:r w:rsidR="00D957B5" w:rsidRPr="00F75271">
        <w:rPr>
          <w:rFonts w:ascii="Times New Roman" w:hAnsi="Times New Roman"/>
        </w:rPr>
        <w:t>ení možná kombinovaná dotace)</w:t>
      </w:r>
      <w:r w:rsidR="00D957B5" w:rsidRPr="00F75271">
        <w:rPr>
          <w:rFonts w:ascii="Times New Roman" w:eastAsia="Times New Roman" w:hAnsi="Times New Roman"/>
          <w:lang w:eastAsia="cs-CZ"/>
        </w:rPr>
        <w:t xml:space="preserve"> a podléhají finančnímu vypořádání</w:t>
      </w:r>
      <w:r w:rsidRPr="0080633A">
        <w:rPr>
          <w:rFonts w:ascii="Times New Roman" w:eastAsia="Times New Roman" w:hAnsi="Times New Roman"/>
          <w:lang w:eastAsia="cs-CZ"/>
        </w:rPr>
        <w:t>. Poskytovatel dotace neposkytne dotaci žadatelům, kteří splňují kritéria podle Nařízení Rady (EU) č. 833/2014 ze dne 31. července 2014 o omezujících opatřeních vzhledem k činnostem Ruska destabilizujícím situaci na Ukrajině ve</w:t>
      </w:r>
      <w:r w:rsidR="00701D51">
        <w:rPr>
          <w:rFonts w:ascii="Times New Roman" w:eastAsia="Times New Roman" w:hAnsi="Times New Roman"/>
          <w:lang w:eastAsia="cs-CZ"/>
        </w:rPr>
        <w:t> </w:t>
      </w:r>
      <w:r w:rsidRPr="0080633A">
        <w:rPr>
          <w:rFonts w:ascii="Times New Roman" w:eastAsia="Times New Roman" w:hAnsi="Times New Roman"/>
          <w:lang w:eastAsia="cs-CZ"/>
        </w:rPr>
        <w:t>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2A9B8FB" w14:textId="77777777" w:rsidR="0098621B" w:rsidRPr="00103606" w:rsidRDefault="0098621B" w:rsidP="009862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03606">
        <w:rPr>
          <w:rFonts w:ascii="Times New Roman" w:eastAsia="Times New Roman" w:hAnsi="Times New Roman"/>
          <w:lang w:eastAsia="cs-CZ"/>
        </w:rPr>
        <w:t>Dotaci lze použít výhradně k těmto účelům:</w:t>
      </w:r>
    </w:p>
    <w:p w14:paraId="242A6607" w14:textId="77777777" w:rsidR="0098621B" w:rsidRPr="00F75271" w:rsidRDefault="0098621B" w:rsidP="0098621B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modernizace, rekonstrukce, údržby a opravy sportovních zařízení</w:t>
      </w:r>
    </w:p>
    <w:p w14:paraId="0998E327" w14:textId="1B0903EE" w:rsidR="0098621B" w:rsidRPr="00F75271" w:rsidRDefault="0098621B" w:rsidP="0098621B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údržba a oprava technických prostředků, strojů a zařízení sloužících ke sportovní činnosti, která</w:t>
      </w:r>
      <w:r w:rsidR="00701D51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jsou ve vlastnictví spolku, resp. výpůjčce, nájmu nebo výprose apod. žadatele a budou minimálně po dobu 5 let od data poskytnutí dotace,</w:t>
      </w:r>
    </w:p>
    <w:p w14:paraId="494F0305" w14:textId="77777777" w:rsidR="0098621B" w:rsidRPr="00F75271" w:rsidRDefault="0098621B" w:rsidP="0098621B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pořízení technických prostředků, strojů a zařízení sloužících ke sportovní činnosti, která budou ve vlastnictví spolku, výpůjčce, nájmu, výprose apod. žadatele minimálně po dobu 5 let od data poskytnutí dotace.</w:t>
      </w:r>
    </w:p>
    <w:p w14:paraId="7733A4F7" w14:textId="43E88964" w:rsidR="0098621B" w:rsidRPr="006C7C23" w:rsidRDefault="0098621B" w:rsidP="0098621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</w:rPr>
      </w:pPr>
      <w:r w:rsidRPr="006C7C23">
        <w:rPr>
          <w:rFonts w:ascii="Times New Roman" w:hAnsi="Times New Roman"/>
          <w:szCs w:val="24"/>
          <w:lang w:eastAsia="ja-JP"/>
        </w:rPr>
        <w:t>náklady na energie související s provozem sportovního zařízení za období podpory, náklady na</w:t>
      </w:r>
      <w:r w:rsidR="00701D51">
        <w:rPr>
          <w:rFonts w:ascii="Times New Roman" w:hAnsi="Times New Roman"/>
          <w:szCs w:val="24"/>
          <w:lang w:eastAsia="ja-JP"/>
        </w:rPr>
        <w:t> </w:t>
      </w:r>
      <w:r w:rsidRPr="006C7C23">
        <w:rPr>
          <w:rFonts w:ascii="Times New Roman" w:hAnsi="Times New Roman"/>
          <w:szCs w:val="24"/>
          <w:lang w:eastAsia="ja-JP"/>
        </w:rPr>
        <w:t>energie jsou neinvestiční výdaj a smí činit max. 50 % poskytnuté dotace.</w:t>
      </w:r>
    </w:p>
    <w:p w14:paraId="134C82E2" w14:textId="77777777" w:rsidR="0098621B" w:rsidRPr="006C7C23" w:rsidRDefault="0098621B" w:rsidP="0098621B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14:paraId="7945C1FC" w14:textId="6B448BA4" w:rsidR="0098621B" w:rsidRPr="006C7C23" w:rsidRDefault="0098621B" w:rsidP="0098621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C7C23">
        <w:rPr>
          <w:rFonts w:ascii="Times New Roman" w:hAnsi="Times New Roman"/>
        </w:rPr>
        <w:t>Dotaci v bodě a) b) c) d) lze ji použít k účelům podpory sportovních zařízení, která jsou ve</w:t>
      </w:r>
      <w:r w:rsidR="00701D51">
        <w:rPr>
          <w:rFonts w:ascii="Times New Roman" w:hAnsi="Times New Roman"/>
        </w:rPr>
        <w:t> </w:t>
      </w:r>
      <w:r w:rsidRPr="006C7C23">
        <w:rPr>
          <w:rFonts w:ascii="Times New Roman" w:hAnsi="Times New Roman"/>
        </w:rPr>
        <w:t>vlastnictví žadatele, nájmu uzavřeném minimálně na období 5 let. Nájem může být pouze od</w:t>
      </w:r>
      <w:r w:rsidR="00701D51">
        <w:rPr>
          <w:rFonts w:ascii="Times New Roman" w:hAnsi="Times New Roman"/>
        </w:rPr>
        <w:t> </w:t>
      </w:r>
      <w:r w:rsidRPr="006C7C23">
        <w:rPr>
          <w:rFonts w:ascii="Times New Roman" w:hAnsi="Times New Roman"/>
        </w:rPr>
        <w:t>vlastníka, kterým je nestátní nezisková organizace, obec, příspěvková organizace obce</w:t>
      </w:r>
      <w:r w:rsidR="00103606">
        <w:rPr>
          <w:rFonts w:ascii="Times New Roman" w:hAnsi="Times New Roman"/>
        </w:rPr>
        <w:t xml:space="preserve"> či kraje</w:t>
      </w:r>
      <w:r w:rsidRPr="006C7C23">
        <w:rPr>
          <w:rFonts w:ascii="Times New Roman" w:hAnsi="Times New Roman"/>
        </w:rPr>
        <w:t xml:space="preserve"> nebo státní instituce. Dotaci lze poskytnout pouze v případě, že nájemce je provozovatelem sportovního zařízení. Podpora je možná i u sportovišť, které jsou jak ve vlastnictví žadatele, tak</w:t>
      </w:r>
      <w:r w:rsidR="00701D51">
        <w:rPr>
          <w:rFonts w:ascii="Times New Roman" w:hAnsi="Times New Roman"/>
        </w:rPr>
        <w:t> </w:t>
      </w:r>
      <w:r w:rsidRPr="006C7C23">
        <w:rPr>
          <w:rFonts w:ascii="Times New Roman" w:hAnsi="Times New Roman"/>
        </w:rPr>
        <w:t>částečném spoluvlastnictví soukromého subjektu.</w:t>
      </w:r>
    </w:p>
    <w:p w14:paraId="042FCEFF" w14:textId="77777777" w:rsidR="0098621B" w:rsidRPr="006C7C23" w:rsidRDefault="0098621B" w:rsidP="0098621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924B639" w14:textId="77777777" w:rsidR="0098621B" w:rsidRPr="00F75271" w:rsidRDefault="0098621B" w:rsidP="0098621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C7C23">
        <w:rPr>
          <w:rFonts w:ascii="Times New Roman" w:hAnsi="Times New Roman"/>
        </w:rPr>
        <w:t xml:space="preserve">Dotaci v bodě b) a c) d) lze využít i v případě, že žadatel má sportovní zařízení v nájmu uzavřeném minimálně na období 5 let od soukromého subjektu nebo fyzické </w:t>
      </w:r>
      <w:r w:rsidRPr="00F75271">
        <w:rPr>
          <w:rFonts w:ascii="Times New Roman" w:hAnsi="Times New Roman"/>
        </w:rPr>
        <w:t>osoby.</w:t>
      </w:r>
    </w:p>
    <w:p w14:paraId="506F7B47" w14:textId="77777777" w:rsidR="0098621B" w:rsidRPr="00F75271" w:rsidRDefault="0098621B" w:rsidP="0098621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806E7CB" w14:textId="248F3D3B" w:rsidR="00874108" w:rsidRPr="0098621B" w:rsidRDefault="0098621B" w:rsidP="0098621B">
      <w:pPr>
        <w:ind w:left="36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Dotace není určena na nové výstavby sportovních zařízení. V rámci programu se nepodporuje nákup </w:t>
      </w:r>
      <w:r w:rsidRPr="00F75271">
        <w:rPr>
          <w:rStyle w:val="Siln"/>
          <w:rFonts w:ascii="Times New Roman" w:hAnsi="Times New Roman"/>
          <w:b w:val="0"/>
          <w:shd w:val="clear" w:color="auto" w:fill="FFFFFF"/>
        </w:rPr>
        <w:t>pořízení a údržba sportovního náčiní sloužícího k výkonu samotného sportu.</w:t>
      </w:r>
    </w:p>
    <w:p w14:paraId="1761C1C6" w14:textId="622915B2" w:rsidR="0098621B" w:rsidRPr="00F75271" w:rsidRDefault="0098621B" w:rsidP="0098621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Dotace se poskytuje vý</w:t>
      </w:r>
      <w:r>
        <w:rPr>
          <w:rFonts w:ascii="Times New Roman" w:hAnsi="Times New Roman"/>
        </w:rPr>
        <w:t>hradně</w:t>
      </w:r>
      <w:r w:rsidRPr="00F75271">
        <w:rPr>
          <w:rFonts w:ascii="Times New Roman" w:hAnsi="Times New Roman"/>
        </w:rPr>
        <w:t xml:space="preserve"> na:</w:t>
      </w:r>
    </w:p>
    <w:p w14:paraId="1C538865" w14:textId="77777777" w:rsidR="0098621B" w:rsidRPr="00F75271" w:rsidRDefault="0098621B" w:rsidP="0098621B">
      <w:pPr>
        <w:pStyle w:val="Odstavecseseznamem"/>
        <w:numPr>
          <w:ilvl w:val="0"/>
          <w:numId w:val="48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Investiční výdaje </w:t>
      </w:r>
    </w:p>
    <w:p w14:paraId="4BA45EC3" w14:textId="77777777" w:rsidR="0098621B" w:rsidRPr="00F75271" w:rsidRDefault="0098621B" w:rsidP="0098621B">
      <w:pPr>
        <w:pStyle w:val="Odstavecseseznamem"/>
        <w:numPr>
          <w:ilvl w:val="0"/>
          <w:numId w:val="49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modernizaci, stavební úpravy a rekonstrukce stávajících tělovýchovných zařízení, souvisejících se sportovní činností (dále jen „sportovní zařízení“),</w:t>
      </w:r>
    </w:p>
    <w:p w14:paraId="7BD43108" w14:textId="3FAE025F" w:rsidR="0098621B" w:rsidRPr="00F75271" w:rsidRDefault="0098621B" w:rsidP="0098621B">
      <w:pPr>
        <w:pStyle w:val="Odstavecseseznamem"/>
        <w:numPr>
          <w:ilvl w:val="0"/>
          <w:numId w:val="49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pořízení technických prostředků, strojů a zařízení sloužících ke sportovní činnosti</w:t>
      </w:r>
    </w:p>
    <w:p w14:paraId="166A0A14" w14:textId="77777777" w:rsidR="0098621B" w:rsidRPr="00F75271" w:rsidRDefault="0098621B" w:rsidP="0098621B">
      <w:pPr>
        <w:pStyle w:val="Odstavecseseznamem"/>
        <w:numPr>
          <w:ilvl w:val="0"/>
          <w:numId w:val="48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Neinvestiční výdaje </w:t>
      </w:r>
    </w:p>
    <w:p w14:paraId="7D1152A4" w14:textId="6E5A5DD9" w:rsidR="0098621B" w:rsidRPr="00F75271" w:rsidRDefault="0098621B" w:rsidP="0098621B">
      <w:pPr>
        <w:pStyle w:val="Odstavecseseznamem"/>
        <w:numPr>
          <w:ilvl w:val="0"/>
          <w:numId w:val="49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opravu a údržbu sportovních zařízení, opravu a údržbu technických prostředků, strojů a</w:t>
      </w:r>
      <w:r w:rsidR="00701D51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zařízení sloužících ke sportovní činnosti amatérských sportovních klubů,</w:t>
      </w:r>
    </w:p>
    <w:p w14:paraId="1C9C5252" w14:textId="77777777" w:rsidR="0098621B" w:rsidRPr="006C7C23" w:rsidRDefault="0098621B" w:rsidP="0098621B">
      <w:pPr>
        <w:pStyle w:val="Odstavecseseznamem"/>
        <w:numPr>
          <w:ilvl w:val="0"/>
          <w:numId w:val="49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  <w:r w:rsidRPr="006C7C23">
        <w:rPr>
          <w:rFonts w:ascii="Times New Roman" w:hAnsi="Times New Roman"/>
        </w:rPr>
        <w:t>pořízení technických prostředků, strojů a zařízení sloužících ke sportovní činnosti</w:t>
      </w:r>
    </w:p>
    <w:p w14:paraId="340EC744" w14:textId="1BCF3D1A" w:rsidR="0098621B" w:rsidRDefault="0098621B" w:rsidP="0098621B">
      <w:pPr>
        <w:pStyle w:val="Odstavecseseznamem"/>
        <w:numPr>
          <w:ilvl w:val="0"/>
          <w:numId w:val="49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  <w:r w:rsidRPr="006C7C23">
        <w:rPr>
          <w:rFonts w:ascii="Times New Roman" w:hAnsi="Times New Roman"/>
          <w:szCs w:val="24"/>
          <w:lang w:eastAsia="ja-JP"/>
        </w:rPr>
        <w:t>náklady na energie související s provozem sportovního zařízení za období podpory</w:t>
      </w:r>
    </w:p>
    <w:p w14:paraId="3E0FA613" w14:textId="77777777" w:rsidR="00701D51" w:rsidRPr="00EB6F49" w:rsidRDefault="00701D51" w:rsidP="00EB6F49">
      <w:pPr>
        <w:spacing w:after="0" w:line="240" w:lineRule="auto"/>
        <w:ind w:left="644"/>
        <w:jc w:val="both"/>
        <w:rPr>
          <w:rFonts w:ascii="Times New Roman" w:hAnsi="Times New Roman"/>
          <w:i/>
        </w:rPr>
      </w:pPr>
    </w:p>
    <w:p w14:paraId="35FF4D60" w14:textId="77777777" w:rsidR="0098621B" w:rsidRPr="006C7C23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6C7C23">
        <w:rPr>
          <w:rFonts w:ascii="Times New Roman" w:hAnsi="Times New Roman"/>
          <w:i/>
        </w:rPr>
        <w:t>Sportovním zařízením</w:t>
      </w:r>
      <w:r w:rsidRPr="006C7C23">
        <w:rPr>
          <w:rFonts w:ascii="Times New Roman" w:hAnsi="Times New Roman"/>
        </w:rPr>
        <w:t xml:space="preserve"> se rozumí objekt, pozemek, vodní plocha, budova nebo jejich soubor sloužící výhradně nebo převážně pro provozování sportu.</w:t>
      </w:r>
    </w:p>
    <w:p w14:paraId="1E483544" w14:textId="77777777" w:rsidR="0098621B" w:rsidRPr="006C7C23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  <w:i/>
        </w:rPr>
      </w:pPr>
    </w:p>
    <w:p w14:paraId="53303FED" w14:textId="77777777" w:rsidR="0098621B" w:rsidRPr="006C7C23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6C7C23">
        <w:rPr>
          <w:rFonts w:ascii="Times New Roman" w:hAnsi="Times New Roman"/>
          <w:i/>
        </w:rPr>
        <w:t>Stavebními úpravami</w:t>
      </w:r>
      <w:r w:rsidRPr="006C7C23">
        <w:rPr>
          <w:rFonts w:ascii="Times New Roman" w:hAnsi="Times New Roman"/>
        </w:rPr>
        <w:t xml:space="preserve"> se rozumí změny dokončených staveb, při nichž se zachovává vnější půdorysné výškové ohraničení stavby (např. přestavby, vestavby, podstatné změny vnitřního zařízení, podstatné změny vzhledu stavby).</w:t>
      </w:r>
    </w:p>
    <w:p w14:paraId="7D115936" w14:textId="77777777" w:rsidR="0098621B" w:rsidRPr="00F75271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  <w:i/>
        </w:rPr>
      </w:pPr>
    </w:p>
    <w:p w14:paraId="1D985EF6" w14:textId="77777777" w:rsidR="0098621B" w:rsidRPr="00F75271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i/>
        </w:rPr>
        <w:t>Modernizací</w:t>
      </w:r>
      <w:r w:rsidRPr="00F75271">
        <w:rPr>
          <w:rFonts w:ascii="Times New Roman" w:hAnsi="Times New Roman"/>
        </w:rPr>
        <w:t xml:space="preserve"> se rozumí rozšíření vybavenosti nebo použitelnosti majetku.</w:t>
      </w:r>
    </w:p>
    <w:p w14:paraId="797FBE08" w14:textId="77777777" w:rsidR="0098621B" w:rsidRPr="00EB6F49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  <w:i/>
          <w:highlight w:val="yellow"/>
        </w:rPr>
      </w:pPr>
    </w:p>
    <w:p w14:paraId="34AA41BA" w14:textId="7867DE3E" w:rsidR="0098621B" w:rsidRPr="00F75271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i/>
        </w:rPr>
        <w:t>Rekonstrukcí</w:t>
      </w:r>
      <w:r w:rsidRPr="00F75271">
        <w:rPr>
          <w:rFonts w:ascii="Times New Roman" w:hAnsi="Times New Roman"/>
        </w:rPr>
        <w:t xml:space="preserve"> se rozumí zásahy do majetku, které mají za následek změnu jeho účelu nebo</w:t>
      </w:r>
      <w:r w:rsidR="00701D51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technických parametrů.</w:t>
      </w:r>
    </w:p>
    <w:p w14:paraId="02A84A20" w14:textId="77777777" w:rsidR="0098621B" w:rsidRPr="00F75271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  <w:i/>
        </w:rPr>
      </w:pPr>
    </w:p>
    <w:p w14:paraId="0D306107" w14:textId="43C5DB85" w:rsidR="0098621B" w:rsidRPr="00F75271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i/>
        </w:rPr>
        <w:t xml:space="preserve">Opravou </w:t>
      </w:r>
      <w:r w:rsidRPr="00F75271">
        <w:rPr>
          <w:rFonts w:ascii="Times New Roman" w:hAnsi="Times New Roman"/>
        </w:rPr>
        <w:t xml:space="preserve">se rozumí odstranění částečného materiálního opotřebení nebo poškození za účelem uvedení do předchozího nebo provozuschopného stavu. Uvedením do provozuschopného stavu </w:t>
      </w:r>
      <w:r w:rsidRPr="00F75271">
        <w:rPr>
          <w:rFonts w:ascii="Times New Roman" w:hAnsi="Times New Roman"/>
        </w:rPr>
        <w:lastRenderedPageBreak/>
        <w:t>se rozumí provedení opravy i s použitím jiných než původních materiálů, dílů, součástí nebo</w:t>
      </w:r>
      <w:r w:rsidR="00701D51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 xml:space="preserve">technologií. </w:t>
      </w:r>
    </w:p>
    <w:p w14:paraId="14071440" w14:textId="77777777" w:rsidR="0098621B" w:rsidRPr="00F75271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  <w:i/>
        </w:rPr>
      </w:pPr>
    </w:p>
    <w:p w14:paraId="268BCE6E" w14:textId="262CBEDA" w:rsidR="0098621B" w:rsidRPr="0098621B" w:rsidRDefault="0098621B" w:rsidP="0098621B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i/>
        </w:rPr>
        <w:t>Údržbou</w:t>
      </w:r>
      <w:r w:rsidRPr="00F75271">
        <w:rPr>
          <w:rFonts w:ascii="Times New Roman" w:hAnsi="Times New Roman"/>
        </w:rPr>
        <w:t xml:space="preserve"> se rozumí zpomalení částečného fyzického opotřebení, předcházení jeho následkům, předcházení havarijním stavům a odstranění drobnějších závad.</w:t>
      </w:r>
    </w:p>
    <w:p w14:paraId="7866B604" w14:textId="77777777" w:rsidR="0098621B" w:rsidRPr="00874108" w:rsidRDefault="0098621B" w:rsidP="00EB6F4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25EA2979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</w:t>
      </w:r>
      <w:r w:rsidR="00A45F52">
        <w:rPr>
          <w:rFonts w:ascii="Times New Roman" w:eastAsia="Arial Unicode MS" w:hAnsi="Times New Roman"/>
          <w:lang w:eastAsia="cs-CZ"/>
        </w:rPr>
        <w:t xml:space="preserve">se </w:t>
      </w:r>
      <w:r w:rsidR="00A45F52" w:rsidRPr="003208A6">
        <w:rPr>
          <w:rFonts w:ascii="Times New Roman" w:eastAsia="Arial Unicode MS" w:hAnsi="Times New Roman"/>
          <w:lang w:eastAsia="cs-CZ"/>
        </w:rPr>
        <w:t>poskytuje na realizaci činnosti od 1. 1. 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do 31. 12.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>. Doklady o realizaci činnosti musí mít datum uskutečnění zdanitelného plnění od 1. 1.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do 31. 12.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a musí být uhrazeny nejpozději do 31. 1. 202</w:t>
      </w:r>
      <w:r w:rsidR="00A45F52">
        <w:rPr>
          <w:rFonts w:ascii="Times New Roman" w:eastAsia="Arial Unicode MS" w:hAnsi="Times New Roman"/>
          <w:lang w:eastAsia="cs-CZ"/>
        </w:rPr>
        <w:t>5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312A53E5" w14:textId="188365D8" w:rsidR="0098621B" w:rsidRPr="0098621B" w:rsidRDefault="0098621B" w:rsidP="0098621B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03606">
        <w:rPr>
          <w:rFonts w:ascii="Times New Roman" w:eastAsia="Times New Roman" w:hAnsi="Times New Roman"/>
          <w:lang w:eastAsia="cs-CZ"/>
        </w:rPr>
        <w:t>žadatel je povinen řídit se pokyny k vyúčtování dotace na podporu údržby a obnovy sportovních zařízení (viz příloha dotačního programu).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BBEAE8" w14:textId="3F33C61D" w:rsidR="00B81444" w:rsidRPr="00B81444" w:rsidRDefault="003E2C92" w:rsidP="00B8144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odboru </w:t>
      </w:r>
      <w:r w:rsidR="00A45F52">
        <w:rPr>
          <w:rFonts w:ascii="Times New Roman" w:eastAsia="Times New Roman" w:hAnsi="Times New Roman"/>
          <w:lang w:eastAsia="cs-CZ"/>
        </w:rPr>
        <w:t>školství, mládeže a tělovýchovy</w:t>
      </w:r>
      <w:r w:rsidR="00A45F52" w:rsidRPr="006870D9">
        <w:rPr>
          <w:rFonts w:ascii="Times New Roman" w:eastAsia="Times New Roman" w:hAnsi="Times New Roman"/>
          <w:lang w:eastAsia="cs-CZ"/>
        </w:rPr>
        <w:t xml:space="preserve"> </w:t>
      </w:r>
      <w:r w:rsidR="006A302D" w:rsidRPr="006870D9">
        <w:rPr>
          <w:rFonts w:ascii="Times New Roman" w:eastAsia="Times New Roman" w:hAnsi="Times New Roman"/>
          <w:lang w:eastAsia="cs-CZ"/>
        </w:rPr>
        <w:t>(dále jen „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412F8C57" w14:textId="77777777" w:rsidR="00B81444" w:rsidRPr="00EB6F49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E7C9F78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po obdržení finančního vypořádání provede kontrolu správnosti předložených dokladů a dodržení stanoveného účelu použití poskytnuté dotace. Příjemce k finančnímu vypořádání musí předložit kopie veškerých </w:t>
      </w:r>
      <w:r w:rsidRPr="006870D9">
        <w:rPr>
          <w:rFonts w:ascii="Times New Roman" w:eastAsia="Times New Roman" w:hAnsi="Times New Roman"/>
          <w:bCs/>
          <w:iCs/>
          <w:lang w:eastAsia="cs-CZ"/>
        </w:rPr>
        <w:lastRenderedPageBreak/>
        <w:t>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3C166164" w:rsidR="00FA7F15" w:rsidRPr="006870D9" w:rsidRDefault="00FA7F15" w:rsidP="00A45F5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92B9E66" w:rsidR="00660751" w:rsidRPr="00103606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103606">
        <w:rPr>
          <w:rFonts w:ascii="Times New Roman" w:hAnsi="Times New Roman"/>
        </w:rPr>
        <w:t xml:space="preserve">1. 1. </w:t>
      </w:r>
      <w:r w:rsidR="004E76C4" w:rsidRPr="00103606">
        <w:rPr>
          <w:rFonts w:ascii="Times New Roman" w:hAnsi="Times New Roman"/>
        </w:rPr>
        <w:t>202</w:t>
      </w:r>
      <w:r w:rsidR="00A45F52" w:rsidRPr="00103606">
        <w:rPr>
          <w:rFonts w:ascii="Times New Roman" w:hAnsi="Times New Roman"/>
        </w:rPr>
        <w:t>4</w:t>
      </w:r>
      <w:r w:rsidRPr="00103606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02E0B49" w14:textId="5CACA96C" w:rsidR="000401C9" w:rsidRPr="006870D9" w:rsidRDefault="00660751" w:rsidP="000401C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401C9">
        <w:rPr>
          <w:rFonts w:ascii="Times New Roman" w:hAnsi="Times New Roman"/>
        </w:rPr>
        <w:t>Dotační program byl schválen usnesením zastupitel</w:t>
      </w:r>
      <w:bookmarkStart w:id="2" w:name="_GoBack"/>
      <w:bookmarkEnd w:id="2"/>
      <w:r w:rsidRPr="000401C9">
        <w:rPr>
          <w:rFonts w:ascii="Times New Roman" w:hAnsi="Times New Roman"/>
        </w:rPr>
        <w:t>stva k</w:t>
      </w:r>
      <w:r w:rsidRPr="00924EBA">
        <w:rPr>
          <w:rFonts w:ascii="Times New Roman" w:hAnsi="Times New Roman"/>
        </w:rPr>
        <w:t>raje</w:t>
      </w:r>
      <w:r w:rsidR="00DF78CD" w:rsidRPr="00924EBA">
        <w:rPr>
          <w:rFonts w:ascii="Times New Roman" w:hAnsi="Times New Roman"/>
        </w:rPr>
        <w:t xml:space="preserve"> číslo</w:t>
      </w:r>
      <w:r w:rsidR="004E76C4" w:rsidRPr="00924EBA">
        <w:rPr>
          <w:rFonts w:ascii="Times New Roman" w:hAnsi="Times New Roman"/>
        </w:rPr>
        <w:t xml:space="preserve"> </w:t>
      </w:r>
      <w:r w:rsidR="00894725" w:rsidRPr="00924EBA">
        <w:rPr>
          <w:rFonts w:ascii="Times New Roman" w:hAnsi="Times New Roman"/>
          <w:color w:val="000000" w:themeColor="text1"/>
        </w:rPr>
        <w:t xml:space="preserve">ZK </w:t>
      </w:r>
      <w:r w:rsidR="00924EBA" w:rsidRPr="00924EBA">
        <w:rPr>
          <w:rFonts w:ascii="Times New Roman" w:hAnsi="Times New Roman"/>
          <w:color w:val="000000" w:themeColor="text1"/>
        </w:rPr>
        <w:t>379</w:t>
      </w:r>
      <w:r w:rsidR="00894725" w:rsidRPr="00924EBA">
        <w:rPr>
          <w:rFonts w:ascii="Times New Roman" w:hAnsi="Times New Roman"/>
          <w:color w:val="000000" w:themeColor="text1"/>
        </w:rPr>
        <w:t xml:space="preserve">/09/23 ze </w:t>
      </w:r>
      <w:r w:rsidR="00894725" w:rsidRPr="00924EBA">
        <w:rPr>
          <w:rFonts w:ascii="Times New Roman" w:hAnsi="Times New Roman"/>
        </w:rPr>
        <w:t xml:space="preserve">dne </w:t>
      </w:r>
      <w:r w:rsidR="00894725" w:rsidRPr="00924EBA">
        <w:rPr>
          <w:rFonts w:ascii="Times New Roman" w:hAnsi="Times New Roman"/>
          <w:color w:val="000000" w:themeColor="text1"/>
        </w:rPr>
        <w:t>11. 9. 2023</w:t>
      </w:r>
      <w:r w:rsidR="00080CF2" w:rsidRPr="00924EBA">
        <w:rPr>
          <w:rFonts w:ascii="Times New Roman" w:hAnsi="Times New Roman"/>
        </w:rPr>
        <w:t xml:space="preserve"> a současně</w:t>
      </w:r>
      <w:r w:rsidR="00080CF2" w:rsidRPr="000401C9">
        <w:rPr>
          <w:rFonts w:ascii="Times New Roman" w:hAnsi="Times New Roman"/>
        </w:rPr>
        <w:t xml:space="preserve"> se ruší </w:t>
      </w:r>
      <w:r w:rsidR="000401C9" w:rsidRPr="00F75271">
        <w:rPr>
          <w:rFonts w:ascii="Times New Roman" w:hAnsi="Times New Roman"/>
        </w:rPr>
        <w:t xml:space="preserve">Program na podporu údržby a obnovy sportovních zařízení, schválený usnesením zastupitelstva kraje číslo ZK </w:t>
      </w:r>
      <w:r w:rsidR="000401C9">
        <w:rPr>
          <w:rFonts w:ascii="Times New Roman" w:hAnsi="Times New Roman"/>
        </w:rPr>
        <w:t>324</w:t>
      </w:r>
      <w:r w:rsidR="000401C9" w:rsidRPr="00F75271">
        <w:rPr>
          <w:rFonts w:ascii="Times New Roman" w:hAnsi="Times New Roman"/>
        </w:rPr>
        <w:t>/09/2</w:t>
      </w:r>
      <w:r w:rsidR="000401C9">
        <w:rPr>
          <w:rFonts w:ascii="Times New Roman" w:hAnsi="Times New Roman"/>
        </w:rPr>
        <w:t>2</w:t>
      </w:r>
      <w:r w:rsidR="000401C9" w:rsidRPr="00F75271">
        <w:rPr>
          <w:rFonts w:ascii="Times New Roman" w:hAnsi="Times New Roman"/>
        </w:rPr>
        <w:t>, ze dne 1</w:t>
      </w:r>
      <w:r w:rsidR="000401C9">
        <w:rPr>
          <w:rFonts w:ascii="Times New Roman" w:hAnsi="Times New Roman"/>
        </w:rPr>
        <w:t>2</w:t>
      </w:r>
      <w:r w:rsidR="000401C9" w:rsidRPr="00F75271">
        <w:rPr>
          <w:rFonts w:ascii="Times New Roman" w:hAnsi="Times New Roman"/>
        </w:rPr>
        <w:t>.</w:t>
      </w:r>
      <w:r w:rsidR="00701D51">
        <w:rPr>
          <w:rFonts w:ascii="Times New Roman" w:hAnsi="Times New Roman"/>
        </w:rPr>
        <w:t> </w:t>
      </w:r>
      <w:r w:rsidR="000401C9" w:rsidRPr="00F75271">
        <w:rPr>
          <w:rFonts w:ascii="Times New Roman" w:hAnsi="Times New Roman"/>
        </w:rPr>
        <w:t>9.</w:t>
      </w:r>
      <w:r w:rsidR="00701D51">
        <w:rPr>
          <w:rFonts w:ascii="Times New Roman" w:hAnsi="Times New Roman"/>
        </w:rPr>
        <w:t> </w:t>
      </w:r>
      <w:r w:rsidR="000401C9" w:rsidRPr="00F75271">
        <w:rPr>
          <w:rFonts w:ascii="Times New Roman" w:hAnsi="Times New Roman"/>
        </w:rPr>
        <w:t>202</w:t>
      </w:r>
      <w:r w:rsidR="000401C9">
        <w:rPr>
          <w:rFonts w:ascii="Times New Roman" w:hAnsi="Times New Roman"/>
        </w:rPr>
        <w:t>2</w:t>
      </w:r>
      <w:r w:rsidR="000401C9" w:rsidRPr="00F75271">
        <w:rPr>
          <w:rFonts w:ascii="Times New Roman" w:hAnsi="Times New Roman"/>
        </w:rPr>
        <w:t>.</w:t>
      </w:r>
    </w:p>
    <w:p w14:paraId="3B7B4B86" w14:textId="75DB1127" w:rsidR="00660751" w:rsidRPr="000401C9" w:rsidRDefault="00660751" w:rsidP="00EB6F49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18F0919E" w14:textId="47C472AD" w:rsidR="0098621B" w:rsidRPr="00F75271" w:rsidRDefault="00260FF2" w:rsidP="0098621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Předpokládaný rozpočet</w:t>
      </w:r>
      <w:r w:rsidRPr="00F75271">
        <w:rPr>
          <w:rFonts w:ascii="Times New Roman" w:hAnsi="Times New Roman"/>
        </w:rPr>
        <w:t xml:space="preserve"> </w:t>
      </w:r>
    </w:p>
    <w:p w14:paraId="600F0794" w14:textId="77777777" w:rsidR="0098621B" w:rsidRPr="00F75271" w:rsidRDefault="0098621B" w:rsidP="0098621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Pokyny k vyúčtování dotace na podporu údržby a obnovy sportovních zařízení</w:t>
      </w:r>
    </w:p>
    <w:p w14:paraId="17EC783E" w14:textId="56703EB2" w:rsidR="004E76C4" w:rsidRPr="0098621B" w:rsidRDefault="00260FF2" w:rsidP="000B1DB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Závěrečné</w:t>
      </w:r>
      <w:r w:rsidR="0098621B" w:rsidRPr="00F75271">
        <w:rPr>
          <w:rFonts w:ascii="Times New Roman" w:hAnsi="Times New Roman"/>
        </w:rPr>
        <w:t xml:space="preserve"> zhodnocení akce</w:t>
      </w:r>
    </w:p>
    <w:sectPr w:rsidR="004E76C4" w:rsidRPr="0098621B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CA66" w14:textId="77777777" w:rsidR="00711946" w:rsidRDefault="00711946" w:rsidP="00552944">
      <w:pPr>
        <w:spacing w:after="0" w:line="240" w:lineRule="auto"/>
      </w:pPr>
      <w:r>
        <w:separator/>
      </w:r>
    </w:p>
  </w:endnote>
  <w:endnote w:type="continuationSeparator" w:id="0">
    <w:p w14:paraId="0E86968A" w14:textId="77777777" w:rsidR="00711946" w:rsidRDefault="00711946" w:rsidP="00552944">
      <w:pPr>
        <w:spacing w:after="0" w:line="240" w:lineRule="auto"/>
      </w:pPr>
      <w:r>
        <w:continuationSeparator/>
      </w:r>
    </w:p>
  </w:endnote>
  <w:endnote w:type="continuationNotice" w:id="1">
    <w:p w14:paraId="17342AF2" w14:textId="77777777" w:rsidR="00711946" w:rsidRDefault="00711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BAA03" w14:textId="77777777" w:rsidR="00711946" w:rsidRDefault="00711946" w:rsidP="00552944">
      <w:pPr>
        <w:spacing w:after="0" w:line="240" w:lineRule="auto"/>
      </w:pPr>
      <w:r>
        <w:separator/>
      </w:r>
    </w:p>
  </w:footnote>
  <w:footnote w:type="continuationSeparator" w:id="0">
    <w:p w14:paraId="390D3D12" w14:textId="77777777" w:rsidR="00711946" w:rsidRDefault="00711946" w:rsidP="00552944">
      <w:pPr>
        <w:spacing w:after="0" w:line="240" w:lineRule="auto"/>
      </w:pPr>
      <w:r>
        <w:continuationSeparator/>
      </w:r>
    </w:p>
  </w:footnote>
  <w:footnote w:type="continuationNotice" w:id="1">
    <w:p w14:paraId="50F772EE" w14:textId="77777777" w:rsidR="00711946" w:rsidRDefault="00711946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CC1A55"/>
    <w:multiLevelType w:val="hybridMultilevel"/>
    <w:tmpl w:val="CF50C1D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7D07"/>
    <w:multiLevelType w:val="hybridMultilevel"/>
    <w:tmpl w:val="77FEEC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FB53E3"/>
    <w:multiLevelType w:val="multilevel"/>
    <w:tmpl w:val="7BD06CC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decimal"/>
      <w:lvlText w:val="%1.%2."/>
      <w:lvlJc w:val="left"/>
      <w:pPr>
        <w:ind w:left="1578" w:hanging="432"/>
      </w:pPr>
    </w:lvl>
    <w:lvl w:ilvl="2">
      <w:start w:val="1"/>
      <w:numFmt w:val="decimal"/>
      <w:lvlText w:val="%1.%2.%3."/>
      <w:lvlJc w:val="left"/>
      <w:pPr>
        <w:ind w:left="2010" w:hanging="504"/>
      </w:pPr>
    </w:lvl>
    <w:lvl w:ilvl="3">
      <w:start w:val="1"/>
      <w:numFmt w:val="decimal"/>
      <w:lvlText w:val="%1.%2.%3.%4."/>
      <w:lvlJc w:val="left"/>
      <w:pPr>
        <w:ind w:left="2514" w:hanging="648"/>
      </w:pPr>
    </w:lvl>
    <w:lvl w:ilvl="4">
      <w:start w:val="1"/>
      <w:numFmt w:val="decimal"/>
      <w:lvlText w:val="%1.%2.%3.%4.%5."/>
      <w:lvlJc w:val="left"/>
      <w:pPr>
        <w:ind w:left="3018" w:hanging="792"/>
      </w:pPr>
    </w:lvl>
    <w:lvl w:ilvl="5">
      <w:start w:val="1"/>
      <w:numFmt w:val="decimal"/>
      <w:lvlText w:val="%1.%2.%3.%4.%5.%6."/>
      <w:lvlJc w:val="left"/>
      <w:pPr>
        <w:ind w:left="3522" w:hanging="936"/>
      </w:pPr>
    </w:lvl>
    <w:lvl w:ilvl="6">
      <w:start w:val="1"/>
      <w:numFmt w:val="decimal"/>
      <w:lvlText w:val="%1.%2.%3.%4.%5.%6.%7."/>
      <w:lvlJc w:val="left"/>
      <w:pPr>
        <w:ind w:left="4026" w:hanging="1080"/>
      </w:pPr>
    </w:lvl>
    <w:lvl w:ilvl="7">
      <w:start w:val="1"/>
      <w:numFmt w:val="decimal"/>
      <w:lvlText w:val="%1.%2.%3.%4.%5.%6.%7.%8."/>
      <w:lvlJc w:val="left"/>
      <w:pPr>
        <w:ind w:left="4530" w:hanging="1224"/>
      </w:pPr>
    </w:lvl>
    <w:lvl w:ilvl="8">
      <w:start w:val="1"/>
      <w:numFmt w:val="decimal"/>
      <w:lvlText w:val="%1.%2.%3.%4.%5.%6.%7.%8.%9."/>
      <w:lvlJc w:val="left"/>
      <w:pPr>
        <w:ind w:left="5106" w:hanging="1440"/>
      </w:pPr>
    </w:lvl>
  </w:abstractNum>
  <w:abstractNum w:abstractNumId="16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BE5C00"/>
    <w:multiLevelType w:val="hybridMultilevel"/>
    <w:tmpl w:val="8E96A8C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7D6D0C"/>
    <w:multiLevelType w:val="hybridMultilevel"/>
    <w:tmpl w:val="0760507A"/>
    <w:lvl w:ilvl="0" w:tplc="EAF66316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40"/>
  </w:num>
  <w:num w:numId="4">
    <w:abstractNumId w:val="20"/>
  </w:num>
  <w:num w:numId="5">
    <w:abstractNumId w:val="8"/>
  </w:num>
  <w:num w:numId="6">
    <w:abstractNumId w:val="42"/>
  </w:num>
  <w:num w:numId="7">
    <w:abstractNumId w:val="13"/>
  </w:num>
  <w:num w:numId="8">
    <w:abstractNumId w:val="3"/>
  </w:num>
  <w:num w:numId="9">
    <w:abstractNumId w:val="25"/>
  </w:num>
  <w:num w:numId="10">
    <w:abstractNumId w:val="5"/>
  </w:num>
  <w:num w:numId="11">
    <w:abstractNumId w:val="45"/>
  </w:num>
  <w:num w:numId="12">
    <w:abstractNumId w:val="4"/>
  </w:num>
  <w:num w:numId="13">
    <w:abstractNumId w:val="10"/>
  </w:num>
  <w:num w:numId="14">
    <w:abstractNumId w:val="37"/>
  </w:num>
  <w:num w:numId="15">
    <w:abstractNumId w:val="48"/>
  </w:num>
  <w:num w:numId="16">
    <w:abstractNumId w:val="41"/>
  </w:num>
  <w:num w:numId="17">
    <w:abstractNumId w:val="26"/>
  </w:num>
  <w:num w:numId="18">
    <w:abstractNumId w:val="44"/>
  </w:num>
  <w:num w:numId="19">
    <w:abstractNumId w:val="0"/>
  </w:num>
  <w:num w:numId="20">
    <w:abstractNumId w:val="47"/>
  </w:num>
  <w:num w:numId="21">
    <w:abstractNumId w:val="2"/>
  </w:num>
  <w:num w:numId="22">
    <w:abstractNumId w:val="23"/>
  </w:num>
  <w:num w:numId="23">
    <w:abstractNumId w:val="27"/>
  </w:num>
  <w:num w:numId="24">
    <w:abstractNumId w:val="38"/>
  </w:num>
  <w:num w:numId="25">
    <w:abstractNumId w:val="24"/>
  </w:num>
  <w:num w:numId="26">
    <w:abstractNumId w:val="32"/>
  </w:num>
  <w:num w:numId="27">
    <w:abstractNumId w:val="16"/>
  </w:num>
  <w:num w:numId="28">
    <w:abstractNumId w:val="19"/>
  </w:num>
  <w:num w:numId="29">
    <w:abstractNumId w:val="12"/>
  </w:num>
  <w:num w:numId="30">
    <w:abstractNumId w:val="31"/>
  </w:num>
  <w:num w:numId="31">
    <w:abstractNumId w:val="46"/>
  </w:num>
  <w:num w:numId="32">
    <w:abstractNumId w:val="33"/>
  </w:num>
  <w:num w:numId="33">
    <w:abstractNumId w:val="18"/>
  </w:num>
  <w:num w:numId="34">
    <w:abstractNumId w:val="1"/>
  </w:num>
  <w:num w:numId="35">
    <w:abstractNumId w:val="36"/>
  </w:num>
  <w:num w:numId="36">
    <w:abstractNumId w:val="7"/>
  </w:num>
  <w:num w:numId="37">
    <w:abstractNumId w:val="17"/>
  </w:num>
  <w:num w:numId="38">
    <w:abstractNumId w:val="21"/>
  </w:num>
  <w:num w:numId="39">
    <w:abstractNumId w:val="29"/>
  </w:num>
  <w:num w:numId="40">
    <w:abstractNumId w:val="6"/>
  </w:num>
  <w:num w:numId="41">
    <w:abstractNumId w:val="9"/>
  </w:num>
  <w:num w:numId="42">
    <w:abstractNumId w:val="35"/>
  </w:num>
  <w:num w:numId="43">
    <w:abstractNumId w:val="34"/>
  </w:num>
  <w:num w:numId="44">
    <w:abstractNumId w:val="22"/>
  </w:num>
  <w:num w:numId="45">
    <w:abstractNumId w:val="28"/>
  </w:num>
  <w:num w:numId="46">
    <w:abstractNumId w:val="11"/>
  </w:num>
  <w:num w:numId="47">
    <w:abstractNumId w:val="14"/>
  </w:num>
  <w:num w:numId="48">
    <w:abstractNumId w:val="4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401C9"/>
    <w:rsid w:val="0004742B"/>
    <w:rsid w:val="00052B48"/>
    <w:rsid w:val="00063047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06"/>
    <w:rsid w:val="001036D7"/>
    <w:rsid w:val="00106236"/>
    <w:rsid w:val="001074B7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4B32"/>
    <w:rsid w:val="00226BF9"/>
    <w:rsid w:val="00226EF2"/>
    <w:rsid w:val="0023330E"/>
    <w:rsid w:val="002468CD"/>
    <w:rsid w:val="00252BC0"/>
    <w:rsid w:val="00257B15"/>
    <w:rsid w:val="00260FF2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D71DC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0CA6"/>
    <w:rsid w:val="00675178"/>
    <w:rsid w:val="00675BB7"/>
    <w:rsid w:val="006807B3"/>
    <w:rsid w:val="006859B1"/>
    <w:rsid w:val="006870D9"/>
    <w:rsid w:val="0068788A"/>
    <w:rsid w:val="00694EC0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C7C23"/>
    <w:rsid w:val="006E77AB"/>
    <w:rsid w:val="006F5263"/>
    <w:rsid w:val="006F5F63"/>
    <w:rsid w:val="006F6E7A"/>
    <w:rsid w:val="00701D51"/>
    <w:rsid w:val="007117DA"/>
    <w:rsid w:val="00711946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0633A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108"/>
    <w:rsid w:val="0087434E"/>
    <w:rsid w:val="00894725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24EBA"/>
    <w:rsid w:val="009326FB"/>
    <w:rsid w:val="00944DF5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8621B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2AF9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40270"/>
    <w:rsid w:val="00A41E3F"/>
    <w:rsid w:val="00A45F52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D4541"/>
    <w:rsid w:val="00AF36B1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F67F7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957B5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28E2"/>
    <w:rsid w:val="00E869C4"/>
    <w:rsid w:val="00E9660B"/>
    <w:rsid w:val="00EA04F4"/>
    <w:rsid w:val="00EA50A3"/>
    <w:rsid w:val="00EB17D9"/>
    <w:rsid w:val="00EB5FDA"/>
    <w:rsid w:val="00EB6F49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86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d87dc67d-0739-4cd1-9830-26abc4988147"/>
    <ds:schemaRef ds:uri="0ae73e37-9979-4043-8bcb-e8f0eac355e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D96735-5767-430C-9D32-E5F22B5D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2240</Words>
  <Characters>13222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15432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Pokorná Karolína</dc:creator>
  <cp:keywords/>
  <cp:lastModifiedBy>Pokorná Karolína</cp:lastModifiedBy>
  <cp:revision>3</cp:revision>
  <cp:lastPrinted>2017-10-02T23:22:00Z</cp:lastPrinted>
  <dcterms:created xsi:type="dcterms:W3CDTF">2023-09-12T11:05:00Z</dcterms:created>
  <dcterms:modified xsi:type="dcterms:W3CDTF">2023-09-13T12:48:00Z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