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A0" w:rsidRPr="00C359A0" w:rsidRDefault="00C359A0" w:rsidP="00C359A0">
      <w:pPr>
        <w:shd w:val="clear" w:color="auto" w:fill="FFFFFF"/>
        <w:spacing w:after="150" w:line="384" w:lineRule="atLeast"/>
        <w:ind w:left="720"/>
        <w:textAlignment w:val="top"/>
        <w:rPr>
          <w:rFonts w:ascii="Arial" w:eastAsia="Times New Roman" w:hAnsi="Arial" w:cs="Arial"/>
          <w:sz w:val="28"/>
          <w:szCs w:val="28"/>
          <w:lang w:eastAsia="cs-CZ"/>
        </w:rPr>
      </w:pPr>
      <w:r w:rsidRPr="00C359A0">
        <w:rPr>
          <w:rFonts w:ascii="Arial" w:hAnsi="Arial" w:cs="Arial"/>
          <w:b/>
          <w:bCs/>
          <w:sz w:val="28"/>
          <w:szCs w:val="28"/>
        </w:rPr>
        <w:t>Předpovědní povodňová služba</w:t>
      </w:r>
    </w:p>
    <w:p w:rsidR="00C359A0" w:rsidRPr="00C359A0" w:rsidRDefault="00C359A0" w:rsidP="00C359A0">
      <w:pPr>
        <w:shd w:val="clear" w:color="auto" w:fill="FFFFFF"/>
        <w:spacing w:after="150" w:line="384" w:lineRule="atLeast"/>
        <w:ind w:left="720"/>
        <w:jc w:val="both"/>
        <w:textAlignment w:val="top"/>
        <w:rPr>
          <w:rFonts w:ascii="Arial" w:eastAsia="Times New Roman" w:hAnsi="Arial" w:cs="Arial"/>
          <w:sz w:val="19"/>
          <w:szCs w:val="19"/>
          <w:lang w:eastAsia="cs-CZ"/>
        </w:rPr>
      </w:pPr>
      <w:r w:rsidRPr="00C359A0">
        <w:rPr>
          <w:rFonts w:ascii="Arial" w:eastAsia="Times New Roman" w:hAnsi="Arial" w:cs="Arial"/>
          <w:sz w:val="19"/>
          <w:szCs w:val="19"/>
          <w:lang w:eastAsia="cs-CZ"/>
        </w:rPr>
        <w:t xml:space="preserve">Předpovědní povodňovou službu zabezpečuje Český hydrometeorologický ústav (ČHMÚ) ve spolupráci se správci vodohospodářsky významných toků (Povodí). Na předpovědní povodňové službě se v ČHMÚ podílí úsek meteorologie, úsek hydrologie a regionální pobočky ústavu. Ústav má vybudováno centrální předpovědní pracoviště (CPP) v </w:t>
      </w:r>
      <w:proofErr w:type="spellStart"/>
      <w:r w:rsidRPr="00C359A0">
        <w:rPr>
          <w:rFonts w:ascii="Arial" w:eastAsia="Times New Roman" w:hAnsi="Arial" w:cs="Arial"/>
          <w:sz w:val="19"/>
          <w:szCs w:val="19"/>
          <w:lang w:eastAsia="cs-CZ"/>
        </w:rPr>
        <w:t>Praze</w:t>
      </w:r>
      <w:proofErr w:type="spellEnd"/>
      <w:r w:rsidRPr="00C359A0">
        <w:rPr>
          <w:rFonts w:ascii="Arial" w:eastAsia="Times New Roman" w:hAnsi="Arial" w:cs="Arial"/>
          <w:sz w:val="19"/>
          <w:szCs w:val="19"/>
          <w:lang w:eastAsia="cs-CZ"/>
        </w:rPr>
        <w:t xml:space="preserve">-Komořanech a 6 regionálních předpovědních pracovišť (RPP) na pobočkách. Meteorologická služba na CPP v Praze a RPP v Ústí </w:t>
      </w:r>
      <w:proofErr w:type="spellStart"/>
      <w:proofErr w:type="gramStart"/>
      <w:r w:rsidRPr="00C359A0">
        <w:rPr>
          <w:rFonts w:ascii="Arial" w:eastAsia="Times New Roman" w:hAnsi="Arial" w:cs="Arial"/>
          <w:sz w:val="19"/>
          <w:szCs w:val="19"/>
          <w:lang w:eastAsia="cs-CZ"/>
        </w:rPr>
        <w:t>n.Labem</w:t>
      </w:r>
      <w:proofErr w:type="spellEnd"/>
      <w:proofErr w:type="gramEnd"/>
      <w:r w:rsidRPr="00C359A0">
        <w:rPr>
          <w:rFonts w:ascii="Arial" w:eastAsia="Times New Roman" w:hAnsi="Arial" w:cs="Arial"/>
          <w:sz w:val="19"/>
          <w:szCs w:val="19"/>
          <w:lang w:eastAsia="cs-CZ"/>
        </w:rPr>
        <w:t xml:space="preserve"> a v Ostravě je zajišťována v nepřetržitém provozu. Hydrologická služba funguje za normálních podmínek v jedné pracovní směně (včetně volných dnů), za povodní se provoz podle potřeby prodlužuje až po nepřetržitou službu. </w:t>
      </w:r>
    </w:p>
    <w:p w:rsidR="00C359A0" w:rsidRPr="00C359A0" w:rsidRDefault="00C359A0" w:rsidP="00C359A0">
      <w:pPr>
        <w:shd w:val="clear" w:color="auto" w:fill="FFFFFF"/>
        <w:spacing w:after="150" w:line="384" w:lineRule="atLeast"/>
        <w:ind w:left="720"/>
        <w:jc w:val="both"/>
        <w:textAlignment w:val="top"/>
        <w:rPr>
          <w:rFonts w:ascii="Arial" w:eastAsia="Times New Roman" w:hAnsi="Arial" w:cs="Arial"/>
          <w:sz w:val="19"/>
          <w:szCs w:val="19"/>
          <w:lang w:eastAsia="cs-CZ"/>
        </w:rPr>
      </w:pPr>
      <w:r w:rsidRPr="00C359A0">
        <w:rPr>
          <w:rFonts w:ascii="Arial" w:eastAsia="Times New Roman" w:hAnsi="Arial" w:cs="Arial"/>
          <w:sz w:val="19"/>
          <w:szCs w:val="19"/>
          <w:lang w:eastAsia="cs-CZ"/>
        </w:rPr>
        <w:t xml:space="preserve">Hlavním účelem předpovědní povodňové služby je informovat povodňové orgány a ostatní účastníky povodňové ochrany o nebezpečí vzniku povodně a o jejím vývoji. Předpovědní pracoviště CPP/RPP vydávají při očekávání extrémních meteorologických nebo hydrologických jevů </w:t>
      </w:r>
      <w:r w:rsidRPr="00C359A0">
        <w:rPr>
          <w:rFonts w:ascii="Arial" w:eastAsia="Times New Roman" w:hAnsi="Arial" w:cs="Arial"/>
          <w:b/>
          <w:bCs/>
          <w:sz w:val="19"/>
          <w:szCs w:val="19"/>
          <w:lang w:eastAsia="cs-CZ"/>
        </w:rPr>
        <w:t>upozornění</w:t>
      </w:r>
      <w:r w:rsidRPr="00C359A0">
        <w:rPr>
          <w:rFonts w:ascii="Arial" w:eastAsia="Times New Roman" w:hAnsi="Arial" w:cs="Arial"/>
          <w:sz w:val="19"/>
          <w:szCs w:val="19"/>
          <w:lang w:eastAsia="cs-CZ"/>
        </w:rPr>
        <w:t xml:space="preserve"> a </w:t>
      </w:r>
      <w:r w:rsidRPr="00C359A0">
        <w:rPr>
          <w:rFonts w:ascii="Arial" w:eastAsia="Times New Roman" w:hAnsi="Arial" w:cs="Arial"/>
          <w:b/>
          <w:bCs/>
          <w:sz w:val="19"/>
          <w:szCs w:val="19"/>
          <w:lang w:eastAsia="cs-CZ"/>
        </w:rPr>
        <w:t>výstrahy</w:t>
      </w:r>
      <w:r w:rsidRPr="00C359A0">
        <w:rPr>
          <w:rFonts w:ascii="Arial" w:eastAsia="Times New Roman" w:hAnsi="Arial" w:cs="Arial"/>
          <w:sz w:val="19"/>
          <w:szCs w:val="19"/>
          <w:lang w:eastAsia="cs-CZ"/>
        </w:rPr>
        <w:t xml:space="preserve">, v průběhu povodně pak </w:t>
      </w:r>
      <w:r w:rsidRPr="00C359A0">
        <w:rPr>
          <w:rFonts w:ascii="Arial" w:eastAsia="Times New Roman" w:hAnsi="Arial" w:cs="Arial"/>
          <w:b/>
          <w:bCs/>
          <w:sz w:val="19"/>
          <w:szCs w:val="19"/>
          <w:lang w:eastAsia="cs-CZ"/>
        </w:rPr>
        <w:t>informační zprávy</w:t>
      </w:r>
      <w:r w:rsidRPr="00C359A0">
        <w:rPr>
          <w:rFonts w:ascii="Arial" w:eastAsia="Times New Roman" w:hAnsi="Arial" w:cs="Arial"/>
          <w:sz w:val="19"/>
          <w:szCs w:val="19"/>
          <w:lang w:eastAsia="cs-CZ"/>
        </w:rPr>
        <w:t xml:space="preserve"> o jejím dosavadním a očekávaném vývoji. </w:t>
      </w:r>
    </w:p>
    <w:p w:rsidR="00C359A0" w:rsidRPr="00C359A0" w:rsidRDefault="00C359A0" w:rsidP="00C359A0">
      <w:pPr>
        <w:shd w:val="clear" w:color="auto" w:fill="FFFFFF"/>
        <w:spacing w:after="150" w:line="384" w:lineRule="atLeast"/>
        <w:ind w:left="720"/>
        <w:jc w:val="both"/>
        <w:textAlignment w:val="top"/>
        <w:rPr>
          <w:rFonts w:ascii="Arial" w:eastAsia="Times New Roman" w:hAnsi="Arial" w:cs="Arial"/>
          <w:sz w:val="19"/>
          <w:szCs w:val="19"/>
          <w:lang w:eastAsia="cs-CZ"/>
        </w:rPr>
      </w:pPr>
      <w:r w:rsidRPr="00C359A0">
        <w:rPr>
          <w:rFonts w:ascii="Arial" w:eastAsia="Times New Roman" w:hAnsi="Arial" w:cs="Arial"/>
          <w:sz w:val="19"/>
          <w:szCs w:val="19"/>
          <w:lang w:eastAsia="cs-CZ"/>
        </w:rPr>
        <w:t xml:space="preserve">V době povodní se frekvence zpracování předpovědí podle možností a dostupných vstupních informací zvyšuje, provádí se odhad kulminace povodňové vlny, a to i pro další profily. </w:t>
      </w:r>
    </w:p>
    <w:p w:rsidR="00C359A0" w:rsidRPr="00C359A0" w:rsidRDefault="00C359A0" w:rsidP="00C359A0">
      <w:pPr>
        <w:shd w:val="clear" w:color="auto" w:fill="FFFFFF"/>
        <w:spacing w:after="150" w:line="384" w:lineRule="atLeast"/>
        <w:ind w:left="720"/>
        <w:jc w:val="both"/>
        <w:textAlignment w:val="top"/>
        <w:rPr>
          <w:rFonts w:ascii="Arial" w:eastAsia="Times New Roman" w:hAnsi="Arial" w:cs="Arial"/>
          <w:sz w:val="19"/>
          <w:szCs w:val="19"/>
          <w:lang w:eastAsia="cs-CZ"/>
        </w:rPr>
      </w:pPr>
      <w:r w:rsidRPr="00C359A0">
        <w:rPr>
          <w:rFonts w:ascii="Arial" w:eastAsia="Times New Roman" w:hAnsi="Arial" w:cs="Arial"/>
          <w:b/>
          <w:bCs/>
          <w:sz w:val="19"/>
          <w:szCs w:val="19"/>
          <w:lang w:eastAsia="cs-CZ"/>
        </w:rPr>
        <w:t>Je nutné rozlišovat upozornění a výstrahu ČHMÚ:</w:t>
      </w:r>
      <w:r w:rsidRPr="00C359A0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</w:p>
    <w:p w:rsidR="00C359A0" w:rsidRPr="00C359A0" w:rsidRDefault="00C359A0" w:rsidP="00C359A0">
      <w:pPr>
        <w:shd w:val="clear" w:color="auto" w:fill="FFFFFF"/>
        <w:spacing w:after="150" w:line="384" w:lineRule="atLeast"/>
        <w:ind w:left="1440"/>
        <w:jc w:val="both"/>
        <w:textAlignment w:val="top"/>
        <w:rPr>
          <w:rFonts w:ascii="Arial" w:eastAsia="Times New Roman" w:hAnsi="Arial" w:cs="Arial"/>
          <w:sz w:val="19"/>
          <w:szCs w:val="19"/>
          <w:lang w:eastAsia="cs-CZ"/>
        </w:rPr>
      </w:pPr>
      <w:r w:rsidRPr="00C359A0">
        <w:rPr>
          <w:rFonts w:ascii="Arial" w:eastAsia="Times New Roman" w:hAnsi="Arial" w:cs="Arial"/>
          <w:b/>
          <w:bCs/>
          <w:sz w:val="19"/>
          <w:szCs w:val="19"/>
          <w:lang w:eastAsia="cs-CZ"/>
        </w:rPr>
        <w:t xml:space="preserve">Upozornění ČHMÚ </w:t>
      </w:r>
      <w:r w:rsidRPr="00C359A0">
        <w:rPr>
          <w:rFonts w:ascii="Arial" w:eastAsia="Times New Roman" w:hAnsi="Arial" w:cs="Arial"/>
          <w:sz w:val="19"/>
          <w:szCs w:val="19"/>
          <w:lang w:eastAsia="cs-CZ"/>
        </w:rPr>
        <w:t xml:space="preserve">je mimořádná zpráva předpovědní povodňové služby, upozorňující na možnost výskytu extrémních meteorologických nebo hydrologických jevů, zejména možnost výskytu extrémních srážek a možnost výrazného stoupnutí hladin vodních toků s překročením směrodatných limitů pro stupně povodňové aktivity. </w:t>
      </w:r>
    </w:p>
    <w:p w:rsidR="00C359A0" w:rsidRPr="00C359A0" w:rsidRDefault="00C359A0" w:rsidP="00C359A0">
      <w:pPr>
        <w:shd w:val="clear" w:color="auto" w:fill="FFFFFF"/>
        <w:spacing w:line="384" w:lineRule="atLeast"/>
        <w:ind w:left="1440"/>
        <w:jc w:val="both"/>
        <w:textAlignment w:val="top"/>
        <w:rPr>
          <w:rFonts w:ascii="Arial" w:eastAsia="Times New Roman" w:hAnsi="Arial" w:cs="Arial"/>
          <w:sz w:val="19"/>
          <w:szCs w:val="19"/>
          <w:lang w:eastAsia="cs-CZ"/>
        </w:rPr>
      </w:pPr>
      <w:r w:rsidRPr="00C359A0">
        <w:rPr>
          <w:rFonts w:ascii="Arial" w:eastAsia="Times New Roman" w:hAnsi="Arial" w:cs="Arial"/>
          <w:b/>
          <w:bCs/>
          <w:sz w:val="19"/>
          <w:szCs w:val="19"/>
          <w:lang w:eastAsia="cs-CZ"/>
        </w:rPr>
        <w:t>Výstraha ČHMÚ</w:t>
      </w:r>
      <w:r w:rsidRPr="00C359A0">
        <w:rPr>
          <w:rFonts w:ascii="Arial" w:eastAsia="Times New Roman" w:hAnsi="Arial" w:cs="Arial"/>
          <w:sz w:val="19"/>
          <w:szCs w:val="19"/>
          <w:lang w:eastAsia="cs-CZ"/>
        </w:rPr>
        <w:t xml:space="preserve"> je mimořádná zpráva předpovědní povodňové služby, která se </w:t>
      </w:r>
      <w:proofErr w:type="gramStart"/>
      <w:r w:rsidRPr="00C359A0">
        <w:rPr>
          <w:rFonts w:ascii="Arial" w:eastAsia="Times New Roman" w:hAnsi="Arial" w:cs="Arial"/>
          <w:sz w:val="19"/>
          <w:szCs w:val="19"/>
          <w:lang w:eastAsia="cs-CZ"/>
        </w:rPr>
        <w:t>vydává pokud</w:t>
      </w:r>
      <w:proofErr w:type="gramEnd"/>
      <w:r w:rsidRPr="00C359A0">
        <w:rPr>
          <w:rFonts w:ascii="Arial" w:eastAsia="Times New Roman" w:hAnsi="Arial" w:cs="Arial"/>
          <w:sz w:val="19"/>
          <w:szCs w:val="19"/>
          <w:lang w:eastAsia="cs-CZ"/>
        </w:rPr>
        <w:t xml:space="preserve"> je nebezpečný jev očekáván s dostatečně velkou pravděpodobností nebo pokud již nastal a dále potrvá. Předpokládá se překročení směrodatných limitů druhého a třetího stupně povodňové aktivity. </w:t>
      </w:r>
    </w:p>
    <w:p w:rsidR="003A6D8B" w:rsidRPr="00C359A0" w:rsidRDefault="003A6D8B" w:rsidP="00C359A0"/>
    <w:sectPr w:rsidR="003A6D8B" w:rsidRPr="00C359A0" w:rsidSect="00C3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F06ED"/>
    <w:multiLevelType w:val="hybridMultilevel"/>
    <w:tmpl w:val="3CB8F07C"/>
    <w:lvl w:ilvl="0" w:tplc="A484091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452D"/>
    <w:rsid w:val="000C4E56"/>
    <w:rsid w:val="001673B7"/>
    <w:rsid w:val="00172FAB"/>
    <w:rsid w:val="00180C07"/>
    <w:rsid w:val="0019232A"/>
    <w:rsid w:val="001F4991"/>
    <w:rsid w:val="00215F32"/>
    <w:rsid w:val="00223AF4"/>
    <w:rsid w:val="0026038F"/>
    <w:rsid w:val="00295B83"/>
    <w:rsid w:val="002D2C19"/>
    <w:rsid w:val="002D643C"/>
    <w:rsid w:val="003266C4"/>
    <w:rsid w:val="00381FF3"/>
    <w:rsid w:val="003A6D8B"/>
    <w:rsid w:val="004010DE"/>
    <w:rsid w:val="004051AD"/>
    <w:rsid w:val="00407AE6"/>
    <w:rsid w:val="00426C18"/>
    <w:rsid w:val="00457E43"/>
    <w:rsid w:val="00473D99"/>
    <w:rsid w:val="00483C3B"/>
    <w:rsid w:val="004E6A39"/>
    <w:rsid w:val="00500597"/>
    <w:rsid w:val="00530BA6"/>
    <w:rsid w:val="00585F10"/>
    <w:rsid w:val="005D276D"/>
    <w:rsid w:val="005F5934"/>
    <w:rsid w:val="00614AB9"/>
    <w:rsid w:val="00644576"/>
    <w:rsid w:val="006761C5"/>
    <w:rsid w:val="00691B57"/>
    <w:rsid w:val="006C12EE"/>
    <w:rsid w:val="006D4E48"/>
    <w:rsid w:val="006D57BE"/>
    <w:rsid w:val="006F69FC"/>
    <w:rsid w:val="007110EF"/>
    <w:rsid w:val="00744E23"/>
    <w:rsid w:val="00750924"/>
    <w:rsid w:val="00762343"/>
    <w:rsid w:val="007C7EFB"/>
    <w:rsid w:val="008121AB"/>
    <w:rsid w:val="00853526"/>
    <w:rsid w:val="00892369"/>
    <w:rsid w:val="009051CE"/>
    <w:rsid w:val="009117FB"/>
    <w:rsid w:val="00927B72"/>
    <w:rsid w:val="00951142"/>
    <w:rsid w:val="009A2559"/>
    <w:rsid w:val="009D146E"/>
    <w:rsid w:val="00A16B51"/>
    <w:rsid w:val="00A26FDF"/>
    <w:rsid w:val="00A3401C"/>
    <w:rsid w:val="00A742C1"/>
    <w:rsid w:val="00A82EFD"/>
    <w:rsid w:val="00A97A2F"/>
    <w:rsid w:val="00AB4321"/>
    <w:rsid w:val="00AD1C88"/>
    <w:rsid w:val="00AE32D1"/>
    <w:rsid w:val="00B23FF1"/>
    <w:rsid w:val="00B74CAD"/>
    <w:rsid w:val="00B77E26"/>
    <w:rsid w:val="00BB55DD"/>
    <w:rsid w:val="00BE22D3"/>
    <w:rsid w:val="00C154F6"/>
    <w:rsid w:val="00C16E25"/>
    <w:rsid w:val="00C1771A"/>
    <w:rsid w:val="00C17936"/>
    <w:rsid w:val="00C359A0"/>
    <w:rsid w:val="00C44C89"/>
    <w:rsid w:val="00C73419"/>
    <w:rsid w:val="00C9406E"/>
    <w:rsid w:val="00CA7FC5"/>
    <w:rsid w:val="00CB2BE9"/>
    <w:rsid w:val="00D17F55"/>
    <w:rsid w:val="00DF750F"/>
    <w:rsid w:val="00E264D4"/>
    <w:rsid w:val="00E4553C"/>
    <w:rsid w:val="00E522EE"/>
    <w:rsid w:val="00E6511F"/>
    <w:rsid w:val="00E8452D"/>
    <w:rsid w:val="00E86A53"/>
    <w:rsid w:val="00EA7418"/>
    <w:rsid w:val="00EE33E0"/>
    <w:rsid w:val="00F009F2"/>
    <w:rsid w:val="00F0362D"/>
    <w:rsid w:val="00F67A9F"/>
    <w:rsid w:val="00F853BE"/>
    <w:rsid w:val="00FA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D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E8452D"/>
    <w:rPr>
      <w:i/>
      <w:iCs/>
    </w:rPr>
  </w:style>
  <w:style w:type="paragraph" w:styleId="Odstavecseseznamem">
    <w:name w:val="List Paragraph"/>
    <w:basedOn w:val="Normln"/>
    <w:uiPriority w:val="34"/>
    <w:qFormat/>
    <w:rsid w:val="00BB5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4992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41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75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4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5705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91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63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9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21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897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4984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6166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94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622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9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2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D2776CDB04AA4DAB2AB4F936CF4DE5" ma:contentTypeVersion="2" ma:contentTypeDescription="Vytvoří nový dokument" ma:contentTypeScope="" ma:versionID="3ca71dbe30717766cbc3ec08319450ed">
  <xsd:schema xmlns:xsd="http://www.w3.org/2001/XMLSchema" xmlns:xs="http://www.w3.org/2001/XMLSchema" xmlns:p="http://schemas.microsoft.com/office/2006/metadata/properties" xmlns:ns1="http://schemas.microsoft.com/sharepoint/v3" xmlns:ns2="50c3728a-0b0a-4f43-9dd2-be5336ee8416" targetNamespace="http://schemas.microsoft.com/office/2006/metadata/properties" ma:root="true" ma:fieldsID="e20849bf38a23964cc29dff3a8f7d679" ns1:_="" ns2:_="">
    <xsd:import namespace="http://schemas.microsoft.com/sharepoint/v3"/>
    <xsd:import namespace="50c3728a-0b0a-4f43-9dd2-be5336ee8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728a-0b0a-4f43-9dd2-be5336ee841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50c3728a-0b0a-4f43-9dd2-be5336ee8416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DA31A8-2547-4FC4-B8D8-ECC7F82174D5}"/>
</file>

<file path=customXml/itemProps2.xml><?xml version="1.0" encoding="utf-8"?>
<ds:datastoreItem xmlns:ds="http://schemas.openxmlformats.org/officeDocument/2006/customXml" ds:itemID="{2DECD2AC-F958-46B8-B452-4C2EDC363DDB}"/>
</file>

<file path=customXml/itemProps3.xml><?xml version="1.0" encoding="utf-8"?>
<ds:datastoreItem xmlns:ds="http://schemas.openxmlformats.org/officeDocument/2006/customXml" ds:itemID="{E8F2987F-9F73-47FD-95E6-821E82B2D5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Předpovědní povodňová služba</dc:title>
  <dc:creator>Stanislav Smolík</dc:creator>
  <cp:lastModifiedBy>Stanislav Smolík</cp:lastModifiedBy>
  <cp:revision>2</cp:revision>
  <dcterms:created xsi:type="dcterms:W3CDTF">2015-10-15T10:13:00Z</dcterms:created>
  <dcterms:modified xsi:type="dcterms:W3CDTF">2015-10-15T10:13:00Z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0x0101006AD2776CDB04AA4DAB2AB4F936CF4DE5</vt:lpwstr>
  </property>
</Properties>
</file>